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52" w:rsidRPr="00757C63" w:rsidRDefault="009B0E52" w:rsidP="009B0E52">
      <w:pPr>
        <w:spacing w:line="60" w:lineRule="exact"/>
        <w:rPr>
          <w:color w:val="010000"/>
          <w:sz w:val="6"/>
        </w:rPr>
        <w:sectPr w:rsidR="009B0E52" w:rsidRPr="00757C63" w:rsidSect="009B0E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757C63" w:rsidRPr="003E4CD4" w:rsidRDefault="00757C63" w:rsidP="00757C6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757C63">
        <w:rPr>
          <w:lang w:bidi="ru-RU"/>
        </w:rPr>
        <w:lastRenderedPageBreak/>
        <w:t>Евр</w:t>
      </w:r>
      <w:r>
        <w:rPr>
          <w:lang w:bidi="ru-RU"/>
        </w:rPr>
        <w:t>опейская экономическая комиссия</w:t>
      </w:r>
    </w:p>
    <w:p w:rsidR="00757C63" w:rsidRPr="003E4CD4" w:rsidRDefault="00757C63" w:rsidP="00757C63">
      <w:pPr>
        <w:spacing w:line="120" w:lineRule="exact"/>
        <w:rPr>
          <w:sz w:val="10"/>
          <w:lang w:bidi="ru-RU"/>
        </w:rPr>
      </w:pPr>
    </w:p>
    <w:p w:rsidR="00757C63" w:rsidRPr="003E4CD4" w:rsidRDefault="00757C63" w:rsidP="00757C6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bidi="ru-RU"/>
        </w:rPr>
      </w:pPr>
      <w:r w:rsidRPr="00757C63">
        <w:rPr>
          <w:b w:val="0"/>
          <w:lang w:bidi="ru-RU"/>
        </w:rPr>
        <w:t>Комитет по внутреннему транспорту</w:t>
      </w:r>
    </w:p>
    <w:p w:rsidR="00757C63" w:rsidRPr="003E4CD4" w:rsidRDefault="00757C63" w:rsidP="00757C63">
      <w:pPr>
        <w:spacing w:line="120" w:lineRule="exact"/>
        <w:rPr>
          <w:sz w:val="10"/>
          <w:lang w:bidi="ru-RU"/>
        </w:rPr>
      </w:pPr>
    </w:p>
    <w:p w:rsidR="00757C63" w:rsidRPr="003E4CD4" w:rsidRDefault="00757C63" w:rsidP="00757C6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Pr>
          <w:lang w:bidi="ru-RU"/>
        </w:rPr>
        <w:t>Рабочая группа по перевозкам</w:t>
      </w:r>
      <w:r w:rsidRPr="00757C63">
        <w:rPr>
          <w:lang w:bidi="ru-RU"/>
        </w:rPr>
        <w:br/>
        <w:t>опасных грузов</w:t>
      </w:r>
    </w:p>
    <w:p w:rsidR="00757C63" w:rsidRPr="003E4CD4" w:rsidRDefault="00757C63" w:rsidP="00757C63">
      <w:pPr>
        <w:spacing w:line="120" w:lineRule="exact"/>
        <w:rPr>
          <w:sz w:val="10"/>
          <w:lang w:bidi="ru-RU"/>
        </w:rPr>
      </w:pPr>
    </w:p>
    <w:p w:rsidR="00757C63" w:rsidRPr="00757C63" w:rsidRDefault="00757C63" w:rsidP="00757C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757C63">
        <w:rPr>
          <w:lang w:bidi="ru-RU"/>
        </w:rPr>
        <w:t>Совместное с</w:t>
      </w:r>
      <w:r>
        <w:rPr>
          <w:lang w:bidi="ru-RU"/>
        </w:rPr>
        <w:t>овещание экспертов по Правилам,</w:t>
      </w:r>
      <w:r w:rsidRPr="00757C63">
        <w:rPr>
          <w:lang w:bidi="ru-RU"/>
        </w:rPr>
        <w:br/>
        <w:t>прилагаемым к Европей</w:t>
      </w:r>
      <w:r>
        <w:rPr>
          <w:lang w:bidi="ru-RU"/>
        </w:rPr>
        <w:t>скому соглашению</w:t>
      </w:r>
      <w:r w:rsidRPr="00757C63">
        <w:rPr>
          <w:lang w:bidi="ru-RU"/>
        </w:rPr>
        <w:br/>
        <w:t>о междуна</w:t>
      </w:r>
      <w:r>
        <w:rPr>
          <w:lang w:bidi="ru-RU"/>
        </w:rPr>
        <w:t>родной перевозке опасных грузов</w:t>
      </w:r>
      <w:r w:rsidRPr="00757C63">
        <w:rPr>
          <w:lang w:bidi="ru-RU"/>
        </w:rPr>
        <w:br/>
        <w:t>по внутренним водным пут</w:t>
      </w:r>
      <w:r>
        <w:rPr>
          <w:lang w:bidi="ru-RU"/>
        </w:rPr>
        <w:t>ям (ВОПОГ)</w:t>
      </w:r>
      <w:r w:rsidRPr="00757C63">
        <w:rPr>
          <w:lang w:bidi="ru-RU"/>
        </w:rPr>
        <w:br/>
        <w:t xml:space="preserve">(Комитет </w:t>
      </w:r>
      <w:r>
        <w:rPr>
          <w:lang w:bidi="ru-RU"/>
        </w:rPr>
        <w:t>по вопросам безопасности ВОПОГ)</w:t>
      </w:r>
    </w:p>
    <w:p w:rsidR="00757C63" w:rsidRPr="003E4CD4" w:rsidRDefault="00757C63" w:rsidP="00757C63">
      <w:pPr>
        <w:spacing w:line="120" w:lineRule="exact"/>
        <w:rPr>
          <w:sz w:val="10"/>
          <w:lang w:bidi="ru-RU"/>
        </w:rPr>
      </w:pPr>
    </w:p>
    <w:p w:rsidR="00757C63" w:rsidRPr="00757C63" w:rsidRDefault="00757C63" w:rsidP="00757C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757C63">
        <w:rPr>
          <w:lang w:bidi="ru-RU"/>
        </w:rPr>
        <w:t>Двадцать восьмая сессия</w:t>
      </w:r>
    </w:p>
    <w:p w:rsidR="00757C63" w:rsidRPr="003E4CD4" w:rsidRDefault="00757C63" w:rsidP="00757C6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bidi="ru-RU"/>
        </w:rPr>
      </w:pPr>
      <w:r w:rsidRPr="00757C63">
        <w:rPr>
          <w:b w:val="0"/>
          <w:lang w:bidi="ru-RU"/>
        </w:rPr>
        <w:t>Женева, 25–29 января 2016 года</w:t>
      </w:r>
      <w:r w:rsidRPr="00757C63">
        <w:rPr>
          <w:b w:val="0"/>
          <w:lang w:bidi="ru-RU"/>
        </w:rPr>
        <w:br/>
        <w:t>Пункт 6 предварительной повестки дня</w:t>
      </w:r>
      <w:r w:rsidRPr="00757C63">
        <w:rPr>
          <w:lang w:bidi="ru-RU"/>
        </w:rPr>
        <w:br/>
        <w:t>Доклады неофициальных рабочих групп</w:t>
      </w:r>
    </w:p>
    <w:p w:rsidR="00757C63" w:rsidRPr="003E4CD4" w:rsidRDefault="00757C63" w:rsidP="00757C63">
      <w:pPr>
        <w:spacing w:line="120" w:lineRule="exact"/>
        <w:rPr>
          <w:sz w:val="10"/>
          <w:lang w:bidi="ru-RU"/>
        </w:rPr>
      </w:pPr>
    </w:p>
    <w:p w:rsidR="00757C63" w:rsidRPr="003E4CD4" w:rsidRDefault="00757C63" w:rsidP="00757C63">
      <w:pPr>
        <w:spacing w:line="120" w:lineRule="exact"/>
        <w:rPr>
          <w:sz w:val="10"/>
          <w:lang w:bidi="ru-RU"/>
        </w:rPr>
      </w:pPr>
    </w:p>
    <w:p w:rsidR="00757C63" w:rsidRPr="003E4CD4" w:rsidRDefault="00757C63" w:rsidP="00757C63">
      <w:pPr>
        <w:spacing w:line="120" w:lineRule="exact"/>
        <w:rPr>
          <w:sz w:val="10"/>
          <w:lang w:bidi="ru-RU"/>
        </w:rPr>
      </w:pPr>
    </w:p>
    <w:p w:rsidR="00757C63" w:rsidRPr="003E4CD4" w:rsidRDefault="00757C63" w:rsidP="00757C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757C63">
        <w:rPr>
          <w:lang w:bidi="ru-RU"/>
        </w:rPr>
        <w:tab/>
      </w:r>
      <w:r w:rsidRPr="00757C63">
        <w:rPr>
          <w:lang w:bidi="ru-RU"/>
        </w:rPr>
        <w:tab/>
        <w:t>Доклад о работе десятого совещания неофициальной рабочей группы по за</w:t>
      </w:r>
      <w:r>
        <w:rPr>
          <w:lang w:bidi="ru-RU"/>
        </w:rPr>
        <w:t>щите против взрывов</w:t>
      </w:r>
      <w:r w:rsidRPr="00757C63">
        <w:rPr>
          <w:lang w:bidi="ru-RU"/>
        </w:rPr>
        <w:br/>
        <w:t>на танкерах</w:t>
      </w:r>
    </w:p>
    <w:p w:rsidR="00757C63" w:rsidRPr="003E4CD4" w:rsidRDefault="00757C63" w:rsidP="00757C63">
      <w:pPr>
        <w:pStyle w:val="SingleTxt"/>
        <w:spacing w:after="0" w:line="120" w:lineRule="exact"/>
        <w:rPr>
          <w:sz w:val="10"/>
          <w:lang w:bidi="ru-RU"/>
        </w:rPr>
      </w:pPr>
    </w:p>
    <w:p w:rsidR="00757C63" w:rsidRPr="003E4CD4" w:rsidRDefault="00757C63" w:rsidP="00757C63">
      <w:pPr>
        <w:pStyle w:val="SingleTxt"/>
        <w:spacing w:after="0" w:line="120" w:lineRule="exact"/>
        <w:rPr>
          <w:sz w:val="10"/>
          <w:lang w:bidi="ru-RU"/>
        </w:rPr>
      </w:pPr>
    </w:p>
    <w:p w:rsidR="00757C63" w:rsidRPr="00757C63" w:rsidRDefault="00757C63" w:rsidP="00757C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757C63">
        <w:rPr>
          <w:lang w:bidi="ru-RU"/>
        </w:rPr>
        <w:tab/>
      </w:r>
      <w:r w:rsidRPr="00757C63">
        <w:rPr>
          <w:lang w:bidi="ru-RU"/>
        </w:rPr>
        <w:tab/>
        <w:t>Передано Це</w:t>
      </w:r>
      <w:r>
        <w:rPr>
          <w:lang w:bidi="ru-RU"/>
        </w:rPr>
        <w:t>нтральной комиссией судоходства</w:t>
      </w:r>
      <w:r w:rsidRPr="00757C63">
        <w:rPr>
          <w:lang w:bidi="ru-RU"/>
        </w:rPr>
        <w:br/>
        <w:t>по Рейну (ЦКСР)</w:t>
      </w:r>
      <w:r w:rsidRPr="003E4CD4">
        <w:rPr>
          <w:b w:val="0"/>
          <w:bCs/>
          <w:sz w:val="20"/>
          <w:szCs w:val="20"/>
          <w:vertAlign w:val="superscript"/>
          <w:lang w:bidi="ru-RU"/>
        </w:rPr>
        <w:footnoteReference w:id="1"/>
      </w:r>
    </w:p>
    <w:p w:rsidR="00757C63" w:rsidRPr="00757C63" w:rsidRDefault="00757C63" w:rsidP="00757C63">
      <w:pPr>
        <w:pStyle w:val="SingleTxt"/>
        <w:spacing w:after="0" w:line="120" w:lineRule="exact"/>
        <w:rPr>
          <w:sz w:val="10"/>
          <w:lang w:bidi="ru-RU"/>
        </w:rPr>
      </w:pPr>
    </w:p>
    <w:p w:rsidR="00757C63" w:rsidRPr="00757C63" w:rsidRDefault="00757C63" w:rsidP="00757C63">
      <w:pPr>
        <w:pStyle w:val="SingleTxt"/>
        <w:spacing w:after="0" w:line="120" w:lineRule="exact"/>
        <w:rPr>
          <w:sz w:val="10"/>
          <w:lang w:bidi="ru-RU"/>
        </w:rPr>
      </w:pPr>
    </w:p>
    <w:p w:rsidR="00757C63" w:rsidRPr="003E4CD4" w:rsidRDefault="00757C63" w:rsidP="00757C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757C63">
        <w:rPr>
          <w:lang w:bidi="ru-RU"/>
        </w:rPr>
        <w:tab/>
      </w:r>
      <w:r w:rsidRPr="00757C63">
        <w:rPr>
          <w:lang w:bidi="ru-RU"/>
        </w:rPr>
        <w:tab/>
        <w:t>Введение</w:t>
      </w:r>
    </w:p>
    <w:p w:rsidR="00757C63" w:rsidRPr="003E4CD4" w:rsidRDefault="00757C63" w:rsidP="00757C63">
      <w:pPr>
        <w:pStyle w:val="SingleTxt"/>
        <w:spacing w:after="0" w:line="120" w:lineRule="exact"/>
        <w:rPr>
          <w:sz w:val="10"/>
          <w:lang w:bidi="ru-RU"/>
        </w:rPr>
      </w:pPr>
    </w:p>
    <w:p w:rsidR="00757C63" w:rsidRPr="003E4CD4" w:rsidRDefault="00757C63" w:rsidP="00757C63">
      <w:pPr>
        <w:pStyle w:val="SingleTxt"/>
        <w:spacing w:after="0" w:line="120" w:lineRule="exact"/>
        <w:rPr>
          <w:sz w:val="10"/>
          <w:lang w:bidi="ru-RU"/>
        </w:rPr>
      </w:pPr>
    </w:p>
    <w:p w:rsidR="00757C63" w:rsidRPr="00757C63" w:rsidRDefault="00757C63" w:rsidP="00757C63">
      <w:pPr>
        <w:pStyle w:val="SingleTxt"/>
        <w:rPr>
          <w:lang w:bidi="ru-RU"/>
        </w:rPr>
      </w:pPr>
      <w:r w:rsidRPr="00757C63">
        <w:rPr>
          <w:lang w:bidi="ru-RU"/>
        </w:rPr>
        <w:t>1.</w:t>
      </w:r>
      <w:r w:rsidRPr="00757C63">
        <w:rPr>
          <w:lang w:bidi="ru-RU"/>
        </w:rPr>
        <w:tab/>
        <w:t>Десятое совещание неофициальной рабочей группы по защите против взрывов на танкерах состоялось 12 октября 2015 года в Федеральном физико-техническом управлении Германии (Physikalisch-Technische Bundesanstalt) в Бр</w:t>
      </w:r>
      <w:r w:rsidRPr="00757C63">
        <w:rPr>
          <w:lang w:bidi="ru-RU"/>
        </w:rPr>
        <w:t>а</w:t>
      </w:r>
      <w:r w:rsidRPr="00757C63">
        <w:rPr>
          <w:lang w:bidi="ru-RU"/>
        </w:rPr>
        <w:t xml:space="preserve">уншвейге и было приурочено к пятому совещанию неофициальной рабочей группы по дегазации грузовых танков. </w:t>
      </w:r>
    </w:p>
    <w:p w:rsidR="00757C63" w:rsidRPr="00757C63" w:rsidRDefault="00757C63" w:rsidP="00757C63">
      <w:pPr>
        <w:pStyle w:val="SingleTxt"/>
        <w:rPr>
          <w:lang w:bidi="ru-RU"/>
        </w:rPr>
      </w:pPr>
      <w:r w:rsidRPr="00757C63">
        <w:rPr>
          <w:lang w:bidi="ru-RU"/>
        </w:rPr>
        <w:t>В работе совещания принимали участие: Й. Адебар-Линднер, BAM; Б. Бельдман, MINIENM; К. ден Бравен, BLN; Д. Герш</w:t>
      </w:r>
      <w:r w:rsidR="00F300FE">
        <w:rPr>
          <w:lang w:bidi="ru-RU"/>
        </w:rPr>
        <w:t>тернкорн, BDB; Х. Клопп, DNVGL;</w:t>
      </w:r>
      <w:r w:rsidR="00F300FE">
        <w:rPr>
          <w:lang w:bidi="ru-RU"/>
        </w:rPr>
        <w:br/>
      </w:r>
      <w:r w:rsidRPr="00757C63">
        <w:rPr>
          <w:lang w:bidi="ru-RU"/>
        </w:rPr>
        <w:t>Ф. Кришок, BAM; Р. Овервельд, ESO; В. ван Путтен, RSS; Н. Ремерс, RIVM; Спеерманн, BDB; Р. Вермюлен, FUEL EUROP; Э. Брандес, PTB.</w:t>
      </w:r>
    </w:p>
    <w:p w:rsidR="00757C63" w:rsidRPr="00757C63" w:rsidRDefault="00757C63" w:rsidP="001426A3">
      <w:pPr>
        <w:pStyle w:val="SingleTxt"/>
        <w:spacing w:after="100"/>
        <w:rPr>
          <w:lang w:bidi="ru-RU"/>
        </w:rPr>
      </w:pPr>
      <w:r w:rsidRPr="00757C63">
        <w:rPr>
          <w:lang w:bidi="ru-RU"/>
        </w:rPr>
        <w:t>2.</w:t>
      </w:r>
      <w:r w:rsidRPr="00757C63">
        <w:rPr>
          <w:lang w:bidi="ru-RU"/>
        </w:rPr>
        <w:tab/>
        <w:t>Неофициальная рабочая группа рассмотрела итоги обсуждения, которое с</w:t>
      </w:r>
      <w:r w:rsidRPr="00757C63">
        <w:rPr>
          <w:lang w:bidi="ru-RU"/>
        </w:rPr>
        <w:t>о</w:t>
      </w:r>
      <w:r w:rsidRPr="00757C63">
        <w:rPr>
          <w:lang w:bidi="ru-RU"/>
        </w:rPr>
        <w:t>стоялось в ходе двадцать седьмого совещания Комитета по вопросам безопасн</w:t>
      </w:r>
      <w:r w:rsidRPr="00757C63">
        <w:rPr>
          <w:lang w:bidi="ru-RU"/>
        </w:rPr>
        <w:t>о</w:t>
      </w:r>
      <w:r w:rsidRPr="00757C63">
        <w:rPr>
          <w:lang w:bidi="ru-RU"/>
        </w:rPr>
        <w:t>сти ВОПОГ и касалось неофициального документа INF.8 (WP.15/AC.2/27/INF.08).</w:t>
      </w:r>
    </w:p>
    <w:p w:rsidR="00757C63" w:rsidRPr="003E4CD4" w:rsidRDefault="00757C63" w:rsidP="00757C63">
      <w:pPr>
        <w:pStyle w:val="SingleTxt"/>
        <w:rPr>
          <w:lang w:bidi="ru-RU"/>
        </w:rPr>
      </w:pPr>
      <w:r w:rsidRPr="00757C63">
        <w:rPr>
          <w:lang w:bidi="ru-RU"/>
        </w:rPr>
        <w:lastRenderedPageBreak/>
        <w:t>3.</w:t>
      </w:r>
      <w:r w:rsidRPr="00757C63">
        <w:rPr>
          <w:lang w:bidi="ru-RU"/>
        </w:rPr>
        <w:tab/>
        <w:t>По предложению Комитета по вопросам безопасности ВОПОГ совещание неофициальной рабочей группы по защите против взрывов на танкерах было объединено с совещанием неофициальной рабочей группы по дегазации груз</w:t>
      </w:r>
      <w:r w:rsidRPr="00757C63">
        <w:rPr>
          <w:lang w:bidi="ru-RU"/>
        </w:rPr>
        <w:t>о</w:t>
      </w:r>
      <w:r w:rsidRPr="00757C63">
        <w:rPr>
          <w:lang w:bidi="ru-RU"/>
        </w:rPr>
        <w:t>вых танков, с тем чтобы обсудить вопросы, представляющие важность для обеих неофициальных рабочих групп.</w:t>
      </w:r>
    </w:p>
    <w:p w:rsidR="00757C63" w:rsidRPr="003E4CD4" w:rsidRDefault="00757C63" w:rsidP="00D151EE">
      <w:pPr>
        <w:pStyle w:val="SingleTxt"/>
        <w:spacing w:after="0" w:line="80" w:lineRule="exact"/>
        <w:rPr>
          <w:sz w:val="10"/>
          <w:lang w:bidi="ru-RU"/>
        </w:rPr>
      </w:pPr>
    </w:p>
    <w:p w:rsidR="00757C63" w:rsidRPr="003E4CD4" w:rsidRDefault="00757C63" w:rsidP="00D151EE">
      <w:pPr>
        <w:pStyle w:val="SingleTxt"/>
        <w:spacing w:after="0" w:line="80" w:lineRule="exact"/>
        <w:rPr>
          <w:bCs/>
          <w:sz w:val="10"/>
          <w:lang w:bidi="ru-RU"/>
        </w:rPr>
      </w:pPr>
    </w:p>
    <w:p w:rsidR="00757C63" w:rsidRPr="003E4CD4" w:rsidRDefault="00757C63" w:rsidP="00757C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757C63">
        <w:rPr>
          <w:lang w:bidi="ru-RU"/>
        </w:rPr>
        <w:tab/>
      </w:r>
      <w:r w:rsidRPr="00757C63">
        <w:rPr>
          <w:lang w:bidi="ru-RU"/>
        </w:rPr>
        <w:tab/>
        <w:t>Итоги</w:t>
      </w:r>
    </w:p>
    <w:p w:rsidR="00757C63" w:rsidRPr="003E4CD4" w:rsidRDefault="00757C63" w:rsidP="001426A3">
      <w:pPr>
        <w:pStyle w:val="SingleTxt"/>
        <w:spacing w:after="0" w:line="100" w:lineRule="exact"/>
        <w:rPr>
          <w:sz w:val="10"/>
          <w:lang w:bidi="ru-RU"/>
        </w:rPr>
      </w:pPr>
    </w:p>
    <w:p w:rsidR="00757C63" w:rsidRPr="003E4CD4" w:rsidRDefault="00757C63" w:rsidP="001426A3">
      <w:pPr>
        <w:pStyle w:val="SingleTxt"/>
        <w:spacing w:after="0" w:line="100" w:lineRule="exact"/>
        <w:rPr>
          <w:sz w:val="10"/>
          <w:lang w:bidi="ru-RU"/>
        </w:rPr>
      </w:pPr>
    </w:p>
    <w:p w:rsidR="00757C63" w:rsidRPr="003E4CD4" w:rsidRDefault="00757C63" w:rsidP="00757C63">
      <w:pPr>
        <w:pStyle w:val="SingleTxt"/>
        <w:rPr>
          <w:lang w:bidi="ru-RU"/>
        </w:rPr>
      </w:pPr>
      <w:r w:rsidRPr="00757C63">
        <w:rPr>
          <w:lang w:bidi="ru-RU"/>
        </w:rPr>
        <w:t>4.</w:t>
      </w:r>
      <w:r w:rsidRPr="00757C63">
        <w:rPr>
          <w:lang w:bidi="ru-RU"/>
        </w:rPr>
        <w:tab/>
        <w:t>В ходе обсуждений, состоявшихся на двадцать седьмом совещании Комит</w:t>
      </w:r>
      <w:r w:rsidRPr="00757C63">
        <w:rPr>
          <w:lang w:bidi="ru-RU"/>
        </w:rPr>
        <w:t>е</w:t>
      </w:r>
      <w:r w:rsidRPr="00757C63">
        <w:rPr>
          <w:lang w:bidi="ru-RU"/>
        </w:rPr>
        <w:t>та по вопросам безопасности ВОПОГ и касавшихся документа WP.15/AC.2/27/</w:t>
      </w:r>
      <w:r w:rsidR="00D151EE">
        <w:rPr>
          <w:lang w:bidi="ru-RU"/>
        </w:rPr>
        <w:t xml:space="preserve"> </w:t>
      </w:r>
      <w:r w:rsidRPr="00757C63">
        <w:rPr>
          <w:lang w:bidi="ru-RU"/>
        </w:rPr>
        <w:t>INF.08 (Доклад о работе восьмого и девятого совещаний неофициальной рабочей группы по защите против взрывов на танкерах), были затронуты следующие т</w:t>
      </w:r>
      <w:r w:rsidRPr="00757C63">
        <w:rPr>
          <w:lang w:bidi="ru-RU"/>
        </w:rPr>
        <w:t>е</w:t>
      </w:r>
      <w:r w:rsidRPr="00757C63">
        <w:rPr>
          <w:lang w:bidi="ru-RU"/>
        </w:rPr>
        <w:t>мы:</w:t>
      </w:r>
    </w:p>
    <w:p w:rsidR="00757C63" w:rsidRPr="003E4CD4" w:rsidRDefault="00757C63" w:rsidP="00D151EE">
      <w:pPr>
        <w:pStyle w:val="SingleTxt"/>
        <w:spacing w:after="0" w:line="100" w:lineRule="exact"/>
        <w:rPr>
          <w:bCs/>
          <w:sz w:val="10"/>
          <w:lang w:bidi="ru-RU"/>
        </w:rPr>
      </w:pPr>
    </w:p>
    <w:tbl>
      <w:tblPr>
        <w:tblW w:w="7587" w:type="dxa"/>
        <w:tblInd w:w="1251" w:type="dxa"/>
        <w:tblLayout w:type="fixed"/>
        <w:tblCellMar>
          <w:left w:w="0" w:type="dxa"/>
          <w:right w:w="0" w:type="dxa"/>
        </w:tblCellMar>
        <w:tblLook w:val="04A0" w:firstRow="1" w:lastRow="0" w:firstColumn="1" w:lastColumn="0" w:noHBand="0" w:noVBand="1"/>
      </w:tblPr>
      <w:tblGrid>
        <w:gridCol w:w="3800"/>
        <w:gridCol w:w="3787"/>
      </w:tblGrid>
      <w:tr w:rsidR="0024472D" w:rsidRPr="0024472D" w:rsidTr="00D151EE">
        <w:trPr>
          <w:tblHeader/>
        </w:trPr>
        <w:tc>
          <w:tcPr>
            <w:tcW w:w="3800" w:type="dxa"/>
            <w:tcBorders>
              <w:top w:val="single" w:sz="4" w:space="0" w:color="auto"/>
              <w:bottom w:val="single" w:sz="12" w:space="0" w:color="auto"/>
            </w:tcBorders>
            <w:shd w:val="clear" w:color="auto" w:fill="auto"/>
            <w:vAlign w:val="bottom"/>
            <w:hideMark/>
          </w:tcPr>
          <w:p w:rsidR="00757C63" w:rsidRPr="0024472D" w:rsidRDefault="00757C63" w:rsidP="00D151EE">
            <w:pPr>
              <w:suppressAutoHyphens/>
              <w:spacing w:before="80" w:after="80" w:line="160" w:lineRule="exact"/>
              <w:ind w:left="14" w:right="40"/>
              <w:rPr>
                <w:i/>
                <w:sz w:val="14"/>
                <w:lang w:bidi="ru-RU"/>
              </w:rPr>
            </w:pPr>
            <w:r w:rsidRPr="0024472D">
              <w:rPr>
                <w:i/>
                <w:sz w:val="14"/>
                <w:lang w:bidi="ru-RU"/>
              </w:rPr>
              <w:t>Вопрос</w:t>
            </w:r>
          </w:p>
        </w:tc>
        <w:tc>
          <w:tcPr>
            <w:tcW w:w="3787" w:type="dxa"/>
            <w:tcBorders>
              <w:top w:val="single" w:sz="4" w:space="0" w:color="auto"/>
              <w:bottom w:val="single" w:sz="12" w:space="0" w:color="auto"/>
            </w:tcBorders>
            <w:shd w:val="clear" w:color="auto" w:fill="auto"/>
            <w:vAlign w:val="bottom"/>
            <w:hideMark/>
          </w:tcPr>
          <w:p w:rsidR="00757C63" w:rsidRPr="0024472D" w:rsidRDefault="00757C63" w:rsidP="001426A3">
            <w:pPr>
              <w:spacing w:before="80" w:after="80" w:line="160" w:lineRule="exact"/>
              <w:ind w:left="29" w:right="397"/>
              <w:rPr>
                <w:i/>
                <w:sz w:val="14"/>
                <w:lang w:bidi="ru-RU"/>
              </w:rPr>
            </w:pPr>
            <w:r w:rsidRPr="0024472D">
              <w:rPr>
                <w:i/>
                <w:sz w:val="14"/>
                <w:lang w:bidi="ru-RU"/>
              </w:rPr>
              <w:t>Решение в отношении предложения о внедрении измененной концепции защиты против взрывов</w:t>
            </w:r>
          </w:p>
        </w:tc>
      </w:tr>
      <w:tr w:rsidR="0024472D" w:rsidRPr="0024472D" w:rsidTr="00D151EE">
        <w:trPr>
          <w:trHeight w:hRule="exact" w:val="115"/>
          <w:tblHeader/>
        </w:trPr>
        <w:tc>
          <w:tcPr>
            <w:tcW w:w="3800" w:type="dxa"/>
            <w:tcBorders>
              <w:top w:val="single" w:sz="12" w:space="0" w:color="auto"/>
            </w:tcBorders>
            <w:shd w:val="clear" w:color="auto" w:fill="auto"/>
            <w:vAlign w:val="bottom"/>
          </w:tcPr>
          <w:p w:rsidR="0024472D" w:rsidRPr="0024472D" w:rsidRDefault="0024472D" w:rsidP="00D151EE">
            <w:pPr>
              <w:suppressAutoHyphens/>
              <w:spacing w:before="40" w:after="80"/>
              <w:ind w:left="14" w:right="40"/>
              <w:rPr>
                <w:lang w:bidi="ru-RU"/>
              </w:rPr>
            </w:pPr>
          </w:p>
        </w:tc>
        <w:tc>
          <w:tcPr>
            <w:tcW w:w="3787" w:type="dxa"/>
            <w:tcBorders>
              <w:top w:val="single" w:sz="12" w:space="0" w:color="auto"/>
            </w:tcBorders>
            <w:shd w:val="clear" w:color="auto" w:fill="auto"/>
            <w:vAlign w:val="bottom"/>
          </w:tcPr>
          <w:p w:rsidR="0024472D" w:rsidRPr="0024472D" w:rsidRDefault="0024472D" w:rsidP="001426A3">
            <w:pPr>
              <w:spacing w:before="40" w:after="80"/>
              <w:ind w:left="29" w:right="397"/>
              <w:rPr>
                <w:lang w:bidi="ru-RU"/>
              </w:rPr>
            </w:pPr>
          </w:p>
        </w:tc>
      </w:tr>
      <w:tr w:rsidR="0024472D" w:rsidRPr="0024472D" w:rsidTr="00D151EE">
        <w:trPr>
          <w:trHeight w:val="400"/>
        </w:trPr>
        <w:tc>
          <w:tcPr>
            <w:tcW w:w="3800" w:type="dxa"/>
            <w:shd w:val="clear" w:color="auto" w:fill="auto"/>
            <w:hideMark/>
          </w:tcPr>
          <w:p w:rsidR="0024472D" w:rsidRPr="0024472D" w:rsidRDefault="0024472D" w:rsidP="00D151EE">
            <w:pPr>
              <w:tabs>
                <w:tab w:val="left" w:pos="288"/>
                <w:tab w:val="left" w:pos="576"/>
                <w:tab w:val="left" w:pos="864"/>
                <w:tab w:val="left" w:pos="1152"/>
              </w:tabs>
              <w:suppressAutoHyphens/>
              <w:spacing w:before="40" w:after="80"/>
              <w:ind w:left="14"/>
              <w:rPr>
                <w:lang w:bidi="ru-RU"/>
              </w:rPr>
            </w:pPr>
            <w:r>
              <w:rPr>
                <w:lang w:bidi="ru-RU"/>
              </w:rPr>
              <w:t>Порядок указания стандартов:</w:t>
            </w:r>
          </w:p>
        </w:tc>
        <w:tc>
          <w:tcPr>
            <w:tcW w:w="3787" w:type="dxa"/>
            <w:vMerge w:val="restart"/>
            <w:shd w:val="clear" w:color="auto" w:fill="auto"/>
            <w:hideMark/>
          </w:tcPr>
          <w:p w:rsidR="0024472D" w:rsidRPr="0024472D" w:rsidRDefault="0024472D" w:rsidP="001426A3">
            <w:pPr>
              <w:tabs>
                <w:tab w:val="left" w:pos="288"/>
                <w:tab w:val="left" w:pos="576"/>
                <w:tab w:val="left" w:pos="864"/>
                <w:tab w:val="left" w:pos="1152"/>
              </w:tabs>
              <w:spacing w:before="40" w:after="80"/>
              <w:ind w:left="29"/>
              <w:rPr>
                <w:lang w:bidi="ru-RU"/>
              </w:rPr>
            </w:pPr>
            <w:r w:rsidRPr="0024472D">
              <w:rPr>
                <w:lang w:bidi="ru-RU"/>
              </w:rPr>
              <w:t>Принято</w:t>
            </w:r>
          </w:p>
        </w:tc>
      </w:tr>
      <w:tr w:rsidR="0024472D" w:rsidRPr="0024472D" w:rsidTr="00D151EE">
        <w:trPr>
          <w:trHeight w:val="400"/>
        </w:trPr>
        <w:tc>
          <w:tcPr>
            <w:tcW w:w="3800" w:type="dxa"/>
            <w:shd w:val="clear" w:color="auto" w:fill="auto"/>
          </w:tcPr>
          <w:p w:rsidR="0024472D" w:rsidRPr="0024472D" w:rsidRDefault="0024472D" w:rsidP="00D151EE">
            <w:pPr>
              <w:tabs>
                <w:tab w:val="left" w:pos="288"/>
                <w:tab w:val="left" w:pos="576"/>
                <w:tab w:val="left" w:pos="864"/>
                <w:tab w:val="left" w:pos="1152"/>
              </w:tabs>
              <w:suppressAutoHyphens/>
              <w:spacing w:before="40" w:after="80"/>
              <w:ind w:left="14"/>
              <w:rPr>
                <w:lang w:bidi="ru-RU"/>
              </w:rPr>
            </w:pPr>
            <w:r w:rsidRPr="0024472D">
              <w:rPr>
                <w:lang w:bidi="ru-RU"/>
              </w:rPr>
              <w:t>1. междуна</w:t>
            </w:r>
            <w:r>
              <w:rPr>
                <w:lang w:bidi="ru-RU"/>
              </w:rPr>
              <w:t>родные стандарты,</w:t>
            </w:r>
            <w:r w:rsidRPr="0024472D">
              <w:rPr>
                <w:lang w:bidi="ru-RU"/>
              </w:rPr>
              <w:br/>
              <w:t>2. европейские стандарты</w:t>
            </w:r>
          </w:p>
        </w:tc>
        <w:tc>
          <w:tcPr>
            <w:tcW w:w="3787" w:type="dxa"/>
            <w:vMerge/>
            <w:shd w:val="clear" w:color="auto" w:fill="auto"/>
          </w:tcPr>
          <w:p w:rsidR="0024472D" w:rsidRPr="0024472D" w:rsidRDefault="0024472D" w:rsidP="001426A3">
            <w:pPr>
              <w:tabs>
                <w:tab w:val="left" w:pos="288"/>
                <w:tab w:val="left" w:pos="576"/>
                <w:tab w:val="left" w:pos="864"/>
                <w:tab w:val="left" w:pos="1152"/>
              </w:tabs>
              <w:spacing w:before="40" w:after="80"/>
              <w:ind w:left="29"/>
              <w:rPr>
                <w:lang w:bidi="ru-RU"/>
              </w:rPr>
            </w:pPr>
          </w:p>
        </w:tc>
      </w:tr>
      <w:tr w:rsidR="0024472D" w:rsidRPr="0024472D" w:rsidTr="00D151EE">
        <w:trPr>
          <w:trHeight w:val="900"/>
        </w:trPr>
        <w:tc>
          <w:tcPr>
            <w:tcW w:w="3800" w:type="dxa"/>
            <w:vMerge w:val="restart"/>
            <w:shd w:val="clear" w:color="auto" w:fill="auto"/>
            <w:hideMark/>
          </w:tcPr>
          <w:p w:rsidR="0024472D" w:rsidRPr="0024472D" w:rsidRDefault="0024472D" w:rsidP="00D151EE">
            <w:pPr>
              <w:tabs>
                <w:tab w:val="left" w:pos="288"/>
                <w:tab w:val="left" w:pos="576"/>
                <w:tab w:val="left" w:pos="864"/>
                <w:tab w:val="left" w:pos="1152"/>
              </w:tabs>
              <w:spacing w:before="40" w:after="80"/>
              <w:ind w:left="14"/>
              <w:rPr>
                <w:lang w:bidi="ru-RU"/>
              </w:rPr>
            </w:pPr>
            <w:r w:rsidRPr="0024472D">
              <w:rPr>
                <w:lang w:bidi="ru-RU"/>
              </w:rPr>
              <w:t>Применимые директивы, доку</w:t>
            </w:r>
            <w:r w:rsidR="001426A3">
              <w:rPr>
                <w:lang w:bidi="ru-RU"/>
              </w:rPr>
              <w:t>менты</w:t>
            </w:r>
            <w:r w:rsidR="001426A3">
              <w:rPr>
                <w:lang w:bidi="ru-RU"/>
              </w:rPr>
              <w:br/>
            </w:r>
            <w:r w:rsidR="00477AC2">
              <w:rPr>
                <w:lang w:bidi="ru-RU"/>
              </w:rPr>
              <w:t>и т.</w:t>
            </w:r>
            <w:r w:rsidRPr="0024472D">
              <w:rPr>
                <w:lang w:bidi="ru-RU"/>
              </w:rPr>
              <w:t>д., касающиеся оценки соответ</w:t>
            </w:r>
            <w:r w:rsidR="001426A3">
              <w:rPr>
                <w:lang w:bidi="ru-RU"/>
              </w:rPr>
              <w:t>-</w:t>
            </w:r>
            <w:r w:rsidR="001426A3">
              <w:rPr>
                <w:lang w:bidi="ru-RU"/>
              </w:rPr>
              <w:br/>
            </w:r>
            <w:r w:rsidRPr="0024472D">
              <w:rPr>
                <w:lang w:bidi="ru-RU"/>
              </w:rPr>
              <w:t>ствия</w:t>
            </w:r>
          </w:p>
        </w:tc>
        <w:tc>
          <w:tcPr>
            <w:tcW w:w="3787" w:type="dxa"/>
            <w:shd w:val="clear" w:color="auto" w:fill="auto"/>
            <w:hideMark/>
          </w:tcPr>
          <w:p w:rsidR="0024472D" w:rsidRPr="0024472D" w:rsidRDefault="0024472D" w:rsidP="001426A3">
            <w:pPr>
              <w:tabs>
                <w:tab w:val="left" w:pos="288"/>
                <w:tab w:val="left" w:pos="576"/>
                <w:tab w:val="left" w:pos="864"/>
                <w:tab w:val="left" w:pos="1152"/>
              </w:tabs>
              <w:spacing w:before="40" w:after="80"/>
              <w:ind w:left="29"/>
              <w:rPr>
                <w:lang w:bidi="ru-RU"/>
              </w:rPr>
            </w:pPr>
            <w:r w:rsidRPr="0024472D">
              <w:rPr>
                <w:lang w:bidi="ru-RU"/>
              </w:rPr>
              <w:t>Являются обязательными при провед</w:t>
            </w:r>
            <w:r w:rsidRPr="0024472D">
              <w:rPr>
                <w:lang w:bidi="ru-RU"/>
              </w:rPr>
              <w:t>е</w:t>
            </w:r>
            <w:r w:rsidRPr="0024472D">
              <w:rPr>
                <w:lang w:bidi="ru-RU"/>
              </w:rPr>
              <w:t>нии оценки соответствия согласно д</w:t>
            </w:r>
            <w:r w:rsidRPr="0024472D">
              <w:rPr>
                <w:lang w:bidi="ru-RU"/>
              </w:rPr>
              <w:t>и</w:t>
            </w:r>
            <w:r w:rsidRPr="0024472D">
              <w:rPr>
                <w:lang w:bidi="ru-RU"/>
              </w:rPr>
              <w:t>рективе АТЕХ, поэтому ука</w:t>
            </w:r>
            <w:r w:rsidR="001426A3">
              <w:rPr>
                <w:lang w:bidi="ru-RU"/>
              </w:rPr>
              <w:t>зываются</w:t>
            </w:r>
            <w:r w:rsidR="001426A3">
              <w:rPr>
                <w:lang w:bidi="ru-RU"/>
              </w:rPr>
              <w:br/>
            </w:r>
            <w:r w:rsidRPr="0024472D">
              <w:rPr>
                <w:lang w:bidi="ru-RU"/>
              </w:rPr>
              <w:t>в первую очередь</w:t>
            </w:r>
          </w:p>
        </w:tc>
      </w:tr>
      <w:tr w:rsidR="0024472D" w:rsidRPr="0024472D" w:rsidTr="00D151EE">
        <w:trPr>
          <w:trHeight w:val="900"/>
        </w:trPr>
        <w:tc>
          <w:tcPr>
            <w:tcW w:w="3800" w:type="dxa"/>
            <w:vMerge/>
            <w:shd w:val="clear" w:color="auto" w:fill="auto"/>
          </w:tcPr>
          <w:p w:rsidR="0024472D" w:rsidRPr="0024472D" w:rsidRDefault="0024472D" w:rsidP="00D151EE">
            <w:pPr>
              <w:tabs>
                <w:tab w:val="left" w:pos="288"/>
                <w:tab w:val="left" w:pos="576"/>
                <w:tab w:val="left" w:pos="864"/>
                <w:tab w:val="left" w:pos="1152"/>
              </w:tabs>
              <w:suppressAutoHyphens/>
              <w:spacing w:before="40" w:after="80"/>
              <w:ind w:left="14"/>
              <w:rPr>
                <w:lang w:bidi="ru-RU"/>
              </w:rPr>
            </w:pPr>
          </w:p>
        </w:tc>
        <w:tc>
          <w:tcPr>
            <w:tcW w:w="3787" w:type="dxa"/>
            <w:shd w:val="clear" w:color="auto" w:fill="auto"/>
          </w:tcPr>
          <w:p w:rsidR="0024472D" w:rsidRPr="0024472D" w:rsidRDefault="0024472D" w:rsidP="001426A3">
            <w:pPr>
              <w:tabs>
                <w:tab w:val="left" w:pos="288"/>
                <w:tab w:val="left" w:pos="576"/>
                <w:tab w:val="left" w:pos="864"/>
                <w:tab w:val="left" w:pos="1152"/>
              </w:tabs>
              <w:spacing w:before="40" w:after="80"/>
              <w:ind w:left="29"/>
              <w:rPr>
                <w:lang w:bidi="ru-RU"/>
              </w:rPr>
            </w:pPr>
            <w:r w:rsidRPr="0024472D">
              <w:rPr>
                <w:lang w:bidi="ru-RU"/>
              </w:rPr>
              <w:t>Затем указываются схема IECEx (в сл</w:t>
            </w:r>
            <w:r w:rsidRPr="0024472D">
              <w:rPr>
                <w:lang w:bidi="ru-RU"/>
              </w:rPr>
              <w:t>у</w:t>
            </w:r>
            <w:r w:rsidRPr="0024472D">
              <w:rPr>
                <w:lang w:bidi="ru-RU"/>
              </w:rPr>
              <w:t>чае электрических приборов и оборуд</w:t>
            </w:r>
            <w:r w:rsidRPr="0024472D">
              <w:rPr>
                <w:lang w:bidi="ru-RU"/>
              </w:rPr>
              <w:t>о</w:t>
            </w:r>
            <w:r w:rsidRPr="0024472D">
              <w:rPr>
                <w:lang w:bidi="ru-RU"/>
              </w:rPr>
              <w:t>вания) и документ ECE Trade 391</w:t>
            </w:r>
          </w:p>
        </w:tc>
      </w:tr>
      <w:tr w:rsidR="00757C63" w:rsidRPr="0024472D" w:rsidTr="00D151EE">
        <w:tc>
          <w:tcPr>
            <w:tcW w:w="3800" w:type="dxa"/>
            <w:shd w:val="clear" w:color="auto" w:fill="auto"/>
            <w:hideMark/>
          </w:tcPr>
          <w:p w:rsidR="00757C63" w:rsidRPr="0024472D" w:rsidRDefault="00757C63" w:rsidP="00D151EE">
            <w:pPr>
              <w:tabs>
                <w:tab w:val="left" w:pos="288"/>
                <w:tab w:val="left" w:pos="576"/>
                <w:tab w:val="left" w:pos="864"/>
                <w:tab w:val="left" w:pos="1152"/>
              </w:tabs>
              <w:suppressAutoHyphens/>
              <w:spacing w:before="40" w:after="80"/>
              <w:ind w:left="14"/>
              <w:rPr>
                <w:lang w:bidi="ru-RU"/>
              </w:rPr>
            </w:pPr>
            <w:r w:rsidRPr="0024472D">
              <w:rPr>
                <w:lang w:bidi="ru-RU"/>
              </w:rPr>
              <w:t>Избежание дублирования требований, со</w:t>
            </w:r>
            <w:r w:rsidR="001426A3">
              <w:rPr>
                <w:lang w:bidi="ru-RU"/>
              </w:rPr>
              <w:t>держащихся в различных главах</w:t>
            </w:r>
            <w:r w:rsidR="001426A3">
              <w:rPr>
                <w:lang w:bidi="ru-RU"/>
              </w:rPr>
              <w:br/>
            </w:r>
            <w:r w:rsidRPr="0024472D">
              <w:rPr>
                <w:lang w:bidi="ru-RU"/>
              </w:rPr>
              <w:t>и пунктах</w:t>
            </w:r>
          </w:p>
        </w:tc>
        <w:tc>
          <w:tcPr>
            <w:tcW w:w="3787" w:type="dxa"/>
            <w:shd w:val="clear" w:color="auto" w:fill="auto"/>
            <w:hideMark/>
          </w:tcPr>
          <w:p w:rsidR="00757C63" w:rsidRPr="0024472D" w:rsidRDefault="00757C63" w:rsidP="001426A3">
            <w:pPr>
              <w:tabs>
                <w:tab w:val="left" w:pos="288"/>
                <w:tab w:val="left" w:pos="576"/>
                <w:tab w:val="left" w:pos="864"/>
                <w:tab w:val="left" w:pos="1152"/>
              </w:tabs>
              <w:spacing w:before="40" w:after="80"/>
              <w:ind w:left="29"/>
              <w:rPr>
                <w:lang w:bidi="ru-RU"/>
              </w:rPr>
            </w:pPr>
            <w:r w:rsidRPr="0024472D">
              <w:rPr>
                <w:lang w:bidi="ru-RU"/>
              </w:rPr>
              <w:t>Принято</w:t>
            </w:r>
          </w:p>
        </w:tc>
      </w:tr>
      <w:tr w:rsidR="00757C63" w:rsidRPr="0024472D" w:rsidTr="00D151EE">
        <w:tc>
          <w:tcPr>
            <w:tcW w:w="3800" w:type="dxa"/>
            <w:shd w:val="clear" w:color="auto" w:fill="auto"/>
            <w:hideMark/>
          </w:tcPr>
          <w:p w:rsidR="00757C63" w:rsidRPr="0024472D" w:rsidRDefault="00757C63" w:rsidP="00D151EE">
            <w:pPr>
              <w:tabs>
                <w:tab w:val="left" w:pos="288"/>
                <w:tab w:val="left" w:pos="576"/>
                <w:tab w:val="left" w:pos="864"/>
                <w:tab w:val="left" w:pos="1152"/>
              </w:tabs>
              <w:spacing w:before="40" w:after="80"/>
              <w:ind w:left="14"/>
              <w:rPr>
                <w:lang w:bidi="ru-RU"/>
              </w:rPr>
            </w:pPr>
            <w:r w:rsidRPr="0024472D">
              <w:rPr>
                <w:lang w:bidi="ru-RU"/>
              </w:rPr>
              <w:t>Калибровочное вещество для газо</w:t>
            </w:r>
            <w:r w:rsidR="00D151EE">
              <w:rPr>
                <w:lang w:bidi="ru-RU"/>
              </w:rPr>
              <w:t>-</w:t>
            </w:r>
            <w:r w:rsidRPr="0024472D">
              <w:rPr>
                <w:lang w:bidi="ru-RU"/>
              </w:rPr>
              <w:t>детекторной системы</w:t>
            </w:r>
          </w:p>
        </w:tc>
        <w:tc>
          <w:tcPr>
            <w:tcW w:w="3787" w:type="dxa"/>
            <w:shd w:val="clear" w:color="auto" w:fill="auto"/>
            <w:hideMark/>
          </w:tcPr>
          <w:p w:rsidR="00757C63" w:rsidRPr="0024472D" w:rsidRDefault="00757C63" w:rsidP="001426A3">
            <w:pPr>
              <w:tabs>
                <w:tab w:val="left" w:pos="288"/>
                <w:tab w:val="left" w:pos="576"/>
                <w:tab w:val="left" w:pos="864"/>
                <w:tab w:val="left" w:pos="1152"/>
              </w:tabs>
              <w:spacing w:before="40" w:after="80"/>
              <w:ind w:left="29"/>
              <w:rPr>
                <w:lang w:bidi="ru-RU"/>
              </w:rPr>
            </w:pPr>
            <w:r w:rsidRPr="0024472D">
              <w:rPr>
                <w:lang w:bidi="ru-RU"/>
              </w:rPr>
              <w:t>Решение в отношении н-гексана</w:t>
            </w:r>
          </w:p>
        </w:tc>
      </w:tr>
      <w:tr w:rsidR="001426A3" w:rsidRPr="0024472D" w:rsidTr="00D151EE">
        <w:trPr>
          <w:trHeight w:val="400"/>
        </w:trPr>
        <w:tc>
          <w:tcPr>
            <w:tcW w:w="3800" w:type="dxa"/>
            <w:vMerge w:val="restart"/>
            <w:shd w:val="clear" w:color="auto" w:fill="auto"/>
            <w:hideMark/>
          </w:tcPr>
          <w:p w:rsidR="001426A3" w:rsidRPr="0024472D" w:rsidRDefault="001426A3" w:rsidP="00D151EE">
            <w:pPr>
              <w:tabs>
                <w:tab w:val="left" w:pos="288"/>
                <w:tab w:val="left" w:pos="576"/>
                <w:tab w:val="left" w:pos="864"/>
                <w:tab w:val="left" w:pos="1152"/>
              </w:tabs>
              <w:suppressAutoHyphens/>
              <w:spacing w:before="40" w:after="80"/>
              <w:ind w:left="14"/>
              <w:rPr>
                <w:lang w:bidi="ru-RU"/>
              </w:rPr>
            </w:pPr>
            <w:r w:rsidRPr="0024472D">
              <w:rPr>
                <w:lang w:bidi="ru-RU"/>
              </w:rPr>
              <w:t>Максимальная допустимая вместимость емкостей для остаточных про</w:t>
            </w:r>
            <w:r>
              <w:rPr>
                <w:lang w:bidi="ru-RU"/>
              </w:rPr>
              <w:t>дуктов</w:t>
            </w:r>
            <w:r>
              <w:rPr>
                <w:lang w:bidi="ru-RU"/>
              </w:rPr>
              <w:br/>
            </w:r>
            <w:r w:rsidRPr="0024472D">
              <w:rPr>
                <w:lang w:bidi="ru-RU"/>
              </w:rPr>
              <w:t>и сосудов для отстоев</w:t>
            </w:r>
          </w:p>
        </w:tc>
        <w:tc>
          <w:tcPr>
            <w:tcW w:w="3787" w:type="dxa"/>
            <w:shd w:val="clear" w:color="auto" w:fill="auto"/>
            <w:hideMark/>
          </w:tcPr>
          <w:p w:rsidR="001426A3" w:rsidRPr="0024472D" w:rsidRDefault="001426A3" w:rsidP="001426A3">
            <w:pPr>
              <w:tabs>
                <w:tab w:val="left" w:pos="288"/>
                <w:tab w:val="left" w:pos="576"/>
                <w:tab w:val="left" w:pos="864"/>
                <w:tab w:val="left" w:pos="1152"/>
              </w:tabs>
              <w:spacing w:before="40" w:after="80"/>
              <w:ind w:left="29"/>
              <w:rPr>
                <w:lang w:bidi="ru-RU"/>
              </w:rPr>
            </w:pPr>
            <w:r w:rsidRPr="0024472D">
              <w:rPr>
                <w:lang w:bidi="ru-RU"/>
              </w:rPr>
              <w:t>Емкости для остаточных продуктов: макс. 3 м³</w:t>
            </w:r>
          </w:p>
        </w:tc>
      </w:tr>
      <w:tr w:rsidR="001426A3" w:rsidRPr="0024472D" w:rsidTr="00D151EE">
        <w:trPr>
          <w:trHeight w:val="400"/>
        </w:trPr>
        <w:tc>
          <w:tcPr>
            <w:tcW w:w="3800" w:type="dxa"/>
            <w:vMerge/>
            <w:shd w:val="clear" w:color="auto" w:fill="auto"/>
          </w:tcPr>
          <w:p w:rsidR="001426A3" w:rsidRPr="0024472D" w:rsidRDefault="001426A3" w:rsidP="00D151EE">
            <w:pPr>
              <w:tabs>
                <w:tab w:val="left" w:pos="288"/>
                <w:tab w:val="left" w:pos="576"/>
                <w:tab w:val="left" w:pos="864"/>
                <w:tab w:val="left" w:pos="1152"/>
              </w:tabs>
              <w:suppressAutoHyphens/>
              <w:spacing w:before="40" w:after="80"/>
              <w:ind w:left="14"/>
              <w:rPr>
                <w:lang w:bidi="ru-RU"/>
              </w:rPr>
            </w:pPr>
          </w:p>
        </w:tc>
        <w:tc>
          <w:tcPr>
            <w:tcW w:w="3787" w:type="dxa"/>
            <w:shd w:val="clear" w:color="auto" w:fill="auto"/>
          </w:tcPr>
          <w:p w:rsidR="001426A3" w:rsidRPr="0024472D" w:rsidRDefault="001426A3" w:rsidP="001426A3">
            <w:pPr>
              <w:tabs>
                <w:tab w:val="left" w:pos="288"/>
                <w:tab w:val="left" w:pos="576"/>
                <w:tab w:val="left" w:pos="864"/>
                <w:tab w:val="left" w:pos="1152"/>
              </w:tabs>
              <w:spacing w:before="40" w:after="80"/>
              <w:ind w:left="29"/>
              <w:rPr>
                <w:lang w:bidi="ru-RU"/>
              </w:rPr>
            </w:pPr>
            <w:r w:rsidRPr="0024472D">
              <w:rPr>
                <w:lang w:bidi="ru-RU"/>
              </w:rPr>
              <w:t>Сосуды для отстоев: макс. 450 л</w:t>
            </w:r>
          </w:p>
        </w:tc>
      </w:tr>
      <w:tr w:rsidR="00757C63" w:rsidRPr="0024472D" w:rsidTr="00D151EE">
        <w:tc>
          <w:tcPr>
            <w:tcW w:w="3800" w:type="dxa"/>
            <w:shd w:val="clear" w:color="auto" w:fill="auto"/>
            <w:hideMark/>
          </w:tcPr>
          <w:p w:rsidR="00757C63" w:rsidRPr="0024472D" w:rsidRDefault="00757C63" w:rsidP="00D151EE">
            <w:pPr>
              <w:tabs>
                <w:tab w:val="left" w:pos="288"/>
                <w:tab w:val="left" w:pos="576"/>
                <w:tab w:val="left" w:pos="864"/>
                <w:tab w:val="left" w:pos="1152"/>
              </w:tabs>
              <w:spacing w:before="40" w:after="80"/>
              <w:ind w:left="14"/>
              <w:rPr>
                <w:lang w:bidi="ru-RU"/>
              </w:rPr>
            </w:pPr>
            <w:r w:rsidRPr="0024472D">
              <w:rPr>
                <w:lang w:bidi="ru-RU"/>
              </w:rPr>
              <w:t>Уточнение вопроса о возможности и</w:t>
            </w:r>
            <w:r w:rsidRPr="0024472D">
              <w:rPr>
                <w:lang w:bidi="ru-RU"/>
              </w:rPr>
              <w:t>з</w:t>
            </w:r>
            <w:r w:rsidRPr="0024472D">
              <w:rPr>
                <w:lang w:bidi="ru-RU"/>
              </w:rPr>
              <w:t>мене</w:t>
            </w:r>
            <w:r w:rsidR="0024472D">
              <w:rPr>
                <w:lang w:bidi="ru-RU"/>
              </w:rPr>
              <w:t>ния ссылки на перечень веществ</w:t>
            </w:r>
            <w:r w:rsidR="0024472D" w:rsidRPr="0024472D">
              <w:rPr>
                <w:lang w:bidi="ru-RU"/>
              </w:rPr>
              <w:br/>
            </w:r>
            <w:r w:rsidRPr="0024472D">
              <w:rPr>
                <w:lang w:bidi="ru-RU"/>
              </w:rPr>
              <w:t>в главе 9 для учета того факта, что при строительстве судна перечень веществ отсутствует</w:t>
            </w:r>
          </w:p>
        </w:tc>
        <w:tc>
          <w:tcPr>
            <w:tcW w:w="3787" w:type="dxa"/>
            <w:shd w:val="clear" w:color="auto" w:fill="auto"/>
            <w:hideMark/>
          </w:tcPr>
          <w:p w:rsidR="00757C63" w:rsidRPr="0024472D" w:rsidRDefault="00757C63" w:rsidP="001426A3">
            <w:pPr>
              <w:tabs>
                <w:tab w:val="left" w:pos="288"/>
                <w:tab w:val="left" w:pos="576"/>
                <w:tab w:val="left" w:pos="864"/>
                <w:tab w:val="left" w:pos="1152"/>
              </w:tabs>
              <w:spacing w:before="40" w:after="80"/>
              <w:ind w:left="29"/>
              <w:rPr>
                <w:lang w:bidi="ru-RU"/>
              </w:rPr>
            </w:pPr>
            <w:r w:rsidRPr="0024472D">
              <w:rPr>
                <w:lang w:bidi="ru-RU"/>
              </w:rPr>
              <w:t>Предложе</w:t>
            </w:r>
            <w:r w:rsidR="001426A3">
              <w:rPr>
                <w:lang w:bidi="ru-RU"/>
              </w:rPr>
              <w:t>ние:</w:t>
            </w:r>
            <w:r w:rsidRPr="0024472D">
              <w:rPr>
                <w:lang w:bidi="ru-RU"/>
              </w:rPr>
              <w:br/>
            </w:r>
            <w:r w:rsidRPr="0024472D">
              <w:rPr>
                <w:u w:val="single"/>
                <w:lang w:bidi="ru-RU"/>
              </w:rPr>
              <w:t>Если в перечне веществ, допущен</w:t>
            </w:r>
            <w:r w:rsidR="001426A3">
              <w:rPr>
                <w:u w:val="single"/>
                <w:lang w:bidi="ru-RU"/>
              </w:rPr>
              <w:t>ных</w:t>
            </w:r>
            <w:r w:rsidR="001426A3">
              <w:rPr>
                <w:u w:val="single"/>
                <w:lang w:bidi="ru-RU"/>
              </w:rPr>
              <w:br/>
            </w:r>
            <w:r w:rsidRPr="0024472D">
              <w:rPr>
                <w:u w:val="single"/>
                <w:lang w:bidi="ru-RU"/>
              </w:rPr>
              <w:t>к перевозке судном, предусмот</w:t>
            </w:r>
            <w:r w:rsidR="001426A3">
              <w:rPr>
                <w:u w:val="single"/>
                <w:lang w:bidi="ru-RU"/>
              </w:rPr>
              <w:t>ренном</w:t>
            </w:r>
            <w:r w:rsidR="001426A3">
              <w:rPr>
                <w:u w:val="single"/>
                <w:lang w:bidi="ru-RU"/>
              </w:rPr>
              <w:br/>
            </w:r>
            <w:r w:rsidRPr="0024472D">
              <w:rPr>
                <w:u w:val="single"/>
                <w:lang w:bidi="ru-RU"/>
              </w:rPr>
              <w:t xml:space="preserve">в пункте 1.16.1.2.5, </w:t>
            </w:r>
            <w:r w:rsidRPr="0024472D">
              <w:rPr>
                <w:b/>
                <w:bCs/>
                <w:u w:val="single"/>
                <w:lang w:bidi="ru-RU"/>
              </w:rPr>
              <w:t>будут указаны</w:t>
            </w:r>
            <w:r w:rsidRPr="0024472D">
              <w:rPr>
                <w:u w:val="single"/>
                <w:lang w:bidi="ru-RU"/>
              </w:rPr>
              <w:t xml:space="preserve"> в</w:t>
            </w:r>
            <w:r w:rsidRPr="0024472D">
              <w:rPr>
                <w:u w:val="single"/>
                <w:lang w:bidi="ru-RU"/>
              </w:rPr>
              <w:t>е</w:t>
            </w:r>
            <w:r w:rsidRPr="0024472D">
              <w:rPr>
                <w:u w:val="single"/>
                <w:lang w:bidi="ru-RU"/>
              </w:rPr>
              <w:t>щества, для которых в колонке 17 та</w:t>
            </w:r>
            <w:r w:rsidRPr="0024472D">
              <w:rPr>
                <w:u w:val="single"/>
                <w:lang w:bidi="ru-RU"/>
              </w:rPr>
              <w:t>б</w:t>
            </w:r>
            <w:r w:rsidRPr="0024472D">
              <w:rPr>
                <w:u w:val="single"/>
                <w:lang w:bidi="ru-RU"/>
              </w:rPr>
              <w:t>лицы С подраздела 3.2.3.2 предписыв</w:t>
            </w:r>
            <w:r w:rsidRPr="0024472D">
              <w:rPr>
                <w:u w:val="single"/>
                <w:lang w:bidi="ru-RU"/>
              </w:rPr>
              <w:t>а</w:t>
            </w:r>
            <w:r w:rsidRPr="0024472D">
              <w:rPr>
                <w:u w:val="single"/>
                <w:lang w:bidi="ru-RU"/>
              </w:rPr>
              <w:t>ется защита против взрывов</w:t>
            </w:r>
          </w:p>
        </w:tc>
      </w:tr>
      <w:tr w:rsidR="00757C63" w:rsidRPr="0024472D" w:rsidTr="00D151EE">
        <w:tc>
          <w:tcPr>
            <w:tcW w:w="3800" w:type="dxa"/>
            <w:shd w:val="clear" w:color="auto" w:fill="auto"/>
            <w:hideMark/>
          </w:tcPr>
          <w:p w:rsidR="00757C63" w:rsidRPr="0024472D" w:rsidRDefault="00757C63" w:rsidP="00D151EE">
            <w:pPr>
              <w:tabs>
                <w:tab w:val="left" w:pos="288"/>
                <w:tab w:val="left" w:pos="576"/>
                <w:tab w:val="left" w:pos="864"/>
                <w:tab w:val="left" w:pos="1152"/>
              </w:tabs>
              <w:spacing w:before="40" w:after="80"/>
              <w:ind w:left="14"/>
              <w:rPr>
                <w:lang w:bidi="ru-RU"/>
              </w:rPr>
            </w:pPr>
            <w:r w:rsidRPr="0024472D">
              <w:rPr>
                <w:lang w:bidi="ru-RU"/>
              </w:rPr>
              <w:t>Учет таких аспектов, как приня</w:t>
            </w:r>
            <w:r w:rsidR="0024472D">
              <w:rPr>
                <w:lang w:bidi="ru-RU"/>
              </w:rPr>
              <w:t>тие</w:t>
            </w:r>
            <w:r w:rsidR="0024472D" w:rsidRPr="0024472D">
              <w:rPr>
                <w:lang w:bidi="ru-RU"/>
              </w:rPr>
              <w:br/>
            </w:r>
            <w:r w:rsidR="00D151EE">
              <w:rPr>
                <w:lang w:bidi="ru-RU"/>
              </w:rPr>
              <w:t>и отдача защитной одеждой</w:t>
            </w:r>
            <w:r w:rsidR="00D151EE">
              <w:rPr>
                <w:lang w:bidi="ru-RU"/>
              </w:rPr>
              <w:br/>
            </w:r>
            <w:r w:rsidRPr="0024472D">
              <w:rPr>
                <w:lang w:bidi="ru-RU"/>
              </w:rPr>
              <w:t>электрического заряда</w:t>
            </w:r>
          </w:p>
        </w:tc>
        <w:tc>
          <w:tcPr>
            <w:tcW w:w="3787" w:type="dxa"/>
            <w:shd w:val="clear" w:color="auto" w:fill="auto"/>
            <w:hideMark/>
          </w:tcPr>
          <w:p w:rsidR="00757C63" w:rsidRPr="0024472D" w:rsidRDefault="00757C63" w:rsidP="001426A3">
            <w:pPr>
              <w:tabs>
                <w:tab w:val="left" w:pos="288"/>
                <w:tab w:val="left" w:pos="576"/>
                <w:tab w:val="left" w:pos="864"/>
                <w:tab w:val="left" w:pos="1152"/>
              </w:tabs>
              <w:spacing w:before="40" w:after="80"/>
              <w:ind w:left="29"/>
              <w:rPr>
                <w:lang w:bidi="ru-RU"/>
              </w:rPr>
            </w:pPr>
            <w:r w:rsidRPr="0024472D">
              <w:rPr>
                <w:lang w:bidi="ru-RU"/>
              </w:rPr>
              <w:t>Предложение для учета в контексте т</w:t>
            </w:r>
            <w:r w:rsidRPr="0024472D">
              <w:rPr>
                <w:lang w:bidi="ru-RU"/>
              </w:rPr>
              <w:t>а</w:t>
            </w:r>
            <w:r w:rsidRPr="0024472D">
              <w:rPr>
                <w:lang w:bidi="ru-RU"/>
              </w:rPr>
              <w:t>ких определе</w:t>
            </w:r>
            <w:r w:rsidR="001426A3">
              <w:rPr>
                <w:lang w:bidi="ru-RU"/>
              </w:rPr>
              <w:t xml:space="preserve">ний, как </w:t>
            </w:r>
            <w:r w:rsidR="00E11E56">
              <w:rPr>
                <w:lang w:bidi="ru-RU"/>
              </w:rPr>
              <w:t>«</w:t>
            </w:r>
            <w:r w:rsidR="001426A3">
              <w:rPr>
                <w:lang w:bidi="ru-RU"/>
              </w:rPr>
              <w:t>защита против взрывов</w:t>
            </w:r>
            <w:r w:rsidR="00E11E56">
              <w:rPr>
                <w:lang w:bidi="ru-RU"/>
              </w:rPr>
              <w:t>»</w:t>
            </w:r>
            <w:r w:rsidR="001426A3">
              <w:rPr>
                <w:lang w:bidi="ru-RU"/>
              </w:rPr>
              <w:t xml:space="preserve">, </w:t>
            </w:r>
            <w:r w:rsidR="00E11E56">
              <w:rPr>
                <w:lang w:bidi="ru-RU"/>
              </w:rPr>
              <w:t>«</w:t>
            </w:r>
            <w:r w:rsidRPr="0024472D">
              <w:rPr>
                <w:lang w:bidi="ru-RU"/>
              </w:rPr>
              <w:t>защитные перчат</w:t>
            </w:r>
            <w:r w:rsidR="001426A3">
              <w:rPr>
                <w:lang w:bidi="ru-RU"/>
              </w:rPr>
              <w:t>ки</w:t>
            </w:r>
            <w:r w:rsidR="00E11E56">
              <w:rPr>
                <w:lang w:bidi="ru-RU"/>
              </w:rPr>
              <w:t>»</w:t>
            </w:r>
            <w:r w:rsidR="001426A3">
              <w:rPr>
                <w:lang w:bidi="ru-RU"/>
              </w:rPr>
              <w:t xml:space="preserve">, </w:t>
            </w:r>
            <w:r w:rsidR="00E11E56">
              <w:rPr>
                <w:lang w:bidi="ru-RU"/>
              </w:rPr>
              <w:t>«</w:t>
            </w:r>
            <w:r w:rsidRPr="0024472D">
              <w:rPr>
                <w:lang w:bidi="ru-RU"/>
              </w:rPr>
              <w:t>з</w:t>
            </w:r>
            <w:r w:rsidRPr="0024472D">
              <w:rPr>
                <w:lang w:bidi="ru-RU"/>
              </w:rPr>
              <w:t>а</w:t>
            </w:r>
            <w:r w:rsidRPr="0024472D">
              <w:rPr>
                <w:lang w:bidi="ru-RU"/>
              </w:rPr>
              <w:t>щит</w:t>
            </w:r>
            <w:r w:rsidR="001426A3">
              <w:rPr>
                <w:lang w:bidi="ru-RU"/>
              </w:rPr>
              <w:t>ная обувь</w:t>
            </w:r>
            <w:r w:rsidR="00E11E56">
              <w:rPr>
                <w:lang w:bidi="ru-RU"/>
              </w:rPr>
              <w:t>»</w:t>
            </w:r>
            <w:r w:rsidR="001426A3">
              <w:rPr>
                <w:lang w:bidi="ru-RU"/>
              </w:rPr>
              <w:t xml:space="preserve"> и </w:t>
            </w:r>
            <w:r w:rsidR="00E11E56">
              <w:rPr>
                <w:lang w:bidi="ru-RU"/>
              </w:rPr>
              <w:t>«</w:t>
            </w:r>
            <w:r w:rsidRPr="0024472D">
              <w:rPr>
                <w:lang w:bidi="ru-RU"/>
              </w:rPr>
              <w:t>защитные костюмы</w:t>
            </w:r>
            <w:r w:rsidR="00E11E56">
              <w:rPr>
                <w:lang w:bidi="ru-RU"/>
              </w:rPr>
              <w:t>»</w:t>
            </w:r>
          </w:p>
        </w:tc>
      </w:tr>
      <w:tr w:rsidR="00757C63" w:rsidRPr="0024472D" w:rsidTr="00D151EE">
        <w:tc>
          <w:tcPr>
            <w:tcW w:w="3800" w:type="dxa"/>
            <w:shd w:val="clear" w:color="auto" w:fill="auto"/>
            <w:hideMark/>
          </w:tcPr>
          <w:p w:rsidR="00757C63" w:rsidRPr="0024472D" w:rsidRDefault="00D151EE" w:rsidP="00D151EE">
            <w:pPr>
              <w:tabs>
                <w:tab w:val="left" w:pos="288"/>
                <w:tab w:val="left" w:pos="576"/>
                <w:tab w:val="left" w:pos="864"/>
                <w:tab w:val="left" w:pos="1152"/>
              </w:tabs>
              <w:spacing w:before="40" w:after="80"/>
              <w:ind w:left="14"/>
              <w:rPr>
                <w:lang w:bidi="ru-RU"/>
              </w:rPr>
            </w:pPr>
            <w:r>
              <w:rPr>
                <w:lang w:bidi="ru-RU"/>
              </w:rPr>
              <w:t>Уточнение условий для чистки</w:t>
            </w:r>
            <w:r>
              <w:rPr>
                <w:lang w:bidi="ru-RU"/>
              </w:rPr>
              <w:br/>
            </w:r>
            <w:r w:rsidR="00757C63" w:rsidRPr="0024472D">
              <w:rPr>
                <w:lang w:bidi="ru-RU"/>
              </w:rPr>
              <w:t>пластинчатого блока пламегасителя</w:t>
            </w:r>
          </w:p>
        </w:tc>
        <w:tc>
          <w:tcPr>
            <w:tcW w:w="3787" w:type="dxa"/>
            <w:shd w:val="clear" w:color="auto" w:fill="auto"/>
            <w:hideMark/>
          </w:tcPr>
          <w:p w:rsidR="00757C63" w:rsidRPr="0024472D" w:rsidRDefault="00757C63" w:rsidP="001426A3">
            <w:pPr>
              <w:tabs>
                <w:tab w:val="left" w:pos="288"/>
                <w:tab w:val="left" w:pos="576"/>
                <w:tab w:val="left" w:pos="864"/>
                <w:tab w:val="left" w:pos="1152"/>
              </w:tabs>
              <w:spacing w:before="40" w:after="80"/>
              <w:ind w:left="29"/>
              <w:rPr>
                <w:lang w:bidi="ru-RU"/>
              </w:rPr>
            </w:pPr>
            <w:r w:rsidRPr="0024472D">
              <w:rPr>
                <w:lang w:bidi="ru-RU"/>
              </w:rPr>
              <w:t>Предложения применительно к подра</w:t>
            </w:r>
            <w:r w:rsidRPr="0024472D">
              <w:rPr>
                <w:lang w:bidi="ru-RU"/>
              </w:rPr>
              <w:t>з</w:t>
            </w:r>
            <w:r w:rsidR="001426A3">
              <w:rPr>
                <w:lang w:bidi="ru-RU"/>
              </w:rPr>
              <w:t xml:space="preserve">делу 7.2.4.22 </w:t>
            </w:r>
            <w:r w:rsidR="00E11E56">
              <w:rPr>
                <w:lang w:bidi="ru-RU"/>
              </w:rPr>
              <w:t>«</w:t>
            </w:r>
            <w:r w:rsidRPr="0024472D">
              <w:rPr>
                <w:lang w:bidi="ru-RU"/>
              </w:rPr>
              <w:t>Открытие отвер</w:t>
            </w:r>
            <w:r w:rsidR="001426A3">
              <w:rPr>
                <w:lang w:bidi="ru-RU"/>
              </w:rPr>
              <w:t>стий</w:t>
            </w:r>
            <w:r w:rsidR="001426A3">
              <w:rPr>
                <w:lang w:bidi="ru-RU"/>
              </w:rPr>
              <w:br/>
            </w:r>
            <w:r w:rsidRPr="0024472D">
              <w:rPr>
                <w:lang w:bidi="ru-RU"/>
              </w:rPr>
              <w:t>в грузовых танках</w:t>
            </w:r>
            <w:r w:rsidR="00E11E56">
              <w:rPr>
                <w:lang w:bidi="ru-RU"/>
              </w:rPr>
              <w:t>»</w:t>
            </w:r>
          </w:p>
        </w:tc>
      </w:tr>
      <w:tr w:rsidR="00757C63" w:rsidRPr="0024472D" w:rsidTr="00D151EE">
        <w:tc>
          <w:tcPr>
            <w:tcW w:w="3800" w:type="dxa"/>
            <w:shd w:val="clear" w:color="auto" w:fill="auto"/>
            <w:hideMark/>
          </w:tcPr>
          <w:p w:rsidR="00757C63" w:rsidRPr="0024472D" w:rsidRDefault="00D151EE" w:rsidP="00D151EE">
            <w:pPr>
              <w:tabs>
                <w:tab w:val="left" w:pos="288"/>
                <w:tab w:val="left" w:pos="576"/>
                <w:tab w:val="left" w:pos="864"/>
                <w:tab w:val="left" w:pos="1152"/>
              </w:tabs>
              <w:spacing w:before="40" w:after="80"/>
              <w:ind w:left="14"/>
              <w:rPr>
                <w:lang w:bidi="ru-RU"/>
              </w:rPr>
            </w:pPr>
            <w:r>
              <w:rPr>
                <w:lang w:bidi="ru-RU"/>
              </w:rPr>
              <w:lastRenderedPageBreak/>
              <w:t>Предложения по переходным</w:t>
            </w:r>
            <w:r>
              <w:rPr>
                <w:lang w:bidi="ru-RU"/>
              </w:rPr>
              <w:br/>
            </w:r>
            <w:r w:rsidR="00757C63" w:rsidRPr="0024472D">
              <w:rPr>
                <w:lang w:bidi="ru-RU"/>
              </w:rPr>
              <w:t>положениям</w:t>
            </w:r>
          </w:p>
        </w:tc>
        <w:tc>
          <w:tcPr>
            <w:tcW w:w="3787" w:type="dxa"/>
            <w:shd w:val="clear" w:color="auto" w:fill="auto"/>
            <w:hideMark/>
          </w:tcPr>
          <w:p w:rsidR="00757C63" w:rsidRPr="0024472D" w:rsidRDefault="00757C63" w:rsidP="001426A3">
            <w:pPr>
              <w:tabs>
                <w:tab w:val="left" w:pos="288"/>
                <w:tab w:val="left" w:pos="576"/>
                <w:tab w:val="left" w:pos="864"/>
                <w:tab w:val="left" w:pos="1152"/>
              </w:tabs>
              <w:spacing w:before="40" w:after="80"/>
              <w:ind w:left="29"/>
              <w:rPr>
                <w:lang w:bidi="ru-RU"/>
              </w:rPr>
            </w:pPr>
            <w:r w:rsidRPr="0024472D">
              <w:rPr>
                <w:lang w:bidi="ru-RU"/>
              </w:rPr>
              <w:t>Подготовлены</w:t>
            </w:r>
          </w:p>
        </w:tc>
      </w:tr>
      <w:tr w:rsidR="0024472D" w:rsidRPr="0024472D" w:rsidTr="00D151EE">
        <w:tc>
          <w:tcPr>
            <w:tcW w:w="3800" w:type="dxa"/>
            <w:tcBorders>
              <w:bottom w:val="single" w:sz="12" w:space="0" w:color="auto"/>
            </w:tcBorders>
            <w:shd w:val="clear" w:color="auto" w:fill="auto"/>
            <w:hideMark/>
          </w:tcPr>
          <w:p w:rsidR="00757C63" w:rsidRPr="0024472D" w:rsidRDefault="00757C63" w:rsidP="00D151EE">
            <w:pPr>
              <w:tabs>
                <w:tab w:val="left" w:pos="288"/>
                <w:tab w:val="left" w:pos="576"/>
                <w:tab w:val="left" w:pos="864"/>
                <w:tab w:val="left" w:pos="1152"/>
              </w:tabs>
              <w:spacing w:before="40" w:after="80"/>
              <w:ind w:left="14"/>
              <w:rPr>
                <w:lang w:bidi="ru-RU"/>
              </w:rPr>
            </w:pPr>
            <w:r w:rsidRPr="0024472D">
              <w:rPr>
                <w:lang w:bidi="ru-RU"/>
              </w:rPr>
              <w:t>Вы</w:t>
            </w:r>
            <w:r w:rsidR="001426A3">
              <w:rPr>
                <w:lang w:bidi="ru-RU"/>
              </w:rPr>
              <w:t>яснение вопроса о том, могут ли</w:t>
            </w:r>
            <w:r w:rsidR="001426A3">
              <w:rPr>
                <w:lang w:bidi="ru-RU"/>
              </w:rPr>
              <w:br/>
            </w:r>
            <w:r w:rsidRPr="0024472D">
              <w:rPr>
                <w:lang w:bidi="ru-RU"/>
              </w:rPr>
              <w:t>быть по</w:t>
            </w:r>
            <w:r w:rsidR="001426A3">
              <w:rPr>
                <w:lang w:bidi="ru-RU"/>
              </w:rPr>
              <w:t xml:space="preserve">ложения о </w:t>
            </w:r>
            <w:r w:rsidR="00E11E56">
              <w:rPr>
                <w:lang w:bidi="ru-RU"/>
              </w:rPr>
              <w:t>«</w:t>
            </w:r>
            <w:r w:rsidRPr="0024472D">
              <w:rPr>
                <w:lang w:bidi="ru-RU"/>
              </w:rPr>
              <w:t>документах, нахо</w:t>
            </w:r>
            <w:r w:rsidR="00D151EE">
              <w:rPr>
                <w:lang w:bidi="ru-RU"/>
              </w:rPr>
              <w:t>-</w:t>
            </w:r>
            <w:r w:rsidRPr="0024472D">
              <w:rPr>
                <w:lang w:bidi="ru-RU"/>
              </w:rPr>
              <w:t>дящихся на транспортной едини</w:t>
            </w:r>
            <w:r w:rsidR="001426A3">
              <w:rPr>
                <w:lang w:bidi="ru-RU"/>
              </w:rPr>
              <w:t>це</w:t>
            </w:r>
            <w:r w:rsidR="00E11E56">
              <w:rPr>
                <w:lang w:bidi="ru-RU"/>
              </w:rPr>
              <w:t>»</w:t>
            </w:r>
            <w:r w:rsidR="00D151EE">
              <w:rPr>
                <w:lang w:bidi="ru-RU"/>
              </w:rPr>
              <w:t>,</w:t>
            </w:r>
            <w:r w:rsidR="00D151EE">
              <w:rPr>
                <w:lang w:bidi="ru-RU"/>
              </w:rPr>
              <w:br/>
            </w:r>
            <w:r w:rsidRPr="0024472D">
              <w:rPr>
                <w:lang w:bidi="ru-RU"/>
              </w:rPr>
              <w:t>перенесены в главу 8</w:t>
            </w:r>
          </w:p>
        </w:tc>
        <w:tc>
          <w:tcPr>
            <w:tcW w:w="3787" w:type="dxa"/>
            <w:tcBorders>
              <w:bottom w:val="single" w:sz="12" w:space="0" w:color="auto"/>
            </w:tcBorders>
            <w:shd w:val="clear" w:color="auto" w:fill="auto"/>
            <w:hideMark/>
          </w:tcPr>
          <w:p w:rsidR="00757C63" w:rsidRPr="0024472D" w:rsidRDefault="00757C63" w:rsidP="001426A3">
            <w:pPr>
              <w:tabs>
                <w:tab w:val="left" w:pos="288"/>
                <w:tab w:val="left" w:pos="576"/>
                <w:tab w:val="left" w:pos="864"/>
                <w:tab w:val="left" w:pos="1152"/>
              </w:tabs>
              <w:spacing w:before="40" w:after="80"/>
              <w:ind w:left="29"/>
              <w:rPr>
                <w:lang w:bidi="ru-RU"/>
              </w:rPr>
            </w:pPr>
            <w:r w:rsidRPr="0024472D">
              <w:rPr>
                <w:lang w:bidi="ru-RU"/>
              </w:rPr>
              <w:t>Предложение по главе 8 подготовлено</w:t>
            </w:r>
          </w:p>
        </w:tc>
      </w:tr>
    </w:tbl>
    <w:p w:rsidR="001426A3" w:rsidRPr="001426A3" w:rsidRDefault="001426A3" w:rsidP="001426A3">
      <w:pPr>
        <w:pStyle w:val="SingleTxt"/>
        <w:spacing w:after="0" w:line="120" w:lineRule="exact"/>
        <w:rPr>
          <w:sz w:val="10"/>
          <w:lang w:bidi="ru-RU"/>
        </w:rPr>
      </w:pPr>
    </w:p>
    <w:p w:rsidR="001426A3" w:rsidRPr="001426A3" w:rsidRDefault="001426A3" w:rsidP="001426A3">
      <w:pPr>
        <w:pStyle w:val="SingleTxt"/>
        <w:spacing w:after="0" w:line="120" w:lineRule="exact"/>
        <w:rPr>
          <w:sz w:val="10"/>
          <w:lang w:bidi="ru-RU"/>
        </w:rPr>
      </w:pPr>
    </w:p>
    <w:p w:rsidR="00757C63" w:rsidRPr="00757C63" w:rsidRDefault="00757C63" w:rsidP="00757C63">
      <w:pPr>
        <w:pStyle w:val="SingleTxt"/>
        <w:rPr>
          <w:lang w:bidi="ru-RU"/>
        </w:rPr>
      </w:pPr>
      <w:r w:rsidRPr="00757C63">
        <w:rPr>
          <w:lang w:bidi="ru-RU"/>
        </w:rPr>
        <w:t>5.</w:t>
      </w:r>
      <w:r w:rsidRPr="00757C63">
        <w:rPr>
          <w:lang w:bidi="ru-RU"/>
        </w:rPr>
        <w:tab/>
        <w:t>В сотрудничестве с неофициальной рабочей группой по дегазации грузовых танков были решены следующие вопросы:</w:t>
      </w:r>
    </w:p>
    <w:p w:rsidR="00757C63" w:rsidRPr="00757C63" w:rsidRDefault="00757C63" w:rsidP="00D151EE">
      <w:pPr>
        <w:pStyle w:val="Bullet1"/>
        <w:numPr>
          <w:ilvl w:val="0"/>
          <w:numId w:val="8"/>
        </w:numPr>
        <w:ind w:left="1743" w:hanging="130"/>
        <w:rPr>
          <w:lang w:bidi="ru-RU"/>
        </w:rPr>
      </w:pPr>
      <w:r w:rsidRPr="00757C63">
        <w:rPr>
          <w:lang w:bidi="ru-RU"/>
        </w:rPr>
        <w:t>Предельные значения</w:t>
      </w:r>
      <w:r w:rsidR="001426A3">
        <w:rPr>
          <w:lang w:bidi="ru-RU"/>
        </w:rPr>
        <w:t xml:space="preserve"> по концентрации для состояния </w:t>
      </w:r>
      <w:r w:rsidR="00E11E56">
        <w:rPr>
          <w:lang w:bidi="ru-RU"/>
        </w:rPr>
        <w:t>«</w:t>
      </w:r>
      <w:r w:rsidR="001426A3">
        <w:rPr>
          <w:lang w:bidi="ru-RU"/>
        </w:rPr>
        <w:t>дегазированный</w:t>
      </w:r>
      <w:r w:rsidR="00E11E56">
        <w:rPr>
          <w:lang w:bidi="ru-RU"/>
        </w:rPr>
        <w:t>»</w:t>
      </w:r>
      <w:r w:rsidR="0048715B">
        <w:rPr>
          <w:lang w:bidi="ru-RU"/>
        </w:rPr>
        <w:br/>
      </w:r>
      <w:r w:rsidRPr="00757C63">
        <w:rPr>
          <w:lang w:bidi="ru-RU"/>
        </w:rPr>
        <w:t>и по содержанию кислорода применительно к заходу в помещения соде</w:t>
      </w:r>
      <w:r w:rsidRPr="00757C63">
        <w:rPr>
          <w:lang w:bidi="ru-RU"/>
        </w:rPr>
        <w:t>р</w:t>
      </w:r>
      <w:r w:rsidRPr="00757C63">
        <w:rPr>
          <w:lang w:bidi="ru-RU"/>
        </w:rPr>
        <w:t>жатся в элементах документа, подготовленного неофициальной рабочей группой по дегазации грузовых танков.</w:t>
      </w:r>
    </w:p>
    <w:p w:rsidR="00757C63" w:rsidRPr="00757C63" w:rsidRDefault="00757C63" w:rsidP="00D151EE">
      <w:pPr>
        <w:pStyle w:val="Bullet1"/>
        <w:numPr>
          <w:ilvl w:val="0"/>
          <w:numId w:val="8"/>
        </w:numPr>
        <w:ind w:left="1743" w:hanging="130"/>
        <w:rPr>
          <w:lang w:bidi="ru-RU"/>
        </w:rPr>
      </w:pPr>
      <w:r w:rsidRPr="00757C63">
        <w:rPr>
          <w:lang w:bidi="ru-RU"/>
        </w:rPr>
        <w:t>Процедура открытия отверстий в грузовых танках; положения о взятии проб включены в подраздел 7.2.4.22 приложения 1 к настоящему документу.</w:t>
      </w:r>
    </w:p>
    <w:p w:rsidR="00757C63" w:rsidRPr="00757C63" w:rsidRDefault="00757C63" w:rsidP="00D151EE">
      <w:pPr>
        <w:pStyle w:val="Bullet1"/>
        <w:numPr>
          <w:ilvl w:val="0"/>
          <w:numId w:val="8"/>
        </w:numPr>
        <w:ind w:left="1743" w:hanging="130"/>
        <w:rPr>
          <w:lang w:bidi="ru-RU"/>
        </w:rPr>
      </w:pPr>
      <w:r w:rsidRPr="00757C63">
        <w:rPr>
          <w:lang w:bidi="ru-RU"/>
        </w:rPr>
        <w:t>Положения о работах, производимых на</w:t>
      </w:r>
      <w:r w:rsidR="0048715B">
        <w:rPr>
          <w:lang w:bidi="ru-RU"/>
        </w:rPr>
        <w:t xml:space="preserve"> борту судна, включены в ра</w:t>
      </w:r>
      <w:r w:rsidR="0048715B">
        <w:rPr>
          <w:lang w:bidi="ru-RU"/>
        </w:rPr>
        <w:t>з</w:t>
      </w:r>
      <w:r w:rsidR="0048715B">
        <w:rPr>
          <w:lang w:bidi="ru-RU"/>
        </w:rPr>
        <w:t>дел </w:t>
      </w:r>
      <w:r w:rsidRPr="00757C63">
        <w:rPr>
          <w:lang w:bidi="ru-RU"/>
        </w:rPr>
        <w:t>8.3.5 приложения 1 к настоящему документу.</w:t>
      </w:r>
    </w:p>
    <w:p w:rsidR="00757C63" w:rsidRPr="00757C63" w:rsidRDefault="00757C63" w:rsidP="00D151EE">
      <w:pPr>
        <w:pStyle w:val="Bullet1"/>
        <w:numPr>
          <w:ilvl w:val="0"/>
          <w:numId w:val="8"/>
        </w:numPr>
        <w:ind w:left="1743" w:hanging="130"/>
        <w:rPr>
          <w:lang w:bidi="ru-RU"/>
        </w:rPr>
      </w:pPr>
      <w:r w:rsidRPr="00757C63">
        <w:rPr>
          <w:lang w:bidi="ru-RU"/>
        </w:rPr>
        <w:t>В приложениях 1 и 2 содержатся предложения по поправкам к ВОПОГ, нацеленным на включение в него базовой концепции, основанной на изм</w:t>
      </w:r>
      <w:r w:rsidRPr="00757C63">
        <w:rPr>
          <w:lang w:bidi="ru-RU"/>
        </w:rPr>
        <w:t>е</w:t>
      </w:r>
      <w:r w:rsidRPr="00757C63">
        <w:rPr>
          <w:lang w:bidi="ru-RU"/>
        </w:rPr>
        <w:t>нении и усилении мер защиты против взрывов.</w:t>
      </w:r>
    </w:p>
    <w:p w:rsidR="00757C63" w:rsidRPr="00757C63" w:rsidRDefault="00757C63" w:rsidP="00D151EE">
      <w:pPr>
        <w:pStyle w:val="Bullet1"/>
        <w:numPr>
          <w:ilvl w:val="0"/>
          <w:numId w:val="8"/>
        </w:numPr>
        <w:ind w:left="1743" w:hanging="130"/>
        <w:rPr>
          <w:lang w:bidi="ru-RU"/>
        </w:rPr>
      </w:pPr>
      <w:r w:rsidRPr="00757C63">
        <w:rPr>
          <w:lang w:bidi="ru-RU"/>
        </w:rPr>
        <w:t>В приложении 3 содержатся предложения, которые не имеют прямого о</w:t>
      </w:r>
      <w:r w:rsidRPr="00757C63">
        <w:rPr>
          <w:lang w:bidi="ru-RU"/>
        </w:rPr>
        <w:t>т</w:t>
      </w:r>
      <w:r w:rsidRPr="00757C63">
        <w:rPr>
          <w:lang w:bidi="ru-RU"/>
        </w:rPr>
        <w:t>ношения к из</w:t>
      </w:r>
      <w:r w:rsidR="001426A3">
        <w:rPr>
          <w:lang w:bidi="ru-RU"/>
        </w:rPr>
        <w:t>мененной концепции зонирования.</w:t>
      </w:r>
    </w:p>
    <w:p w:rsidR="00757C63" w:rsidRPr="00757C63" w:rsidRDefault="00757C63" w:rsidP="00757C63">
      <w:pPr>
        <w:pStyle w:val="SingleTxt"/>
        <w:rPr>
          <w:lang w:bidi="ru-RU"/>
        </w:rPr>
      </w:pPr>
      <w:r w:rsidRPr="00757C63">
        <w:rPr>
          <w:lang w:bidi="ru-RU"/>
        </w:rPr>
        <w:t>6.</w:t>
      </w:r>
      <w:r w:rsidRPr="00757C63">
        <w:rPr>
          <w:lang w:bidi="ru-RU"/>
        </w:rPr>
        <w:tab/>
        <w:t xml:space="preserve">Базовая концепция измененных мер защиты против взрывов основана на следующих принципах: </w:t>
      </w:r>
    </w:p>
    <w:p w:rsidR="00757C63" w:rsidRPr="00757C63" w:rsidRDefault="001426A3" w:rsidP="00757C63">
      <w:pPr>
        <w:pStyle w:val="SingleTxt"/>
        <w:rPr>
          <w:lang w:bidi="ru-RU"/>
        </w:rPr>
      </w:pPr>
      <w:r>
        <w:rPr>
          <w:lang w:bidi="ru-RU"/>
        </w:rPr>
        <w:tab/>
      </w:r>
      <w:r w:rsidR="00757C63" w:rsidRPr="00757C63">
        <w:rPr>
          <w:lang w:bidi="ru-RU"/>
        </w:rPr>
        <w:t>a)</w:t>
      </w:r>
      <w:r w:rsidR="00757C63" w:rsidRPr="00757C63">
        <w:rPr>
          <w:lang w:bidi="ru-RU"/>
        </w:rPr>
        <w:tab/>
        <w:t>Основные меры безопасности, которые должны соблюдаться в случае, если судно находится в одной из специальных береговых зон (например, в те</w:t>
      </w:r>
      <w:r w:rsidR="00757C63" w:rsidRPr="00757C63">
        <w:rPr>
          <w:lang w:bidi="ru-RU"/>
        </w:rPr>
        <w:t>р</w:t>
      </w:r>
      <w:r w:rsidR="00757C63" w:rsidRPr="00757C63">
        <w:rPr>
          <w:lang w:bidi="ru-RU"/>
        </w:rPr>
        <w:t>минале или шлюзе). Все суда − сухогрузные суда и танкеры, имеющие свид</w:t>
      </w:r>
      <w:r w:rsidR="00757C63" w:rsidRPr="00757C63">
        <w:rPr>
          <w:lang w:bidi="ru-RU"/>
        </w:rPr>
        <w:t>е</w:t>
      </w:r>
      <w:r w:rsidR="00757C63" w:rsidRPr="00757C63">
        <w:rPr>
          <w:lang w:bidi="ru-RU"/>
        </w:rPr>
        <w:t>тельство о допущении ВОПОГ, должны отвечать следующим требованиям в плане оборудования:</w:t>
      </w:r>
    </w:p>
    <w:p w:rsidR="00757C63" w:rsidRPr="00757C63" w:rsidRDefault="001426A3" w:rsidP="00757C63">
      <w:pPr>
        <w:pStyle w:val="SingleTxt"/>
        <w:rPr>
          <w:lang w:bidi="ru-RU"/>
        </w:rPr>
      </w:pPr>
      <w:r>
        <w:rPr>
          <w:lang w:bidi="ru-RU"/>
        </w:rPr>
        <w:tab/>
      </w:r>
      <w:r w:rsidR="00757C63" w:rsidRPr="00757C63">
        <w:rPr>
          <w:lang w:bidi="ru-RU"/>
        </w:rPr>
        <w:t>i)</w:t>
      </w:r>
      <w:r w:rsidR="00757C63" w:rsidRPr="00757C63">
        <w:rPr>
          <w:lang w:bidi="ru-RU"/>
        </w:rPr>
        <w:tab/>
        <w:t>Температура повер</w:t>
      </w:r>
      <w:r w:rsidR="00D151EE">
        <w:rPr>
          <w:lang w:bidi="ru-RU"/>
        </w:rPr>
        <w:t>хности не должна превышать 200 °</w:t>
      </w:r>
      <w:r w:rsidR="00757C63" w:rsidRPr="00757C63">
        <w:rPr>
          <w:lang w:bidi="ru-RU"/>
        </w:rPr>
        <w:t>C.</w:t>
      </w:r>
    </w:p>
    <w:p w:rsidR="00757C63" w:rsidRPr="00757C63" w:rsidRDefault="00757C63" w:rsidP="001426A3">
      <w:pPr>
        <w:pStyle w:val="SingleTxt"/>
        <w:tabs>
          <w:tab w:val="clear" w:pos="1267"/>
        </w:tabs>
        <w:ind w:left="1737"/>
        <w:rPr>
          <w:lang w:bidi="ru-RU"/>
        </w:rPr>
      </w:pPr>
      <w:r w:rsidRPr="00757C63">
        <w:rPr>
          <w:lang w:bidi="ru-RU"/>
        </w:rPr>
        <w:t>ii)</w:t>
      </w:r>
      <w:r w:rsidRPr="00757C63">
        <w:rPr>
          <w:lang w:bidi="ru-RU"/>
        </w:rPr>
        <w:tab/>
        <w:t>Электрооборудование должно соо</w:t>
      </w:r>
      <w:r w:rsidR="0048715B">
        <w:rPr>
          <w:lang w:bidi="ru-RU"/>
        </w:rPr>
        <w:t xml:space="preserve">тветствовать типу оборудования </w:t>
      </w:r>
      <w:r w:rsidR="00E11E56">
        <w:rPr>
          <w:lang w:bidi="ru-RU"/>
        </w:rPr>
        <w:t>«</w:t>
      </w:r>
      <w:r w:rsidRPr="00757C63">
        <w:rPr>
          <w:lang w:bidi="ru-RU"/>
        </w:rPr>
        <w:t>с</w:t>
      </w:r>
      <w:r w:rsidR="0048715B">
        <w:rPr>
          <w:lang w:bidi="ru-RU"/>
        </w:rPr>
        <w:t> ограниченной опасностью взрыва</w:t>
      </w:r>
      <w:r w:rsidR="00E11E56">
        <w:rPr>
          <w:lang w:bidi="ru-RU"/>
        </w:rPr>
        <w:t>»</w:t>
      </w:r>
      <w:r w:rsidRPr="00757C63">
        <w:rPr>
          <w:lang w:bidi="ru-RU"/>
        </w:rPr>
        <w:t xml:space="preserve"> (совместимого с зоной 2) в соотве</w:t>
      </w:r>
      <w:r w:rsidRPr="00757C63">
        <w:rPr>
          <w:lang w:bidi="ru-RU"/>
        </w:rPr>
        <w:t>т</w:t>
      </w:r>
      <w:r w:rsidRPr="00757C63">
        <w:rPr>
          <w:lang w:bidi="ru-RU"/>
        </w:rPr>
        <w:t>ствии с определением, приведенным в разделе 1.2.1 ВОПОГ, при этом те</w:t>
      </w:r>
      <w:r w:rsidRPr="00757C63">
        <w:rPr>
          <w:lang w:bidi="ru-RU"/>
        </w:rPr>
        <w:t>м</w:t>
      </w:r>
      <w:r w:rsidRPr="00757C63">
        <w:rPr>
          <w:lang w:bidi="ru-RU"/>
        </w:rPr>
        <w:t>пература его повер</w:t>
      </w:r>
      <w:r w:rsidR="00D151EE">
        <w:rPr>
          <w:lang w:bidi="ru-RU"/>
        </w:rPr>
        <w:t>хности не должна превышать 200 °C.</w:t>
      </w:r>
    </w:p>
    <w:p w:rsidR="00757C63" w:rsidRPr="00757C63" w:rsidRDefault="001426A3" w:rsidP="001426A3">
      <w:pPr>
        <w:pStyle w:val="SingleTxt"/>
        <w:tabs>
          <w:tab w:val="clear" w:pos="1267"/>
        </w:tabs>
        <w:ind w:left="1737"/>
        <w:rPr>
          <w:lang w:bidi="ru-RU"/>
        </w:rPr>
      </w:pPr>
      <w:r>
        <w:rPr>
          <w:lang w:bidi="ru-RU"/>
        </w:rPr>
        <w:t>iii)</w:t>
      </w:r>
      <w:r>
        <w:rPr>
          <w:lang w:bidi="ru-RU"/>
        </w:rPr>
        <w:tab/>
        <w:t>Если на судах –</w:t>
      </w:r>
      <w:r w:rsidR="00757C63" w:rsidRPr="00757C63">
        <w:rPr>
          <w:lang w:bidi="ru-RU"/>
        </w:rPr>
        <w:t xml:space="preserve"> сухогрузных судах, танкерах, толкаемых составах и счален</w:t>
      </w:r>
      <w:r>
        <w:rPr>
          <w:lang w:bidi="ru-RU"/>
        </w:rPr>
        <w:t>ных группах –</w:t>
      </w:r>
      <w:r w:rsidR="00757C63" w:rsidRPr="00757C63">
        <w:rPr>
          <w:lang w:bidi="ru-RU"/>
        </w:rPr>
        <w:t xml:space="preserve"> оборудование не отвечает этим требованиям, указа</w:t>
      </w:r>
      <w:r w:rsidR="00757C63" w:rsidRPr="00757C63">
        <w:rPr>
          <w:lang w:bidi="ru-RU"/>
        </w:rPr>
        <w:t>н</w:t>
      </w:r>
      <w:r w:rsidR="00757C63" w:rsidRPr="00757C63">
        <w:rPr>
          <w:lang w:bidi="ru-RU"/>
        </w:rPr>
        <w:t>ным в пунктах 1 и 2, такое оборудова</w:t>
      </w:r>
      <w:r w:rsidR="0048715B">
        <w:rPr>
          <w:lang w:bidi="ru-RU"/>
        </w:rPr>
        <w:t>ние должно</w:t>
      </w:r>
    </w:p>
    <w:p w:rsidR="00757C63" w:rsidRPr="00757C63" w:rsidRDefault="00757C63" w:rsidP="0048715B">
      <w:pPr>
        <w:pStyle w:val="Bullet2"/>
        <w:rPr>
          <w:lang w:bidi="ru-RU"/>
        </w:rPr>
      </w:pPr>
      <w:r w:rsidRPr="00757C63">
        <w:rPr>
          <w:lang w:bidi="ru-RU"/>
        </w:rPr>
        <w:t xml:space="preserve">либо быть выключено; либо  </w:t>
      </w:r>
    </w:p>
    <w:p w:rsidR="00757C63" w:rsidRPr="00757C63" w:rsidRDefault="00757C63" w:rsidP="0048715B">
      <w:pPr>
        <w:pStyle w:val="Bullet2"/>
        <w:rPr>
          <w:lang w:bidi="ru-RU"/>
        </w:rPr>
      </w:pPr>
      <w:r w:rsidRPr="00757C63">
        <w:rPr>
          <w:lang w:bidi="ru-RU"/>
        </w:rPr>
        <w:t>в помещениях, где установлено такое оборудование, должно обеспеч</w:t>
      </w:r>
      <w:r w:rsidRPr="00757C63">
        <w:rPr>
          <w:lang w:bidi="ru-RU"/>
        </w:rPr>
        <w:t>и</w:t>
      </w:r>
      <w:r w:rsidRPr="00757C63">
        <w:rPr>
          <w:lang w:bidi="ru-RU"/>
        </w:rPr>
        <w:t>ваться избыточное давление в 0,1 кПа в сочетании с постоянным ко</w:t>
      </w:r>
      <w:r w:rsidRPr="00757C63">
        <w:rPr>
          <w:lang w:bidi="ru-RU"/>
        </w:rPr>
        <w:t>н</w:t>
      </w:r>
      <w:r w:rsidRPr="00757C63">
        <w:rPr>
          <w:lang w:bidi="ru-RU"/>
        </w:rPr>
        <w:t xml:space="preserve">тролем за концентрацией легковоспламеняющихся веществ (как это требуется в пунктах </w:t>
      </w:r>
      <w:r w:rsidRPr="00757C63">
        <w:rPr>
          <w:b/>
          <w:bCs/>
          <w:lang w:bidi="ru-RU"/>
        </w:rPr>
        <w:t>9.3.x.52.3</w:t>
      </w:r>
      <w:r w:rsidRPr="00757C63">
        <w:rPr>
          <w:lang w:bidi="ru-RU"/>
        </w:rPr>
        <w:t>), если танкер находится в береговой зоне 2 или рядом с ней. Газодетекторная система должна быть отк</w:t>
      </w:r>
      <w:r w:rsidRPr="00757C63">
        <w:rPr>
          <w:lang w:bidi="ru-RU"/>
        </w:rPr>
        <w:t>а</w:t>
      </w:r>
      <w:r w:rsidRPr="00757C63">
        <w:rPr>
          <w:lang w:bidi="ru-RU"/>
        </w:rPr>
        <w:t>либрована с использованием н-гексана. Предельным зна</w:t>
      </w:r>
      <w:r w:rsidR="0048715B">
        <w:rPr>
          <w:lang w:bidi="ru-RU"/>
        </w:rPr>
        <w:t>чением</w:t>
      </w:r>
      <w:r w:rsidR="0048715B">
        <w:rPr>
          <w:lang w:bidi="ru-RU"/>
        </w:rPr>
        <w:br/>
      </w:r>
      <w:r w:rsidRPr="00757C63">
        <w:rPr>
          <w:lang w:bidi="ru-RU"/>
        </w:rPr>
        <w:lastRenderedPageBreak/>
        <w:t xml:space="preserve">для выключения вентиляторов и т.д. </w:t>
      </w:r>
      <w:r w:rsidRPr="00757C63">
        <w:rPr>
          <w:b/>
          <w:bCs/>
          <w:lang w:bidi="ru-RU"/>
        </w:rPr>
        <w:t>(см. пункт 9.3.2.52.3)</w:t>
      </w:r>
      <w:r w:rsidRPr="00757C63">
        <w:rPr>
          <w:lang w:bidi="ru-RU"/>
        </w:rPr>
        <w:t xml:space="preserve"> является 20% нижнего предела взрываемости н-гексана;</w:t>
      </w:r>
    </w:p>
    <w:p w:rsidR="00757C63" w:rsidRPr="00757C63" w:rsidRDefault="00757C63" w:rsidP="0048715B">
      <w:pPr>
        <w:pStyle w:val="Bullet2"/>
        <w:rPr>
          <w:lang w:bidi="ru-RU"/>
        </w:rPr>
      </w:pPr>
      <w:r w:rsidRPr="00757C63">
        <w:rPr>
          <w:lang w:bidi="ru-RU"/>
        </w:rPr>
        <w:t>в случае толкаемых составов и счаленных групп требование о наличии на судне свидетельства о допущении для перевозки опасных грузов равносильно требованиям, предусмотренным для судов, находящихся в специальной береговой зоне.</w:t>
      </w:r>
    </w:p>
    <w:p w:rsidR="00757C63" w:rsidRPr="00757C63" w:rsidRDefault="0048715B" w:rsidP="00757C63">
      <w:pPr>
        <w:pStyle w:val="SingleTxt"/>
        <w:rPr>
          <w:bCs/>
          <w:lang w:bidi="ru-RU"/>
        </w:rPr>
      </w:pPr>
      <w:r>
        <w:rPr>
          <w:lang w:bidi="ru-RU"/>
        </w:rPr>
        <w:tab/>
      </w:r>
      <w:r w:rsidR="00757C63" w:rsidRPr="00757C63">
        <w:rPr>
          <w:lang w:bidi="ru-RU"/>
        </w:rPr>
        <w:t>b)</w:t>
      </w:r>
      <w:r w:rsidR="00757C63" w:rsidRPr="00757C63">
        <w:rPr>
          <w:lang w:bidi="ru-RU"/>
        </w:rPr>
        <w:tab/>
        <w:t>Расширенные и измененные меры безопасности (в дополнение к о</w:t>
      </w:r>
      <w:r w:rsidR="00757C63" w:rsidRPr="00757C63">
        <w:rPr>
          <w:lang w:bidi="ru-RU"/>
        </w:rPr>
        <w:t>с</w:t>
      </w:r>
      <w:r w:rsidR="00757C63" w:rsidRPr="00757C63">
        <w:rPr>
          <w:lang w:bidi="ru-RU"/>
        </w:rPr>
        <w:t>новным мерам, указанным в пункте a) выше) для танкеров, толкаемых составов и счаленных групп типов G, C и N, которые должны соблюдаться в том случае, е</w:t>
      </w:r>
      <w:r w:rsidR="00757C63" w:rsidRPr="00757C63">
        <w:rPr>
          <w:lang w:bidi="ru-RU"/>
        </w:rPr>
        <w:t>с</w:t>
      </w:r>
      <w:r w:rsidR="00757C63" w:rsidRPr="00757C63">
        <w:rPr>
          <w:lang w:bidi="ru-RU"/>
        </w:rPr>
        <w:t>ли перечень веществ судна содержит вещества, требующие принятия мер защиты против взрывов (см. также WP.15/AC.2/22/INF.23), включают:</w:t>
      </w:r>
    </w:p>
    <w:p w:rsidR="00757C63" w:rsidRPr="00757C63" w:rsidRDefault="00757C63" w:rsidP="0048715B">
      <w:pPr>
        <w:pStyle w:val="SingleTxt"/>
        <w:tabs>
          <w:tab w:val="clear" w:pos="1267"/>
        </w:tabs>
        <w:ind w:left="1737"/>
        <w:rPr>
          <w:lang w:bidi="ru-RU"/>
        </w:rPr>
      </w:pPr>
      <w:r w:rsidRPr="00757C63">
        <w:rPr>
          <w:lang w:bidi="ru-RU"/>
        </w:rPr>
        <w:t>i)</w:t>
      </w:r>
      <w:r w:rsidRPr="00757C63">
        <w:rPr>
          <w:lang w:bidi="ru-RU"/>
        </w:rPr>
        <w:tab/>
        <w:t>определение зоны 2 на борту судна;</w:t>
      </w:r>
    </w:p>
    <w:p w:rsidR="00757C63" w:rsidRPr="00757C63" w:rsidRDefault="00757C63" w:rsidP="0048715B">
      <w:pPr>
        <w:pStyle w:val="SingleTxt"/>
        <w:tabs>
          <w:tab w:val="clear" w:pos="1267"/>
        </w:tabs>
        <w:ind w:left="1737"/>
        <w:rPr>
          <w:lang w:bidi="ru-RU"/>
        </w:rPr>
      </w:pPr>
      <w:r w:rsidRPr="00757C63">
        <w:rPr>
          <w:lang w:bidi="ru-RU"/>
        </w:rPr>
        <w:t>ii)</w:t>
      </w:r>
      <w:r w:rsidRPr="00757C63">
        <w:rPr>
          <w:lang w:bidi="ru-RU"/>
        </w:rPr>
        <w:tab/>
        <w:t>требования в отношении защиты против взрывов для неэлектрического оборудования, расположенного в соответствующих зонах на борту судна;</w:t>
      </w:r>
    </w:p>
    <w:p w:rsidR="00757C63" w:rsidRPr="00757C63" w:rsidRDefault="00757C63" w:rsidP="0048715B">
      <w:pPr>
        <w:pStyle w:val="SingleTxt"/>
        <w:tabs>
          <w:tab w:val="clear" w:pos="1267"/>
        </w:tabs>
        <w:ind w:left="1737"/>
        <w:rPr>
          <w:lang w:bidi="ru-RU"/>
        </w:rPr>
      </w:pPr>
      <w:r w:rsidRPr="00757C63">
        <w:rPr>
          <w:lang w:bidi="ru-RU"/>
        </w:rPr>
        <w:t>iii)</w:t>
      </w:r>
      <w:r w:rsidRPr="00757C63">
        <w:rPr>
          <w:lang w:bidi="ru-RU"/>
        </w:rPr>
        <w:tab/>
        <w:t>электрическое и неэлектрическое оборудование, используемые в соо</w:t>
      </w:r>
      <w:r w:rsidRPr="00757C63">
        <w:rPr>
          <w:lang w:bidi="ru-RU"/>
        </w:rPr>
        <w:t>т</w:t>
      </w:r>
      <w:r w:rsidRPr="00757C63">
        <w:rPr>
          <w:lang w:bidi="ru-RU"/>
        </w:rPr>
        <w:t>ветствующих зонах на борту судна, должно отвечать требованиям, предъя</w:t>
      </w:r>
      <w:r w:rsidRPr="00757C63">
        <w:rPr>
          <w:lang w:bidi="ru-RU"/>
        </w:rPr>
        <w:t>в</w:t>
      </w:r>
      <w:r w:rsidRPr="00757C63">
        <w:rPr>
          <w:lang w:bidi="ru-RU"/>
        </w:rPr>
        <w:t>ляемым к этим зонам;</w:t>
      </w:r>
    </w:p>
    <w:p w:rsidR="00757C63" w:rsidRPr="00757C63" w:rsidRDefault="00757C63" w:rsidP="0048715B">
      <w:pPr>
        <w:pStyle w:val="SingleTxt"/>
        <w:tabs>
          <w:tab w:val="clear" w:pos="1267"/>
        </w:tabs>
        <w:ind w:left="1737"/>
        <w:rPr>
          <w:lang w:bidi="ru-RU"/>
        </w:rPr>
      </w:pPr>
      <w:r w:rsidRPr="00757C63">
        <w:rPr>
          <w:lang w:bidi="ru-RU"/>
        </w:rPr>
        <w:t>iv)</w:t>
      </w:r>
      <w:r w:rsidRPr="00757C63">
        <w:rPr>
          <w:lang w:bidi="ru-RU"/>
        </w:rPr>
        <w:tab/>
        <w:t>в тех случаях, когда перечень веществ содержит вещества, относящи</w:t>
      </w:r>
      <w:r w:rsidRPr="00757C63">
        <w:rPr>
          <w:lang w:bidi="ru-RU"/>
        </w:rPr>
        <w:t>е</w:t>
      </w:r>
      <w:r w:rsidRPr="00757C63">
        <w:rPr>
          <w:lang w:bidi="ru-RU"/>
        </w:rPr>
        <w:t>ся к температурным классам T4, T5 или T6, действует требование о соотве</w:t>
      </w:r>
      <w:r w:rsidRPr="00757C63">
        <w:rPr>
          <w:lang w:bidi="ru-RU"/>
        </w:rPr>
        <w:t>т</w:t>
      </w:r>
      <w:r w:rsidRPr="00757C63">
        <w:rPr>
          <w:lang w:bidi="ru-RU"/>
        </w:rPr>
        <w:t>ствующем максимальном допустимом значении температуры поверхности;</w:t>
      </w:r>
    </w:p>
    <w:p w:rsidR="00757C63" w:rsidRPr="00757C63" w:rsidRDefault="00757C63" w:rsidP="0048715B">
      <w:pPr>
        <w:pStyle w:val="SingleTxt"/>
        <w:tabs>
          <w:tab w:val="clear" w:pos="1267"/>
        </w:tabs>
        <w:ind w:left="1737"/>
        <w:rPr>
          <w:lang w:bidi="ru-RU"/>
        </w:rPr>
      </w:pPr>
      <w:r w:rsidRPr="00757C63">
        <w:rPr>
          <w:lang w:bidi="ru-RU"/>
        </w:rPr>
        <w:t>v)</w:t>
      </w:r>
      <w:r w:rsidRPr="00757C63">
        <w:rPr>
          <w:lang w:bidi="ru-RU"/>
        </w:rPr>
        <w:tab/>
        <w:t>автономные защитные системы (пламегасители, быстродействующие выпускные клапаны и т.д.) должны выбираться в соответствии с требован</w:t>
      </w:r>
      <w:r w:rsidRPr="00757C63">
        <w:rPr>
          <w:lang w:bidi="ru-RU"/>
        </w:rPr>
        <w:t>и</w:t>
      </w:r>
      <w:r w:rsidRPr="00757C63">
        <w:rPr>
          <w:lang w:bidi="ru-RU"/>
        </w:rPr>
        <w:t>ями, указанными в таблице С;</w:t>
      </w:r>
    </w:p>
    <w:p w:rsidR="00757C63" w:rsidRPr="00757C63" w:rsidRDefault="00757C63" w:rsidP="0048715B">
      <w:pPr>
        <w:pStyle w:val="SingleTxt"/>
        <w:tabs>
          <w:tab w:val="clear" w:pos="1267"/>
        </w:tabs>
        <w:ind w:left="1737"/>
        <w:rPr>
          <w:lang w:bidi="ru-RU"/>
        </w:rPr>
      </w:pPr>
      <w:r w:rsidRPr="00757C63">
        <w:rPr>
          <w:lang w:bidi="ru-RU"/>
        </w:rPr>
        <w:t>vi)</w:t>
      </w:r>
      <w:r w:rsidRPr="00757C63">
        <w:rPr>
          <w:lang w:bidi="ru-RU"/>
        </w:rPr>
        <w:tab/>
        <w:t>дополнительные меры по предотвращению попадания в жилые пом</w:t>
      </w:r>
      <w:r w:rsidRPr="00757C63">
        <w:rPr>
          <w:lang w:bidi="ru-RU"/>
        </w:rPr>
        <w:t>е</w:t>
      </w:r>
      <w:r w:rsidRPr="00757C63">
        <w:rPr>
          <w:lang w:bidi="ru-RU"/>
        </w:rPr>
        <w:t>щения, рулевую рубку и т.д., расположенные за пределами грузового отсека, взрывоопасной смеси паров от груза с воздухом.</w:t>
      </w:r>
    </w:p>
    <w:p w:rsidR="00757C63" w:rsidRPr="003E4CD4" w:rsidRDefault="00757C63" w:rsidP="00757C63">
      <w:pPr>
        <w:pStyle w:val="SingleTxt"/>
        <w:rPr>
          <w:lang w:bidi="ru-RU"/>
        </w:rPr>
      </w:pPr>
      <w:r w:rsidRPr="00757C63">
        <w:rPr>
          <w:lang w:bidi="ru-RU"/>
        </w:rPr>
        <w:t>7.</w:t>
      </w:r>
      <w:r w:rsidRPr="00757C63">
        <w:rPr>
          <w:lang w:bidi="ru-RU"/>
        </w:rPr>
        <w:tab/>
        <w:t>Настоящая концепция измененных мер защиты против взрывов на судах внутреннего плавания требует внесения изменений в следующие разделы, по</w:t>
      </w:r>
      <w:r w:rsidRPr="00757C63">
        <w:rPr>
          <w:lang w:bidi="ru-RU"/>
        </w:rPr>
        <w:t>д</w:t>
      </w:r>
      <w:r w:rsidRPr="00757C63">
        <w:rPr>
          <w:lang w:bidi="ru-RU"/>
        </w:rPr>
        <w:t>разделы и пункты: 1.2.1, 3.2.3.2, 9.1.0.12.3, 9.1.0.51, 9.1.0.52, 9.3.</w:t>
      </w:r>
      <w:r w:rsidRPr="00757C63">
        <w:rPr>
          <w:lang w:val="en-US"/>
        </w:rPr>
        <w:t>x</w:t>
      </w:r>
      <w:r w:rsidRPr="00757C63">
        <w:rPr>
          <w:lang w:bidi="ru-RU"/>
        </w:rPr>
        <w:t>.10, 9.3.</w:t>
      </w:r>
      <w:r w:rsidRPr="00757C63">
        <w:rPr>
          <w:lang w:val="en-US"/>
        </w:rPr>
        <w:t>x</w:t>
      </w:r>
      <w:r w:rsidRPr="00757C63">
        <w:rPr>
          <w:lang w:bidi="ru-RU"/>
        </w:rPr>
        <w:t>.12, 9.3.</w:t>
      </w:r>
      <w:r w:rsidRPr="00757C63">
        <w:rPr>
          <w:lang w:val="en-US"/>
        </w:rPr>
        <w:t>x</w:t>
      </w:r>
      <w:r w:rsidRPr="00757C63">
        <w:rPr>
          <w:lang w:bidi="ru-RU"/>
        </w:rPr>
        <w:t>.51, 9.3.</w:t>
      </w:r>
      <w:r w:rsidRPr="00757C63">
        <w:rPr>
          <w:lang w:val="en-US"/>
        </w:rPr>
        <w:t>x</w:t>
      </w:r>
      <w:r w:rsidRPr="00757C63">
        <w:rPr>
          <w:lang w:bidi="ru-RU"/>
        </w:rPr>
        <w:t>.52, 9.3.</w:t>
      </w:r>
      <w:r w:rsidRPr="00757C63">
        <w:rPr>
          <w:lang w:val="en-US"/>
        </w:rPr>
        <w:t>x</w:t>
      </w:r>
      <w:r w:rsidR="00D151EE">
        <w:rPr>
          <w:lang w:bidi="ru-RU"/>
        </w:rPr>
        <w:t>.53, –</w:t>
      </w:r>
      <w:r w:rsidRPr="00757C63">
        <w:rPr>
          <w:lang w:bidi="ru-RU"/>
        </w:rPr>
        <w:t xml:space="preserve"> и, как следствие, изменений в следующие разделы, подразделы и пункты: 1.4.3.3, 1.4.2.2, 1.4.3.3, 1.4.3.7.1, 1.6.7.2, 3.2.3.1, 3.2.3.2, 3.2.3.3, 3.2.4.3, 5.4.3.4, 7.1 (7.1.2.19.1, 7.1.3.51.1, 7.1.3.51.2, 7.1.3.51.4, 7.1.3.51.5, 7.1.3.52.1, 7.1.3.52.2, 7.1.4.4.4, 7.1.4.13.1, 7.1.4.13.2, 7.1.4.13.3, 7.1.4.41, 7.1.4.53, 7.1.4.75), 7.2 (7.2.2.0, 7.2.2.6, 7.2.2.19.3, 2.2.2.22, 7.2.3.6, 7.2.3.51, 7.2.3.51.1, 7.2.3.51.2, 7.2.3.51.4, 7.2.3.51.5, 7.2.3.51.6, 7.2.3.51.7, 7.2.4.1.1, 7.2.4.15, 7.7.4.15.2, 7.2.4.15.3, 7.2.4.16, 7.2.4.16.3, 7.2.4.16.6, 7.2.4.16.7, 7.2.4.16.8, 7.2.4.17, 7.2.4.17.1 7.2.4.22.1–7.2.4.22.8, 7.2.4.25, 7.2.4.25.7, 7.2.4.41, 7.2.4.51, 7.2.4.51.1, 7.2.4.51.2, 7.2.4.53, 7.2.4.74,) 8.1 (8.1.2.1, 8.1.3, 8.1.3.1, 8.1.3.2,  8.1.5.2, 8.1.6.3, 8.1.7, 8.1.7.1, 8.1.7.2,), 8.3 (8.3.2, 8.3.4, 8.3.5) 8.6 (8.6.1.1–8.6.1.4, 8.6.3), </w:t>
      </w:r>
      <w:r w:rsidRPr="00757C63">
        <w:rPr>
          <w:b/>
          <w:bCs/>
          <w:lang w:bidi="ru-RU"/>
        </w:rPr>
        <w:t>9.1</w:t>
      </w:r>
      <w:r w:rsidRPr="00757C63">
        <w:rPr>
          <w:lang w:bidi="ru-RU"/>
        </w:rPr>
        <w:t xml:space="preserve"> (9.1.0.12.1, 9.1.0.12.2, 9.1.0.12.4, 9.1.0.12.5, 9.1.0.51, , 9.1.0.53, 9.1.0.53.1–9.1.0.53.7, 9.1.0.56) и 9.3 (9.3.x.8.2–9.3.x.8.4, 9.3.x.11.2, 9.3.x.17.6, 9.3.x.17.8, 9.3.3.20.5, 9.3.x.21.1, 9.3.x.21.7, 9.3.2.22.4, 9.3.2.22.5, 9.3.3.22.4, 9.3.3.22.5, 9.3.x.25.3,  9.3.2.25.9, 9.3.3.25.9, 9.3.2.26, 9.3.2.26.1–9.3.2.26.4, 9.3.3.26, 9.3.3.26.1–9.3.3.26.4, 9.3.2.28, 9.3.3.28, 9.3.2.31.3, 9.3.3.31.3, 9.3.2.31.4, 9.3.3.31.4, 9.3.x.50, 9.3.x.50.1, 9.3.x.50.2, 9.3.x.50.2, 9.3.x.54.1–9.3.x.54.4, 9.3.1.56).</w:t>
      </w:r>
    </w:p>
    <w:p w:rsidR="00757C63" w:rsidRPr="00757C63" w:rsidRDefault="00757C63" w:rsidP="00757C63">
      <w:pPr>
        <w:pStyle w:val="SingleTxt"/>
        <w:rPr>
          <w:lang w:bidi="ru-RU"/>
        </w:rPr>
      </w:pPr>
      <w:r w:rsidRPr="00757C63">
        <w:rPr>
          <w:lang w:bidi="ru-RU"/>
        </w:rPr>
        <w:t>8.</w:t>
      </w:r>
      <w:r w:rsidRPr="00757C63">
        <w:rPr>
          <w:lang w:bidi="ru-RU"/>
        </w:rPr>
        <w:tab/>
        <w:t>Формулировки, касающиеся вопросов защиты против взрывов, были взяты из директив АТЕХ (1999/92 EU и 2014/34 EU) при условии их приемлемости. Сопоставление формулировок ВОПОГ и АТЕХ кратко отражено в таблице ниже:</w:t>
      </w:r>
    </w:p>
    <w:p w:rsidR="00757C63" w:rsidRDefault="00757C63" w:rsidP="00182785">
      <w:pPr>
        <w:pStyle w:val="SingleTxt"/>
        <w:pageBreakBefore/>
        <w:rPr>
          <w:lang w:bidi="ru-RU"/>
        </w:rPr>
      </w:pPr>
      <w:r w:rsidRPr="00757C63">
        <w:rPr>
          <w:lang w:bidi="ru-RU"/>
        </w:rPr>
        <w:lastRenderedPageBreak/>
        <w:t>Сопоставление формулировок ВОПОГ и ATEX</w:t>
      </w:r>
    </w:p>
    <w:p w:rsidR="0048715B" w:rsidRPr="0048715B" w:rsidRDefault="0048715B" w:rsidP="0048715B">
      <w:pPr>
        <w:pStyle w:val="SingleTxt"/>
        <w:spacing w:after="0" w:line="120" w:lineRule="exact"/>
        <w:rPr>
          <w:sz w:val="10"/>
          <w:lang w:bidi="ru-RU"/>
        </w:rPr>
      </w:pPr>
    </w:p>
    <w:tbl>
      <w:tblPr>
        <w:tblW w:w="7560" w:type="dxa"/>
        <w:tblInd w:w="1269" w:type="dxa"/>
        <w:tblLayout w:type="fixed"/>
        <w:tblCellMar>
          <w:left w:w="0" w:type="dxa"/>
          <w:right w:w="0" w:type="dxa"/>
        </w:tblCellMar>
        <w:tblLook w:val="04A0" w:firstRow="1" w:lastRow="0" w:firstColumn="1" w:lastColumn="0" w:noHBand="0" w:noVBand="1"/>
      </w:tblPr>
      <w:tblGrid>
        <w:gridCol w:w="3780"/>
        <w:gridCol w:w="3780"/>
      </w:tblGrid>
      <w:tr w:rsidR="004C3EA5" w:rsidRPr="0048715B" w:rsidTr="004C3EA5">
        <w:trPr>
          <w:tblHeader/>
        </w:trPr>
        <w:tc>
          <w:tcPr>
            <w:tcW w:w="3780" w:type="dxa"/>
            <w:tcBorders>
              <w:top w:val="single" w:sz="4" w:space="0" w:color="auto"/>
              <w:bottom w:val="single" w:sz="12" w:space="0" w:color="auto"/>
            </w:tcBorders>
            <w:shd w:val="clear" w:color="auto" w:fill="auto"/>
            <w:vAlign w:val="bottom"/>
            <w:hideMark/>
          </w:tcPr>
          <w:p w:rsidR="00757C63" w:rsidRPr="0048715B" w:rsidRDefault="00757C63" w:rsidP="0048715B">
            <w:pPr>
              <w:pStyle w:val="SingleTxt"/>
              <w:suppressAutoHyphens/>
              <w:spacing w:before="80" w:after="80" w:line="160" w:lineRule="exact"/>
              <w:ind w:left="0" w:right="0"/>
              <w:jc w:val="left"/>
              <w:rPr>
                <w:i/>
                <w:sz w:val="14"/>
                <w:lang w:bidi="ru-RU"/>
              </w:rPr>
            </w:pPr>
            <w:r w:rsidRPr="0048715B">
              <w:rPr>
                <w:i/>
                <w:iCs/>
                <w:sz w:val="14"/>
                <w:lang w:bidi="ru-RU"/>
              </w:rPr>
              <w:t>ВОПОГ</w:t>
            </w:r>
          </w:p>
        </w:tc>
        <w:tc>
          <w:tcPr>
            <w:tcW w:w="3780" w:type="dxa"/>
            <w:tcBorders>
              <w:top w:val="single" w:sz="4" w:space="0" w:color="auto"/>
              <w:bottom w:val="single" w:sz="12" w:space="0" w:color="auto"/>
            </w:tcBorders>
            <w:shd w:val="clear" w:color="auto" w:fill="auto"/>
            <w:vAlign w:val="bottom"/>
            <w:hideMark/>
          </w:tcPr>
          <w:p w:rsidR="00757C63" w:rsidRPr="0048715B" w:rsidRDefault="00757C63" w:rsidP="0048715B">
            <w:pPr>
              <w:pStyle w:val="SingleTxt"/>
              <w:spacing w:before="80" w:after="80" w:line="160" w:lineRule="exact"/>
              <w:ind w:left="0" w:right="0"/>
              <w:jc w:val="left"/>
              <w:rPr>
                <w:i/>
                <w:sz w:val="14"/>
                <w:lang w:bidi="ru-RU"/>
              </w:rPr>
            </w:pPr>
            <w:r w:rsidRPr="0048715B">
              <w:rPr>
                <w:i/>
                <w:iCs/>
                <w:sz w:val="14"/>
                <w:lang w:bidi="ru-RU"/>
              </w:rPr>
              <w:t>ATEX</w:t>
            </w:r>
          </w:p>
        </w:tc>
      </w:tr>
      <w:tr w:rsidR="0048715B" w:rsidRPr="0048715B" w:rsidTr="004C3EA5">
        <w:trPr>
          <w:trHeight w:hRule="exact" w:val="115"/>
          <w:tblHeader/>
        </w:trPr>
        <w:tc>
          <w:tcPr>
            <w:tcW w:w="3780" w:type="dxa"/>
            <w:tcBorders>
              <w:top w:val="single" w:sz="12" w:space="0" w:color="auto"/>
            </w:tcBorders>
            <w:shd w:val="clear" w:color="auto" w:fill="auto"/>
            <w:vAlign w:val="bottom"/>
          </w:tcPr>
          <w:p w:rsidR="0048715B" w:rsidRPr="0048715B" w:rsidRDefault="0048715B" w:rsidP="0048715B">
            <w:pPr>
              <w:pStyle w:val="SingleTxt"/>
              <w:suppressAutoHyphens/>
              <w:spacing w:before="40" w:after="80"/>
              <w:ind w:left="0" w:right="0"/>
              <w:jc w:val="left"/>
              <w:rPr>
                <w:lang w:bidi="ru-RU"/>
              </w:rPr>
            </w:pPr>
          </w:p>
        </w:tc>
        <w:tc>
          <w:tcPr>
            <w:tcW w:w="3780" w:type="dxa"/>
            <w:tcBorders>
              <w:top w:val="single" w:sz="12" w:space="0" w:color="auto"/>
            </w:tcBorders>
            <w:shd w:val="clear" w:color="auto" w:fill="auto"/>
            <w:vAlign w:val="bottom"/>
          </w:tcPr>
          <w:p w:rsidR="0048715B" w:rsidRPr="0048715B" w:rsidRDefault="0048715B" w:rsidP="0048715B">
            <w:pPr>
              <w:pStyle w:val="SingleTxt"/>
              <w:spacing w:before="40" w:after="80"/>
              <w:ind w:left="0" w:right="0"/>
              <w:jc w:val="left"/>
              <w:rPr>
                <w:lang w:bidi="ru-RU"/>
              </w:rPr>
            </w:pPr>
          </w:p>
        </w:tc>
      </w:tr>
      <w:tr w:rsidR="004C3EA5" w:rsidRPr="0048715B" w:rsidTr="004C3EA5">
        <w:tc>
          <w:tcPr>
            <w:tcW w:w="3780" w:type="dxa"/>
            <w:shd w:val="clear" w:color="auto" w:fill="auto"/>
            <w:hideMark/>
          </w:tcPr>
          <w:p w:rsidR="00757C63" w:rsidRPr="0048715B" w:rsidRDefault="00757C63" w:rsidP="0048715B">
            <w:pPr>
              <w:pStyle w:val="SingleTxt"/>
              <w:tabs>
                <w:tab w:val="left" w:pos="288"/>
                <w:tab w:val="left" w:pos="576"/>
                <w:tab w:val="left" w:pos="864"/>
                <w:tab w:val="left" w:pos="1152"/>
              </w:tabs>
              <w:suppressAutoHyphens/>
              <w:spacing w:before="40" w:after="80"/>
              <w:ind w:left="0" w:right="0"/>
              <w:jc w:val="left"/>
              <w:rPr>
                <w:lang w:bidi="ru-RU"/>
              </w:rPr>
            </w:pPr>
            <w:r w:rsidRPr="0048715B">
              <w:rPr>
                <w:lang w:bidi="ru-RU"/>
              </w:rPr>
              <w:t>кабель</w:t>
            </w:r>
          </w:p>
        </w:tc>
        <w:tc>
          <w:tcPr>
            <w:tcW w:w="3780" w:type="dxa"/>
            <w:shd w:val="clear" w:color="auto" w:fill="auto"/>
            <w:hideMark/>
          </w:tcPr>
          <w:p w:rsidR="00757C63" w:rsidRPr="0048715B" w:rsidRDefault="00757C63" w:rsidP="0048715B">
            <w:pPr>
              <w:pStyle w:val="SingleTxt"/>
              <w:tabs>
                <w:tab w:val="left" w:pos="288"/>
                <w:tab w:val="left" w:pos="576"/>
                <w:tab w:val="left" w:pos="864"/>
                <w:tab w:val="left" w:pos="1152"/>
              </w:tabs>
              <w:spacing w:before="40" w:after="80"/>
              <w:ind w:left="0" w:right="0"/>
              <w:jc w:val="left"/>
              <w:rPr>
                <w:lang w:bidi="ru-RU"/>
              </w:rPr>
            </w:pPr>
            <w:r w:rsidRPr="0048715B">
              <w:rPr>
                <w:lang w:bidi="ru-RU"/>
              </w:rPr>
              <w:t>электрический кабель</w:t>
            </w:r>
          </w:p>
        </w:tc>
      </w:tr>
      <w:tr w:rsidR="00757C63" w:rsidRPr="0048715B" w:rsidTr="004C3EA5">
        <w:tc>
          <w:tcPr>
            <w:tcW w:w="3780" w:type="dxa"/>
            <w:shd w:val="clear" w:color="auto" w:fill="auto"/>
            <w:hideMark/>
          </w:tcPr>
          <w:p w:rsidR="00757C63" w:rsidRPr="0048715B" w:rsidRDefault="00757C63" w:rsidP="0048715B">
            <w:pPr>
              <w:pStyle w:val="SingleTxt"/>
              <w:tabs>
                <w:tab w:val="left" w:pos="288"/>
                <w:tab w:val="left" w:pos="576"/>
                <w:tab w:val="left" w:pos="864"/>
                <w:tab w:val="left" w:pos="1152"/>
              </w:tabs>
              <w:spacing w:before="40" w:after="80"/>
              <w:ind w:left="0" w:right="0"/>
              <w:jc w:val="left"/>
              <w:rPr>
                <w:lang w:bidi="ru-RU"/>
              </w:rPr>
            </w:pPr>
            <w:r w:rsidRPr="0048715B">
              <w:rPr>
                <w:lang w:bidi="ru-RU"/>
              </w:rPr>
              <w:t>...испытанное и допущенное... по усл</w:t>
            </w:r>
            <w:r w:rsidRPr="0048715B">
              <w:rPr>
                <w:lang w:bidi="ru-RU"/>
              </w:rPr>
              <w:t>о</w:t>
            </w:r>
            <w:r w:rsidRPr="0048715B">
              <w:rPr>
                <w:lang w:bidi="ru-RU"/>
              </w:rPr>
              <w:t>виям безопасности его функциониров</w:t>
            </w:r>
            <w:r w:rsidRPr="0048715B">
              <w:rPr>
                <w:lang w:bidi="ru-RU"/>
              </w:rPr>
              <w:t>а</w:t>
            </w:r>
            <w:r w:rsidRPr="0048715B">
              <w:rPr>
                <w:lang w:bidi="ru-RU"/>
              </w:rPr>
              <w:t>ния в данной взрывоопасной среде</w:t>
            </w:r>
          </w:p>
        </w:tc>
        <w:tc>
          <w:tcPr>
            <w:tcW w:w="3780" w:type="dxa"/>
            <w:shd w:val="clear" w:color="auto" w:fill="auto"/>
            <w:hideMark/>
          </w:tcPr>
          <w:p w:rsidR="00757C63" w:rsidRPr="0048715B" w:rsidRDefault="00757C63" w:rsidP="0048715B">
            <w:pPr>
              <w:pStyle w:val="SingleTxt"/>
              <w:tabs>
                <w:tab w:val="left" w:pos="288"/>
                <w:tab w:val="left" w:pos="576"/>
                <w:tab w:val="left" w:pos="864"/>
                <w:tab w:val="left" w:pos="1152"/>
              </w:tabs>
              <w:spacing w:before="40" w:after="80"/>
              <w:ind w:left="0" w:right="0"/>
              <w:jc w:val="left"/>
              <w:rPr>
                <w:lang w:bidi="ru-RU"/>
              </w:rPr>
            </w:pPr>
            <w:r w:rsidRPr="0048715B">
              <w:rPr>
                <w:lang w:bidi="ru-RU"/>
              </w:rPr>
              <w:t>…. Должны быть представлены доказ</w:t>
            </w:r>
            <w:r w:rsidRPr="0048715B">
              <w:rPr>
                <w:lang w:bidi="ru-RU"/>
              </w:rPr>
              <w:t>а</w:t>
            </w:r>
            <w:r w:rsidRPr="0048715B">
              <w:rPr>
                <w:lang w:bidi="ru-RU"/>
              </w:rPr>
              <w:t>тельства соблюдения соответствующих требований</w:t>
            </w:r>
          </w:p>
        </w:tc>
      </w:tr>
      <w:tr w:rsidR="00757C63" w:rsidRPr="0048715B" w:rsidTr="004C3EA5">
        <w:tc>
          <w:tcPr>
            <w:tcW w:w="3780" w:type="dxa"/>
            <w:shd w:val="clear" w:color="auto" w:fill="auto"/>
            <w:hideMark/>
          </w:tcPr>
          <w:p w:rsidR="00757C63" w:rsidRPr="0048715B" w:rsidRDefault="00757C63" w:rsidP="0048715B">
            <w:pPr>
              <w:pStyle w:val="SingleTxt"/>
              <w:tabs>
                <w:tab w:val="left" w:pos="288"/>
                <w:tab w:val="left" w:pos="576"/>
                <w:tab w:val="left" w:pos="864"/>
                <w:tab w:val="left" w:pos="1152"/>
              </w:tabs>
              <w:suppressAutoHyphens/>
              <w:spacing w:before="40" w:after="80"/>
              <w:ind w:left="0" w:right="0"/>
              <w:jc w:val="left"/>
              <w:rPr>
                <w:lang w:bidi="ru-RU"/>
              </w:rPr>
            </w:pPr>
            <w:r w:rsidRPr="0048715B">
              <w:rPr>
                <w:lang w:bidi="ru-RU"/>
              </w:rPr>
              <w:t>защита против взрывов</w:t>
            </w:r>
          </w:p>
        </w:tc>
        <w:tc>
          <w:tcPr>
            <w:tcW w:w="3780" w:type="dxa"/>
            <w:shd w:val="clear" w:color="auto" w:fill="auto"/>
            <w:hideMark/>
          </w:tcPr>
          <w:p w:rsidR="00757C63" w:rsidRPr="0048715B" w:rsidRDefault="00757C63" w:rsidP="0048715B">
            <w:pPr>
              <w:pStyle w:val="SingleTxt"/>
              <w:tabs>
                <w:tab w:val="left" w:pos="288"/>
                <w:tab w:val="left" w:pos="576"/>
                <w:tab w:val="left" w:pos="864"/>
                <w:tab w:val="left" w:pos="1152"/>
              </w:tabs>
              <w:spacing w:before="40" w:after="80"/>
              <w:ind w:left="0" w:right="0"/>
              <w:jc w:val="left"/>
              <w:rPr>
                <w:lang w:bidi="ru-RU"/>
              </w:rPr>
            </w:pPr>
            <w:r w:rsidRPr="0048715B">
              <w:rPr>
                <w:lang w:bidi="ru-RU"/>
              </w:rPr>
              <w:t>защита против взрывов</w:t>
            </w:r>
          </w:p>
        </w:tc>
      </w:tr>
      <w:tr w:rsidR="004C3EA5" w:rsidRPr="0048715B" w:rsidTr="004C3EA5">
        <w:tc>
          <w:tcPr>
            <w:tcW w:w="3780" w:type="dxa"/>
            <w:tcBorders>
              <w:bottom w:val="single" w:sz="12" w:space="0" w:color="auto"/>
            </w:tcBorders>
            <w:shd w:val="clear" w:color="auto" w:fill="auto"/>
            <w:hideMark/>
          </w:tcPr>
          <w:p w:rsidR="00757C63" w:rsidRPr="0048715B" w:rsidRDefault="00757C63" w:rsidP="0048715B">
            <w:pPr>
              <w:pStyle w:val="SingleTxt"/>
              <w:tabs>
                <w:tab w:val="left" w:pos="288"/>
                <w:tab w:val="left" w:pos="576"/>
                <w:tab w:val="left" w:pos="864"/>
                <w:tab w:val="left" w:pos="1152"/>
              </w:tabs>
              <w:suppressAutoHyphens/>
              <w:spacing w:before="40" w:after="80"/>
              <w:ind w:left="0" w:right="0"/>
              <w:jc w:val="left"/>
              <w:rPr>
                <w:lang w:bidi="ru-RU"/>
              </w:rPr>
            </w:pPr>
            <w:r w:rsidRPr="0048715B">
              <w:rPr>
                <w:lang w:bidi="ru-RU"/>
              </w:rPr>
              <w:t>предел взрываемости</w:t>
            </w:r>
          </w:p>
        </w:tc>
        <w:tc>
          <w:tcPr>
            <w:tcW w:w="3780" w:type="dxa"/>
            <w:tcBorders>
              <w:bottom w:val="single" w:sz="12" w:space="0" w:color="auto"/>
            </w:tcBorders>
            <w:shd w:val="clear" w:color="auto" w:fill="auto"/>
            <w:hideMark/>
          </w:tcPr>
          <w:p w:rsidR="00757C63" w:rsidRPr="0048715B" w:rsidRDefault="00757C63" w:rsidP="0048715B">
            <w:pPr>
              <w:pStyle w:val="SingleTxt"/>
              <w:tabs>
                <w:tab w:val="left" w:pos="288"/>
                <w:tab w:val="left" w:pos="576"/>
                <w:tab w:val="left" w:pos="864"/>
                <w:tab w:val="left" w:pos="1152"/>
              </w:tabs>
              <w:spacing w:before="40" w:after="80"/>
              <w:ind w:left="0" w:right="0"/>
              <w:jc w:val="left"/>
              <w:rPr>
                <w:lang w:bidi="ru-RU"/>
              </w:rPr>
            </w:pPr>
            <w:r w:rsidRPr="0048715B">
              <w:rPr>
                <w:lang w:bidi="ru-RU"/>
              </w:rPr>
              <w:t>предел взрываемости</w:t>
            </w:r>
          </w:p>
        </w:tc>
      </w:tr>
    </w:tbl>
    <w:p w:rsidR="004C3EA5" w:rsidRPr="00182785" w:rsidRDefault="004C3EA5" w:rsidP="00182785">
      <w:pPr>
        <w:pStyle w:val="SingleTxt"/>
        <w:spacing w:after="0" w:line="120" w:lineRule="exact"/>
        <w:rPr>
          <w:sz w:val="10"/>
          <w:lang w:bidi="ru-RU"/>
        </w:rPr>
      </w:pPr>
    </w:p>
    <w:p w:rsidR="00182785" w:rsidRPr="004C3EA5" w:rsidRDefault="00182785" w:rsidP="004C3EA5">
      <w:pPr>
        <w:pStyle w:val="SingleTxt"/>
        <w:spacing w:after="0" w:line="120" w:lineRule="exact"/>
        <w:rPr>
          <w:sz w:val="10"/>
          <w:lang w:bidi="ru-RU"/>
        </w:rPr>
      </w:pPr>
    </w:p>
    <w:p w:rsidR="00757C63" w:rsidRPr="00757C63" w:rsidRDefault="00757C63" w:rsidP="00757C63">
      <w:pPr>
        <w:pStyle w:val="SingleTxt"/>
        <w:rPr>
          <w:lang w:bidi="ru-RU"/>
        </w:rPr>
      </w:pPr>
      <w:r w:rsidRPr="00757C63">
        <w:rPr>
          <w:lang w:bidi="ru-RU"/>
        </w:rPr>
        <w:t>9.</w:t>
      </w:r>
      <w:r w:rsidRPr="00757C63">
        <w:rPr>
          <w:lang w:bidi="ru-RU"/>
        </w:rPr>
        <w:tab/>
        <w:t>Неофициальная рабочая группа считает, что настоящая предлагаемая баз</w:t>
      </w:r>
      <w:r w:rsidRPr="00757C63">
        <w:rPr>
          <w:lang w:bidi="ru-RU"/>
        </w:rPr>
        <w:t>о</w:t>
      </w:r>
      <w:r w:rsidRPr="00757C63">
        <w:rPr>
          <w:lang w:bidi="ru-RU"/>
        </w:rPr>
        <w:t>вая концепция может быть применена по отношению к новым судам.</w:t>
      </w:r>
    </w:p>
    <w:p w:rsidR="00757C63" w:rsidRPr="00757C63" w:rsidRDefault="00757C63" w:rsidP="00757C63">
      <w:pPr>
        <w:pStyle w:val="SingleTxt"/>
        <w:rPr>
          <w:lang w:bidi="ru-RU"/>
        </w:rPr>
      </w:pPr>
      <w:r w:rsidRPr="00757C63">
        <w:rPr>
          <w:lang w:bidi="ru-RU"/>
        </w:rPr>
        <w:t>10.</w:t>
      </w:r>
      <w:r w:rsidRPr="00757C63">
        <w:rPr>
          <w:lang w:bidi="ru-RU"/>
        </w:rPr>
        <w:tab/>
        <w:t>Неофициальная рабочая группа просит Комитет по вопросам безопасности обсудить это предложение.</w:t>
      </w:r>
    </w:p>
    <w:p w:rsidR="00A426AC" w:rsidRDefault="00A426AC" w:rsidP="009B0E52">
      <w:pPr>
        <w:pStyle w:val="SingleTxt"/>
        <w:sectPr w:rsidR="00A426AC" w:rsidSect="007E5249">
          <w:headerReference w:type="even" r:id="rId15"/>
          <w:headerReference w:type="default" r:id="rId16"/>
          <w:type w:val="continuous"/>
          <w:pgSz w:w="11909" w:h="16834"/>
          <w:pgMar w:top="1742" w:right="936" w:bottom="1898" w:left="936" w:header="576" w:footer="1030" w:gutter="0"/>
          <w:pgNumType w:start="1"/>
          <w:cols w:space="720"/>
          <w:noEndnote/>
          <w:titlePg/>
          <w:docGrid w:linePitch="360"/>
        </w:sectPr>
      </w:pPr>
    </w:p>
    <w:p w:rsidR="00A426AC" w:rsidRPr="003E4CD4" w:rsidRDefault="00A426AC" w:rsidP="00A426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A426AC">
        <w:rPr>
          <w:lang w:bidi="ru-RU"/>
        </w:rPr>
        <w:lastRenderedPageBreak/>
        <w:t>Приложение 1</w:t>
      </w:r>
    </w:p>
    <w:p w:rsidR="00A426AC" w:rsidRPr="003E4CD4" w:rsidRDefault="00A426AC" w:rsidP="00A426AC">
      <w:pPr>
        <w:pStyle w:val="SingleTxt"/>
        <w:spacing w:after="0" w:line="120" w:lineRule="exact"/>
        <w:rPr>
          <w:sz w:val="10"/>
          <w:lang w:bidi="ru-RU"/>
        </w:rPr>
      </w:pPr>
    </w:p>
    <w:p w:rsidR="00A426AC" w:rsidRPr="003E4CD4" w:rsidRDefault="00A426AC" w:rsidP="00A426AC">
      <w:pPr>
        <w:pStyle w:val="SingleTxt"/>
        <w:spacing w:after="0" w:line="120" w:lineRule="exact"/>
        <w:rPr>
          <w:sz w:val="10"/>
          <w:lang w:bidi="ru-RU"/>
        </w:rPr>
      </w:pPr>
    </w:p>
    <w:p w:rsidR="00A426AC" w:rsidRPr="003E4CD4" w:rsidRDefault="00A426AC" w:rsidP="00E11E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bidi="ru-RU"/>
        </w:rPr>
      </w:pPr>
      <w:r w:rsidRPr="00A426AC">
        <w:rPr>
          <w:lang w:bidi="ru-RU"/>
        </w:rPr>
        <w:tab/>
      </w:r>
      <w:r w:rsidRPr="00A426AC">
        <w:rPr>
          <w:lang w:bidi="ru-RU"/>
        </w:rPr>
        <w:tab/>
        <w:t>Предложения по внедрению новой концепции зонирования применительно к ВОПОГ</w:t>
      </w:r>
    </w:p>
    <w:p w:rsidR="00A426AC" w:rsidRPr="003E4CD4" w:rsidRDefault="00A426AC" w:rsidP="00A426AC">
      <w:pPr>
        <w:pStyle w:val="SingleTxt"/>
        <w:spacing w:after="0" w:line="120" w:lineRule="exact"/>
        <w:rPr>
          <w:sz w:val="10"/>
          <w:lang w:bidi="ru-RU"/>
        </w:rPr>
      </w:pPr>
    </w:p>
    <w:p w:rsidR="00A426AC" w:rsidRPr="003E4CD4" w:rsidRDefault="00A426AC" w:rsidP="00A426AC">
      <w:pPr>
        <w:pStyle w:val="SingleTxt"/>
        <w:spacing w:after="0" w:line="120" w:lineRule="exact"/>
        <w:rPr>
          <w:sz w:val="10"/>
          <w:lang w:bidi="ru-RU"/>
        </w:rPr>
      </w:pPr>
    </w:p>
    <w:p w:rsidR="00A426AC" w:rsidRPr="007D0E4B" w:rsidRDefault="00A426AC" w:rsidP="00E11E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A426AC">
        <w:rPr>
          <w:lang w:bidi="ru-RU"/>
        </w:rPr>
        <w:tab/>
        <w:t>1.2</w:t>
      </w:r>
      <w:r w:rsidRPr="00A426AC">
        <w:rPr>
          <w:lang w:bidi="ru-RU"/>
        </w:rPr>
        <w:tab/>
        <w:t>Определения</w:t>
      </w:r>
    </w:p>
    <w:p w:rsidR="00A426AC" w:rsidRPr="00E11E56" w:rsidRDefault="00A426AC" w:rsidP="00E11E56">
      <w:pPr>
        <w:pStyle w:val="SingleTxt"/>
        <w:spacing w:after="0" w:line="120" w:lineRule="exact"/>
        <w:rPr>
          <w:sz w:val="10"/>
          <w:lang w:val="en-US" w:bidi="ru-RU"/>
        </w:rPr>
      </w:pPr>
    </w:p>
    <w:p w:rsidR="00E11E56" w:rsidRPr="00A426AC" w:rsidRDefault="00E11E56" w:rsidP="00A426AC">
      <w:pPr>
        <w:pStyle w:val="SingleTxt"/>
        <w:spacing w:after="0" w:line="120" w:lineRule="exact"/>
        <w:rPr>
          <w:sz w:val="10"/>
          <w:lang w:val="en-US" w:bidi="ru-RU"/>
        </w:rPr>
      </w:pPr>
    </w:p>
    <w:tbl>
      <w:tblPr>
        <w:tblW w:w="13185" w:type="dxa"/>
        <w:tblInd w:w="15" w:type="dxa"/>
        <w:tblLayout w:type="fixed"/>
        <w:tblCellMar>
          <w:left w:w="0" w:type="dxa"/>
          <w:right w:w="0" w:type="dxa"/>
        </w:tblCellMar>
        <w:tblLook w:val="04A0" w:firstRow="1" w:lastRow="0" w:firstColumn="1" w:lastColumn="0" w:noHBand="0" w:noVBand="1"/>
      </w:tblPr>
      <w:tblGrid>
        <w:gridCol w:w="3024"/>
        <w:gridCol w:w="8586"/>
        <w:gridCol w:w="1575"/>
      </w:tblGrid>
      <w:tr w:rsidR="00A426AC" w:rsidRPr="00CA6003" w:rsidTr="00320FD8">
        <w:trPr>
          <w:tblHeader/>
        </w:trPr>
        <w:tc>
          <w:tcPr>
            <w:tcW w:w="3024" w:type="dxa"/>
            <w:tcBorders>
              <w:top w:val="single" w:sz="4" w:space="0" w:color="auto"/>
              <w:bottom w:val="single" w:sz="12" w:space="0" w:color="auto"/>
            </w:tcBorders>
            <w:shd w:val="clear" w:color="auto" w:fill="auto"/>
            <w:vAlign w:val="bottom"/>
            <w:hideMark/>
          </w:tcPr>
          <w:p w:rsidR="00A426AC" w:rsidRPr="00CA6003" w:rsidRDefault="00A426AC" w:rsidP="00CA6003">
            <w:pPr>
              <w:suppressAutoHyphens/>
              <w:spacing w:before="80" w:after="80" w:line="160" w:lineRule="exact"/>
              <w:ind w:right="40"/>
              <w:rPr>
                <w:i/>
                <w:sz w:val="14"/>
                <w:lang w:val="en-US" w:bidi="ru-RU"/>
              </w:rPr>
            </w:pPr>
            <w:r w:rsidRPr="00CA6003">
              <w:rPr>
                <w:i/>
                <w:sz w:val="14"/>
                <w:lang w:bidi="ru-RU"/>
              </w:rPr>
              <w:t>Английский</w:t>
            </w:r>
            <w:r w:rsidRPr="00CA6003">
              <w:rPr>
                <w:i/>
                <w:sz w:val="14"/>
                <w:lang w:val="en-US" w:bidi="ru-RU"/>
              </w:rPr>
              <w:t xml:space="preserve">, </w:t>
            </w:r>
            <w:r w:rsidRPr="00CA6003">
              <w:rPr>
                <w:i/>
                <w:sz w:val="14"/>
                <w:lang w:bidi="ru-RU"/>
              </w:rPr>
              <w:t>француз</w:t>
            </w:r>
            <w:r w:rsidR="00CA6003">
              <w:rPr>
                <w:i/>
                <w:sz w:val="14"/>
                <w:lang w:bidi="ru-RU"/>
              </w:rPr>
              <w:t>ский</w:t>
            </w:r>
            <w:r w:rsidR="00CA6003" w:rsidRPr="00CA6003">
              <w:rPr>
                <w:i/>
                <w:sz w:val="14"/>
                <w:lang w:val="en-US" w:bidi="ru-RU"/>
              </w:rPr>
              <w:t>,</w:t>
            </w:r>
            <w:r w:rsidR="00CA6003">
              <w:rPr>
                <w:i/>
                <w:sz w:val="14"/>
                <w:lang w:val="en-US" w:bidi="ru-RU"/>
              </w:rPr>
              <w:br/>
            </w:r>
            <w:r w:rsidRPr="00CA6003">
              <w:rPr>
                <w:i/>
                <w:sz w:val="14"/>
                <w:lang w:bidi="ru-RU"/>
              </w:rPr>
              <w:t>немецкий</w:t>
            </w:r>
            <w:r w:rsidRPr="00CA6003">
              <w:rPr>
                <w:i/>
                <w:sz w:val="14"/>
                <w:lang w:val="en-US" w:bidi="ru-RU"/>
              </w:rPr>
              <w:t xml:space="preserve">, </w:t>
            </w:r>
            <w:r w:rsidRPr="00CA6003">
              <w:rPr>
                <w:i/>
                <w:sz w:val="14"/>
                <w:lang w:bidi="ru-RU"/>
              </w:rPr>
              <w:t>русский</w:t>
            </w:r>
          </w:p>
        </w:tc>
        <w:tc>
          <w:tcPr>
            <w:tcW w:w="8586" w:type="dxa"/>
            <w:tcBorders>
              <w:top w:val="single" w:sz="4" w:space="0" w:color="auto"/>
              <w:bottom w:val="single" w:sz="12" w:space="0" w:color="auto"/>
            </w:tcBorders>
            <w:shd w:val="clear" w:color="auto" w:fill="auto"/>
            <w:vAlign w:val="bottom"/>
            <w:hideMark/>
          </w:tcPr>
          <w:p w:rsidR="00A426AC" w:rsidRPr="00CA6003" w:rsidRDefault="00A426AC" w:rsidP="00CA6003">
            <w:pPr>
              <w:spacing w:before="80" w:after="80" w:line="160" w:lineRule="exact"/>
              <w:ind w:right="397"/>
              <w:rPr>
                <w:i/>
                <w:sz w:val="14"/>
                <w:lang w:val="en-US" w:bidi="ru-RU"/>
              </w:rPr>
            </w:pPr>
            <w:r w:rsidRPr="00CA6003">
              <w:rPr>
                <w:i/>
                <w:sz w:val="14"/>
                <w:lang w:bidi="ru-RU"/>
              </w:rPr>
              <w:t>Пункты</w:t>
            </w:r>
          </w:p>
        </w:tc>
        <w:tc>
          <w:tcPr>
            <w:tcW w:w="1575" w:type="dxa"/>
            <w:tcBorders>
              <w:top w:val="single" w:sz="4" w:space="0" w:color="auto"/>
              <w:bottom w:val="single" w:sz="12" w:space="0" w:color="auto"/>
            </w:tcBorders>
            <w:shd w:val="clear" w:color="auto" w:fill="auto"/>
            <w:vAlign w:val="bottom"/>
            <w:hideMark/>
          </w:tcPr>
          <w:p w:rsidR="00A426AC" w:rsidRPr="005311F6" w:rsidRDefault="00A426AC" w:rsidP="00CA6003">
            <w:pPr>
              <w:spacing w:before="80" w:after="80" w:line="160" w:lineRule="exact"/>
              <w:ind w:right="397"/>
              <w:rPr>
                <w:i/>
                <w:sz w:val="14"/>
                <w:lang w:bidi="ru-RU"/>
              </w:rPr>
            </w:pPr>
            <w:r w:rsidRPr="00CA6003">
              <w:rPr>
                <w:i/>
                <w:sz w:val="14"/>
                <w:lang w:bidi="ru-RU"/>
              </w:rPr>
              <w:t>Причина</w:t>
            </w:r>
            <w:r w:rsidR="005311F6" w:rsidRPr="005311F6">
              <w:rPr>
                <w:i/>
                <w:sz w:val="14"/>
                <w:lang w:bidi="ru-RU"/>
              </w:rPr>
              <w:t>/</w:t>
            </w:r>
            <w:r w:rsidR="005311F6">
              <w:rPr>
                <w:i/>
                <w:sz w:val="14"/>
                <w:lang w:bidi="ru-RU"/>
              </w:rPr>
              <w:br/>
            </w:r>
            <w:r w:rsidRPr="00CA6003">
              <w:rPr>
                <w:i/>
                <w:sz w:val="14"/>
                <w:lang w:bidi="ru-RU"/>
              </w:rPr>
              <w:t>Пояснение</w:t>
            </w:r>
          </w:p>
        </w:tc>
      </w:tr>
      <w:tr w:rsidR="00CA6003" w:rsidRPr="00CA6003" w:rsidTr="00320FD8">
        <w:trPr>
          <w:trHeight w:hRule="exact" w:val="115"/>
          <w:tblHeader/>
        </w:trPr>
        <w:tc>
          <w:tcPr>
            <w:tcW w:w="3024" w:type="dxa"/>
            <w:tcBorders>
              <w:top w:val="single" w:sz="12" w:space="0" w:color="auto"/>
            </w:tcBorders>
            <w:shd w:val="clear" w:color="auto" w:fill="auto"/>
            <w:vAlign w:val="bottom"/>
          </w:tcPr>
          <w:p w:rsidR="00CA6003" w:rsidRPr="005311F6" w:rsidRDefault="00CA6003" w:rsidP="00CA6003">
            <w:pPr>
              <w:suppressAutoHyphens/>
              <w:spacing w:before="40" w:after="80"/>
              <w:ind w:right="40"/>
            </w:pPr>
          </w:p>
        </w:tc>
        <w:tc>
          <w:tcPr>
            <w:tcW w:w="8586" w:type="dxa"/>
            <w:tcBorders>
              <w:top w:val="single" w:sz="12" w:space="0" w:color="auto"/>
            </w:tcBorders>
            <w:shd w:val="clear" w:color="auto" w:fill="auto"/>
            <w:vAlign w:val="bottom"/>
          </w:tcPr>
          <w:p w:rsidR="00CA6003" w:rsidRPr="005311F6" w:rsidRDefault="00CA6003" w:rsidP="00CA6003">
            <w:pPr>
              <w:spacing w:before="40" w:after="80"/>
              <w:ind w:right="397"/>
              <w:rPr>
                <w:b/>
                <w:bCs/>
                <w:u w:val="single"/>
                <w:lang w:bidi="ru-RU"/>
              </w:rPr>
            </w:pPr>
          </w:p>
        </w:tc>
        <w:tc>
          <w:tcPr>
            <w:tcW w:w="1575" w:type="dxa"/>
            <w:tcBorders>
              <w:top w:val="single" w:sz="12" w:space="0" w:color="auto"/>
            </w:tcBorders>
            <w:shd w:val="clear" w:color="auto" w:fill="auto"/>
            <w:vAlign w:val="bottom"/>
          </w:tcPr>
          <w:p w:rsidR="00CA6003" w:rsidRPr="005311F6" w:rsidRDefault="00CA6003" w:rsidP="00CA6003">
            <w:pPr>
              <w:spacing w:before="40" w:after="80"/>
              <w:ind w:right="397"/>
              <w:rPr>
                <w:lang w:bidi="ru-RU"/>
              </w:rPr>
            </w:pPr>
          </w:p>
        </w:tc>
      </w:tr>
      <w:tr w:rsidR="00320FD8" w:rsidRPr="00CA6003" w:rsidTr="00E20D4B">
        <w:trPr>
          <w:trHeight w:val="2280"/>
        </w:trPr>
        <w:tc>
          <w:tcPr>
            <w:tcW w:w="3024" w:type="dxa"/>
            <w:shd w:val="clear" w:color="auto" w:fill="auto"/>
            <w:hideMark/>
          </w:tcPr>
          <w:p w:rsidR="00320FD8" w:rsidRPr="00F300FE" w:rsidRDefault="00320FD8" w:rsidP="00320FD8">
            <w:pPr>
              <w:tabs>
                <w:tab w:val="left" w:pos="288"/>
                <w:tab w:val="left" w:pos="576"/>
                <w:tab w:val="left" w:pos="864"/>
                <w:tab w:val="left" w:pos="1152"/>
              </w:tabs>
              <w:suppressAutoHyphens/>
              <w:spacing w:before="40" w:after="80"/>
              <w:ind w:right="40"/>
              <w:rPr>
                <w:i/>
                <w:lang w:val="fr-FR" w:bidi="ru-RU"/>
              </w:rPr>
            </w:pPr>
            <w:r w:rsidRPr="00320FD8">
              <w:rPr>
                <w:i/>
                <w:lang w:val="fr-FR"/>
              </w:rPr>
              <w:t>Autonomous</w:t>
            </w:r>
            <w:r w:rsidRPr="00F300FE">
              <w:rPr>
                <w:i/>
                <w:lang w:val="fr-FR"/>
              </w:rPr>
              <w:t xml:space="preserve"> </w:t>
            </w:r>
            <w:r w:rsidRPr="00320FD8">
              <w:rPr>
                <w:i/>
                <w:lang w:val="fr-FR"/>
              </w:rPr>
              <w:t>protective</w:t>
            </w:r>
            <w:r w:rsidRPr="00F300FE">
              <w:rPr>
                <w:i/>
                <w:lang w:val="fr-FR"/>
              </w:rPr>
              <w:t xml:space="preserve"> </w:t>
            </w:r>
            <w:r w:rsidRPr="00320FD8">
              <w:rPr>
                <w:i/>
                <w:lang w:val="fr-FR"/>
              </w:rPr>
              <w:t>systems</w:t>
            </w:r>
            <w:r w:rsidRPr="00F300FE">
              <w:rPr>
                <w:i/>
                <w:lang w:val="fr-FR"/>
              </w:rPr>
              <w:br/>
            </w:r>
            <w:r w:rsidRPr="00320FD8">
              <w:rPr>
                <w:i/>
                <w:lang w:val="fr-FR"/>
              </w:rPr>
              <w:t>Syst</w:t>
            </w:r>
            <w:r w:rsidRPr="00F300FE">
              <w:rPr>
                <w:i/>
                <w:lang w:val="fr-FR"/>
              </w:rPr>
              <w:t>è</w:t>
            </w:r>
            <w:r w:rsidRPr="00320FD8">
              <w:rPr>
                <w:i/>
                <w:lang w:val="fr-FR"/>
              </w:rPr>
              <w:t>mes</w:t>
            </w:r>
            <w:r w:rsidRPr="00F300FE">
              <w:rPr>
                <w:i/>
                <w:lang w:val="fr-FR"/>
              </w:rPr>
              <w:t xml:space="preserve"> </w:t>
            </w:r>
            <w:r w:rsidRPr="00320FD8">
              <w:rPr>
                <w:i/>
                <w:lang w:val="fr-FR"/>
              </w:rPr>
              <w:t>de</w:t>
            </w:r>
            <w:r w:rsidRPr="00F300FE">
              <w:rPr>
                <w:i/>
                <w:lang w:val="fr-FR"/>
              </w:rPr>
              <w:t xml:space="preserve"> </w:t>
            </w:r>
            <w:r w:rsidRPr="00320FD8">
              <w:rPr>
                <w:i/>
                <w:lang w:val="fr-FR"/>
              </w:rPr>
              <w:t>protection</w:t>
            </w:r>
            <w:r w:rsidRPr="00F300FE">
              <w:rPr>
                <w:i/>
                <w:lang w:val="fr-FR"/>
              </w:rPr>
              <w:t xml:space="preserve"> </w:t>
            </w:r>
            <w:r w:rsidRPr="00320FD8">
              <w:rPr>
                <w:i/>
                <w:lang w:val="fr-FR"/>
              </w:rPr>
              <w:t>autonome</w:t>
            </w:r>
            <w:r w:rsidRPr="00F300FE">
              <w:rPr>
                <w:i/>
                <w:lang w:val="fr-FR"/>
              </w:rPr>
              <w:br/>
            </w:r>
            <w:r w:rsidRPr="00F300FE">
              <w:rPr>
                <w:i/>
                <w:lang w:val="fr-FR" w:bidi="ru-RU"/>
              </w:rPr>
              <w:t>Schutzsysteme, autonomy</w:t>
            </w:r>
            <w:r w:rsidRPr="00F300FE">
              <w:rPr>
                <w:i/>
                <w:lang w:val="fr-FR" w:bidi="ru-RU"/>
              </w:rPr>
              <w:br/>
            </w:r>
            <w:r w:rsidRPr="007D0E4B">
              <w:rPr>
                <w:i/>
                <w:lang w:bidi="ru-RU"/>
              </w:rPr>
              <w:t>Система</w:t>
            </w:r>
            <w:r w:rsidRPr="00F300FE">
              <w:rPr>
                <w:i/>
                <w:lang w:val="fr-FR" w:bidi="ru-RU"/>
              </w:rPr>
              <w:t xml:space="preserve"> </w:t>
            </w:r>
            <w:r w:rsidRPr="007D0E4B">
              <w:rPr>
                <w:i/>
                <w:lang w:bidi="ru-RU"/>
              </w:rPr>
              <w:t>защиты</w:t>
            </w:r>
            <w:r w:rsidRPr="00F300FE">
              <w:rPr>
                <w:i/>
                <w:lang w:val="fr-FR" w:bidi="ru-RU"/>
              </w:rPr>
              <w:t xml:space="preserve">, </w:t>
            </w:r>
            <w:r w:rsidRPr="007D0E4B">
              <w:rPr>
                <w:i/>
                <w:lang w:bidi="ru-RU"/>
              </w:rPr>
              <w:t>автономно</w:t>
            </w:r>
          </w:p>
        </w:tc>
        <w:tc>
          <w:tcPr>
            <w:tcW w:w="8586" w:type="dxa"/>
            <w:shd w:val="clear" w:color="auto" w:fill="auto"/>
            <w:hideMark/>
          </w:tcPr>
          <w:p w:rsidR="00320FD8" w:rsidRPr="00CA6003" w:rsidRDefault="00320FD8" w:rsidP="005311F6">
            <w:pPr>
              <w:tabs>
                <w:tab w:val="left" w:pos="288"/>
                <w:tab w:val="left" w:pos="576"/>
                <w:tab w:val="left" w:pos="864"/>
                <w:tab w:val="left" w:pos="1152"/>
              </w:tabs>
              <w:spacing w:before="40" w:after="80"/>
              <w:ind w:right="29"/>
              <w:rPr>
                <w:b/>
                <w:u w:val="single"/>
                <w:lang w:bidi="ru-RU"/>
              </w:rPr>
            </w:pPr>
            <w:r w:rsidRPr="00320FD8">
              <w:rPr>
                <w:b/>
                <w:bCs/>
                <w:i/>
                <w:u w:val="single"/>
                <w:lang w:bidi="ru-RU"/>
              </w:rPr>
              <w:t>«Автономные системы защиты:»</w:t>
            </w:r>
            <w:r w:rsidRPr="00CA6003">
              <w:rPr>
                <w:u w:val="single"/>
                <w:lang w:bidi="ru-RU"/>
              </w:rPr>
              <w:t xml:space="preserve"> означают все устройства, предназначенные для моме</w:t>
            </w:r>
            <w:r w:rsidRPr="00CA6003">
              <w:rPr>
                <w:u w:val="single"/>
                <w:lang w:bidi="ru-RU"/>
              </w:rPr>
              <w:t>н</w:t>
            </w:r>
            <w:r w:rsidRPr="00CA6003">
              <w:rPr>
                <w:u w:val="single"/>
                <w:lang w:bidi="ru-RU"/>
              </w:rPr>
              <w:t>тальной локализации взрывов в начальной стадии и/и</w:t>
            </w:r>
            <w:r w:rsidR="00E20D4B">
              <w:rPr>
                <w:u w:val="single"/>
                <w:lang w:bidi="ru-RU"/>
              </w:rPr>
              <w:t>ли ограничения эффективной зоны</w:t>
            </w:r>
            <w:r w:rsidR="00E20D4B">
              <w:rPr>
                <w:u w:val="single"/>
                <w:lang w:bidi="ru-RU"/>
              </w:rPr>
              <w:br/>
            </w:r>
            <w:r w:rsidRPr="00CA6003">
              <w:rPr>
                <w:u w:val="single"/>
                <w:lang w:bidi="ru-RU"/>
              </w:rPr>
              <w:t>поражения взрыва, которые отдельно выпускаются на рынок для ис</w:t>
            </w:r>
            <w:r>
              <w:rPr>
                <w:u w:val="single"/>
                <w:lang w:bidi="ru-RU"/>
              </w:rPr>
              <w:t xml:space="preserve">пользования </w:t>
            </w:r>
            <w:r w:rsidRPr="00CA6003">
              <w:rPr>
                <w:u w:val="single"/>
                <w:lang w:bidi="ru-RU"/>
              </w:rPr>
              <w:t>в качестве автономных систем. К ним относятся пламегасите</w:t>
            </w:r>
            <w:r w:rsidR="00E20D4B">
              <w:rPr>
                <w:u w:val="single"/>
                <w:lang w:bidi="ru-RU"/>
              </w:rPr>
              <w:t>ли, быстродействующие выпускные</w:t>
            </w:r>
            <w:r w:rsidR="00E20D4B">
              <w:rPr>
                <w:u w:val="single"/>
                <w:lang w:bidi="ru-RU"/>
              </w:rPr>
              <w:br/>
            </w:r>
            <w:r w:rsidRPr="00CA6003">
              <w:rPr>
                <w:u w:val="single"/>
                <w:lang w:bidi="ru-RU"/>
              </w:rPr>
              <w:t>клапаны и устойчивые к дефлаграции вакуумные клапаны. Такие системы защиты должны подвергаться испытаниям в соответствии с европейски</w:t>
            </w:r>
            <w:r w:rsidR="00E20D4B">
              <w:rPr>
                <w:u w:val="single"/>
                <w:lang w:bidi="ru-RU"/>
              </w:rPr>
              <w:t>м стандартом EN ISO 16852:2010,</w:t>
            </w:r>
            <w:r w:rsidR="00E20D4B">
              <w:rPr>
                <w:u w:val="single"/>
                <w:lang w:bidi="ru-RU"/>
              </w:rPr>
              <w:br/>
            </w:r>
            <w:r w:rsidRPr="00CA6003">
              <w:rPr>
                <w:u w:val="single"/>
                <w:lang w:bidi="ru-RU"/>
              </w:rPr>
              <w:t>при этом должны быть представлены доказательства соблюдения предъявляемых требова</w:t>
            </w:r>
            <w:r w:rsidR="00E20D4B">
              <w:rPr>
                <w:u w:val="single"/>
                <w:lang w:bidi="ru-RU"/>
              </w:rPr>
              <w:t>-</w:t>
            </w:r>
            <w:r w:rsidRPr="00CA6003">
              <w:rPr>
                <w:u w:val="single"/>
                <w:lang w:bidi="ru-RU"/>
              </w:rPr>
              <w:t>ний (например, процедуры оценки соответствия согласно директиве 2014/34/EU</w:t>
            </w:r>
            <w:r w:rsidRPr="003E4CD4">
              <w:rPr>
                <w:u w:val="single"/>
                <w:vertAlign w:val="superscript"/>
                <w:lang w:bidi="ru-RU"/>
              </w:rPr>
              <w:footnoteReference w:id="2"/>
            </w:r>
            <w:r w:rsidR="00E20D4B">
              <w:rPr>
                <w:u w:val="single"/>
                <w:lang w:bidi="ru-RU"/>
              </w:rPr>
              <w:t>, либо</w:t>
            </w:r>
            <w:r w:rsidR="00E20D4B">
              <w:rPr>
                <w:u w:val="single"/>
                <w:lang w:bidi="ru-RU"/>
              </w:rPr>
              <w:br/>
            </w:r>
            <w:r w:rsidRPr="00CA6003">
              <w:rPr>
                <w:u w:val="single"/>
                <w:lang w:bidi="ru-RU"/>
              </w:rPr>
              <w:t>документу ECE Trade 391</w:t>
            </w:r>
            <w:r w:rsidRPr="003E4CD4">
              <w:rPr>
                <w:u w:val="single"/>
                <w:vertAlign w:val="superscript"/>
                <w:lang w:bidi="ru-RU"/>
              </w:rPr>
              <w:footnoteReference w:id="3"/>
            </w:r>
            <w:r w:rsidRPr="00CA6003">
              <w:rPr>
                <w:u w:val="single"/>
                <w:lang w:bidi="ru-RU"/>
              </w:rPr>
              <w:t>, либо минимально эквивалентным нормам</w:t>
            </w:r>
            <w:r w:rsidRPr="007D0E4B">
              <w:rPr>
                <w:lang w:bidi="ru-RU"/>
              </w:rPr>
              <w:t>).</w:t>
            </w:r>
          </w:p>
        </w:tc>
        <w:tc>
          <w:tcPr>
            <w:tcW w:w="1575" w:type="dxa"/>
            <w:shd w:val="clear" w:color="auto" w:fill="auto"/>
            <w:hideMark/>
          </w:tcPr>
          <w:p w:rsidR="00320FD8" w:rsidRPr="00CA6003" w:rsidRDefault="00320FD8" w:rsidP="00CA6003">
            <w:pPr>
              <w:tabs>
                <w:tab w:val="left" w:pos="288"/>
                <w:tab w:val="left" w:pos="576"/>
                <w:tab w:val="left" w:pos="864"/>
                <w:tab w:val="left" w:pos="1152"/>
              </w:tabs>
              <w:spacing w:before="40" w:after="80"/>
              <w:rPr>
                <w:lang w:bidi="ru-RU"/>
              </w:rPr>
            </w:pPr>
            <w:r>
              <w:rPr>
                <w:lang w:bidi="ru-RU"/>
              </w:rPr>
              <w:t>Новое</w:t>
            </w:r>
            <w:r>
              <w:rPr>
                <w:lang w:bidi="ru-RU"/>
              </w:rPr>
              <w:br/>
            </w:r>
            <w:r w:rsidRPr="00CA6003">
              <w:rPr>
                <w:lang w:bidi="ru-RU"/>
              </w:rPr>
              <w:t>определение</w:t>
            </w:r>
          </w:p>
        </w:tc>
      </w:tr>
      <w:tr w:rsidR="00E20D4B" w:rsidRPr="00CA6003" w:rsidTr="00320FD8">
        <w:trPr>
          <w:trHeight w:val="20"/>
        </w:trPr>
        <w:tc>
          <w:tcPr>
            <w:tcW w:w="3024" w:type="dxa"/>
            <w:vMerge w:val="restart"/>
            <w:shd w:val="clear" w:color="auto" w:fill="auto"/>
            <w:hideMark/>
          </w:tcPr>
          <w:p w:rsidR="00E20D4B" w:rsidRPr="007D0E4B" w:rsidRDefault="00E20D4B" w:rsidP="00E11E56">
            <w:pPr>
              <w:tabs>
                <w:tab w:val="left" w:pos="288"/>
                <w:tab w:val="left" w:pos="576"/>
                <w:tab w:val="left" w:pos="864"/>
                <w:tab w:val="left" w:pos="1152"/>
              </w:tabs>
              <w:suppressAutoHyphens/>
              <w:spacing w:before="40" w:after="80"/>
              <w:ind w:right="40"/>
              <w:rPr>
                <w:i/>
                <w:lang w:bidi="ru-RU"/>
              </w:rPr>
            </w:pPr>
            <w:r w:rsidRPr="007D0E4B">
              <w:rPr>
                <w:i/>
                <w:lang w:val="en-GB"/>
              </w:rPr>
              <w:t>Cargo</w:t>
            </w:r>
            <w:r w:rsidRPr="007D0E4B">
              <w:rPr>
                <w:i/>
              </w:rPr>
              <w:t xml:space="preserve"> </w:t>
            </w:r>
            <w:r w:rsidRPr="007D0E4B">
              <w:rPr>
                <w:i/>
                <w:lang w:val="en-GB"/>
              </w:rPr>
              <w:t>area</w:t>
            </w:r>
            <w:r>
              <w:rPr>
                <w:i/>
              </w:rPr>
              <w:br/>
            </w:r>
            <w:r w:rsidRPr="007D0E4B">
              <w:rPr>
                <w:i/>
                <w:lang w:val="en-GB"/>
              </w:rPr>
              <w:t>Zone</w:t>
            </w:r>
            <w:r w:rsidRPr="007D0E4B">
              <w:rPr>
                <w:i/>
              </w:rPr>
              <w:t xml:space="preserve"> </w:t>
            </w:r>
            <w:r w:rsidRPr="007D0E4B">
              <w:rPr>
                <w:i/>
                <w:lang w:val="en-GB"/>
              </w:rPr>
              <w:t>de</w:t>
            </w:r>
            <w:r w:rsidRPr="007D0E4B">
              <w:rPr>
                <w:i/>
              </w:rPr>
              <w:t xml:space="preserve"> </w:t>
            </w:r>
            <w:r w:rsidRPr="007D0E4B">
              <w:rPr>
                <w:i/>
                <w:lang w:val="en-GB"/>
              </w:rPr>
              <w:t>cargaison</w:t>
            </w:r>
            <w:r>
              <w:rPr>
                <w:i/>
              </w:rPr>
              <w:br/>
            </w:r>
            <w:r w:rsidRPr="007D0E4B">
              <w:rPr>
                <w:i/>
                <w:lang w:val="en-GB"/>
              </w:rPr>
              <w:t>Bereich</w:t>
            </w:r>
            <w:r w:rsidRPr="007D0E4B">
              <w:rPr>
                <w:i/>
              </w:rPr>
              <w:t xml:space="preserve"> </w:t>
            </w:r>
            <w:r w:rsidRPr="007D0E4B">
              <w:rPr>
                <w:i/>
                <w:lang w:val="en-GB"/>
              </w:rPr>
              <w:t>der</w:t>
            </w:r>
            <w:r w:rsidRPr="007D0E4B">
              <w:rPr>
                <w:i/>
              </w:rPr>
              <w:t xml:space="preserve"> </w:t>
            </w:r>
            <w:r w:rsidRPr="007D0E4B">
              <w:rPr>
                <w:i/>
                <w:lang w:val="en-GB"/>
              </w:rPr>
              <w:t>Ladung</w:t>
            </w:r>
            <w:r>
              <w:rPr>
                <w:i/>
              </w:rPr>
              <w:br/>
            </w:r>
            <w:r w:rsidRPr="007D0E4B">
              <w:rPr>
                <w:i/>
                <w:lang w:bidi="ru-RU"/>
              </w:rPr>
              <w:t>Грузовое пространство</w:t>
            </w:r>
          </w:p>
        </w:tc>
        <w:tc>
          <w:tcPr>
            <w:tcW w:w="8586" w:type="dxa"/>
            <w:shd w:val="clear" w:color="auto" w:fill="auto"/>
          </w:tcPr>
          <w:p w:rsidR="00E20D4B" w:rsidRPr="00CA6003" w:rsidRDefault="00E20D4B" w:rsidP="00C00C62">
            <w:pPr>
              <w:tabs>
                <w:tab w:val="left" w:pos="288"/>
                <w:tab w:val="left" w:pos="576"/>
                <w:tab w:val="left" w:pos="864"/>
                <w:tab w:val="left" w:pos="1152"/>
              </w:tabs>
              <w:spacing w:before="40" w:after="80"/>
              <w:ind w:right="29"/>
              <w:rPr>
                <w:b/>
                <w:u w:val="single"/>
                <w:lang w:bidi="ru-RU"/>
              </w:rPr>
            </w:pPr>
            <w:r w:rsidRPr="00C00C62">
              <w:rPr>
                <w:b/>
                <w:bCs/>
                <w:i/>
                <w:lang w:bidi="ru-RU"/>
              </w:rPr>
              <w:t>«Грузовое пространство:»</w:t>
            </w:r>
            <w:r w:rsidRPr="00CA6003">
              <w:rPr>
                <w:lang w:bidi="ru-RU"/>
              </w:rPr>
              <w:t xml:space="preserve"> совокупность следующих пространств </w:t>
            </w:r>
            <w:r w:rsidRPr="00CA6003">
              <w:rPr>
                <w:u w:val="single"/>
                <w:lang w:bidi="ru-RU"/>
              </w:rPr>
              <w:t>на борту танкеров</w:t>
            </w:r>
          </w:p>
        </w:tc>
        <w:tc>
          <w:tcPr>
            <w:tcW w:w="1575" w:type="dxa"/>
            <w:shd w:val="clear" w:color="auto" w:fill="auto"/>
          </w:tcPr>
          <w:p w:rsidR="00E20D4B" w:rsidRPr="00CA6003" w:rsidRDefault="00E20D4B" w:rsidP="00CA6003">
            <w:pPr>
              <w:tabs>
                <w:tab w:val="left" w:pos="288"/>
                <w:tab w:val="left" w:pos="576"/>
                <w:tab w:val="left" w:pos="864"/>
                <w:tab w:val="left" w:pos="1152"/>
              </w:tabs>
              <w:spacing w:before="40" w:after="80"/>
              <w:rPr>
                <w:lang w:bidi="ru-RU"/>
              </w:rPr>
            </w:pPr>
          </w:p>
        </w:tc>
      </w:tr>
      <w:tr w:rsidR="00E20D4B" w:rsidRPr="00CA6003" w:rsidTr="00320FD8">
        <w:trPr>
          <w:trHeight w:val="1505"/>
        </w:trPr>
        <w:tc>
          <w:tcPr>
            <w:tcW w:w="3024" w:type="dxa"/>
            <w:vMerge/>
            <w:shd w:val="clear" w:color="auto" w:fill="auto"/>
          </w:tcPr>
          <w:p w:rsidR="00E20D4B" w:rsidRPr="00320FD8" w:rsidRDefault="00E20D4B" w:rsidP="00E11E56">
            <w:pPr>
              <w:tabs>
                <w:tab w:val="left" w:pos="288"/>
                <w:tab w:val="left" w:pos="576"/>
                <w:tab w:val="left" w:pos="864"/>
                <w:tab w:val="left" w:pos="1152"/>
              </w:tabs>
              <w:suppressAutoHyphens/>
              <w:spacing w:before="40" w:after="80"/>
              <w:ind w:right="40"/>
              <w:rPr>
                <w:i/>
              </w:rPr>
            </w:pPr>
          </w:p>
        </w:tc>
        <w:tc>
          <w:tcPr>
            <w:tcW w:w="8586" w:type="dxa"/>
            <w:shd w:val="clear" w:color="auto" w:fill="auto"/>
          </w:tcPr>
          <w:p w:rsidR="00E20D4B" w:rsidRPr="00C00C62" w:rsidRDefault="00E20D4B" w:rsidP="00E20D4B">
            <w:pPr>
              <w:tabs>
                <w:tab w:val="left" w:pos="288"/>
                <w:tab w:val="left" w:pos="576"/>
                <w:tab w:val="left" w:pos="864"/>
                <w:tab w:val="left" w:pos="1152"/>
              </w:tabs>
              <w:spacing w:before="40" w:after="80"/>
              <w:ind w:right="29"/>
              <w:rPr>
                <w:b/>
                <w:bCs/>
                <w:i/>
                <w:lang w:bidi="ru-RU"/>
              </w:rPr>
            </w:pPr>
            <w:r w:rsidRPr="00320FD8">
              <w:rPr>
                <w:i/>
                <w:lang w:bidi="ru-RU"/>
              </w:rPr>
              <w:t>подпалубное:</w:t>
            </w:r>
            <w:r w:rsidRPr="00CA6003">
              <w:rPr>
                <w:lang w:bidi="ru-RU"/>
              </w:rPr>
              <w:t xml:space="preserve"> пространство между двумя вертикальными плоскостями, перпендикулярны</w:t>
            </w:r>
            <w:r>
              <w:rPr>
                <w:lang w:bidi="ru-RU"/>
              </w:rPr>
              <w:t>-</w:t>
            </w:r>
            <w:r>
              <w:rPr>
                <w:lang w:bidi="ru-RU"/>
              </w:rPr>
              <w:br/>
            </w:r>
            <w:r w:rsidRPr="00CA6003">
              <w:rPr>
                <w:lang w:bidi="ru-RU"/>
              </w:rPr>
              <w:t>ми диаметральной плоскости судна, в котором находятся грузовые танки, трюмы, коффер</w:t>
            </w:r>
            <w:r>
              <w:rPr>
                <w:lang w:bidi="ru-RU"/>
              </w:rPr>
              <w:t>-</w:t>
            </w:r>
            <w:r w:rsidRPr="00CA6003">
              <w:rPr>
                <w:lang w:bidi="ru-RU"/>
              </w:rPr>
              <w:t>дамы, междубортовые пространства и междудонные пространства. Эти плоскости совпа</w:t>
            </w:r>
            <w:r>
              <w:rPr>
                <w:lang w:bidi="ru-RU"/>
              </w:rPr>
              <w:t>-</w:t>
            </w:r>
            <w:r w:rsidRPr="00CA6003">
              <w:rPr>
                <w:lang w:bidi="ru-RU"/>
              </w:rPr>
              <w:t>дают обычно с наружными переборками коффердамов или с концевыми переборками тр</w:t>
            </w:r>
            <w:r w:rsidRPr="00CA6003">
              <w:rPr>
                <w:lang w:bidi="ru-RU"/>
              </w:rPr>
              <w:t>ю</w:t>
            </w:r>
            <w:r w:rsidRPr="00CA6003">
              <w:rPr>
                <w:lang w:bidi="ru-RU"/>
              </w:rPr>
              <w:t xml:space="preserve">мов. </w:t>
            </w:r>
            <w:r w:rsidRPr="00320FD8">
              <w:rPr>
                <w:strike/>
                <w:lang w:bidi="ru-RU"/>
              </w:rPr>
              <w:t xml:space="preserve">Линия пересечения с палубой называется «палубной </w:t>
            </w:r>
            <w:r>
              <w:rPr>
                <w:strike/>
                <w:lang w:bidi="ru-RU"/>
              </w:rPr>
              <w:t>границей подпалубного</w:t>
            </w:r>
            <w:r>
              <w:rPr>
                <w:strike/>
                <w:lang w:bidi="ru-RU"/>
              </w:rPr>
              <w:br/>
            </w:r>
            <w:r w:rsidRPr="00320FD8">
              <w:rPr>
                <w:strike/>
                <w:lang w:bidi="ru-RU"/>
              </w:rPr>
              <w:t>грузового</w:t>
            </w:r>
            <w:r>
              <w:rPr>
                <w:strike/>
                <w:lang w:bidi="ru-RU"/>
              </w:rPr>
              <w:t xml:space="preserve"> </w:t>
            </w:r>
            <w:r w:rsidRPr="00320FD8">
              <w:rPr>
                <w:strike/>
                <w:lang w:bidi="ru-RU"/>
              </w:rPr>
              <w:t>пространства».</w:t>
            </w:r>
          </w:p>
        </w:tc>
        <w:tc>
          <w:tcPr>
            <w:tcW w:w="1575" w:type="dxa"/>
            <w:shd w:val="clear" w:color="auto" w:fill="auto"/>
          </w:tcPr>
          <w:p w:rsidR="00E20D4B" w:rsidRPr="00CA6003" w:rsidRDefault="00E20D4B" w:rsidP="00CA6003">
            <w:pPr>
              <w:tabs>
                <w:tab w:val="left" w:pos="288"/>
                <w:tab w:val="left" w:pos="576"/>
                <w:tab w:val="left" w:pos="864"/>
                <w:tab w:val="left" w:pos="1152"/>
              </w:tabs>
              <w:spacing w:before="40" w:after="80"/>
              <w:rPr>
                <w:lang w:bidi="ru-RU"/>
              </w:rPr>
            </w:pPr>
            <w:r w:rsidRPr="00320FD8">
              <w:rPr>
                <w:lang w:bidi="ru-RU"/>
              </w:rPr>
              <w:t>Новая концепция зонирования</w:t>
            </w:r>
          </w:p>
        </w:tc>
      </w:tr>
      <w:tr w:rsidR="00320FD8" w:rsidRPr="00CA6003" w:rsidTr="00320FD8">
        <w:trPr>
          <w:trHeight w:val="578"/>
        </w:trPr>
        <w:tc>
          <w:tcPr>
            <w:tcW w:w="3024" w:type="dxa"/>
            <w:shd w:val="clear" w:color="auto" w:fill="auto"/>
          </w:tcPr>
          <w:p w:rsidR="00320FD8" w:rsidRPr="00320FD8" w:rsidRDefault="00320FD8" w:rsidP="00E11E56">
            <w:pPr>
              <w:tabs>
                <w:tab w:val="left" w:pos="288"/>
                <w:tab w:val="left" w:pos="576"/>
                <w:tab w:val="left" w:pos="864"/>
                <w:tab w:val="left" w:pos="1152"/>
              </w:tabs>
              <w:suppressAutoHyphens/>
              <w:spacing w:before="40" w:after="80"/>
              <w:ind w:right="40"/>
              <w:rPr>
                <w:i/>
              </w:rPr>
            </w:pPr>
          </w:p>
        </w:tc>
        <w:tc>
          <w:tcPr>
            <w:tcW w:w="8586" w:type="dxa"/>
            <w:shd w:val="clear" w:color="auto" w:fill="auto"/>
          </w:tcPr>
          <w:p w:rsidR="00320FD8" w:rsidRPr="00320FD8" w:rsidRDefault="00320FD8" w:rsidP="00CA6003">
            <w:pPr>
              <w:tabs>
                <w:tab w:val="left" w:pos="288"/>
                <w:tab w:val="left" w:pos="576"/>
                <w:tab w:val="left" w:pos="864"/>
                <w:tab w:val="left" w:pos="1152"/>
              </w:tabs>
              <w:spacing w:before="40" w:after="80"/>
              <w:ind w:right="29"/>
              <w:rPr>
                <w:b/>
                <w:bCs/>
                <w:i/>
                <w:strike/>
                <w:lang w:bidi="ru-RU"/>
              </w:rPr>
            </w:pPr>
            <w:r w:rsidRPr="00320FD8">
              <w:rPr>
                <w:i/>
                <w:strike/>
                <w:lang w:bidi="ru-RU"/>
              </w:rPr>
              <w:t xml:space="preserve">«Грузовое пространство (надпалубное, главная </w:t>
            </w:r>
            <w:r w:rsidR="00D151EE">
              <w:rPr>
                <w:i/>
                <w:strike/>
                <w:lang w:bidi="ru-RU"/>
              </w:rPr>
              <w:t>часть)» (когда требуется защита</w:t>
            </w:r>
            <w:r w:rsidR="00D151EE">
              <w:rPr>
                <w:i/>
                <w:strike/>
                <w:lang w:bidi="ru-RU"/>
              </w:rPr>
              <w:br/>
            </w:r>
            <w:r w:rsidRPr="00320FD8">
              <w:rPr>
                <w:i/>
                <w:strike/>
                <w:lang w:bidi="ru-RU"/>
              </w:rPr>
              <w:t>против взрывов, соответствует зоне 1)</w:t>
            </w:r>
            <w:r w:rsidRPr="00320FD8">
              <w:rPr>
                <w:strike/>
                <w:lang w:bidi="ru-RU"/>
              </w:rPr>
              <w:t xml:space="preserve"> означает пространство, ограниченное:</w:t>
            </w:r>
          </w:p>
        </w:tc>
        <w:tc>
          <w:tcPr>
            <w:tcW w:w="1575" w:type="dxa"/>
            <w:shd w:val="clear" w:color="auto" w:fill="auto"/>
          </w:tcPr>
          <w:p w:rsidR="00320FD8" w:rsidRPr="00CA6003" w:rsidRDefault="00320FD8" w:rsidP="00CA6003">
            <w:pPr>
              <w:tabs>
                <w:tab w:val="left" w:pos="288"/>
                <w:tab w:val="left" w:pos="576"/>
                <w:tab w:val="left" w:pos="864"/>
                <w:tab w:val="left" w:pos="1152"/>
              </w:tabs>
              <w:spacing w:before="40" w:after="80"/>
              <w:rPr>
                <w:lang w:bidi="ru-RU"/>
              </w:rPr>
            </w:pPr>
          </w:p>
        </w:tc>
      </w:tr>
      <w:tr w:rsidR="00320FD8" w:rsidRPr="00CA6003" w:rsidTr="00E20D4B">
        <w:trPr>
          <w:trHeight w:val="335"/>
        </w:trPr>
        <w:tc>
          <w:tcPr>
            <w:tcW w:w="3024" w:type="dxa"/>
            <w:shd w:val="clear" w:color="auto" w:fill="auto"/>
          </w:tcPr>
          <w:p w:rsidR="00320FD8" w:rsidRPr="00C00C62" w:rsidRDefault="00320FD8" w:rsidP="00E11E56">
            <w:pPr>
              <w:tabs>
                <w:tab w:val="left" w:pos="288"/>
                <w:tab w:val="left" w:pos="576"/>
                <w:tab w:val="left" w:pos="864"/>
                <w:tab w:val="left" w:pos="1152"/>
              </w:tabs>
              <w:suppressAutoHyphens/>
              <w:spacing w:before="40" w:after="80"/>
              <w:ind w:right="40"/>
              <w:rPr>
                <w:i/>
              </w:rPr>
            </w:pPr>
          </w:p>
        </w:tc>
        <w:tc>
          <w:tcPr>
            <w:tcW w:w="8586" w:type="dxa"/>
            <w:shd w:val="clear" w:color="auto" w:fill="auto"/>
          </w:tcPr>
          <w:p w:rsidR="00320FD8" w:rsidRPr="00320FD8" w:rsidRDefault="00320FD8" w:rsidP="00C00C62">
            <w:pPr>
              <w:tabs>
                <w:tab w:val="left" w:pos="288"/>
                <w:tab w:val="left" w:pos="576"/>
                <w:tab w:val="left" w:pos="864"/>
                <w:tab w:val="left" w:pos="1152"/>
              </w:tabs>
              <w:spacing w:before="40" w:after="80"/>
              <w:ind w:right="29"/>
              <w:rPr>
                <w:b/>
                <w:bCs/>
                <w:i/>
                <w:strike/>
                <w:lang w:bidi="ru-RU"/>
              </w:rPr>
            </w:pPr>
            <w:r w:rsidRPr="00320FD8">
              <w:rPr>
                <w:strike/>
                <w:lang w:bidi="ru-RU"/>
              </w:rPr>
              <w:t>– поперек судна – обшивкой корпуса, возвышающейся над краем палубы;</w:t>
            </w:r>
          </w:p>
        </w:tc>
        <w:tc>
          <w:tcPr>
            <w:tcW w:w="1575" w:type="dxa"/>
            <w:vMerge w:val="restart"/>
            <w:shd w:val="clear" w:color="auto" w:fill="auto"/>
          </w:tcPr>
          <w:p w:rsidR="00320FD8" w:rsidRPr="00CA6003" w:rsidRDefault="00E20D4B" w:rsidP="00320FD8">
            <w:pPr>
              <w:tabs>
                <w:tab w:val="left" w:pos="288"/>
                <w:tab w:val="left" w:pos="576"/>
                <w:tab w:val="left" w:pos="864"/>
                <w:tab w:val="left" w:pos="1152"/>
              </w:tabs>
              <w:spacing w:before="40" w:after="80"/>
              <w:rPr>
                <w:lang w:bidi="ru-RU"/>
              </w:rPr>
            </w:pPr>
            <w:r>
              <w:rPr>
                <w:lang w:bidi="ru-RU"/>
              </w:rPr>
              <w:t>Правка</w:t>
            </w:r>
            <w:r>
              <w:rPr>
                <w:lang w:bidi="ru-RU"/>
              </w:rPr>
              <w:br/>
            </w:r>
            <w:r w:rsidR="00320FD8" w:rsidRPr="00320FD8">
              <w:rPr>
                <w:lang w:bidi="ru-RU"/>
              </w:rPr>
              <w:t>редакционного характера</w:t>
            </w:r>
          </w:p>
        </w:tc>
      </w:tr>
      <w:tr w:rsidR="00320FD8" w:rsidRPr="00CA6003" w:rsidTr="00E20D4B">
        <w:trPr>
          <w:trHeight w:val="515"/>
        </w:trPr>
        <w:tc>
          <w:tcPr>
            <w:tcW w:w="3024" w:type="dxa"/>
            <w:shd w:val="clear" w:color="auto" w:fill="auto"/>
          </w:tcPr>
          <w:p w:rsidR="00320FD8" w:rsidRPr="00C00C62" w:rsidRDefault="00320FD8" w:rsidP="00E11E56">
            <w:pPr>
              <w:tabs>
                <w:tab w:val="left" w:pos="288"/>
                <w:tab w:val="left" w:pos="576"/>
                <w:tab w:val="left" w:pos="864"/>
                <w:tab w:val="left" w:pos="1152"/>
              </w:tabs>
              <w:suppressAutoHyphens/>
              <w:spacing w:before="40" w:after="80"/>
              <w:ind w:right="40"/>
              <w:rPr>
                <w:i/>
              </w:rPr>
            </w:pPr>
          </w:p>
        </w:tc>
        <w:tc>
          <w:tcPr>
            <w:tcW w:w="8586" w:type="dxa"/>
            <w:shd w:val="clear" w:color="auto" w:fill="auto"/>
          </w:tcPr>
          <w:p w:rsidR="00320FD8" w:rsidRPr="00320FD8" w:rsidRDefault="00320FD8" w:rsidP="00C00C62">
            <w:pPr>
              <w:tabs>
                <w:tab w:val="left" w:pos="288"/>
                <w:tab w:val="left" w:pos="576"/>
                <w:tab w:val="left" w:pos="864"/>
                <w:tab w:val="left" w:pos="1152"/>
              </w:tabs>
              <w:spacing w:before="40" w:after="80"/>
              <w:ind w:right="29"/>
              <w:rPr>
                <w:b/>
                <w:bCs/>
                <w:i/>
                <w:strike/>
                <w:lang w:bidi="ru-RU"/>
              </w:rPr>
            </w:pPr>
            <w:r w:rsidRPr="00320FD8">
              <w:rPr>
                <w:strike/>
                <w:lang w:bidi="ru-RU"/>
              </w:rPr>
              <w:t>– вдоль судна - плоскостями, наклоненными под угл</w:t>
            </w:r>
            <w:r w:rsidR="00A1529D">
              <w:rPr>
                <w:strike/>
                <w:lang w:bidi="ru-RU"/>
              </w:rPr>
              <w:t>ом 45° к грузовому пространству</w:t>
            </w:r>
            <w:r w:rsidR="00A1529D" w:rsidRPr="00A1529D">
              <w:rPr>
                <w:strike/>
                <w:lang w:bidi="ru-RU"/>
              </w:rPr>
              <w:br/>
            </w:r>
            <w:r w:rsidRPr="00320FD8">
              <w:rPr>
                <w:strike/>
                <w:lang w:bidi="ru-RU"/>
              </w:rPr>
              <w:t>и берущими начало от палубной границы подпалубного грузового пространства;</w:t>
            </w:r>
          </w:p>
        </w:tc>
        <w:tc>
          <w:tcPr>
            <w:tcW w:w="1575" w:type="dxa"/>
            <w:vMerge/>
            <w:shd w:val="clear" w:color="auto" w:fill="auto"/>
          </w:tcPr>
          <w:p w:rsidR="00320FD8" w:rsidRPr="00CA6003" w:rsidRDefault="00320FD8" w:rsidP="00CA6003">
            <w:pPr>
              <w:tabs>
                <w:tab w:val="left" w:pos="288"/>
                <w:tab w:val="left" w:pos="576"/>
                <w:tab w:val="left" w:pos="864"/>
                <w:tab w:val="left" w:pos="1152"/>
              </w:tabs>
              <w:spacing w:before="40" w:after="80"/>
              <w:rPr>
                <w:lang w:bidi="ru-RU"/>
              </w:rPr>
            </w:pPr>
          </w:p>
        </w:tc>
      </w:tr>
      <w:tr w:rsidR="00E20D4B" w:rsidRPr="00CA6003" w:rsidTr="00320FD8">
        <w:trPr>
          <w:trHeight w:val="326"/>
        </w:trPr>
        <w:tc>
          <w:tcPr>
            <w:tcW w:w="3024" w:type="dxa"/>
            <w:shd w:val="clear" w:color="auto" w:fill="auto"/>
          </w:tcPr>
          <w:p w:rsidR="00E20D4B" w:rsidRPr="00C00C62" w:rsidRDefault="00E20D4B" w:rsidP="00E20D4B">
            <w:pPr>
              <w:pageBreakBefore/>
              <w:tabs>
                <w:tab w:val="left" w:pos="288"/>
                <w:tab w:val="left" w:pos="576"/>
                <w:tab w:val="left" w:pos="864"/>
                <w:tab w:val="left" w:pos="1152"/>
              </w:tabs>
              <w:suppressAutoHyphens/>
              <w:spacing w:before="40" w:after="80"/>
              <w:ind w:right="43"/>
              <w:rPr>
                <w:i/>
              </w:rPr>
            </w:pPr>
          </w:p>
        </w:tc>
        <w:tc>
          <w:tcPr>
            <w:tcW w:w="8586" w:type="dxa"/>
            <w:shd w:val="clear" w:color="auto" w:fill="auto"/>
          </w:tcPr>
          <w:p w:rsidR="00E20D4B" w:rsidRPr="00320FD8" w:rsidRDefault="00E20D4B" w:rsidP="00C00C62">
            <w:pPr>
              <w:tabs>
                <w:tab w:val="left" w:pos="288"/>
                <w:tab w:val="left" w:pos="576"/>
                <w:tab w:val="left" w:pos="864"/>
                <w:tab w:val="left" w:pos="1152"/>
              </w:tabs>
              <w:spacing w:before="40" w:after="80"/>
              <w:ind w:right="29"/>
              <w:rPr>
                <w:b/>
                <w:bCs/>
                <w:i/>
                <w:strike/>
                <w:lang w:bidi="ru-RU"/>
              </w:rPr>
            </w:pPr>
            <w:r w:rsidRPr="00320FD8">
              <w:rPr>
                <w:strike/>
                <w:lang w:bidi="ru-RU"/>
              </w:rPr>
              <w:t>– по вертикали - высотой в 3 м над уровнем палубы.</w:t>
            </w:r>
          </w:p>
        </w:tc>
        <w:tc>
          <w:tcPr>
            <w:tcW w:w="1575" w:type="dxa"/>
            <w:vMerge w:val="restart"/>
            <w:shd w:val="clear" w:color="auto" w:fill="auto"/>
          </w:tcPr>
          <w:p w:rsidR="00E20D4B" w:rsidRPr="00CA6003" w:rsidRDefault="00E20D4B" w:rsidP="00CA6003">
            <w:pPr>
              <w:tabs>
                <w:tab w:val="left" w:pos="288"/>
                <w:tab w:val="left" w:pos="576"/>
                <w:tab w:val="left" w:pos="864"/>
                <w:tab w:val="left" w:pos="1152"/>
              </w:tabs>
              <w:spacing w:before="40" w:after="80"/>
              <w:rPr>
                <w:lang w:bidi="ru-RU"/>
              </w:rPr>
            </w:pPr>
            <w:r w:rsidRPr="00320FD8">
              <w:rPr>
                <w:lang w:bidi="ru-RU"/>
              </w:rPr>
              <w:t>Аналогично формулировке определения «защищенной зоны»</w:t>
            </w:r>
          </w:p>
        </w:tc>
      </w:tr>
      <w:tr w:rsidR="00E20D4B" w:rsidRPr="00CA6003" w:rsidTr="00E20D4B">
        <w:trPr>
          <w:trHeight w:val="299"/>
        </w:trPr>
        <w:tc>
          <w:tcPr>
            <w:tcW w:w="3024" w:type="dxa"/>
            <w:vMerge w:val="restart"/>
            <w:shd w:val="clear" w:color="auto" w:fill="auto"/>
          </w:tcPr>
          <w:p w:rsidR="00E20D4B" w:rsidRPr="00C00C62" w:rsidRDefault="00E20D4B" w:rsidP="00E11E56">
            <w:pPr>
              <w:tabs>
                <w:tab w:val="left" w:pos="288"/>
                <w:tab w:val="left" w:pos="576"/>
                <w:tab w:val="left" w:pos="864"/>
                <w:tab w:val="left" w:pos="1152"/>
              </w:tabs>
              <w:suppressAutoHyphens/>
              <w:spacing w:before="40" w:after="80"/>
              <w:ind w:right="40"/>
              <w:rPr>
                <w:i/>
              </w:rPr>
            </w:pPr>
          </w:p>
        </w:tc>
        <w:tc>
          <w:tcPr>
            <w:tcW w:w="8586" w:type="dxa"/>
            <w:shd w:val="clear" w:color="auto" w:fill="auto"/>
          </w:tcPr>
          <w:p w:rsidR="00E20D4B" w:rsidRPr="00C00C62" w:rsidRDefault="00E20D4B" w:rsidP="00C00C62">
            <w:pPr>
              <w:tabs>
                <w:tab w:val="left" w:pos="288"/>
                <w:tab w:val="left" w:pos="576"/>
                <w:tab w:val="left" w:pos="864"/>
                <w:tab w:val="left" w:pos="1152"/>
              </w:tabs>
              <w:spacing w:before="40" w:after="80"/>
              <w:ind w:right="29"/>
              <w:rPr>
                <w:b/>
                <w:bCs/>
                <w:i/>
                <w:lang w:bidi="ru-RU"/>
              </w:rPr>
            </w:pPr>
            <w:r w:rsidRPr="00CA6003">
              <w:rPr>
                <w:u w:val="single"/>
                <w:lang w:bidi="ru-RU"/>
              </w:rPr>
              <w:t>надпалубное: пространство, ограниченное</w:t>
            </w:r>
            <w:r w:rsidRPr="00682813">
              <w:rPr>
                <w:lang w:bidi="ru-RU"/>
              </w:rPr>
              <w:t>:</w:t>
            </w:r>
          </w:p>
        </w:tc>
        <w:tc>
          <w:tcPr>
            <w:tcW w:w="1575" w:type="dxa"/>
            <w:vMerge/>
            <w:shd w:val="clear" w:color="auto" w:fill="auto"/>
          </w:tcPr>
          <w:p w:rsidR="00E20D4B" w:rsidRPr="00CA6003" w:rsidRDefault="00E20D4B" w:rsidP="00CA6003">
            <w:pPr>
              <w:tabs>
                <w:tab w:val="left" w:pos="288"/>
                <w:tab w:val="left" w:pos="576"/>
                <w:tab w:val="left" w:pos="864"/>
                <w:tab w:val="left" w:pos="1152"/>
              </w:tabs>
              <w:spacing w:before="40" w:after="80"/>
              <w:rPr>
                <w:lang w:bidi="ru-RU"/>
              </w:rPr>
            </w:pPr>
          </w:p>
        </w:tc>
      </w:tr>
      <w:tr w:rsidR="00E20D4B" w:rsidRPr="00CA6003" w:rsidTr="00E20D4B">
        <w:trPr>
          <w:trHeight w:val="334"/>
        </w:trPr>
        <w:tc>
          <w:tcPr>
            <w:tcW w:w="3024" w:type="dxa"/>
            <w:vMerge/>
            <w:shd w:val="clear" w:color="auto" w:fill="auto"/>
          </w:tcPr>
          <w:p w:rsidR="00E20D4B" w:rsidRPr="00C00C62" w:rsidRDefault="00E20D4B" w:rsidP="00E11E56">
            <w:pPr>
              <w:tabs>
                <w:tab w:val="left" w:pos="288"/>
                <w:tab w:val="left" w:pos="576"/>
                <w:tab w:val="left" w:pos="864"/>
                <w:tab w:val="left" w:pos="1152"/>
              </w:tabs>
              <w:suppressAutoHyphens/>
              <w:spacing w:before="40" w:after="80"/>
              <w:ind w:right="40"/>
              <w:rPr>
                <w:i/>
              </w:rPr>
            </w:pPr>
          </w:p>
        </w:tc>
        <w:tc>
          <w:tcPr>
            <w:tcW w:w="8586" w:type="dxa"/>
            <w:shd w:val="clear" w:color="auto" w:fill="auto"/>
          </w:tcPr>
          <w:p w:rsidR="00E20D4B" w:rsidRPr="00CA6003" w:rsidRDefault="00D151EE" w:rsidP="00C00C62">
            <w:pPr>
              <w:tabs>
                <w:tab w:val="left" w:pos="288"/>
                <w:tab w:val="left" w:pos="576"/>
                <w:tab w:val="left" w:pos="864"/>
                <w:tab w:val="left" w:pos="1152"/>
              </w:tabs>
              <w:spacing w:before="40" w:after="80"/>
              <w:ind w:right="29"/>
              <w:rPr>
                <w:u w:val="single"/>
                <w:lang w:bidi="ru-RU"/>
              </w:rPr>
            </w:pPr>
            <w:r>
              <w:rPr>
                <w:u w:val="single"/>
                <w:lang w:bidi="ru-RU"/>
              </w:rPr>
              <w:t xml:space="preserve">– </w:t>
            </w:r>
            <w:r w:rsidR="00E20D4B">
              <w:rPr>
                <w:u w:val="single"/>
                <w:lang w:bidi="ru-RU"/>
              </w:rPr>
              <w:t>поперек судна –</w:t>
            </w:r>
            <w:r w:rsidR="00E20D4B" w:rsidRPr="00CA6003">
              <w:rPr>
                <w:u w:val="single"/>
                <w:lang w:bidi="ru-RU"/>
              </w:rPr>
              <w:t xml:space="preserve"> вертикальными плоскостями, соответствующими бортовой обшивке</w:t>
            </w:r>
            <w:r w:rsidR="00E20D4B" w:rsidRPr="00682813">
              <w:rPr>
                <w:lang w:bidi="ru-RU"/>
              </w:rPr>
              <w:t>;</w:t>
            </w:r>
          </w:p>
        </w:tc>
        <w:tc>
          <w:tcPr>
            <w:tcW w:w="1575" w:type="dxa"/>
            <w:vMerge/>
            <w:shd w:val="clear" w:color="auto" w:fill="auto"/>
          </w:tcPr>
          <w:p w:rsidR="00E20D4B" w:rsidRPr="00CA6003" w:rsidRDefault="00E20D4B" w:rsidP="00CA6003">
            <w:pPr>
              <w:tabs>
                <w:tab w:val="left" w:pos="288"/>
                <w:tab w:val="left" w:pos="576"/>
                <w:tab w:val="left" w:pos="864"/>
                <w:tab w:val="left" w:pos="1152"/>
              </w:tabs>
              <w:spacing w:before="40" w:after="80"/>
              <w:rPr>
                <w:lang w:bidi="ru-RU"/>
              </w:rPr>
            </w:pPr>
          </w:p>
        </w:tc>
      </w:tr>
      <w:tr w:rsidR="00E20D4B" w:rsidRPr="00CA6003" w:rsidTr="00E20D4B">
        <w:trPr>
          <w:trHeight w:val="569"/>
        </w:trPr>
        <w:tc>
          <w:tcPr>
            <w:tcW w:w="3024" w:type="dxa"/>
            <w:vMerge/>
            <w:shd w:val="clear" w:color="auto" w:fill="auto"/>
          </w:tcPr>
          <w:p w:rsidR="00E20D4B" w:rsidRPr="00C00C62" w:rsidRDefault="00E20D4B" w:rsidP="00E11E56">
            <w:pPr>
              <w:tabs>
                <w:tab w:val="left" w:pos="288"/>
                <w:tab w:val="left" w:pos="576"/>
                <w:tab w:val="left" w:pos="864"/>
                <w:tab w:val="left" w:pos="1152"/>
              </w:tabs>
              <w:suppressAutoHyphens/>
              <w:spacing w:before="40" w:after="80"/>
              <w:ind w:right="40"/>
              <w:rPr>
                <w:i/>
              </w:rPr>
            </w:pPr>
          </w:p>
        </w:tc>
        <w:tc>
          <w:tcPr>
            <w:tcW w:w="8586" w:type="dxa"/>
            <w:shd w:val="clear" w:color="auto" w:fill="auto"/>
          </w:tcPr>
          <w:p w:rsidR="00E20D4B" w:rsidRDefault="00E20D4B" w:rsidP="00C00C62">
            <w:pPr>
              <w:tabs>
                <w:tab w:val="left" w:pos="288"/>
                <w:tab w:val="left" w:pos="576"/>
                <w:tab w:val="left" w:pos="864"/>
                <w:tab w:val="left" w:pos="1152"/>
              </w:tabs>
              <w:spacing w:before="40" w:after="80"/>
              <w:ind w:right="29"/>
              <w:rPr>
                <w:u w:val="single"/>
                <w:lang w:bidi="ru-RU"/>
              </w:rPr>
            </w:pPr>
            <w:r>
              <w:rPr>
                <w:u w:val="single"/>
                <w:lang w:bidi="ru-RU"/>
              </w:rPr>
              <w:t>– вдоль судна –</w:t>
            </w:r>
            <w:r w:rsidRPr="00CA6003">
              <w:rPr>
                <w:u w:val="single"/>
                <w:lang w:bidi="ru-RU"/>
              </w:rPr>
              <w:t xml:space="preserve"> вертикальными плоскостями, совпадающими с наружными переборками коффердамов или с концевыми переборками трюмов</w:t>
            </w:r>
            <w:r w:rsidRPr="00682813">
              <w:rPr>
                <w:lang w:bidi="ru-RU"/>
              </w:rPr>
              <w:t>.</w:t>
            </w:r>
          </w:p>
        </w:tc>
        <w:tc>
          <w:tcPr>
            <w:tcW w:w="1575" w:type="dxa"/>
            <w:vMerge/>
            <w:shd w:val="clear" w:color="auto" w:fill="auto"/>
          </w:tcPr>
          <w:p w:rsidR="00E20D4B" w:rsidRPr="00CA6003" w:rsidRDefault="00E20D4B" w:rsidP="00CA6003">
            <w:pPr>
              <w:tabs>
                <w:tab w:val="left" w:pos="288"/>
                <w:tab w:val="left" w:pos="576"/>
                <w:tab w:val="left" w:pos="864"/>
                <w:tab w:val="left" w:pos="1152"/>
              </w:tabs>
              <w:spacing w:before="40" w:after="80"/>
              <w:rPr>
                <w:lang w:bidi="ru-RU"/>
              </w:rPr>
            </w:pPr>
          </w:p>
        </w:tc>
      </w:tr>
      <w:tr w:rsidR="00E20D4B" w:rsidRPr="00CA6003" w:rsidTr="00320FD8">
        <w:trPr>
          <w:trHeight w:val="254"/>
        </w:trPr>
        <w:tc>
          <w:tcPr>
            <w:tcW w:w="3024" w:type="dxa"/>
            <w:vMerge/>
            <w:shd w:val="clear" w:color="auto" w:fill="auto"/>
          </w:tcPr>
          <w:p w:rsidR="00E20D4B" w:rsidRPr="00C00C62" w:rsidRDefault="00E20D4B" w:rsidP="00E11E56">
            <w:pPr>
              <w:tabs>
                <w:tab w:val="left" w:pos="288"/>
                <w:tab w:val="left" w:pos="576"/>
                <w:tab w:val="left" w:pos="864"/>
                <w:tab w:val="left" w:pos="1152"/>
              </w:tabs>
              <w:suppressAutoHyphens/>
              <w:spacing w:before="40" w:after="80"/>
              <w:ind w:right="40"/>
              <w:rPr>
                <w:i/>
              </w:rPr>
            </w:pPr>
          </w:p>
        </w:tc>
        <w:tc>
          <w:tcPr>
            <w:tcW w:w="8586" w:type="dxa"/>
            <w:shd w:val="clear" w:color="auto" w:fill="auto"/>
          </w:tcPr>
          <w:p w:rsidR="00E20D4B" w:rsidRDefault="00E20D4B" w:rsidP="00C00C62">
            <w:pPr>
              <w:tabs>
                <w:tab w:val="left" w:pos="288"/>
                <w:tab w:val="left" w:pos="576"/>
                <w:tab w:val="left" w:pos="864"/>
                <w:tab w:val="left" w:pos="1152"/>
              </w:tabs>
              <w:spacing w:before="40" w:after="80"/>
              <w:ind w:right="29"/>
              <w:rPr>
                <w:b/>
                <w:bCs/>
                <w:lang w:bidi="ru-RU"/>
              </w:rPr>
            </w:pPr>
            <w:r w:rsidRPr="00CA6003">
              <w:rPr>
                <w:u w:val="single"/>
                <w:lang w:bidi="ru-RU"/>
              </w:rPr>
              <w:t>и</w:t>
            </w:r>
          </w:p>
        </w:tc>
        <w:tc>
          <w:tcPr>
            <w:tcW w:w="1575" w:type="dxa"/>
            <w:shd w:val="clear" w:color="auto" w:fill="auto"/>
          </w:tcPr>
          <w:p w:rsidR="00E20D4B" w:rsidRPr="00CA6003" w:rsidRDefault="00E20D4B" w:rsidP="00CA6003">
            <w:pPr>
              <w:tabs>
                <w:tab w:val="left" w:pos="288"/>
                <w:tab w:val="left" w:pos="576"/>
                <w:tab w:val="left" w:pos="864"/>
                <w:tab w:val="left" w:pos="1152"/>
              </w:tabs>
              <w:spacing w:before="40" w:after="80"/>
              <w:rPr>
                <w:lang w:bidi="ru-RU"/>
              </w:rPr>
            </w:pPr>
          </w:p>
        </w:tc>
      </w:tr>
      <w:tr w:rsidR="00E20D4B" w:rsidRPr="00CA6003" w:rsidTr="00320FD8">
        <w:trPr>
          <w:trHeight w:val="398"/>
        </w:trPr>
        <w:tc>
          <w:tcPr>
            <w:tcW w:w="3024" w:type="dxa"/>
            <w:vMerge/>
            <w:shd w:val="clear" w:color="auto" w:fill="auto"/>
          </w:tcPr>
          <w:p w:rsidR="00E20D4B" w:rsidRPr="007D0E4B" w:rsidRDefault="00E20D4B" w:rsidP="00E11E56">
            <w:pPr>
              <w:tabs>
                <w:tab w:val="left" w:pos="288"/>
                <w:tab w:val="left" w:pos="576"/>
                <w:tab w:val="left" w:pos="864"/>
                <w:tab w:val="left" w:pos="1152"/>
              </w:tabs>
              <w:suppressAutoHyphens/>
              <w:spacing w:before="40" w:after="80"/>
              <w:ind w:right="40"/>
              <w:rPr>
                <w:i/>
                <w:lang w:val="en-GB"/>
              </w:rPr>
            </w:pPr>
          </w:p>
        </w:tc>
        <w:tc>
          <w:tcPr>
            <w:tcW w:w="8586" w:type="dxa"/>
            <w:shd w:val="clear" w:color="auto" w:fill="auto"/>
          </w:tcPr>
          <w:p w:rsidR="00E20D4B" w:rsidRDefault="00E20D4B" w:rsidP="00C00C62">
            <w:pPr>
              <w:tabs>
                <w:tab w:val="left" w:pos="288"/>
                <w:tab w:val="left" w:pos="576"/>
                <w:tab w:val="left" w:pos="864"/>
                <w:tab w:val="left" w:pos="1152"/>
              </w:tabs>
              <w:spacing w:before="40" w:after="80"/>
              <w:ind w:right="29"/>
              <w:rPr>
                <w:b/>
                <w:bCs/>
                <w:lang w:bidi="ru-RU"/>
              </w:rPr>
            </w:pPr>
            <w:r>
              <w:rPr>
                <w:u w:val="single"/>
                <w:lang w:bidi="ru-RU"/>
              </w:rPr>
              <w:t>– сверху –</w:t>
            </w:r>
            <w:r w:rsidRPr="00CA6003">
              <w:rPr>
                <w:u w:val="single"/>
                <w:lang w:bidi="ru-RU"/>
              </w:rPr>
              <w:t xml:space="preserve"> горизонтальной плоскостью, расположенной на высоте 2,50 м над палу</w:t>
            </w:r>
            <w:r>
              <w:rPr>
                <w:u w:val="single"/>
                <w:lang w:bidi="ru-RU"/>
              </w:rPr>
              <w:t>бой</w:t>
            </w:r>
            <w:r w:rsidRPr="00682813">
              <w:rPr>
                <w:lang w:bidi="ru-RU"/>
              </w:rPr>
              <w:t>.</w:t>
            </w:r>
          </w:p>
        </w:tc>
        <w:tc>
          <w:tcPr>
            <w:tcW w:w="1575" w:type="dxa"/>
            <w:shd w:val="clear" w:color="auto" w:fill="auto"/>
          </w:tcPr>
          <w:p w:rsidR="00E20D4B" w:rsidRPr="00CA6003" w:rsidRDefault="00E20D4B" w:rsidP="00CA6003">
            <w:pPr>
              <w:tabs>
                <w:tab w:val="left" w:pos="288"/>
                <w:tab w:val="left" w:pos="576"/>
                <w:tab w:val="left" w:pos="864"/>
                <w:tab w:val="left" w:pos="1152"/>
              </w:tabs>
              <w:spacing w:before="40" w:after="80"/>
              <w:rPr>
                <w:lang w:bidi="ru-RU"/>
              </w:rPr>
            </w:pPr>
          </w:p>
        </w:tc>
      </w:tr>
      <w:tr w:rsidR="00E20D4B" w:rsidRPr="00CA6003" w:rsidTr="00320FD8">
        <w:trPr>
          <w:trHeight w:val="362"/>
        </w:trPr>
        <w:tc>
          <w:tcPr>
            <w:tcW w:w="3024" w:type="dxa"/>
            <w:vMerge/>
            <w:shd w:val="clear" w:color="auto" w:fill="auto"/>
          </w:tcPr>
          <w:p w:rsidR="00E20D4B" w:rsidRPr="00C00C62" w:rsidRDefault="00E20D4B" w:rsidP="00E11E56">
            <w:pPr>
              <w:tabs>
                <w:tab w:val="left" w:pos="288"/>
                <w:tab w:val="left" w:pos="576"/>
                <w:tab w:val="left" w:pos="864"/>
                <w:tab w:val="left" w:pos="1152"/>
              </w:tabs>
              <w:suppressAutoHyphens/>
              <w:spacing w:before="40" w:after="80"/>
              <w:ind w:right="40"/>
              <w:rPr>
                <w:i/>
              </w:rPr>
            </w:pPr>
          </w:p>
        </w:tc>
        <w:tc>
          <w:tcPr>
            <w:tcW w:w="8586" w:type="dxa"/>
            <w:shd w:val="clear" w:color="auto" w:fill="auto"/>
          </w:tcPr>
          <w:p w:rsidR="00E20D4B" w:rsidRDefault="00E20D4B" w:rsidP="00C00C62">
            <w:pPr>
              <w:tabs>
                <w:tab w:val="left" w:pos="288"/>
                <w:tab w:val="left" w:pos="576"/>
                <w:tab w:val="left" w:pos="864"/>
                <w:tab w:val="left" w:pos="1152"/>
              </w:tabs>
              <w:spacing w:before="40" w:after="80"/>
              <w:ind w:right="29"/>
              <w:rPr>
                <w:b/>
                <w:bCs/>
                <w:lang w:bidi="ru-RU"/>
              </w:rPr>
            </w:pPr>
            <w:r w:rsidRPr="00CA6003">
              <w:rPr>
                <w:u w:val="single"/>
                <w:lang w:bidi="ru-RU"/>
              </w:rPr>
              <w:t xml:space="preserve">Ограничивающая плоскость вдоль судна называется </w:t>
            </w:r>
            <w:r>
              <w:rPr>
                <w:u w:val="single"/>
                <w:lang w:bidi="ru-RU"/>
              </w:rPr>
              <w:t>«</w:t>
            </w:r>
            <w:r w:rsidRPr="00CA6003">
              <w:rPr>
                <w:u w:val="single"/>
                <w:lang w:bidi="ru-RU"/>
              </w:rPr>
              <w:t>границей грузового пространства</w:t>
            </w:r>
            <w:r w:rsidRPr="000221F5">
              <w:rPr>
                <w:lang w:bidi="ru-RU"/>
              </w:rPr>
              <w:t>».</w:t>
            </w:r>
          </w:p>
        </w:tc>
        <w:tc>
          <w:tcPr>
            <w:tcW w:w="1575" w:type="dxa"/>
            <w:shd w:val="clear" w:color="auto" w:fill="auto"/>
          </w:tcPr>
          <w:p w:rsidR="00E20D4B" w:rsidRPr="00CA6003" w:rsidRDefault="00E20D4B" w:rsidP="00CA6003">
            <w:pPr>
              <w:tabs>
                <w:tab w:val="left" w:pos="288"/>
                <w:tab w:val="left" w:pos="576"/>
                <w:tab w:val="left" w:pos="864"/>
                <w:tab w:val="left" w:pos="1152"/>
              </w:tabs>
              <w:spacing w:before="40" w:after="80"/>
              <w:rPr>
                <w:lang w:bidi="ru-RU"/>
              </w:rPr>
            </w:pPr>
          </w:p>
        </w:tc>
      </w:tr>
      <w:tr w:rsidR="00D525C6" w:rsidRPr="00CA6003" w:rsidTr="00E20D4B">
        <w:trPr>
          <w:trHeight w:val="551"/>
        </w:trPr>
        <w:tc>
          <w:tcPr>
            <w:tcW w:w="3024" w:type="dxa"/>
            <w:vMerge w:val="restart"/>
            <w:shd w:val="clear" w:color="auto" w:fill="auto"/>
            <w:hideMark/>
          </w:tcPr>
          <w:p w:rsidR="007D2BC7" w:rsidRPr="007D2BC7" w:rsidRDefault="00D525C6" w:rsidP="007D2BC7">
            <w:pPr>
              <w:tabs>
                <w:tab w:val="left" w:pos="288"/>
                <w:tab w:val="left" w:pos="576"/>
                <w:tab w:val="left" w:pos="864"/>
                <w:tab w:val="left" w:pos="1152"/>
              </w:tabs>
              <w:suppressAutoHyphens/>
              <w:spacing w:before="40" w:after="80"/>
              <w:ind w:right="40"/>
              <w:rPr>
                <w:i/>
                <w:lang w:val="en-US" w:bidi="ru-RU"/>
              </w:rPr>
            </w:pPr>
            <w:r w:rsidRPr="007D2BC7">
              <w:rPr>
                <w:i/>
                <w:lang w:val="en-US" w:bidi="ru-RU"/>
              </w:rPr>
              <w:t>Cargo area (additional part</w:t>
            </w:r>
            <w:r w:rsidRPr="007D2BC7">
              <w:rPr>
                <w:i/>
                <w:lang w:val="en-US" w:bidi="ru-RU"/>
              </w:rPr>
              <w:br/>
              <w:t>above deck)</w:t>
            </w:r>
          </w:p>
          <w:p w:rsidR="007D2BC7" w:rsidRPr="007D2BC7" w:rsidRDefault="00D525C6" w:rsidP="007D2BC7">
            <w:pPr>
              <w:tabs>
                <w:tab w:val="left" w:pos="288"/>
                <w:tab w:val="left" w:pos="576"/>
                <w:tab w:val="left" w:pos="864"/>
                <w:tab w:val="left" w:pos="1152"/>
              </w:tabs>
              <w:suppressAutoHyphens/>
              <w:spacing w:before="40" w:after="80"/>
              <w:ind w:right="40"/>
              <w:rPr>
                <w:i/>
                <w:lang w:val="fr-FR" w:bidi="ru-RU"/>
              </w:rPr>
            </w:pPr>
            <w:r w:rsidRPr="007D2BC7">
              <w:rPr>
                <w:i/>
                <w:lang w:val="fr-FR" w:bidi="ru-RU"/>
              </w:rPr>
              <w:t>Partie supplémentaire de la zone de cargaison au-dessus du pont</w:t>
            </w:r>
          </w:p>
          <w:p w:rsidR="007D2BC7" w:rsidRPr="007D2BC7" w:rsidRDefault="00D525C6" w:rsidP="007D2BC7">
            <w:pPr>
              <w:tabs>
                <w:tab w:val="left" w:pos="288"/>
                <w:tab w:val="left" w:pos="576"/>
                <w:tab w:val="left" w:pos="864"/>
                <w:tab w:val="left" w:pos="1152"/>
              </w:tabs>
              <w:suppressAutoHyphens/>
              <w:spacing w:before="40" w:after="80"/>
              <w:ind w:right="40"/>
              <w:rPr>
                <w:i/>
                <w:lang w:val="fr-FR" w:bidi="ru-RU"/>
              </w:rPr>
            </w:pPr>
            <w:r w:rsidRPr="007D2BC7">
              <w:rPr>
                <w:i/>
                <w:lang w:val="fr-FR" w:bidi="ru-RU"/>
              </w:rPr>
              <w:t>Zusätzlicher Teil des Bereichs</w:t>
            </w:r>
            <w:r w:rsidRPr="007D2BC7">
              <w:rPr>
                <w:i/>
                <w:lang w:val="fr-FR" w:bidi="ru-RU"/>
              </w:rPr>
              <w:br/>
              <w:t>der Ladung oberhalb des Decks</w:t>
            </w:r>
          </w:p>
          <w:p w:rsidR="00D525C6" w:rsidRPr="007D0E4B" w:rsidRDefault="00D525C6" w:rsidP="00D151EE">
            <w:pPr>
              <w:tabs>
                <w:tab w:val="left" w:pos="288"/>
                <w:tab w:val="left" w:pos="576"/>
                <w:tab w:val="left" w:pos="864"/>
                <w:tab w:val="left" w:pos="1152"/>
              </w:tabs>
              <w:suppressAutoHyphens/>
              <w:spacing w:before="40" w:after="240"/>
              <w:ind w:right="43"/>
              <w:rPr>
                <w:i/>
                <w:lang w:bidi="ru-RU"/>
              </w:rPr>
            </w:pPr>
            <w:r w:rsidRPr="007D0E4B">
              <w:rPr>
                <w:i/>
                <w:lang w:bidi="ru-RU"/>
              </w:rPr>
              <w:t>Грузовое про</w:t>
            </w:r>
            <w:r w:rsidR="007D2BC7">
              <w:rPr>
                <w:i/>
                <w:lang w:bidi="ru-RU"/>
              </w:rPr>
              <w:t>странство</w:t>
            </w:r>
            <w:r w:rsidR="007D2BC7">
              <w:rPr>
                <w:i/>
                <w:lang w:bidi="ru-RU"/>
              </w:rPr>
              <w:br/>
            </w:r>
            <w:r w:rsidRPr="007D0E4B">
              <w:rPr>
                <w:i/>
                <w:lang w:bidi="ru-RU"/>
              </w:rPr>
              <w:t>(надпалубное, дополнительная часть)</w:t>
            </w:r>
          </w:p>
        </w:tc>
        <w:tc>
          <w:tcPr>
            <w:tcW w:w="8586" w:type="dxa"/>
            <w:vMerge w:val="restart"/>
            <w:shd w:val="clear" w:color="auto" w:fill="auto"/>
            <w:hideMark/>
          </w:tcPr>
          <w:p w:rsidR="00D525C6" w:rsidRPr="00E20D4B" w:rsidRDefault="00E11E56" w:rsidP="00E20D4B">
            <w:pPr>
              <w:tabs>
                <w:tab w:val="left" w:pos="288"/>
                <w:tab w:val="left" w:pos="576"/>
                <w:tab w:val="left" w:pos="864"/>
                <w:tab w:val="left" w:pos="1152"/>
              </w:tabs>
              <w:spacing w:before="40" w:after="80"/>
              <w:ind w:right="29"/>
              <w:rPr>
                <w:strike/>
                <w:lang w:bidi="ru-RU"/>
              </w:rPr>
            </w:pPr>
            <w:r w:rsidRPr="00E20D4B">
              <w:rPr>
                <w:i/>
                <w:strike/>
                <w:lang w:bidi="ru-RU"/>
              </w:rPr>
              <w:t>«</w:t>
            </w:r>
            <w:r w:rsidR="00D525C6" w:rsidRPr="00E20D4B">
              <w:rPr>
                <w:i/>
                <w:strike/>
                <w:lang w:bidi="ru-RU"/>
              </w:rPr>
              <w:t>Грузовое пространство (надпалубное, дополнительная часть)</w:t>
            </w:r>
            <w:r w:rsidRPr="00E20D4B">
              <w:rPr>
                <w:i/>
                <w:strike/>
                <w:lang w:bidi="ru-RU"/>
              </w:rPr>
              <w:t>»</w:t>
            </w:r>
            <w:r w:rsidR="007D2BC7">
              <w:rPr>
                <w:i/>
                <w:strike/>
                <w:lang w:bidi="ru-RU"/>
              </w:rPr>
              <w:t xml:space="preserve"> </w:t>
            </w:r>
            <w:r w:rsidR="00D525C6" w:rsidRPr="00E20D4B">
              <w:rPr>
                <w:strike/>
                <w:lang w:bidi="ru-RU"/>
              </w:rPr>
              <w:t>(</w:t>
            </w:r>
            <w:r w:rsidR="00E20D4B">
              <w:rPr>
                <w:strike/>
                <w:lang w:bidi="ru-RU"/>
              </w:rPr>
              <w:t>когда требуется защ</w:t>
            </w:r>
            <w:r w:rsidR="001E6D2A">
              <w:rPr>
                <w:strike/>
                <w:lang w:bidi="ru-RU"/>
              </w:rPr>
              <w:t>и</w:t>
            </w:r>
            <w:r w:rsidR="00D525C6" w:rsidRPr="00E20D4B">
              <w:rPr>
                <w:strike/>
                <w:lang w:bidi="ru-RU"/>
              </w:rPr>
              <w:t>та против взрывов, соответствует зоне 1) означает пространства, не входящие</w:t>
            </w:r>
            <w:r w:rsidR="00E20D4B">
              <w:rPr>
                <w:strike/>
                <w:lang w:bidi="ru-RU"/>
              </w:rPr>
              <w:t xml:space="preserve"> в главную</w:t>
            </w:r>
            <w:r w:rsidR="00E20D4B">
              <w:rPr>
                <w:strike/>
                <w:lang w:bidi="ru-RU"/>
              </w:rPr>
              <w:br/>
            </w:r>
            <w:r w:rsidR="00D525C6" w:rsidRPr="00E20D4B">
              <w:rPr>
                <w:strike/>
                <w:lang w:bidi="ru-RU"/>
              </w:rPr>
              <w:t>часть надпалубного грузового пространства и включающие сферические сегмен</w:t>
            </w:r>
            <w:r w:rsidR="00E20D4B">
              <w:rPr>
                <w:strike/>
                <w:lang w:bidi="ru-RU"/>
              </w:rPr>
              <w:t>ты</w:t>
            </w:r>
            <w:r w:rsidR="00E20D4B">
              <w:rPr>
                <w:strike/>
                <w:lang w:bidi="ru-RU"/>
              </w:rPr>
              <w:br/>
            </w:r>
            <w:r w:rsidR="00D525C6" w:rsidRPr="00E20D4B">
              <w:rPr>
                <w:strike/>
                <w:lang w:bidi="ru-RU"/>
              </w:rPr>
              <w:t>радиусом 1,00 м с центром над вентиляционными отверстиями коффердамов и служеб</w:t>
            </w:r>
            <w:r w:rsidR="00E20D4B">
              <w:rPr>
                <w:strike/>
                <w:lang w:bidi="ru-RU"/>
              </w:rPr>
              <w:t>-</w:t>
            </w:r>
            <w:r w:rsidR="00E20D4B">
              <w:rPr>
                <w:strike/>
                <w:lang w:bidi="ru-RU"/>
              </w:rPr>
              <w:br/>
            </w:r>
            <w:r w:rsidR="00D525C6" w:rsidRPr="00E20D4B">
              <w:rPr>
                <w:strike/>
                <w:lang w:bidi="ru-RU"/>
              </w:rPr>
              <w:t>ных помещений, расположенных в подпалубном грузовом пространстве,</w:t>
            </w:r>
            <w:r w:rsidR="00E20D4B">
              <w:rPr>
                <w:strike/>
                <w:lang w:bidi="ru-RU"/>
              </w:rPr>
              <w:t xml:space="preserve"> и сферические</w:t>
            </w:r>
            <w:r w:rsidR="00E20D4B">
              <w:rPr>
                <w:strike/>
                <w:lang w:bidi="ru-RU"/>
              </w:rPr>
              <w:br/>
            </w:r>
            <w:r w:rsidR="00D525C6" w:rsidRPr="00E20D4B">
              <w:rPr>
                <w:strike/>
                <w:lang w:bidi="ru-RU"/>
              </w:rPr>
              <w:t>сегменты радиусом 2,00 м с центром над вентиляционными отверстиями гру</w:t>
            </w:r>
            <w:r w:rsidR="00E20D4B">
              <w:rPr>
                <w:strike/>
                <w:lang w:bidi="ru-RU"/>
              </w:rPr>
              <w:t>зовых танков</w:t>
            </w:r>
            <w:r w:rsidR="00E20D4B">
              <w:rPr>
                <w:strike/>
                <w:lang w:bidi="ru-RU"/>
              </w:rPr>
              <w:br/>
            </w:r>
            <w:r w:rsidR="00D525C6" w:rsidRPr="00E20D4B">
              <w:rPr>
                <w:strike/>
                <w:lang w:bidi="ru-RU"/>
              </w:rPr>
              <w:t>и отверстиями насосных отделений.</w:t>
            </w:r>
          </w:p>
        </w:tc>
        <w:tc>
          <w:tcPr>
            <w:tcW w:w="1575" w:type="dxa"/>
            <w:shd w:val="clear" w:color="auto" w:fill="auto"/>
            <w:hideMark/>
          </w:tcPr>
          <w:p w:rsidR="00D525C6" w:rsidRPr="00CA6003" w:rsidRDefault="00E20D4B" w:rsidP="00D525C6">
            <w:pPr>
              <w:tabs>
                <w:tab w:val="left" w:pos="288"/>
                <w:tab w:val="left" w:pos="576"/>
                <w:tab w:val="left" w:pos="864"/>
                <w:tab w:val="left" w:pos="1152"/>
              </w:tabs>
              <w:spacing w:before="40" w:after="80"/>
              <w:rPr>
                <w:lang w:bidi="ru-RU"/>
              </w:rPr>
            </w:pPr>
            <w:r>
              <w:rPr>
                <w:lang w:bidi="ru-RU"/>
              </w:rPr>
              <w:t>Больше</w:t>
            </w:r>
            <w:r>
              <w:rPr>
                <w:lang w:bidi="ru-RU"/>
              </w:rPr>
              <w:br/>
            </w:r>
            <w:r w:rsidR="00D525C6" w:rsidRPr="00CA6003">
              <w:rPr>
                <w:lang w:bidi="ru-RU"/>
              </w:rPr>
              <w:t>не требуется</w:t>
            </w:r>
          </w:p>
        </w:tc>
      </w:tr>
      <w:tr w:rsidR="00D525C6" w:rsidRPr="00CA6003" w:rsidTr="00320FD8">
        <w:trPr>
          <w:trHeight w:val="1425"/>
        </w:trPr>
        <w:tc>
          <w:tcPr>
            <w:tcW w:w="3024" w:type="dxa"/>
            <w:vMerge/>
            <w:shd w:val="clear" w:color="auto" w:fill="auto"/>
          </w:tcPr>
          <w:p w:rsidR="00D525C6" w:rsidRPr="007D0E4B" w:rsidRDefault="00D525C6" w:rsidP="00CA6003">
            <w:pPr>
              <w:tabs>
                <w:tab w:val="left" w:pos="288"/>
                <w:tab w:val="left" w:pos="576"/>
                <w:tab w:val="left" w:pos="864"/>
                <w:tab w:val="left" w:pos="1152"/>
              </w:tabs>
              <w:suppressAutoHyphens/>
              <w:spacing w:before="40" w:after="80"/>
              <w:ind w:right="40"/>
              <w:rPr>
                <w:i/>
                <w:lang w:bidi="ru-RU"/>
              </w:rPr>
            </w:pPr>
          </w:p>
        </w:tc>
        <w:tc>
          <w:tcPr>
            <w:tcW w:w="8586" w:type="dxa"/>
            <w:vMerge/>
            <w:shd w:val="clear" w:color="auto" w:fill="auto"/>
          </w:tcPr>
          <w:p w:rsidR="00D525C6" w:rsidRDefault="00D525C6" w:rsidP="00CA6003">
            <w:pPr>
              <w:tabs>
                <w:tab w:val="left" w:pos="288"/>
                <w:tab w:val="left" w:pos="576"/>
                <w:tab w:val="left" w:pos="864"/>
                <w:tab w:val="left" w:pos="1152"/>
              </w:tabs>
              <w:spacing w:before="40" w:after="80"/>
              <w:ind w:right="29"/>
              <w:rPr>
                <w:lang w:bidi="ru-RU"/>
              </w:rPr>
            </w:pPr>
          </w:p>
        </w:tc>
        <w:tc>
          <w:tcPr>
            <w:tcW w:w="1575" w:type="dxa"/>
            <w:shd w:val="clear" w:color="auto" w:fill="auto"/>
          </w:tcPr>
          <w:p w:rsidR="00D525C6" w:rsidRPr="00CA6003" w:rsidRDefault="00D525C6" w:rsidP="00CA6003">
            <w:pPr>
              <w:tabs>
                <w:tab w:val="left" w:pos="288"/>
                <w:tab w:val="left" w:pos="576"/>
                <w:tab w:val="left" w:pos="864"/>
                <w:tab w:val="left" w:pos="1152"/>
              </w:tabs>
              <w:spacing w:before="40" w:after="80"/>
              <w:rPr>
                <w:lang w:bidi="ru-RU"/>
              </w:rPr>
            </w:pPr>
            <w:r>
              <w:rPr>
                <w:lang w:bidi="ru-RU"/>
              </w:rPr>
              <w:t>Новая концепция</w:t>
            </w:r>
            <w:r>
              <w:rPr>
                <w:lang w:bidi="ru-RU"/>
              </w:rPr>
              <w:br/>
            </w:r>
            <w:r w:rsidRPr="00CA6003">
              <w:rPr>
                <w:lang w:bidi="ru-RU"/>
              </w:rPr>
              <w:t>зонирования</w:t>
            </w:r>
          </w:p>
        </w:tc>
      </w:tr>
      <w:tr w:rsidR="007D2BC7" w:rsidRPr="00CA6003" w:rsidTr="00D151EE">
        <w:trPr>
          <w:trHeight w:val="1172"/>
        </w:trPr>
        <w:tc>
          <w:tcPr>
            <w:tcW w:w="3024" w:type="dxa"/>
            <w:shd w:val="clear" w:color="auto" w:fill="auto"/>
            <w:hideMark/>
          </w:tcPr>
          <w:p w:rsidR="007D2BC7" w:rsidRPr="007D0E4B" w:rsidRDefault="007D2BC7" w:rsidP="007D2BC7">
            <w:pPr>
              <w:tabs>
                <w:tab w:val="left" w:pos="288"/>
                <w:tab w:val="left" w:pos="576"/>
                <w:tab w:val="left" w:pos="864"/>
                <w:tab w:val="left" w:pos="1152"/>
              </w:tabs>
              <w:suppressAutoHyphens/>
              <w:spacing w:before="40" w:after="80"/>
              <w:ind w:right="40"/>
              <w:rPr>
                <w:i/>
                <w:lang w:bidi="ru-RU"/>
              </w:rPr>
            </w:pPr>
            <w:r w:rsidRPr="007D0E4B">
              <w:rPr>
                <w:i/>
                <w:lang w:bidi="ru-RU"/>
              </w:rPr>
              <w:t>Cargo pump-room</w:t>
            </w:r>
            <w:r>
              <w:rPr>
                <w:i/>
                <w:lang w:bidi="ru-RU"/>
              </w:rPr>
              <w:br/>
            </w:r>
            <w:r w:rsidRPr="007D0E4B">
              <w:rPr>
                <w:i/>
                <w:lang w:bidi="ru-RU"/>
              </w:rPr>
              <w:t>Chambre des pompes</w:t>
            </w:r>
            <w:r>
              <w:rPr>
                <w:i/>
                <w:lang w:bidi="ru-RU"/>
              </w:rPr>
              <w:br/>
            </w:r>
            <w:r w:rsidRPr="007D0E4B">
              <w:rPr>
                <w:i/>
                <w:lang w:bidi="ru-RU"/>
              </w:rPr>
              <w:t>Pumpenraum</w:t>
            </w:r>
            <w:r>
              <w:rPr>
                <w:i/>
                <w:lang w:bidi="ru-RU"/>
              </w:rPr>
              <w:br/>
            </w:r>
            <w:r w:rsidRPr="007D0E4B">
              <w:rPr>
                <w:i/>
                <w:lang w:bidi="ru-RU"/>
              </w:rPr>
              <w:t>Отделение грузовых насосов</w:t>
            </w:r>
          </w:p>
        </w:tc>
        <w:tc>
          <w:tcPr>
            <w:tcW w:w="8586" w:type="dxa"/>
            <w:shd w:val="clear" w:color="auto" w:fill="auto"/>
            <w:hideMark/>
          </w:tcPr>
          <w:p w:rsidR="007D2BC7" w:rsidRPr="00CA6003" w:rsidRDefault="007D2BC7" w:rsidP="00E20D4B">
            <w:pPr>
              <w:tabs>
                <w:tab w:val="left" w:pos="288"/>
                <w:tab w:val="left" w:pos="576"/>
                <w:tab w:val="left" w:pos="864"/>
                <w:tab w:val="left" w:pos="1152"/>
              </w:tabs>
              <w:spacing w:before="40" w:after="80"/>
              <w:ind w:right="29"/>
              <w:rPr>
                <w:b/>
                <w:lang w:bidi="ru-RU"/>
              </w:rPr>
            </w:pPr>
            <w:r w:rsidRPr="00E20D4B">
              <w:rPr>
                <w:b/>
                <w:bCs/>
                <w:i/>
                <w:lang w:bidi="ru-RU"/>
              </w:rPr>
              <w:t>«Отделение грузовых насосов</w:t>
            </w:r>
            <w:r w:rsidRPr="007D2BC7">
              <w:rPr>
                <w:b/>
                <w:bCs/>
                <w:i/>
                <w:lang w:bidi="ru-RU"/>
              </w:rPr>
              <w:t xml:space="preserve">» </w:t>
            </w:r>
            <w:r w:rsidRPr="00E20D4B">
              <w:rPr>
                <w:i/>
                <w:strike/>
                <w:lang w:bidi="ru-RU"/>
              </w:rPr>
              <w:t>(когда требуется защита против взрывов, соответ</w:t>
            </w:r>
            <w:r w:rsidR="00682813" w:rsidRPr="00682813">
              <w:rPr>
                <w:i/>
                <w:strike/>
                <w:lang w:bidi="ru-RU"/>
              </w:rPr>
              <w:t>-</w:t>
            </w:r>
            <w:r w:rsidR="00682813" w:rsidRPr="00682813">
              <w:rPr>
                <w:i/>
                <w:strike/>
                <w:lang w:bidi="ru-RU"/>
              </w:rPr>
              <w:br/>
            </w:r>
            <w:r w:rsidRPr="00E20D4B">
              <w:rPr>
                <w:i/>
                <w:strike/>
                <w:lang w:bidi="ru-RU"/>
              </w:rPr>
              <w:t>ствует зоне 1)</w:t>
            </w:r>
            <w:r w:rsidRPr="00CA6003">
              <w:rPr>
                <w:lang w:bidi="ru-RU"/>
              </w:rPr>
              <w:t xml:space="preserve"> означает служебное помещение, в кото</w:t>
            </w:r>
            <w:r w:rsidR="00682813">
              <w:rPr>
                <w:lang w:bidi="ru-RU"/>
              </w:rPr>
              <w:t>ром установлены грузовые насосы</w:t>
            </w:r>
            <w:r w:rsidR="00682813" w:rsidRPr="00682813">
              <w:rPr>
                <w:lang w:bidi="ru-RU"/>
              </w:rPr>
              <w:br/>
            </w:r>
            <w:r w:rsidRPr="00CA6003">
              <w:rPr>
                <w:lang w:bidi="ru-RU"/>
              </w:rPr>
              <w:t>и зачистные насосы грузовых танков, а также их эксплуатационное оборудование.</w:t>
            </w:r>
          </w:p>
        </w:tc>
        <w:tc>
          <w:tcPr>
            <w:tcW w:w="1575" w:type="dxa"/>
            <w:shd w:val="clear" w:color="auto" w:fill="auto"/>
            <w:hideMark/>
          </w:tcPr>
          <w:p w:rsidR="007D2BC7" w:rsidRPr="00CA6003" w:rsidRDefault="007D2BC7" w:rsidP="00CA6003">
            <w:pPr>
              <w:tabs>
                <w:tab w:val="left" w:pos="288"/>
                <w:tab w:val="left" w:pos="576"/>
                <w:tab w:val="left" w:pos="864"/>
                <w:tab w:val="left" w:pos="1152"/>
              </w:tabs>
              <w:spacing w:before="40" w:after="80"/>
              <w:rPr>
                <w:lang w:bidi="ru-RU"/>
              </w:rPr>
            </w:pPr>
            <w:r>
              <w:rPr>
                <w:lang w:bidi="ru-RU"/>
              </w:rPr>
              <w:t>Новая концепция</w:t>
            </w:r>
            <w:r>
              <w:rPr>
                <w:lang w:bidi="ru-RU"/>
              </w:rPr>
              <w:br/>
            </w:r>
            <w:r w:rsidRPr="00CA6003">
              <w:rPr>
                <w:lang w:bidi="ru-RU"/>
              </w:rPr>
              <w:t>зонирования</w:t>
            </w:r>
          </w:p>
        </w:tc>
      </w:tr>
      <w:tr w:rsidR="007D2BC7" w:rsidRPr="00D525C6" w:rsidTr="00D151EE">
        <w:trPr>
          <w:trHeight w:val="1109"/>
        </w:trPr>
        <w:tc>
          <w:tcPr>
            <w:tcW w:w="3024" w:type="dxa"/>
            <w:shd w:val="clear" w:color="auto" w:fill="auto"/>
            <w:hideMark/>
          </w:tcPr>
          <w:p w:rsidR="007D2BC7" w:rsidRPr="00E41F2B" w:rsidRDefault="007D2BC7" w:rsidP="007D2BC7">
            <w:pPr>
              <w:tabs>
                <w:tab w:val="left" w:pos="288"/>
                <w:tab w:val="left" w:pos="576"/>
                <w:tab w:val="left" w:pos="864"/>
                <w:tab w:val="left" w:pos="1152"/>
              </w:tabs>
              <w:suppressAutoHyphens/>
              <w:spacing w:before="40" w:after="80"/>
              <w:ind w:right="40"/>
              <w:rPr>
                <w:i/>
                <w:lang w:val="es-ES" w:bidi="ru-RU"/>
              </w:rPr>
            </w:pPr>
            <w:r w:rsidRPr="007D0E4B">
              <w:rPr>
                <w:i/>
                <w:lang w:val="es-ES"/>
              </w:rPr>
              <w:t>Cargo</w:t>
            </w:r>
            <w:r w:rsidRPr="00E41F2B">
              <w:rPr>
                <w:i/>
                <w:lang w:val="es-ES"/>
              </w:rPr>
              <w:t xml:space="preserve"> </w:t>
            </w:r>
            <w:r w:rsidRPr="007D0E4B">
              <w:rPr>
                <w:i/>
                <w:lang w:val="es-ES"/>
              </w:rPr>
              <w:t>tank</w:t>
            </w:r>
            <w:r w:rsidRPr="00E41F2B">
              <w:rPr>
                <w:i/>
                <w:lang w:val="es-ES"/>
              </w:rPr>
              <w:br/>
            </w:r>
            <w:r w:rsidRPr="007D0E4B">
              <w:rPr>
                <w:i/>
                <w:lang w:val="es-ES"/>
              </w:rPr>
              <w:t>Citernes</w:t>
            </w:r>
            <w:r w:rsidRPr="00E41F2B">
              <w:rPr>
                <w:i/>
                <w:lang w:val="es-ES"/>
              </w:rPr>
              <w:t xml:space="preserve"> </w:t>
            </w:r>
            <w:r w:rsidRPr="007D0E4B">
              <w:rPr>
                <w:i/>
                <w:lang w:val="es-ES"/>
              </w:rPr>
              <w:t>de</w:t>
            </w:r>
            <w:r w:rsidRPr="00E41F2B">
              <w:rPr>
                <w:i/>
                <w:lang w:val="es-ES"/>
              </w:rPr>
              <w:t xml:space="preserve"> </w:t>
            </w:r>
            <w:r w:rsidRPr="007D0E4B">
              <w:rPr>
                <w:i/>
                <w:lang w:val="es-ES"/>
              </w:rPr>
              <w:t>cargaison</w:t>
            </w:r>
            <w:r w:rsidRPr="00E41F2B">
              <w:rPr>
                <w:i/>
                <w:lang w:val="es-ES"/>
              </w:rPr>
              <w:br/>
            </w:r>
            <w:r w:rsidRPr="007D0E4B">
              <w:rPr>
                <w:i/>
                <w:lang w:val="es-ES"/>
              </w:rPr>
              <w:t>Ladetank</w:t>
            </w:r>
            <w:r w:rsidRPr="00E41F2B">
              <w:rPr>
                <w:i/>
                <w:lang w:val="es-ES"/>
              </w:rPr>
              <w:br/>
            </w:r>
            <w:r w:rsidRPr="007D0E4B">
              <w:rPr>
                <w:i/>
                <w:lang w:bidi="ru-RU"/>
              </w:rPr>
              <w:t>Грузовой</w:t>
            </w:r>
            <w:r w:rsidRPr="00E41F2B">
              <w:rPr>
                <w:i/>
                <w:lang w:val="es-ES" w:bidi="ru-RU"/>
              </w:rPr>
              <w:t xml:space="preserve"> </w:t>
            </w:r>
            <w:r w:rsidRPr="007D0E4B">
              <w:rPr>
                <w:i/>
                <w:lang w:bidi="ru-RU"/>
              </w:rPr>
              <w:t>танк</w:t>
            </w:r>
          </w:p>
        </w:tc>
        <w:tc>
          <w:tcPr>
            <w:tcW w:w="8586" w:type="dxa"/>
            <w:shd w:val="clear" w:color="auto" w:fill="auto"/>
            <w:hideMark/>
          </w:tcPr>
          <w:p w:rsidR="007D2BC7" w:rsidRPr="00CA6003" w:rsidRDefault="007D2BC7" w:rsidP="00CA6003">
            <w:pPr>
              <w:tabs>
                <w:tab w:val="left" w:pos="288"/>
                <w:tab w:val="left" w:pos="576"/>
                <w:tab w:val="left" w:pos="864"/>
                <w:tab w:val="left" w:pos="1152"/>
              </w:tabs>
              <w:spacing w:before="40" w:after="80"/>
              <w:ind w:right="29"/>
              <w:rPr>
                <w:b/>
                <w:lang w:bidi="ru-RU"/>
              </w:rPr>
            </w:pPr>
            <w:r w:rsidRPr="00E20D4B">
              <w:rPr>
                <w:b/>
                <w:bCs/>
                <w:i/>
                <w:lang w:bidi="ru-RU"/>
              </w:rPr>
              <w:t>«Грузовой танк»</w:t>
            </w:r>
            <w:r w:rsidRPr="00CA6003">
              <w:rPr>
                <w:lang w:bidi="ru-RU"/>
              </w:rPr>
              <w:t xml:space="preserve"> </w:t>
            </w:r>
            <w:r w:rsidRPr="007D2BC7">
              <w:rPr>
                <w:i/>
                <w:strike/>
                <w:lang w:bidi="ru-RU"/>
              </w:rPr>
              <w:t>(когда требуется защита против взрывов, соответствует зоне 0)</w:t>
            </w:r>
            <w:r w:rsidRPr="00CA6003">
              <w:rPr>
                <w:lang w:bidi="ru-RU"/>
              </w:rPr>
              <w:t xml:space="preserve"> озн</w:t>
            </w:r>
            <w:r w:rsidRPr="00CA6003">
              <w:rPr>
                <w:lang w:bidi="ru-RU"/>
              </w:rPr>
              <w:t>а</w:t>
            </w:r>
            <w:r w:rsidRPr="00CA6003">
              <w:rPr>
                <w:lang w:bidi="ru-RU"/>
              </w:rPr>
              <w:t>чает стационарно установленную на судне емкость, которая предназначена для перевозки опасных грузов.</w:t>
            </w:r>
          </w:p>
        </w:tc>
        <w:tc>
          <w:tcPr>
            <w:tcW w:w="1575" w:type="dxa"/>
            <w:shd w:val="clear" w:color="auto" w:fill="auto"/>
            <w:hideMark/>
          </w:tcPr>
          <w:p w:rsidR="007D2BC7" w:rsidRPr="00D525C6" w:rsidRDefault="007D2BC7" w:rsidP="00CA6003">
            <w:pPr>
              <w:tabs>
                <w:tab w:val="left" w:pos="288"/>
                <w:tab w:val="left" w:pos="576"/>
                <w:tab w:val="left" w:pos="864"/>
                <w:tab w:val="left" w:pos="1152"/>
              </w:tabs>
              <w:spacing w:before="40" w:after="80"/>
              <w:rPr>
                <w:lang w:val="fr-FR" w:bidi="ru-RU"/>
              </w:rPr>
            </w:pPr>
            <w:r>
              <w:rPr>
                <w:lang w:bidi="ru-RU"/>
              </w:rPr>
              <w:t>Новая</w:t>
            </w:r>
            <w:r w:rsidRPr="00D525C6">
              <w:rPr>
                <w:lang w:val="fr-FR" w:bidi="ru-RU"/>
              </w:rPr>
              <w:t xml:space="preserve"> </w:t>
            </w:r>
            <w:r>
              <w:rPr>
                <w:lang w:bidi="ru-RU"/>
              </w:rPr>
              <w:t>концепция</w:t>
            </w:r>
            <w:r w:rsidRPr="00D525C6">
              <w:rPr>
                <w:lang w:val="fr-FR" w:bidi="ru-RU"/>
              </w:rPr>
              <w:br/>
            </w:r>
            <w:r w:rsidRPr="00CA6003">
              <w:rPr>
                <w:lang w:bidi="ru-RU"/>
              </w:rPr>
              <w:t>зонирования</w:t>
            </w:r>
          </w:p>
        </w:tc>
      </w:tr>
      <w:tr w:rsidR="007D2BC7" w:rsidRPr="00CA6003" w:rsidTr="00782783">
        <w:trPr>
          <w:trHeight w:val="749"/>
        </w:trPr>
        <w:tc>
          <w:tcPr>
            <w:tcW w:w="3024" w:type="dxa"/>
            <w:vMerge w:val="restart"/>
            <w:shd w:val="clear" w:color="auto" w:fill="auto"/>
            <w:hideMark/>
          </w:tcPr>
          <w:p w:rsidR="007D2BC7" w:rsidRPr="00F300FE" w:rsidRDefault="007D2BC7" w:rsidP="007D2BC7">
            <w:pPr>
              <w:tabs>
                <w:tab w:val="left" w:pos="288"/>
                <w:tab w:val="left" w:pos="576"/>
                <w:tab w:val="left" w:pos="864"/>
                <w:tab w:val="left" w:pos="1152"/>
              </w:tabs>
              <w:suppressAutoHyphens/>
              <w:spacing w:before="40" w:after="80"/>
              <w:ind w:right="43"/>
              <w:rPr>
                <w:i/>
                <w:lang w:val="fr-FR"/>
              </w:rPr>
            </w:pPr>
            <w:r w:rsidRPr="00F300FE">
              <w:rPr>
                <w:i/>
                <w:lang w:val="fr-FR"/>
              </w:rPr>
              <w:t>Certified safe type electrical apparatus</w:t>
            </w:r>
          </w:p>
          <w:p w:rsidR="007D2BC7" w:rsidRPr="007D0E4B" w:rsidRDefault="007D2BC7" w:rsidP="00CA6003">
            <w:pPr>
              <w:tabs>
                <w:tab w:val="left" w:pos="288"/>
                <w:tab w:val="left" w:pos="576"/>
                <w:tab w:val="left" w:pos="864"/>
                <w:tab w:val="left" w:pos="1152"/>
              </w:tabs>
              <w:suppressAutoHyphens/>
              <w:spacing w:before="40" w:after="80"/>
              <w:ind w:right="40"/>
              <w:rPr>
                <w:bCs/>
                <w:i/>
                <w:lang w:val="fr-FR"/>
              </w:rPr>
            </w:pPr>
            <w:r w:rsidRPr="007D0E4B">
              <w:rPr>
                <w:i/>
                <w:lang w:val="fr-FR"/>
              </w:rPr>
              <w:t>Matériel électrique de type certifié de sécurité</w:t>
            </w:r>
          </w:p>
          <w:p w:rsidR="007D2BC7" w:rsidRPr="007D0E4B" w:rsidRDefault="007D2BC7" w:rsidP="00CA6003">
            <w:pPr>
              <w:tabs>
                <w:tab w:val="left" w:pos="288"/>
                <w:tab w:val="left" w:pos="576"/>
                <w:tab w:val="left" w:pos="864"/>
                <w:tab w:val="left" w:pos="1152"/>
              </w:tabs>
              <w:suppressAutoHyphens/>
              <w:spacing w:before="40" w:after="80"/>
              <w:ind w:right="40"/>
              <w:rPr>
                <w:bCs/>
                <w:i/>
                <w:lang w:val="en-US"/>
              </w:rPr>
            </w:pPr>
            <w:r>
              <w:rPr>
                <w:i/>
                <w:lang w:val="en-US"/>
              </w:rPr>
              <w:t>Elektrische Einrichtung vom</w:t>
            </w:r>
            <w:r w:rsidRPr="007D2BC7">
              <w:rPr>
                <w:i/>
                <w:lang w:val="en-US"/>
              </w:rPr>
              <w:br/>
            </w:r>
            <w:r w:rsidRPr="003E4CD4">
              <w:rPr>
                <w:i/>
                <w:lang w:val="en-US"/>
              </w:rPr>
              <w:t xml:space="preserve">Typ </w:t>
            </w:r>
            <w:r>
              <w:rPr>
                <w:i/>
                <w:lang w:val="en-US"/>
              </w:rPr>
              <w:t>«</w:t>
            </w:r>
            <w:r w:rsidRPr="003E4CD4">
              <w:rPr>
                <w:i/>
                <w:lang w:val="en-US"/>
              </w:rPr>
              <w:t>bes</w:t>
            </w:r>
            <w:r w:rsidRPr="007D0E4B">
              <w:rPr>
                <w:i/>
                <w:lang w:val="en-US"/>
              </w:rPr>
              <w:t>cheinigte Sicherheit</w:t>
            </w:r>
            <w:r>
              <w:rPr>
                <w:i/>
                <w:lang w:val="en-US"/>
              </w:rPr>
              <w:t>»</w:t>
            </w:r>
          </w:p>
          <w:p w:rsidR="007D2BC7" w:rsidRPr="007D0E4B" w:rsidRDefault="007D2BC7" w:rsidP="00CA6003">
            <w:pPr>
              <w:tabs>
                <w:tab w:val="left" w:pos="288"/>
                <w:tab w:val="left" w:pos="576"/>
                <w:tab w:val="left" w:pos="864"/>
                <w:tab w:val="left" w:pos="1152"/>
              </w:tabs>
              <w:suppressAutoHyphens/>
              <w:spacing w:before="40" w:after="80"/>
              <w:ind w:right="40"/>
              <w:rPr>
                <w:i/>
                <w:lang w:bidi="ru-RU"/>
              </w:rPr>
            </w:pPr>
            <w:r w:rsidRPr="007D0E4B">
              <w:rPr>
                <w:i/>
                <w:lang w:bidi="ru-RU"/>
              </w:rPr>
              <w:t>Электрооборудование гарантированного типа безопасности</w:t>
            </w:r>
          </w:p>
        </w:tc>
        <w:tc>
          <w:tcPr>
            <w:tcW w:w="8586" w:type="dxa"/>
            <w:shd w:val="clear" w:color="auto" w:fill="auto"/>
            <w:hideMark/>
          </w:tcPr>
          <w:p w:rsidR="007D2BC7" w:rsidRPr="007D2BC7" w:rsidRDefault="007D2BC7" w:rsidP="007D2BC7">
            <w:pPr>
              <w:tabs>
                <w:tab w:val="left" w:pos="288"/>
                <w:tab w:val="left" w:pos="576"/>
                <w:tab w:val="left" w:pos="864"/>
                <w:tab w:val="left" w:pos="1152"/>
              </w:tabs>
              <w:spacing w:before="40" w:after="80"/>
              <w:ind w:right="29"/>
              <w:rPr>
                <w:b/>
                <w:i/>
                <w:strike/>
                <w:lang w:bidi="ru-RU"/>
              </w:rPr>
            </w:pPr>
            <w:r w:rsidRPr="007D2BC7">
              <w:rPr>
                <w:i/>
                <w:strike/>
                <w:lang w:bidi="ru-RU"/>
              </w:rPr>
              <w:t>«Электрооборудование гарантированного типа безопасности»</w:t>
            </w:r>
            <w:r w:rsidRPr="007D2BC7">
              <w:rPr>
                <w:strike/>
                <w:lang w:bidi="ru-RU"/>
              </w:rPr>
              <w:t xml:space="preserve"> означает электрооборудо</w:t>
            </w:r>
            <w:r w:rsidR="00D151EE">
              <w:rPr>
                <w:strike/>
                <w:lang w:bidi="ru-RU"/>
              </w:rPr>
              <w:t>-</w:t>
            </w:r>
            <w:r w:rsidRPr="007D2BC7">
              <w:rPr>
                <w:strike/>
                <w:lang w:bidi="ru-RU"/>
              </w:rPr>
              <w:t>вание, испытанное и допущенное компетентным о</w:t>
            </w:r>
            <w:r w:rsidR="00D151EE">
              <w:rPr>
                <w:strike/>
                <w:lang w:bidi="ru-RU"/>
              </w:rPr>
              <w:t>рганом по условиям безопасности</w:t>
            </w:r>
            <w:r w:rsidR="00D151EE">
              <w:rPr>
                <w:strike/>
                <w:lang w:bidi="ru-RU"/>
              </w:rPr>
              <w:br/>
            </w:r>
            <w:r w:rsidRPr="007D2BC7">
              <w:rPr>
                <w:strike/>
                <w:lang w:bidi="ru-RU"/>
              </w:rPr>
              <w:t>его функционирования в данной взрывоопасной среде, например:</w:t>
            </w:r>
          </w:p>
        </w:tc>
        <w:tc>
          <w:tcPr>
            <w:tcW w:w="1575" w:type="dxa"/>
            <w:vMerge w:val="restart"/>
            <w:shd w:val="clear" w:color="auto" w:fill="auto"/>
            <w:hideMark/>
          </w:tcPr>
          <w:p w:rsidR="007D2BC7" w:rsidRPr="00CA6003" w:rsidRDefault="007D2BC7" w:rsidP="00CA6003">
            <w:pPr>
              <w:tabs>
                <w:tab w:val="left" w:pos="288"/>
                <w:tab w:val="left" w:pos="576"/>
                <w:tab w:val="left" w:pos="864"/>
                <w:tab w:val="left" w:pos="1152"/>
              </w:tabs>
              <w:spacing w:before="40" w:after="80"/>
              <w:rPr>
                <w:lang w:bidi="ru-RU"/>
              </w:rPr>
            </w:pPr>
            <w:r>
              <w:rPr>
                <w:lang w:bidi="ru-RU"/>
              </w:rPr>
              <w:t>Новая концепция</w:t>
            </w:r>
            <w:r>
              <w:rPr>
                <w:lang w:bidi="ru-RU"/>
              </w:rPr>
              <w:br/>
            </w:r>
            <w:r w:rsidRPr="00CA6003">
              <w:rPr>
                <w:lang w:bidi="ru-RU"/>
              </w:rPr>
              <w:t>зонирования</w:t>
            </w:r>
          </w:p>
        </w:tc>
      </w:tr>
      <w:tr w:rsidR="007D2BC7" w:rsidRPr="00CA6003" w:rsidTr="00782783">
        <w:trPr>
          <w:trHeight w:val="263"/>
        </w:trPr>
        <w:tc>
          <w:tcPr>
            <w:tcW w:w="3024" w:type="dxa"/>
            <w:vMerge/>
            <w:shd w:val="clear" w:color="auto" w:fill="auto"/>
          </w:tcPr>
          <w:p w:rsidR="007D2BC7" w:rsidRPr="00D151EE" w:rsidRDefault="007D2BC7" w:rsidP="007D2BC7">
            <w:pPr>
              <w:tabs>
                <w:tab w:val="left" w:pos="288"/>
                <w:tab w:val="left" w:pos="576"/>
                <w:tab w:val="left" w:pos="864"/>
                <w:tab w:val="left" w:pos="1152"/>
              </w:tabs>
              <w:suppressAutoHyphens/>
              <w:spacing w:before="40" w:after="80"/>
              <w:ind w:right="43"/>
              <w:rPr>
                <w:i/>
              </w:rPr>
            </w:pPr>
          </w:p>
        </w:tc>
        <w:tc>
          <w:tcPr>
            <w:tcW w:w="8586" w:type="dxa"/>
            <w:shd w:val="clear" w:color="auto" w:fill="auto"/>
          </w:tcPr>
          <w:p w:rsidR="007D2BC7" w:rsidRPr="007D2BC7" w:rsidRDefault="007D2BC7" w:rsidP="00D151EE">
            <w:pPr>
              <w:tabs>
                <w:tab w:val="left" w:pos="288"/>
                <w:tab w:val="left" w:pos="576"/>
                <w:tab w:val="left" w:pos="864"/>
                <w:tab w:val="left" w:pos="1152"/>
              </w:tabs>
              <w:spacing w:before="40"/>
              <w:ind w:right="29"/>
              <w:rPr>
                <w:i/>
                <w:strike/>
                <w:lang w:bidi="ru-RU"/>
              </w:rPr>
            </w:pPr>
            <w:r w:rsidRPr="007D2BC7">
              <w:rPr>
                <w:strike/>
                <w:lang w:bidi="ru-RU"/>
              </w:rPr>
              <w:t>– принципиально безопасное оборудование;</w:t>
            </w:r>
          </w:p>
        </w:tc>
        <w:tc>
          <w:tcPr>
            <w:tcW w:w="1575" w:type="dxa"/>
            <w:vMerge/>
            <w:shd w:val="clear" w:color="auto" w:fill="auto"/>
          </w:tcPr>
          <w:p w:rsidR="007D2BC7" w:rsidRDefault="007D2BC7" w:rsidP="00CA6003">
            <w:pPr>
              <w:tabs>
                <w:tab w:val="left" w:pos="288"/>
                <w:tab w:val="left" w:pos="576"/>
                <w:tab w:val="left" w:pos="864"/>
                <w:tab w:val="left" w:pos="1152"/>
              </w:tabs>
              <w:spacing w:before="40" w:after="80"/>
              <w:rPr>
                <w:lang w:bidi="ru-RU"/>
              </w:rPr>
            </w:pPr>
          </w:p>
        </w:tc>
      </w:tr>
      <w:tr w:rsidR="007D2BC7" w:rsidRPr="00CA6003" w:rsidTr="007D2BC7">
        <w:trPr>
          <w:trHeight w:val="263"/>
        </w:trPr>
        <w:tc>
          <w:tcPr>
            <w:tcW w:w="3024" w:type="dxa"/>
            <w:vMerge/>
            <w:shd w:val="clear" w:color="auto" w:fill="auto"/>
          </w:tcPr>
          <w:p w:rsidR="007D2BC7" w:rsidRPr="00D151EE" w:rsidRDefault="007D2BC7" w:rsidP="007D2BC7">
            <w:pPr>
              <w:tabs>
                <w:tab w:val="left" w:pos="288"/>
                <w:tab w:val="left" w:pos="576"/>
                <w:tab w:val="left" w:pos="864"/>
                <w:tab w:val="left" w:pos="1152"/>
              </w:tabs>
              <w:suppressAutoHyphens/>
              <w:spacing w:before="40" w:after="80"/>
              <w:ind w:right="43"/>
              <w:rPr>
                <w:i/>
              </w:rPr>
            </w:pPr>
          </w:p>
        </w:tc>
        <w:tc>
          <w:tcPr>
            <w:tcW w:w="8586" w:type="dxa"/>
            <w:shd w:val="clear" w:color="auto" w:fill="auto"/>
          </w:tcPr>
          <w:p w:rsidR="007D2BC7" w:rsidRPr="007D2BC7" w:rsidRDefault="007D2BC7" w:rsidP="00D151EE">
            <w:pPr>
              <w:tabs>
                <w:tab w:val="left" w:pos="288"/>
                <w:tab w:val="left" w:pos="576"/>
                <w:tab w:val="left" w:pos="864"/>
                <w:tab w:val="left" w:pos="1152"/>
              </w:tabs>
              <w:spacing w:before="40"/>
              <w:ind w:right="29"/>
              <w:rPr>
                <w:i/>
                <w:strike/>
                <w:lang w:bidi="ru-RU"/>
              </w:rPr>
            </w:pPr>
            <w:r w:rsidRPr="007D2BC7">
              <w:rPr>
                <w:strike/>
                <w:lang w:bidi="ru-RU"/>
              </w:rPr>
              <w:t>– оборудование во взрывозащищенном кожухе;</w:t>
            </w:r>
          </w:p>
        </w:tc>
        <w:tc>
          <w:tcPr>
            <w:tcW w:w="1575" w:type="dxa"/>
            <w:vMerge/>
            <w:shd w:val="clear" w:color="auto" w:fill="auto"/>
          </w:tcPr>
          <w:p w:rsidR="007D2BC7" w:rsidRDefault="007D2BC7" w:rsidP="00CA6003">
            <w:pPr>
              <w:tabs>
                <w:tab w:val="left" w:pos="288"/>
                <w:tab w:val="left" w:pos="576"/>
                <w:tab w:val="left" w:pos="864"/>
                <w:tab w:val="left" w:pos="1152"/>
              </w:tabs>
              <w:spacing w:before="40" w:after="80"/>
              <w:rPr>
                <w:lang w:bidi="ru-RU"/>
              </w:rPr>
            </w:pPr>
          </w:p>
        </w:tc>
      </w:tr>
      <w:tr w:rsidR="007D2BC7" w:rsidRPr="00CA6003" w:rsidTr="00782783">
        <w:trPr>
          <w:trHeight w:val="263"/>
        </w:trPr>
        <w:tc>
          <w:tcPr>
            <w:tcW w:w="3024" w:type="dxa"/>
            <w:vMerge/>
            <w:shd w:val="clear" w:color="auto" w:fill="auto"/>
          </w:tcPr>
          <w:p w:rsidR="007D2BC7" w:rsidRPr="00D151EE" w:rsidRDefault="007D2BC7" w:rsidP="007D2BC7">
            <w:pPr>
              <w:tabs>
                <w:tab w:val="left" w:pos="288"/>
                <w:tab w:val="left" w:pos="576"/>
                <w:tab w:val="left" w:pos="864"/>
                <w:tab w:val="left" w:pos="1152"/>
              </w:tabs>
              <w:suppressAutoHyphens/>
              <w:spacing w:before="40" w:after="80"/>
              <w:ind w:right="43"/>
              <w:rPr>
                <w:i/>
              </w:rPr>
            </w:pPr>
          </w:p>
        </w:tc>
        <w:tc>
          <w:tcPr>
            <w:tcW w:w="8586" w:type="dxa"/>
            <w:shd w:val="clear" w:color="auto" w:fill="auto"/>
          </w:tcPr>
          <w:p w:rsidR="007D2BC7" w:rsidRPr="007D2BC7" w:rsidRDefault="007D2BC7" w:rsidP="00D151EE">
            <w:pPr>
              <w:tabs>
                <w:tab w:val="left" w:pos="288"/>
                <w:tab w:val="left" w:pos="576"/>
                <w:tab w:val="left" w:pos="864"/>
                <w:tab w:val="left" w:pos="1152"/>
              </w:tabs>
              <w:spacing w:before="40"/>
              <w:ind w:right="29"/>
              <w:rPr>
                <w:i/>
                <w:strike/>
                <w:lang w:bidi="ru-RU"/>
              </w:rPr>
            </w:pPr>
            <w:r w:rsidRPr="007D2BC7">
              <w:rPr>
                <w:strike/>
                <w:lang w:bidi="ru-RU"/>
              </w:rPr>
              <w:t>– оборудование, защищенное за счет повышенного внутреннего давления;</w:t>
            </w:r>
          </w:p>
        </w:tc>
        <w:tc>
          <w:tcPr>
            <w:tcW w:w="1575" w:type="dxa"/>
            <w:vMerge/>
            <w:shd w:val="clear" w:color="auto" w:fill="auto"/>
          </w:tcPr>
          <w:p w:rsidR="007D2BC7" w:rsidRDefault="007D2BC7" w:rsidP="00CA6003">
            <w:pPr>
              <w:tabs>
                <w:tab w:val="left" w:pos="288"/>
                <w:tab w:val="left" w:pos="576"/>
                <w:tab w:val="left" w:pos="864"/>
                <w:tab w:val="left" w:pos="1152"/>
              </w:tabs>
              <w:spacing w:before="40" w:after="80"/>
              <w:rPr>
                <w:lang w:bidi="ru-RU"/>
              </w:rPr>
            </w:pPr>
          </w:p>
        </w:tc>
      </w:tr>
      <w:tr w:rsidR="007D2BC7" w:rsidRPr="00CA6003" w:rsidTr="007D2BC7">
        <w:trPr>
          <w:trHeight w:val="263"/>
        </w:trPr>
        <w:tc>
          <w:tcPr>
            <w:tcW w:w="3024" w:type="dxa"/>
            <w:vMerge/>
            <w:shd w:val="clear" w:color="auto" w:fill="auto"/>
          </w:tcPr>
          <w:p w:rsidR="007D2BC7" w:rsidRPr="007D2BC7" w:rsidRDefault="007D2BC7" w:rsidP="007D2BC7">
            <w:pPr>
              <w:tabs>
                <w:tab w:val="left" w:pos="288"/>
                <w:tab w:val="left" w:pos="576"/>
                <w:tab w:val="left" w:pos="864"/>
                <w:tab w:val="left" w:pos="1152"/>
              </w:tabs>
              <w:suppressAutoHyphens/>
              <w:spacing w:before="40" w:after="80"/>
              <w:ind w:right="43"/>
              <w:rPr>
                <w:i/>
              </w:rPr>
            </w:pPr>
          </w:p>
        </w:tc>
        <w:tc>
          <w:tcPr>
            <w:tcW w:w="8586" w:type="dxa"/>
            <w:shd w:val="clear" w:color="auto" w:fill="auto"/>
          </w:tcPr>
          <w:p w:rsidR="007D2BC7" w:rsidRPr="007D2BC7" w:rsidRDefault="007D2BC7" w:rsidP="00D151EE">
            <w:pPr>
              <w:tabs>
                <w:tab w:val="left" w:pos="288"/>
                <w:tab w:val="left" w:pos="576"/>
                <w:tab w:val="left" w:pos="864"/>
                <w:tab w:val="left" w:pos="1152"/>
              </w:tabs>
              <w:spacing w:before="40"/>
              <w:ind w:right="29"/>
              <w:rPr>
                <w:i/>
                <w:strike/>
                <w:lang w:bidi="ru-RU"/>
              </w:rPr>
            </w:pPr>
            <w:r w:rsidRPr="007D2BC7">
              <w:rPr>
                <w:strike/>
                <w:lang w:bidi="ru-RU"/>
              </w:rPr>
              <w:t>– оборудование, защищенное посредством наполнения порошкообразным веществом;</w:t>
            </w:r>
          </w:p>
        </w:tc>
        <w:tc>
          <w:tcPr>
            <w:tcW w:w="1575" w:type="dxa"/>
            <w:vMerge/>
            <w:shd w:val="clear" w:color="auto" w:fill="auto"/>
          </w:tcPr>
          <w:p w:rsidR="007D2BC7" w:rsidRDefault="007D2BC7" w:rsidP="00CA6003">
            <w:pPr>
              <w:tabs>
                <w:tab w:val="left" w:pos="288"/>
                <w:tab w:val="left" w:pos="576"/>
                <w:tab w:val="left" w:pos="864"/>
                <w:tab w:val="left" w:pos="1152"/>
              </w:tabs>
              <w:spacing w:before="40" w:after="80"/>
              <w:rPr>
                <w:lang w:bidi="ru-RU"/>
              </w:rPr>
            </w:pPr>
          </w:p>
        </w:tc>
      </w:tr>
      <w:tr w:rsidR="007D2BC7" w:rsidRPr="00CA6003" w:rsidTr="007D2BC7">
        <w:trPr>
          <w:trHeight w:val="263"/>
        </w:trPr>
        <w:tc>
          <w:tcPr>
            <w:tcW w:w="3024" w:type="dxa"/>
            <w:vMerge/>
            <w:shd w:val="clear" w:color="auto" w:fill="auto"/>
          </w:tcPr>
          <w:p w:rsidR="007D2BC7" w:rsidRPr="007D2BC7" w:rsidRDefault="007D2BC7" w:rsidP="007D2BC7">
            <w:pPr>
              <w:tabs>
                <w:tab w:val="left" w:pos="288"/>
                <w:tab w:val="left" w:pos="576"/>
                <w:tab w:val="left" w:pos="864"/>
                <w:tab w:val="left" w:pos="1152"/>
              </w:tabs>
              <w:suppressAutoHyphens/>
              <w:spacing w:before="40" w:after="80"/>
              <w:ind w:right="43"/>
              <w:rPr>
                <w:i/>
              </w:rPr>
            </w:pPr>
          </w:p>
        </w:tc>
        <w:tc>
          <w:tcPr>
            <w:tcW w:w="8586" w:type="dxa"/>
            <w:shd w:val="clear" w:color="auto" w:fill="auto"/>
          </w:tcPr>
          <w:p w:rsidR="007D2BC7" w:rsidRPr="007D2BC7" w:rsidRDefault="007D2BC7" w:rsidP="00D151EE">
            <w:pPr>
              <w:tabs>
                <w:tab w:val="left" w:pos="288"/>
                <w:tab w:val="left" w:pos="576"/>
                <w:tab w:val="left" w:pos="864"/>
                <w:tab w:val="left" w:pos="1152"/>
              </w:tabs>
              <w:spacing w:before="40"/>
              <w:ind w:right="29"/>
              <w:rPr>
                <w:i/>
                <w:strike/>
                <w:lang w:bidi="ru-RU"/>
              </w:rPr>
            </w:pPr>
            <w:r w:rsidRPr="007D2BC7">
              <w:rPr>
                <w:strike/>
                <w:lang w:bidi="ru-RU"/>
              </w:rPr>
              <w:t>– оборудование, защищенное путем капсулирования;</w:t>
            </w:r>
          </w:p>
        </w:tc>
        <w:tc>
          <w:tcPr>
            <w:tcW w:w="1575" w:type="dxa"/>
            <w:vMerge/>
            <w:shd w:val="clear" w:color="auto" w:fill="auto"/>
          </w:tcPr>
          <w:p w:rsidR="007D2BC7" w:rsidRDefault="007D2BC7" w:rsidP="00CA6003">
            <w:pPr>
              <w:tabs>
                <w:tab w:val="left" w:pos="288"/>
                <w:tab w:val="left" w:pos="576"/>
                <w:tab w:val="left" w:pos="864"/>
                <w:tab w:val="left" w:pos="1152"/>
              </w:tabs>
              <w:spacing w:before="40" w:after="80"/>
              <w:rPr>
                <w:lang w:bidi="ru-RU"/>
              </w:rPr>
            </w:pPr>
          </w:p>
        </w:tc>
      </w:tr>
      <w:tr w:rsidR="007D2BC7" w:rsidRPr="00CA6003" w:rsidTr="007D2BC7">
        <w:trPr>
          <w:trHeight w:val="263"/>
        </w:trPr>
        <w:tc>
          <w:tcPr>
            <w:tcW w:w="3024" w:type="dxa"/>
            <w:vMerge/>
            <w:shd w:val="clear" w:color="auto" w:fill="auto"/>
          </w:tcPr>
          <w:p w:rsidR="007D2BC7" w:rsidRPr="007D0E4B" w:rsidRDefault="007D2BC7" w:rsidP="007D2BC7">
            <w:pPr>
              <w:tabs>
                <w:tab w:val="left" w:pos="288"/>
                <w:tab w:val="left" w:pos="576"/>
                <w:tab w:val="left" w:pos="864"/>
                <w:tab w:val="left" w:pos="1152"/>
              </w:tabs>
              <w:suppressAutoHyphens/>
              <w:spacing w:before="40" w:after="80"/>
              <w:ind w:right="43"/>
              <w:rPr>
                <w:i/>
                <w:lang w:val="fr-FR"/>
              </w:rPr>
            </w:pPr>
          </w:p>
        </w:tc>
        <w:tc>
          <w:tcPr>
            <w:tcW w:w="8586" w:type="dxa"/>
            <w:shd w:val="clear" w:color="auto" w:fill="auto"/>
          </w:tcPr>
          <w:p w:rsidR="007D2BC7" w:rsidRPr="007D2BC7" w:rsidRDefault="007D2BC7" w:rsidP="007D2BC7">
            <w:pPr>
              <w:tabs>
                <w:tab w:val="left" w:pos="288"/>
                <w:tab w:val="left" w:pos="576"/>
                <w:tab w:val="left" w:pos="864"/>
                <w:tab w:val="left" w:pos="1152"/>
              </w:tabs>
              <w:spacing w:before="40" w:after="80"/>
              <w:ind w:right="29"/>
              <w:rPr>
                <w:i/>
                <w:strike/>
                <w:lang w:bidi="ru-RU"/>
              </w:rPr>
            </w:pPr>
            <w:r w:rsidRPr="007D2BC7">
              <w:rPr>
                <w:strike/>
                <w:lang w:bidi="ru-RU"/>
              </w:rPr>
              <w:t>– оборудование повышенной безопасности.</w:t>
            </w:r>
          </w:p>
        </w:tc>
        <w:tc>
          <w:tcPr>
            <w:tcW w:w="1575" w:type="dxa"/>
            <w:vMerge/>
            <w:shd w:val="clear" w:color="auto" w:fill="auto"/>
          </w:tcPr>
          <w:p w:rsidR="007D2BC7" w:rsidRDefault="007D2BC7" w:rsidP="00CA6003">
            <w:pPr>
              <w:tabs>
                <w:tab w:val="left" w:pos="288"/>
                <w:tab w:val="left" w:pos="576"/>
                <w:tab w:val="left" w:pos="864"/>
                <w:tab w:val="left" w:pos="1152"/>
              </w:tabs>
              <w:spacing w:before="40" w:after="80"/>
              <w:rPr>
                <w:lang w:bidi="ru-RU"/>
              </w:rPr>
            </w:pPr>
          </w:p>
        </w:tc>
      </w:tr>
      <w:tr w:rsidR="007D2BC7" w:rsidRPr="00CA6003" w:rsidTr="007D2BC7">
        <w:trPr>
          <w:trHeight w:val="533"/>
        </w:trPr>
        <w:tc>
          <w:tcPr>
            <w:tcW w:w="3024" w:type="dxa"/>
            <w:vMerge/>
            <w:shd w:val="clear" w:color="auto" w:fill="auto"/>
          </w:tcPr>
          <w:p w:rsidR="007D2BC7" w:rsidRPr="007D0E4B" w:rsidRDefault="007D2BC7" w:rsidP="007D2BC7">
            <w:pPr>
              <w:tabs>
                <w:tab w:val="left" w:pos="288"/>
                <w:tab w:val="left" w:pos="576"/>
                <w:tab w:val="left" w:pos="864"/>
                <w:tab w:val="left" w:pos="1152"/>
              </w:tabs>
              <w:suppressAutoHyphens/>
              <w:spacing w:before="40" w:after="80"/>
              <w:ind w:right="43"/>
              <w:rPr>
                <w:i/>
                <w:lang w:val="fr-FR"/>
              </w:rPr>
            </w:pPr>
          </w:p>
        </w:tc>
        <w:tc>
          <w:tcPr>
            <w:tcW w:w="8586" w:type="dxa"/>
            <w:shd w:val="clear" w:color="auto" w:fill="auto"/>
          </w:tcPr>
          <w:p w:rsidR="007D2BC7" w:rsidRPr="007D2BC7" w:rsidRDefault="007D2BC7" w:rsidP="00CA6003">
            <w:pPr>
              <w:tabs>
                <w:tab w:val="left" w:pos="288"/>
                <w:tab w:val="left" w:pos="576"/>
                <w:tab w:val="left" w:pos="864"/>
                <w:tab w:val="left" w:pos="1152"/>
              </w:tabs>
              <w:spacing w:before="40" w:after="80"/>
              <w:ind w:right="29"/>
              <w:rPr>
                <w:i/>
                <w:strike/>
                <w:lang w:bidi="ru-RU"/>
              </w:rPr>
            </w:pPr>
            <w:r w:rsidRPr="007D2BC7">
              <w:rPr>
                <w:b/>
                <w:bCs/>
                <w:i/>
                <w:strike/>
                <w:lang w:bidi="ru-RU"/>
              </w:rPr>
              <w:t>ПРИМЕЧАНИЕ:</w:t>
            </w:r>
            <w:r w:rsidRPr="007D2BC7">
              <w:rPr>
                <w:i/>
                <w:strike/>
                <w:lang w:bidi="ru-RU"/>
              </w:rPr>
              <w:t xml:space="preserve"> Данное определение не распространяется на оборудование с ограни</w:t>
            </w:r>
            <w:r w:rsidR="00D151EE">
              <w:rPr>
                <w:i/>
                <w:strike/>
                <w:lang w:bidi="ru-RU"/>
              </w:rPr>
              <w:t>-</w:t>
            </w:r>
            <w:r w:rsidRPr="007D2BC7">
              <w:rPr>
                <w:i/>
                <w:strike/>
                <w:lang w:bidi="ru-RU"/>
              </w:rPr>
              <w:t>ченной опасностью взрыва.</w:t>
            </w:r>
          </w:p>
        </w:tc>
        <w:tc>
          <w:tcPr>
            <w:tcW w:w="1575" w:type="dxa"/>
            <w:vMerge/>
            <w:shd w:val="clear" w:color="auto" w:fill="auto"/>
          </w:tcPr>
          <w:p w:rsidR="007D2BC7" w:rsidRDefault="007D2BC7" w:rsidP="00CA6003">
            <w:pPr>
              <w:tabs>
                <w:tab w:val="left" w:pos="288"/>
                <w:tab w:val="left" w:pos="576"/>
                <w:tab w:val="left" w:pos="864"/>
                <w:tab w:val="left" w:pos="1152"/>
              </w:tabs>
              <w:spacing w:before="40" w:after="80"/>
              <w:rPr>
                <w:lang w:bidi="ru-RU"/>
              </w:rPr>
            </w:pPr>
          </w:p>
        </w:tc>
      </w:tr>
      <w:tr w:rsidR="00782783" w:rsidRPr="00782783" w:rsidTr="00782783">
        <w:trPr>
          <w:trHeight w:val="299"/>
        </w:trPr>
        <w:tc>
          <w:tcPr>
            <w:tcW w:w="3024" w:type="dxa"/>
            <w:vMerge w:val="restart"/>
            <w:shd w:val="clear" w:color="auto" w:fill="auto"/>
            <w:hideMark/>
          </w:tcPr>
          <w:p w:rsidR="00782783" w:rsidRPr="00F300FE" w:rsidRDefault="00782783" w:rsidP="00CA6003">
            <w:pPr>
              <w:tabs>
                <w:tab w:val="left" w:pos="288"/>
                <w:tab w:val="left" w:pos="576"/>
                <w:tab w:val="left" w:pos="864"/>
                <w:tab w:val="left" w:pos="1152"/>
              </w:tabs>
              <w:suppressAutoHyphens/>
              <w:spacing w:before="40" w:after="80"/>
              <w:ind w:right="40"/>
              <w:rPr>
                <w:i/>
                <w:lang w:bidi="ru-RU"/>
              </w:rPr>
            </w:pPr>
            <w:r w:rsidRPr="007D0E4B">
              <w:rPr>
                <w:i/>
                <w:lang w:val="en-GB"/>
              </w:rPr>
              <w:t>Classification</w:t>
            </w:r>
            <w:r w:rsidRPr="00F300FE">
              <w:rPr>
                <w:i/>
              </w:rPr>
              <w:t xml:space="preserve"> </w:t>
            </w:r>
            <w:r w:rsidRPr="007D0E4B">
              <w:rPr>
                <w:i/>
                <w:lang w:val="en-GB"/>
              </w:rPr>
              <w:t>of</w:t>
            </w:r>
            <w:r w:rsidRPr="00F300FE">
              <w:rPr>
                <w:i/>
              </w:rPr>
              <w:t xml:space="preserve"> </w:t>
            </w:r>
            <w:r w:rsidRPr="007D0E4B">
              <w:rPr>
                <w:i/>
                <w:lang w:val="en-GB"/>
              </w:rPr>
              <w:t>explosion</w:t>
            </w:r>
            <w:r w:rsidRPr="00F300FE">
              <w:rPr>
                <w:i/>
              </w:rPr>
              <w:t xml:space="preserve"> </w:t>
            </w:r>
            <w:r w:rsidRPr="007D0E4B">
              <w:rPr>
                <w:i/>
                <w:lang w:val="en-GB"/>
              </w:rPr>
              <w:t>hazardous</w:t>
            </w:r>
            <w:r w:rsidRPr="00F300FE">
              <w:rPr>
                <w:i/>
              </w:rPr>
              <w:t xml:space="preserve"> </w:t>
            </w:r>
            <w:r w:rsidRPr="007D0E4B">
              <w:rPr>
                <w:i/>
                <w:lang w:val="en-GB"/>
              </w:rPr>
              <w:t>areas</w:t>
            </w:r>
          </w:p>
          <w:p w:rsidR="00782783" w:rsidRPr="007D0E4B" w:rsidRDefault="00782783" w:rsidP="00CA6003">
            <w:pPr>
              <w:tabs>
                <w:tab w:val="left" w:pos="288"/>
                <w:tab w:val="left" w:pos="576"/>
                <w:tab w:val="left" w:pos="864"/>
                <w:tab w:val="left" w:pos="1152"/>
              </w:tabs>
              <w:suppressAutoHyphens/>
              <w:spacing w:before="40" w:after="80"/>
              <w:ind w:right="40"/>
              <w:rPr>
                <w:i/>
                <w:lang w:bidi="ru-RU"/>
              </w:rPr>
            </w:pPr>
            <w:r w:rsidRPr="007D0E4B">
              <w:rPr>
                <w:i/>
                <w:lang w:val="en-GB"/>
              </w:rPr>
              <w:t>Classement</w:t>
            </w:r>
            <w:r w:rsidRPr="007D0E4B">
              <w:rPr>
                <w:i/>
              </w:rPr>
              <w:t xml:space="preserve"> </w:t>
            </w:r>
            <w:r w:rsidRPr="007D0E4B">
              <w:rPr>
                <w:i/>
                <w:lang w:val="en-GB"/>
              </w:rPr>
              <w:t>d</w:t>
            </w:r>
            <w:r w:rsidRPr="007D0E4B">
              <w:rPr>
                <w:i/>
                <w:lang w:bidi="ru-RU"/>
              </w:rPr>
              <w:t>’</w:t>
            </w:r>
            <w:r w:rsidRPr="007D0E4B">
              <w:rPr>
                <w:i/>
                <w:lang w:val="en-GB"/>
              </w:rPr>
              <w:t>atmosph</w:t>
            </w:r>
            <w:r w:rsidRPr="007D0E4B">
              <w:rPr>
                <w:i/>
                <w:lang w:bidi="ru-RU"/>
              </w:rPr>
              <w:t>è</w:t>
            </w:r>
            <w:r w:rsidRPr="007D0E4B">
              <w:rPr>
                <w:i/>
                <w:lang w:val="en-GB"/>
              </w:rPr>
              <w:t>re</w:t>
            </w:r>
            <w:r w:rsidRPr="007D0E4B">
              <w:rPr>
                <w:i/>
              </w:rPr>
              <w:t xml:space="preserve"> </w:t>
            </w:r>
            <w:r w:rsidRPr="007D0E4B">
              <w:rPr>
                <w:i/>
                <w:lang w:val="en-GB"/>
              </w:rPr>
              <w:t>explosible</w:t>
            </w:r>
            <w:r w:rsidRPr="007D0E4B">
              <w:rPr>
                <w:i/>
              </w:rPr>
              <w:t xml:space="preserve"> </w:t>
            </w:r>
          </w:p>
          <w:p w:rsidR="00782783" w:rsidRPr="007D0E4B" w:rsidRDefault="00782783" w:rsidP="00CA6003">
            <w:pPr>
              <w:tabs>
                <w:tab w:val="left" w:pos="288"/>
                <w:tab w:val="left" w:pos="576"/>
                <w:tab w:val="left" w:pos="864"/>
                <w:tab w:val="left" w:pos="1152"/>
              </w:tabs>
              <w:suppressAutoHyphens/>
              <w:spacing w:before="40" w:after="80"/>
              <w:ind w:right="40"/>
              <w:rPr>
                <w:bCs/>
                <w:i/>
                <w:lang w:bidi="ru-RU"/>
              </w:rPr>
            </w:pPr>
            <w:r w:rsidRPr="007D0E4B">
              <w:rPr>
                <w:i/>
                <w:lang w:val="en-GB"/>
              </w:rPr>
              <w:t>Einteilung</w:t>
            </w:r>
            <w:r w:rsidRPr="007D0E4B">
              <w:rPr>
                <w:i/>
              </w:rPr>
              <w:t xml:space="preserve"> </w:t>
            </w:r>
            <w:r w:rsidRPr="007D0E4B">
              <w:rPr>
                <w:i/>
                <w:lang w:val="en-GB"/>
              </w:rPr>
              <w:t>von</w:t>
            </w:r>
            <w:r w:rsidRPr="007D0E4B">
              <w:rPr>
                <w:i/>
              </w:rPr>
              <w:t xml:space="preserve"> </w:t>
            </w:r>
            <w:r w:rsidRPr="007D0E4B">
              <w:rPr>
                <w:i/>
                <w:lang w:val="en-GB"/>
              </w:rPr>
              <w:t>explosionsge</w:t>
            </w:r>
            <w:r w:rsidRPr="007D0E4B">
              <w:rPr>
                <w:i/>
                <w:lang w:bidi="ru-RU"/>
              </w:rPr>
              <w:t>-</w:t>
            </w:r>
            <w:r w:rsidRPr="007D0E4B">
              <w:rPr>
                <w:i/>
                <w:lang w:val="en-GB"/>
              </w:rPr>
              <w:t>f</w:t>
            </w:r>
            <w:r w:rsidRPr="007D0E4B">
              <w:rPr>
                <w:i/>
                <w:lang w:bidi="ru-RU"/>
              </w:rPr>
              <w:t>ä</w:t>
            </w:r>
            <w:r w:rsidRPr="007D0E4B">
              <w:rPr>
                <w:i/>
                <w:lang w:val="en-GB"/>
              </w:rPr>
              <w:t>hrdeten</w:t>
            </w:r>
            <w:r w:rsidRPr="007D0E4B">
              <w:rPr>
                <w:i/>
              </w:rPr>
              <w:t xml:space="preserve"> </w:t>
            </w:r>
            <w:r w:rsidRPr="007D0E4B">
              <w:rPr>
                <w:i/>
                <w:lang w:val="en-GB"/>
              </w:rPr>
              <w:t>Bereiche</w:t>
            </w:r>
          </w:p>
          <w:p w:rsidR="00782783" w:rsidRPr="007D0E4B" w:rsidRDefault="00D151EE" w:rsidP="00CA6003">
            <w:pPr>
              <w:tabs>
                <w:tab w:val="left" w:pos="288"/>
                <w:tab w:val="left" w:pos="576"/>
                <w:tab w:val="left" w:pos="864"/>
                <w:tab w:val="left" w:pos="1152"/>
              </w:tabs>
              <w:suppressAutoHyphens/>
              <w:spacing w:before="40" w:after="80"/>
              <w:ind w:right="40"/>
              <w:rPr>
                <w:i/>
                <w:lang w:bidi="ru-RU"/>
              </w:rPr>
            </w:pPr>
            <w:r>
              <w:rPr>
                <w:i/>
                <w:lang w:bidi="ru-RU"/>
              </w:rPr>
              <w:t>Классификация</w:t>
            </w:r>
            <w:r>
              <w:rPr>
                <w:i/>
                <w:lang w:bidi="ru-RU"/>
              </w:rPr>
              <w:br/>
            </w:r>
            <w:r w:rsidR="00782783" w:rsidRPr="007D0E4B">
              <w:rPr>
                <w:i/>
                <w:lang w:bidi="ru-RU"/>
              </w:rPr>
              <w:t>взрывоопасных зон</w:t>
            </w:r>
          </w:p>
        </w:tc>
        <w:tc>
          <w:tcPr>
            <w:tcW w:w="8586" w:type="dxa"/>
            <w:shd w:val="clear" w:color="auto" w:fill="auto"/>
            <w:hideMark/>
          </w:tcPr>
          <w:p w:rsidR="00782783" w:rsidRPr="00F300FE" w:rsidRDefault="00782783" w:rsidP="00782783">
            <w:pPr>
              <w:tabs>
                <w:tab w:val="left" w:pos="288"/>
                <w:tab w:val="left" w:pos="576"/>
                <w:tab w:val="left" w:pos="864"/>
                <w:tab w:val="left" w:pos="1152"/>
              </w:tabs>
              <w:spacing w:before="40" w:after="80"/>
              <w:ind w:right="29"/>
              <w:rPr>
                <w:b/>
              </w:rPr>
            </w:pPr>
            <w:r w:rsidRPr="007D2BC7">
              <w:rPr>
                <w:b/>
                <w:bCs/>
                <w:i/>
                <w:lang w:bidi="ru-RU"/>
              </w:rPr>
              <w:t xml:space="preserve">«Классификация зон </w:t>
            </w:r>
            <w:r w:rsidRPr="007D2BC7">
              <w:rPr>
                <w:b/>
                <w:bCs/>
                <w:i/>
                <w:u w:val="single"/>
                <w:lang w:bidi="ru-RU"/>
              </w:rPr>
              <w:t>взрывоопасных зон</w:t>
            </w:r>
            <w:r w:rsidRPr="007D2BC7">
              <w:rPr>
                <w:b/>
                <w:bCs/>
                <w:i/>
                <w:lang w:bidi="ru-RU"/>
              </w:rPr>
              <w:t>»</w:t>
            </w:r>
            <w:r w:rsidRPr="00CA6003">
              <w:rPr>
                <w:lang w:bidi="ru-RU"/>
              </w:rPr>
              <w:t xml:space="preserve"> </w:t>
            </w:r>
            <w:r w:rsidRPr="00D151EE">
              <w:rPr>
                <w:i/>
                <w:lang w:bidi="ru-RU"/>
              </w:rPr>
              <w:t>(см. директиву 1999/92/CE</w:t>
            </w:r>
            <w:r w:rsidRPr="00D151EE">
              <w:rPr>
                <w:vertAlign w:val="superscript"/>
                <w:lang w:bidi="ru-RU"/>
              </w:rPr>
              <w:footnoteReference w:id="4"/>
            </w:r>
            <w:r w:rsidRPr="00D151EE">
              <w:rPr>
                <w:i/>
                <w:lang w:bidi="ru-RU"/>
              </w:rPr>
              <w:t>).</w:t>
            </w:r>
          </w:p>
        </w:tc>
        <w:tc>
          <w:tcPr>
            <w:tcW w:w="1575" w:type="dxa"/>
            <w:vMerge w:val="restart"/>
            <w:shd w:val="clear" w:color="auto" w:fill="auto"/>
            <w:hideMark/>
          </w:tcPr>
          <w:p w:rsidR="00782783" w:rsidRPr="00782783" w:rsidRDefault="00782783" w:rsidP="00CA6003">
            <w:pPr>
              <w:tabs>
                <w:tab w:val="left" w:pos="288"/>
                <w:tab w:val="left" w:pos="576"/>
                <w:tab w:val="left" w:pos="864"/>
                <w:tab w:val="left" w:pos="1152"/>
              </w:tabs>
              <w:spacing w:before="40" w:after="80"/>
              <w:rPr>
                <w:lang w:val="en-US" w:bidi="ru-RU"/>
              </w:rPr>
            </w:pPr>
            <w:r>
              <w:rPr>
                <w:lang w:bidi="ru-RU"/>
              </w:rPr>
              <w:t>Формулировка</w:t>
            </w:r>
            <w:r w:rsidRPr="00782783">
              <w:rPr>
                <w:lang w:val="en-US" w:bidi="ru-RU"/>
              </w:rPr>
              <w:br/>
            </w:r>
            <w:r w:rsidRPr="00CA6003">
              <w:rPr>
                <w:lang w:bidi="ru-RU"/>
              </w:rPr>
              <w:t>согласно</w:t>
            </w:r>
            <w:r w:rsidRPr="00782783">
              <w:rPr>
                <w:lang w:val="en-US" w:bidi="ru-RU"/>
              </w:rPr>
              <w:t xml:space="preserve"> 2014/34/</w:t>
            </w:r>
            <w:r w:rsidRPr="00CA6003">
              <w:rPr>
                <w:lang w:val="en-US"/>
              </w:rPr>
              <w:t>EU</w:t>
            </w:r>
            <w:r w:rsidRPr="00782783">
              <w:rPr>
                <w:lang w:val="en-US"/>
              </w:rPr>
              <w:t xml:space="preserve"> </w:t>
            </w:r>
          </w:p>
        </w:tc>
      </w:tr>
      <w:tr w:rsidR="00782783" w:rsidRPr="00477AC2" w:rsidTr="00782783">
        <w:trPr>
          <w:trHeight w:val="758"/>
        </w:trPr>
        <w:tc>
          <w:tcPr>
            <w:tcW w:w="3024" w:type="dxa"/>
            <w:vMerge/>
            <w:shd w:val="clear" w:color="auto" w:fill="auto"/>
          </w:tcPr>
          <w:p w:rsidR="00782783" w:rsidRPr="007D0E4B" w:rsidRDefault="00782783" w:rsidP="00CA6003">
            <w:pPr>
              <w:tabs>
                <w:tab w:val="left" w:pos="288"/>
                <w:tab w:val="left" w:pos="576"/>
                <w:tab w:val="left" w:pos="864"/>
                <w:tab w:val="left" w:pos="1152"/>
              </w:tabs>
              <w:suppressAutoHyphens/>
              <w:spacing w:before="40" w:after="80"/>
              <w:ind w:right="40"/>
              <w:rPr>
                <w:i/>
                <w:lang w:val="en-GB"/>
              </w:rPr>
            </w:pPr>
          </w:p>
        </w:tc>
        <w:tc>
          <w:tcPr>
            <w:tcW w:w="8586" w:type="dxa"/>
            <w:shd w:val="clear" w:color="auto" w:fill="auto"/>
          </w:tcPr>
          <w:p w:rsidR="00782783" w:rsidRPr="00782783" w:rsidRDefault="00782783" w:rsidP="00782783">
            <w:pPr>
              <w:tabs>
                <w:tab w:val="left" w:pos="288"/>
                <w:tab w:val="left" w:pos="576"/>
                <w:tab w:val="left" w:pos="864"/>
                <w:tab w:val="left" w:pos="1152"/>
              </w:tabs>
              <w:spacing w:before="40" w:after="80"/>
              <w:ind w:right="29"/>
              <w:rPr>
                <w:b/>
                <w:bCs/>
                <w:i/>
                <w:lang w:val="en-US" w:bidi="ru-RU"/>
              </w:rPr>
            </w:pPr>
            <w:r w:rsidRPr="00CA6003">
              <w:rPr>
                <w:lang w:bidi="ru-RU"/>
              </w:rPr>
              <w:t>Зона</w:t>
            </w:r>
            <w:r w:rsidRPr="00CA6003">
              <w:rPr>
                <w:lang w:val="en-US"/>
              </w:rPr>
              <w:t xml:space="preserve"> 0: areas in which dangerous explosive atmospheres of gases, vapours or </w:t>
            </w:r>
            <w:r>
              <w:rPr>
                <w:u w:val="single"/>
                <w:lang w:val="en-US"/>
              </w:rPr>
              <w:t>mist is present</w:t>
            </w:r>
            <w:r w:rsidRPr="00782783">
              <w:rPr>
                <w:u w:val="single"/>
                <w:lang w:val="en-US"/>
              </w:rPr>
              <w:br/>
            </w:r>
            <w:r w:rsidRPr="00CA6003">
              <w:rPr>
                <w:u w:val="single"/>
                <w:lang w:val="en-US"/>
              </w:rPr>
              <w:t>continuously or for long periods or frequently</w:t>
            </w:r>
            <w:r w:rsidRPr="00CA6003">
              <w:rPr>
                <w:lang w:val="en-US"/>
              </w:rPr>
              <w:t xml:space="preserve"> </w:t>
            </w:r>
            <w:r w:rsidRPr="00782783">
              <w:rPr>
                <w:strike/>
                <w:lang w:val="en-US"/>
              </w:rPr>
              <w:t>sprays exist permanently or during long periods;</w:t>
            </w:r>
            <w:r w:rsidRPr="00782783">
              <w:rPr>
                <w:lang w:val="en-US"/>
              </w:rPr>
              <w:br/>
            </w:r>
            <w:r w:rsidRPr="00CA6003">
              <w:rPr>
                <w:lang w:val="en-US"/>
              </w:rPr>
              <w:t>(</w:t>
            </w:r>
            <w:r>
              <w:t>к</w:t>
            </w:r>
            <w:r w:rsidRPr="00782783">
              <w:rPr>
                <w:lang w:val="en-US"/>
              </w:rPr>
              <w:t xml:space="preserve"> </w:t>
            </w:r>
            <w:r w:rsidRPr="00CA6003">
              <w:rPr>
                <w:lang w:bidi="ru-RU"/>
              </w:rPr>
              <w:t>тексту</w:t>
            </w:r>
            <w:r w:rsidRPr="00CA6003">
              <w:rPr>
                <w:lang w:val="en-US"/>
              </w:rPr>
              <w:t xml:space="preserve"> </w:t>
            </w:r>
            <w:r w:rsidRPr="00CA6003">
              <w:rPr>
                <w:lang w:bidi="ru-RU"/>
              </w:rPr>
              <w:t>на</w:t>
            </w:r>
            <w:r w:rsidRPr="00CA6003">
              <w:rPr>
                <w:lang w:val="en-US"/>
              </w:rPr>
              <w:t xml:space="preserve"> </w:t>
            </w:r>
            <w:r w:rsidRPr="00CA6003">
              <w:rPr>
                <w:lang w:bidi="ru-RU"/>
              </w:rPr>
              <w:t>русском</w:t>
            </w:r>
            <w:r w:rsidRPr="00CA6003">
              <w:rPr>
                <w:lang w:val="en-US"/>
              </w:rPr>
              <w:t xml:space="preserve"> </w:t>
            </w:r>
            <w:r w:rsidRPr="00CA6003">
              <w:rPr>
                <w:lang w:bidi="ru-RU"/>
              </w:rPr>
              <w:t>языке</w:t>
            </w:r>
            <w:r w:rsidRPr="00CA6003">
              <w:rPr>
                <w:lang w:val="en-US"/>
              </w:rPr>
              <w:t xml:space="preserve"> </w:t>
            </w:r>
            <w:r w:rsidRPr="00CA6003">
              <w:rPr>
                <w:lang w:bidi="ru-RU"/>
              </w:rPr>
              <w:t>не</w:t>
            </w:r>
            <w:r w:rsidRPr="00CA6003">
              <w:rPr>
                <w:lang w:val="en-US"/>
              </w:rPr>
              <w:t xml:space="preserve"> </w:t>
            </w:r>
            <w:r w:rsidRPr="00CA6003">
              <w:rPr>
                <w:lang w:bidi="ru-RU"/>
              </w:rPr>
              <w:t>относится</w:t>
            </w:r>
            <w:r w:rsidRPr="00CA6003">
              <w:rPr>
                <w:lang w:val="en-US"/>
              </w:rPr>
              <w:t>)</w:t>
            </w:r>
          </w:p>
        </w:tc>
        <w:tc>
          <w:tcPr>
            <w:tcW w:w="1575" w:type="dxa"/>
            <w:vMerge/>
            <w:shd w:val="clear" w:color="auto" w:fill="auto"/>
          </w:tcPr>
          <w:p w:rsidR="00782783" w:rsidRPr="00782783" w:rsidRDefault="00782783" w:rsidP="00CA6003">
            <w:pPr>
              <w:tabs>
                <w:tab w:val="left" w:pos="288"/>
                <w:tab w:val="left" w:pos="576"/>
                <w:tab w:val="left" w:pos="864"/>
                <w:tab w:val="left" w:pos="1152"/>
              </w:tabs>
              <w:spacing w:before="40" w:after="80"/>
              <w:rPr>
                <w:lang w:val="en-US" w:bidi="ru-RU"/>
              </w:rPr>
            </w:pPr>
          </w:p>
        </w:tc>
      </w:tr>
      <w:tr w:rsidR="00782783" w:rsidRPr="00477AC2" w:rsidTr="00320FD8">
        <w:trPr>
          <w:trHeight w:val="800"/>
        </w:trPr>
        <w:tc>
          <w:tcPr>
            <w:tcW w:w="3024" w:type="dxa"/>
            <w:vMerge/>
            <w:shd w:val="clear" w:color="auto" w:fill="auto"/>
          </w:tcPr>
          <w:p w:rsidR="00782783" w:rsidRPr="007D0E4B" w:rsidRDefault="00782783" w:rsidP="00CA6003">
            <w:pPr>
              <w:tabs>
                <w:tab w:val="left" w:pos="288"/>
                <w:tab w:val="left" w:pos="576"/>
                <w:tab w:val="left" w:pos="864"/>
                <w:tab w:val="left" w:pos="1152"/>
              </w:tabs>
              <w:suppressAutoHyphens/>
              <w:spacing w:before="40" w:after="80"/>
              <w:ind w:right="40"/>
              <w:rPr>
                <w:i/>
                <w:lang w:val="en-GB"/>
              </w:rPr>
            </w:pPr>
          </w:p>
        </w:tc>
        <w:tc>
          <w:tcPr>
            <w:tcW w:w="8586" w:type="dxa"/>
            <w:shd w:val="clear" w:color="auto" w:fill="auto"/>
          </w:tcPr>
          <w:p w:rsidR="00782783" w:rsidRPr="00782783" w:rsidRDefault="00782783" w:rsidP="00782783">
            <w:pPr>
              <w:tabs>
                <w:tab w:val="left" w:pos="288"/>
                <w:tab w:val="left" w:pos="576"/>
                <w:tab w:val="left" w:pos="864"/>
                <w:tab w:val="left" w:pos="1152"/>
              </w:tabs>
              <w:spacing w:before="40" w:after="80"/>
              <w:ind w:right="29"/>
              <w:rPr>
                <w:b/>
                <w:bCs/>
                <w:i/>
                <w:lang w:val="en-US" w:bidi="ru-RU"/>
              </w:rPr>
            </w:pPr>
            <w:r w:rsidRPr="00CA6003">
              <w:rPr>
                <w:lang w:bidi="ru-RU"/>
              </w:rPr>
              <w:t>Зона</w:t>
            </w:r>
            <w:r w:rsidRPr="00CA6003">
              <w:rPr>
                <w:lang w:val="en-US"/>
              </w:rPr>
              <w:t xml:space="preserve"> 1: areas in which dangerous explosive atmospheres of gases, vapours or </w:t>
            </w:r>
            <w:r>
              <w:rPr>
                <w:u w:val="single"/>
                <w:lang w:val="en-US"/>
              </w:rPr>
              <w:t>mist is likely</w:t>
            </w:r>
            <w:r w:rsidRPr="00782783">
              <w:rPr>
                <w:u w:val="single"/>
                <w:lang w:val="en-US"/>
              </w:rPr>
              <w:br/>
            </w:r>
            <w:r w:rsidRPr="00CA6003">
              <w:rPr>
                <w:u w:val="single"/>
                <w:lang w:val="en-US"/>
              </w:rPr>
              <w:t>to occur in normal operation occasionally</w:t>
            </w:r>
            <w:r w:rsidRPr="00CA6003">
              <w:rPr>
                <w:lang w:val="en-US"/>
              </w:rPr>
              <w:t xml:space="preserve"> </w:t>
            </w:r>
            <w:r w:rsidRPr="00782783">
              <w:rPr>
                <w:strike/>
                <w:lang w:val="en-US"/>
              </w:rPr>
              <w:t>sprays are likely to occur occasionally</w:t>
            </w:r>
            <w:r w:rsidRPr="00CA6003">
              <w:rPr>
                <w:lang w:val="en-US"/>
              </w:rPr>
              <w:t>; (</w:t>
            </w:r>
            <w:r w:rsidRPr="00CA6003">
              <w:rPr>
                <w:lang w:bidi="ru-RU"/>
              </w:rPr>
              <w:t>к</w:t>
            </w:r>
            <w:r w:rsidRPr="00CA6003">
              <w:rPr>
                <w:lang w:val="en-US"/>
              </w:rPr>
              <w:t xml:space="preserve"> </w:t>
            </w:r>
            <w:r w:rsidRPr="00CA6003">
              <w:rPr>
                <w:lang w:bidi="ru-RU"/>
              </w:rPr>
              <w:t>тексту</w:t>
            </w:r>
            <w:r w:rsidRPr="00782783">
              <w:rPr>
                <w:lang w:val="en-US"/>
              </w:rPr>
              <w:br/>
            </w:r>
            <w:r w:rsidRPr="00CA6003">
              <w:rPr>
                <w:lang w:bidi="ru-RU"/>
              </w:rPr>
              <w:t>на</w:t>
            </w:r>
            <w:r w:rsidRPr="00CA6003">
              <w:rPr>
                <w:lang w:val="en-US"/>
              </w:rPr>
              <w:t xml:space="preserve"> </w:t>
            </w:r>
            <w:r w:rsidRPr="00CA6003">
              <w:rPr>
                <w:lang w:bidi="ru-RU"/>
              </w:rPr>
              <w:t>русском</w:t>
            </w:r>
            <w:r w:rsidRPr="00CA6003">
              <w:rPr>
                <w:lang w:val="en-US"/>
              </w:rPr>
              <w:t xml:space="preserve"> </w:t>
            </w:r>
            <w:r w:rsidRPr="00CA6003">
              <w:rPr>
                <w:lang w:bidi="ru-RU"/>
              </w:rPr>
              <w:t>языке</w:t>
            </w:r>
            <w:r w:rsidRPr="00CA6003">
              <w:rPr>
                <w:lang w:val="en-US"/>
              </w:rPr>
              <w:t xml:space="preserve"> </w:t>
            </w:r>
            <w:r w:rsidRPr="00CA6003">
              <w:rPr>
                <w:lang w:bidi="ru-RU"/>
              </w:rPr>
              <w:t>не</w:t>
            </w:r>
            <w:r w:rsidRPr="00CA6003">
              <w:rPr>
                <w:lang w:val="en-US"/>
              </w:rPr>
              <w:t xml:space="preserve"> </w:t>
            </w:r>
            <w:r w:rsidRPr="00CA6003">
              <w:rPr>
                <w:lang w:bidi="ru-RU"/>
              </w:rPr>
              <w:t>относится</w:t>
            </w:r>
            <w:r w:rsidRPr="00CA6003">
              <w:rPr>
                <w:lang w:val="en-US"/>
              </w:rPr>
              <w:t>)</w:t>
            </w:r>
          </w:p>
        </w:tc>
        <w:tc>
          <w:tcPr>
            <w:tcW w:w="1575" w:type="dxa"/>
            <w:vMerge/>
            <w:shd w:val="clear" w:color="auto" w:fill="auto"/>
          </w:tcPr>
          <w:p w:rsidR="00782783" w:rsidRPr="00782783" w:rsidRDefault="00782783" w:rsidP="00CA6003">
            <w:pPr>
              <w:tabs>
                <w:tab w:val="left" w:pos="288"/>
                <w:tab w:val="left" w:pos="576"/>
                <w:tab w:val="left" w:pos="864"/>
                <w:tab w:val="left" w:pos="1152"/>
              </w:tabs>
              <w:spacing w:before="40" w:after="80"/>
              <w:rPr>
                <w:lang w:val="en-US" w:bidi="ru-RU"/>
              </w:rPr>
            </w:pPr>
          </w:p>
        </w:tc>
      </w:tr>
      <w:tr w:rsidR="00782783" w:rsidRPr="00477AC2" w:rsidTr="00782783">
        <w:trPr>
          <w:trHeight w:val="389"/>
        </w:trPr>
        <w:tc>
          <w:tcPr>
            <w:tcW w:w="3024" w:type="dxa"/>
            <w:vMerge/>
            <w:shd w:val="clear" w:color="auto" w:fill="auto"/>
          </w:tcPr>
          <w:p w:rsidR="00782783" w:rsidRPr="007D0E4B" w:rsidRDefault="00782783" w:rsidP="00CA6003">
            <w:pPr>
              <w:tabs>
                <w:tab w:val="left" w:pos="288"/>
                <w:tab w:val="left" w:pos="576"/>
                <w:tab w:val="left" w:pos="864"/>
                <w:tab w:val="left" w:pos="1152"/>
              </w:tabs>
              <w:suppressAutoHyphens/>
              <w:spacing w:before="40" w:after="80"/>
              <w:ind w:right="40"/>
              <w:rPr>
                <w:i/>
                <w:lang w:val="en-GB"/>
              </w:rPr>
            </w:pPr>
          </w:p>
        </w:tc>
        <w:tc>
          <w:tcPr>
            <w:tcW w:w="8586" w:type="dxa"/>
            <w:shd w:val="clear" w:color="auto" w:fill="auto"/>
          </w:tcPr>
          <w:p w:rsidR="00782783" w:rsidRPr="00782783" w:rsidRDefault="00782783" w:rsidP="00CA6003">
            <w:pPr>
              <w:tabs>
                <w:tab w:val="left" w:pos="288"/>
                <w:tab w:val="left" w:pos="576"/>
                <w:tab w:val="left" w:pos="864"/>
                <w:tab w:val="left" w:pos="1152"/>
              </w:tabs>
              <w:spacing w:before="40" w:after="80"/>
              <w:ind w:right="29"/>
              <w:rPr>
                <w:b/>
                <w:bCs/>
                <w:i/>
                <w:lang w:val="en-US" w:bidi="ru-RU"/>
              </w:rPr>
            </w:pPr>
            <w:r w:rsidRPr="00CA6003">
              <w:rPr>
                <w:lang w:bidi="ru-RU"/>
              </w:rPr>
              <w:t>Зона</w:t>
            </w:r>
            <w:r w:rsidRPr="00CA6003">
              <w:rPr>
                <w:lang w:val="en-US"/>
              </w:rPr>
              <w:t xml:space="preserve"> 2: areas in which dangerous explosive atmospheres of gases, vapours </w:t>
            </w:r>
            <w:r>
              <w:rPr>
                <w:u w:val="single"/>
                <w:lang w:val="en-US"/>
              </w:rPr>
              <w:t>or mist is not likely</w:t>
            </w:r>
            <w:r w:rsidRPr="00782783">
              <w:rPr>
                <w:u w:val="single"/>
                <w:lang w:val="en-US"/>
              </w:rPr>
              <w:br/>
            </w:r>
            <w:r w:rsidRPr="00CA6003">
              <w:rPr>
                <w:u w:val="single"/>
                <w:lang w:val="en-US"/>
              </w:rPr>
              <w:t>to occur in normal operation but, if it does occur, will persist for a short period only</w:t>
            </w:r>
            <w:r w:rsidRPr="00CA6003">
              <w:rPr>
                <w:u w:val="single"/>
                <w:lang w:val="en-GB"/>
              </w:rPr>
              <w:t xml:space="preserve"> </w:t>
            </w:r>
            <w:r w:rsidRPr="00782783">
              <w:rPr>
                <w:strike/>
                <w:lang w:val="en-US"/>
              </w:rPr>
              <w:t>sprays are likely to occur rarely and if so for short periods only;</w:t>
            </w:r>
            <w:r>
              <w:rPr>
                <w:lang w:val="en-US"/>
              </w:rPr>
              <w:t xml:space="preserve"> </w:t>
            </w:r>
            <w:r w:rsidRPr="00CA6003">
              <w:rPr>
                <w:lang w:val="en-US"/>
              </w:rPr>
              <w:t>(</w:t>
            </w:r>
            <w:r w:rsidRPr="00CA6003">
              <w:rPr>
                <w:lang w:bidi="ru-RU"/>
              </w:rPr>
              <w:t>к</w:t>
            </w:r>
            <w:r w:rsidRPr="00CA6003">
              <w:rPr>
                <w:lang w:val="en-US"/>
              </w:rPr>
              <w:t xml:space="preserve"> </w:t>
            </w:r>
            <w:r w:rsidRPr="00CA6003">
              <w:rPr>
                <w:lang w:bidi="ru-RU"/>
              </w:rPr>
              <w:t>тексту</w:t>
            </w:r>
            <w:r w:rsidRPr="00CA6003">
              <w:rPr>
                <w:lang w:val="en-US"/>
              </w:rPr>
              <w:t xml:space="preserve"> </w:t>
            </w:r>
            <w:r w:rsidRPr="00CA6003">
              <w:rPr>
                <w:lang w:bidi="ru-RU"/>
              </w:rPr>
              <w:t>на</w:t>
            </w:r>
            <w:r w:rsidRPr="00CA6003">
              <w:rPr>
                <w:lang w:val="en-US"/>
              </w:rPr>
              <w:t xml:space="preserve"> </w:t>
            </w:r>
            <w:r w:rsidRPr="00CA6003">
              <w:rPr>
                <w:lang w:bidi="ru-RU"/>
              </w:rPr>
              <w:t>русском</w:t>
            </w:r>
            <w:r w:rsidRPr="00CA6003">
              <w:rPr>
                <w:lang w:val="en-US"/>
              </w:rPr>
              <w:t xml:space="preserve"> </w:t>
            </w:r>
            <w:r w:rsidRPr="00CA6003">
              <w:rPr>
                <w:lang w:bidi="ru-RU"/>
              </w:rPr>
              <w:t>языке</w:t>
            </w:r>
            <w:r w:rsidRPr="00CA6003">
              <w:rPr>
                <w:lang w:val="en-US"/>
              </w:rPr>
              <w:t xml:space="preserve"> </w:t>
            </w:r>
            <w:r w:rsidRPr="00CA6003">
              <w:rPr>
                <w:lang w:bidi="ru-RU"/>
              </w:rPr>
              <w:t>не</w:t>
            </w:r>
            <w:r w:rsidRPr="00CA6003">
              <w:rPr>
                <w:lang w:val="en-US"/>
              </w:rPr>
              <w:t xml:space="preserve"> </w:t>
            </w:r>
            <w:r w:rsidRPr="00CA6003">
              <w:rPr>
                <w:lang w:bidi="ru-RU"/>
              </w:rPr>
              <w:t>относится</w:t>
            </w:r>
            <w:r w:rsidRPr="00CA6003">
              <w:rPr>
                <w:lang w:val="en-US"/>
              </w:rPr>
              <w:t>).</w:t>
            </w:r>
          </w:p>
        </w:tc>
        <w:tc>
          <w:tcPr>
            <w:tcW w:w="1575" w:type="dxa"/>
            <w:vMerge/>
            <w:shd w:val="clear" w:color="auto" w:fill="auto"/>
          </w:tcPr>
          <w:p w:rsidR="00782783" w:rsidRPr="00782783" w:rsidRDefault="00782783" w:rsidP="00CA6003">
            <w:pPr>
              <w:tabs>
                <w:tab w:val="left" w:pos="288"/>
                <w:tab w:val="left" w:pos="576"/>
                <w:tab w:val="left" w:pos="864"/>
                <w:tab w:val="left" w:pos="1152"/>
              </w:tabs>
              <w:spacing w:before="40" w:after="80"/>
              <w:rPr>
                <w:lang w:val="en-US" w:bidi="ru-RU"/>
              </w:rPr>
            </w:pPr>
          </w:p>
        </w:tc>
      </w:tr>
      <w:tr w:rsidR="00A426AC" w:rsidRPr="00CA6003" w:rsidTr="00320FD8">
        <w:tc>
          <w:tcPr>
            <w:tcW w:w="3024" w:type="dxa"/>
            <w:shd w:val="clear" w:color="auto" w:fill="auto"/>
            <w:hideMark/>
          </w:tcPr>
          <w:p w:rsidR="00A426AC" w:rsidRPr="00782783" w:rsidRDefault="00D151EE" w:rsidP="00CA6003">
            <w:pPr>
              <w:tabs>
                <w:tab w:val="left" w:pos="288"/>
                <w:tab w:val="left" w:pos="576"/>
                <w:tab w:val="left" w:pos="864"/>
                <w:tab w:val="left" w:pos="1152"/>
              </w:tabs>
              <w:suppressAutoHyphens/>
              <w:spacing w:before="40" w:after="80"/>
              <w:ind w:right="40"/>
              <w:rPr>
                <w:i/>
                <w:lang w:val="en-US" w:bidi="ru-RU"/>
              </w:rPr>
            </w:pPr>
            <w:r>
              <w:rPr>
                <w:i/>
                <w:lang w:val="en-US" w:bidi="ru-RU"/>
              </w:rPr>
              <w:t>Cofferdam</w:t>
            </w:r>
            <w:r>
              <w:rPr>
                <w:i/>
                <w:lang w:val="en-US" w:bidi="ru-RU"/>
              </w:rPr>
              <w:br/>
              <w:t>Cofferdam</w:t>
            </w:r>
            <w:r>
              <w:rPr>
                <w:i/>
                <w:lang w:val="en-US" w:bidi="ru-RU"/>
              </w:rPr>
              <w:br/>
              <w:t>Kofferdamm</w:t>
            </w:r>
            <w:r w:rsidR="00A426AC" w:rsidRPr="00782783">
              <w:rPr>
                <w:i/>
                <w:lang w:val="en-US" w:bidi="ru-RU"/>
              </w:rPr>
              <w:br/>
            </w:r>
            <w:r w:rsidR="00A426AC" w:rsidRPr="007D0E4B">
              <w:rPr>
                <w:i/>
                <w:lang w:bidi="ru-RU"/>
              </w:rPr>
              <w:t>Коффердам</w:t>
            </w:r>
          </w:p>
        </w:tc>
        <w:tc>
          <w:tcPr>
            <w:tcW w:w="8586" w:type="dxa"/>
            <w:shd w:val="clear" w:color="auto" w:fill="auto"/>
            <w:hideMark/>
          </w:tcPr>
          <w:p w:rsidR="00A426AC" w:rsidRPr="00CA6003" w:rsidRDefault="00E11E56" w:rsidP="00782783">
            <w:pPr>
              <w:tabs>
                <w:tab w:val="left" w:pos="288"/>
                <w:tab w:val="left" w:pos="576"/>
                <w:tab w:val="left" w:pos="864"/>
                <w:tab w:val="left" w:pos="1152"/>
              </w:tabs>
              <w:spacing w:before="40" w:after="80"/>
              <w:ind w:right="29"/>
              <w:rPr>
                <w:b/>
                <w:lang w:bidi="ru-RU"/>
              </w:rPr>
            </w:pPr>
            <w:r w:rsidRPr="00782783">
              <w:rPr>
                <w:b/>
                <w:bCs/>
                <w:lang w:bidi="ru-RU"/>
              </w:rPr>
              <w:t>«</w:t>
            </w:r>
            <w:r w:rsidR="00A426AC" w:rsidRPr="00782783">
              <w:rPr>
                <w:b/>
                <w:bCs/>
                <w:i/>
                <w:lang w:bidi="ru-RU"/>
              </w:rPr>
              <w:t>Коффердам</w:t>
            </w:r>
            <w:r w:rsidRPr="00782783">
              <w:rPr>
                <w:b/>
                <w:bCs/>
                <w:i/>
                <w:lang w:bidi="ru-RU"/>
              </w:rPr>
              <w:t>»</w:t>
            </w:r>
            <w:r w:rsidR="00A426AC" w:rsidRPr="00782783">
              <w:rPr>
                <w:lang w:bidi="ru-RU"/>
              </w:rPr>
              <w:t xml:space="preserve"> </w:t>
            </w:r>
            <w:r w:rsidR="00A426AC" w:rsidRPr="00782783">
              <w:rPr>
                <w:i/>
                <w:strike/>
                <w:lang w:bidi="ru-RU"/>
              </w:rPr>
              <w:t>(когда требуется защита против взрывов, соответствует зоне 1)</w:t>
            </w:r>
            <w:r w:rsidR="00A426AC" w:rsidRPr="00CA6003">
              <w:rPr>
                <w:lang w:bidi="ru-RU"/>
              </w:rPr>
              <w:t xml:space="preserve"> означа</w:t>
            </w:r>
            <w:r w:rsidR="00782783">
              <w:rPr>
                <w:lang w:bidi="ru-RU"/>
              </w:rPr>
              <w:t>-</w:t>
            </w:r>
            <w:r w:rsidR="00782783">
              <w:rPr>
                <w:lang w:bidi="ru-RU"/>
              </w:rPr>
              <w:br/>
            </w:r>
            <w:r w:rsidR="00A426AC" w:rsidRPr="00CA6003">
              <w:rPr>
                <w:lang w:bidi="ru-RU"/>
              </w:rPr>
              <w:t>ет поперечный отсек, который ограничен</w:t>
            </w:r>
            <w:r w:rsidR="000C4926">
              <w:rPr>
                <w:lang w:bidi="ru-RU"/>
              </w:rPr>
              <w:t xml:space="preserve"> водонепроницаемыми переборками</w:t>
            </w:r>
            <w:r w:rsidR="001E6D2A">
              <w:rPr>
                <w:lang w:bidi="ru-RU"/>
              </w:rPr>
              <w:t xml:space="preserve"> </w:t>
            </w:r>
            <w:r w:rsidR="00782783">
              <w:rPr>
                <w:lang w:bidi="ru-RU"/>
              </w:rPr>
              <w:t>и доступен</w:t>
            </w:r>
            <w:r w:rsidR="00782783">
              <w:rPr>
                <w:lang w:bidi="ru-RU"/>
              </w:rPr>
              <w:br/>
            </w:r>
            <w:r w:rsidR="00A426AC" w:rsidRPr="00CA6003">
              <w:rPr>
                <w:lang w:bidi="ru-RU"/>
              </w:rPr>
              <w:t xml:space="preserve">для осмотра. Коффердам прилегает к </w:t>
            </w:r>
            <w:r w:rsidR="000C4926">
              <w:rPr>
                <w:lang w:bidi="ru-RU"/>
              </w:rPr>
              <w:t>грузовым танкам по всей площади</w:t>
            </w:r>
            <w:r w:rsidR="00782783">
              <w:rPr>
                <w:lang w:bidi="ru-RU"/>
              </w:rPr>
              <w:t xml:space="preserve"> их концевых</w:t>
            </w:r>
            <w:r w:rsidR="00782783">
              <w:rPr>
                <w:lang w:bidi="ru-RU"/>
              </w:rPr>
              <w:br/>
            </w:r>
            <w:r w:rsidR="00A426AC" w:rsidRPr="00CA6003">
              <w:rPr>
                <w:lang w:bidi="ru-RU"/>
              </w:rPr>
              <w:t xml:space="preserve">переборок. Переборка, не прилегающая к грузовому пространству </w:t>
            </w:r>
            <w:r w:rsidR="00A426AC" w:rsidRPr="00D151EE">
              <w:rPr>
                <w:lang w:bidi="ru-RU"/>
              </w:rPr>
              <w:t>(</w:t>
            </w:r>
            <w:r w:rsidR="00A426AC" w:rsidRPr="00CA6003">
              <w:rPr>
                <w:u w:val="single"/>
                <w:lang w:bidi="ru-RU"/>
              </w:rPr>
              <w:t>наружная переборка коффердама</w:t>
            </w:r>
            <w:r w:rsidR="00A426AC" w:rsidRPr="00D151EE">
              <w:rPr>
                <w:lang w:bidi="ru-RU"/>
              </w:rPr>
              <w:t>),</w:t>
            </w:r>
            <w:r w:rsidR="00A426AC" w:rsidRPr="00CA6003">
              <w:rPr>
                <w:lang w:bidi="ru-RU"/>
              </w:rPr>
              <w:t xml:space="preserve"> тянется </w:t>
            </w:r>
            <w:r w:rsidR="000C4926">
              <w:rPr>
                <w:lang w:bidi="ru-RU"/>
              </w:rPr>
              <w:t>от одного борта судна к другому</w:t>
            </w:r>
            <w:r w:rsidR="00782783">
              <w:rPr>
                <w:lang w:bidi="ru-RU"/>
              </w:rPr>
              <w:t xml:space="preserve"> и от дна к палубе в одной</w:t>
            </w:r>
            <w:r w:rsidR="00782783">
              <w:rPr>
                <w:lang w:bidi="ru-RU"/>
              </w:rPr>
              <w:br/>
            </w:r>
            <w:r w:rsidR="00A426AC" w:rsidRPr="00CA6003">
              <w:rPr>
                <w:lang w:bidi="ru-RU"/>
              </w:rPr>
              <w:t>плоскости.</w:t>
            </w:r>
          </w:p>
        </w:tc>
        <w:tc>
          <w:tcPr>
            <w:tcW w:w="1575" w:type="dxa"/>
            <w:shd w:val="clear" w:color="auto" w:fill="auto"/>
            <w:hideMark/>
          </w:tcPr>
          <w:p w:rsidR="00A426AC" w:rsidRPr="00CA6003" w:rsidRDefault="000C4926" w:rsidP="00CA6003">
            <w:pPr>
              <w:tabs>
                <w:tab w:val="left" w:pos="288"/>
                <w:tab w:val="left" w:pos="576"/>
                <w:tab w:val="left" w:pos="864"/>
                <w:tab w:val="left" w:pos="1152"/>
              </w:tabs>
              <w:spacing w:before="40" w:after="80"/>
              <w:rPr>
                <w:lang w:bidi="ru-RU"/>
              </w:rPr>
            </w:pPr>
            <w:r>
              <w:rPr>
                <w:lang w:bidi="ru-RU"/>
              </w:rPr>
              <w:t>Новая концепция</w:t>
            </w:r>
            <w:r>
              <w:rPr>
                <w:lang w:bidi="ru-RU"/>
              </w:rPr>
              <w:br/>
            </w:r>
            <w:r w:rsidR="00A426AC" w:rsidRPr="00CA6003">
              <w:rPr>
                <w:lang w:bidi="ru-RU"/>
              </w:rPr>
              <w:t>зонирования</w:t>
            </w:r>
          </w:p>
        </w:tc>
      </w:tr>
      <w:tr w:rsidR="00657EEE" w:rsidRPr="00CA6003" w:rsidTr="00D151EE">
        <w:trPr>
          <w:trHeight w:val="479"/>
        </w:trPr>
        <w:tc>
          <w:tcPr>
            <w:tcW w:w="3024" w:type="dxa"/>
            <w:vMerge w:val="restart"/>
            <w:shd w:val="clear" w:color="auto" w:fill="auto"/>
            <w:hideMark/>
          </w:tcPr>
          <w:p w:rsidR="00657EEE" w:rsidRPr="007D0E4B" w:rsidRDefault="00657EEE" w:rsidP="00657EEE">
            <w:pPr>
              <w:tabs>
                <w:tab w:val="left" w:pos="288"/>
                <w:tab w:val="left" w:pos="576"/>
                <w:tab w:val="left" w:pos="864"/>
                <w:tab w:val="left" w:pos="1152"/>
              </w:tabs>
              <w:suppressAutoHyphens/>
              <w:spacing w:before="40" w:after="80"/>
              <w:ind w:right="40"/>
              <w:rPr>
                <w:i/>
                <w:u w:val="single"/>
                <w:lang w:bidi="ru-RU"/>
              </w:rPr>
            </w:pPr>
            <w:r w:rsidRPr="007D0E4B">
              <w:rPr>
                <w:i/>
                <w:lang w:bidi="ru-RU"/>
              </w:rPr>
              <w:t>Equipment</w:t>
            </w:r>
            <w:r>
              <w:rPr>
                <w:i/>
                <w:lang w:bidi="ru-RU"/>
              </w:rPr>
              <w:br/>
            </w:r>
            <w:r w:rsidRPr="007D0E4B">
              <w:rPr>
                <w:i/>
                <w:lang w:bidi="ru-RU"/>
              </w:rPr>
              <w:t>Appareil</w:t>
            </w:r>
            <w:r>
              <w:rPr>
                <w:i/>
                <w:lang w:bidi="ru-RU"/>
              </w:rPr>
              <w:br/>
            </w:r>
            <w:r w:rsidRPr="007D0E4B">
              <w:rPr>
                <w:i/>
                <w:lang w:bidi="ru-RU"/>
              </w:rPr>
              <w:t>Gerät</w:t>
            </w:r>
            <w:r>
              <w:rPr>
                <w:i/>
                <w:lang w:bidi="ru-RU"/>
              </w:rPr>
              <w:br/>
            </w:r>
            <w:r w:rsidRPr="007D0E4B">
              <w:rPr>
                <w:i/>
                <w:lang w:bidi="ru-RU"/>
              </w:rPr>
              <w:t>Оборудование</w:t>
            </w:r>
          </w:p>
        </w:tc>
        <w:tc>
          <w:tcPr>
            <w:tcW w:w="8586" w:type="dxa"/>
            <w:shd w:val="clear" w:color="auto" w:fill="auto"/>
            <w:hideMark/>
          </w:tcPr>
          <w:p w:rsidR="00657EEE" w:rsidRPr="00CA6003" w:rsidRDefault="00657EEE" w:rsidP="00682813">
            <w:pPr>
              <w:tabs>
                <w:tab w:val="left" w:pos="288"/>
                <w:tab w:val="left" w:pos="576"/>
                <w:tab w:val="left" w:pos="864"/>
                <w:tab w:val="left" w:pos="1152"/>
              </w:tabs>
              <w:spacing w:before="40" w:after="80"/>
              <w:ind w:right="29"/>
              <w:rPr>
                <w:b/>
                <w:u w:val="single"/>
                <w:lang w:bidi="ru-RU"/>
              </w:rPr>
            </w:pPr>
            <w:r w:rsidRPr="00782783">
              <w:rPr>
                <w:b/>
                <w:bCs/>
                <w:i/>
                <w:u w:val="single"/>
                <w:lang w:bidi="ru-RU"/>
              </w:rPr>
              <w:t>Оборудование</w:t>
            </w:r>
            <w:r w:rsidRPr="00CA6003">
              <w:rPr>
                <w:b/>
                <w:bCs/>
                <w:u w:val="single"/>
                <w:lang w:bidi="ru-RU"/>
              </w:rPr>
              <w:t xml:space="preserve"> </w:t>
            </w:r>
            <w:r w:rsidRPr="00CA6003">
              <w:rPr>
                <w:u w:val="single"/>
                <w:lang w:bidi="ru-RU"/>
              </w:rPr>
              <w:t>(см. также директиву 2014/34 EU</w:t>
            </w:r>
            <w:r w:rsidRPr="003E4CD4">
              <w:rPr>
                <w:u w:val="single"/>
                <w:vertAlign w:val="superscript"/>
                <w:lang w:bidi="ru-RU"/>
              </w:rPr>
              <w:footnoteReference w:id="5"/>
            </w:r>
            <w:r w:rsidRPr="00CA6003">
              <w:rPr>
                <w:u w:val="single"/>
                <w:lang w:bidi="ru-RU"/>
              </w:rPr>
              <w:t>) означает электрические и неэлектри</w:t>
            </w:r>
            <w:r>
              <w:rPr>
                <w:u w:val="single"/>
                <w:lang w:bidi="ru-RU"/>
              </w:rPr>
              <w:t>-</w:t>
            </w:r>
            <w:r w:rsidRPr="00CA6003">
              <w:rPr>
                <w:u w:val="single"/>
                <w:lang w:bidi="ru-RU"/>
              </w:rPr>
              <w:t>ческие механизмы, аппараты, стационарные или м</w:t>
            </w:r>
            <w:r>
              <w:rPr>
                <w:u w:val="single"/>
                <w:lang w:bidi="ru-RU"/>
              </w:rPr>
              <w:t>обильные устройства, компоненты</w:t>
            </w:r>
            <w:r>
              <w:rPr>
                <w:u w:val="single"/>
                <w:lang w:bidi="ru-RU"/>
              </w:rPr>
              <w:br/>
            </w:r>
            <w:r w:rsidRPr="00CA6003">
              <w:rPr>
                <w:u w:val="single"/>
                <w:lang w:bidi="ru-RU"/>
              </w:rPr>
              <w:t>управления и входящие в их состав приборы, а также системы обнаружения или предотвр</w:t>
            </w:r>
            <w:r w:rsidRPr="00CA6003">
              <w:rPr>
                <w:u w:val="single"/>
                <w:lang w:bidi="ru-RU"/>
              </w:rPr>
              <w:t>а</w:t>
            </w:r>
            <w:r w:rsidRPr="00CA6003">
              <w:rPr>
                <w:u w:val="single"/>
                <w:lang w:bidi="ru-RU"/>
              </w:rPr>
              <w:t xml:space="preserve">щения, которые по отдельности или в совокупности предназначены для </w:t>
            </w:r>
            <w:r w:rsidR="00682813">
              <w:rPr>
                <w:u w:val="single"/>
                <w:lang w:bidi="ru-RU"/>
              </w:rPr>
              <w:t>генерации</w:t>
            </w:r>
            <w:r w:rsidRPr="00CA6003">
              <w:rPr>
                <w:u w:val="single"/>
                <w:lang w:bidi="ru-RU"/>
              </w:rPr>
              <w:t>, передачи, хранения, измерения, контроля и трансформации эне</w:t>
            </w:r>
            <w:r>
              <w:rPr>
                <w:u w:val="single"/>
                <w:lang w:bidi="ru-RU"/>
              </w:rPr>
              <w:t>ргии и/или обработки материалов</w:t>
            </w:r>
            <w:r>
              <w:rPr>
                <w:u w:val="single"/>
                <w:lang w:bidi="ru-RU"/>
              </w:rPr>
              <w:br/>
            </w:r>
            <w:r w:rsidRPr="00CA6003">
              <w:rPr>
                <w:u w:val="single"/>
                <w:lang w:bidi="ru-RU"/>
              </w:rPr>
              <w:t>и которые могут вызвать взрыв из-за наличия своих собственных потенциальных источ</w:t>
            </w:r>
            <w:r>
              <w:rPr>
                <w:u w:val="single"/>
                <w:lang w:bidi="ru-RU"/>
              </w:rPr>
              <w:t>-</w:t>
            </w:r>
            <w:r w:rsidRPr="00CA6003">
              <w:rPr>
                <w:u w:val="single"/>
                <w:lang w:bidi="ru-RU"/>
              </w:rPr>
              <w:t>ников воспламенения</w:t>
            </w:r>
            <w:r w:rsidRPr="00D151EE">
              <w:rPr>
                <w:lang w:bidi="ru-RU"/>
              </w:rPr>
              <w:t>.</w:t>
            </w:r>
          </w:p>
        </w:tc>
        <w:tc>
          <w:tcPr>
            <w:tcW w:w="1575" w:type="dxa"/>
            <w:vMerge w:val="restart"/>
            <w:shd w:val="clear" w:color="auto" w:fill="auto"/>
            <w:hideMark/>
          </w:tcPr>
          <w:p w:rsidR="00657EEE" w:rsidRPr="00CA6003" w:rsidRDefault="00657EEE" w:rsidP="00CA6003">
            <w:pPr>
              <w:tabs>
                <w:tab w:val="left" w:pos="288"/>
                <w:tab w:val="left" w:pos="576"/>
                <w:tab w:val="left" w:pos="864"/>
                <w:tab w:val="left" w:pos="1152"/>
              </w:tabs>
              <w:spacing w:before="40" w:after="80"/>
              <w:rPr>
                <w:lang w:bidi="ru-RU"/>
              </w:rPr>
            </w:pPr>
            <w:r>
              <w:rPr>
                <w:lang w:bidi="ru-RU"/>
              </w:rPr>
              <w:t>Новая концепция</w:t>
            </w:r>
            <w:r>
              <w:rPr>
                <w:lang w:bidi="ru-RU"/>
              </w:rPr>
              <w:br/>
            </w:r>
            <w:r w:rsidRPr="00CA6003">
              <w:rPr>
                <w:lang w:bidi="ru-RU"/>
              </w:rPr>
              <w:t>зонирования</w:t>
            </w:r>
          </w:p>
        </w:tc>
      </w:tr>
      <w:tr w:rsidR="00657EEE" w:rsidRPr="00CA6003" w:rsidTr="00657EEE">
        <w:trPr>
          <w:trHeight w:val="389"/>
        </w:trPr>
        <w:tc>
          <w:tcPr>
            <w:tcW w:w="3024" w:type="dxa"/>
            <w:vMerge/>
            <w:shd w:val="clear" w:color="auto" w:fill="auto"/>
          </w:tcPr>
          <w:p w:rsidR="00657EEE" w:rsidRPr="007D0E4B" w:rsidRDefault="00657EEE" w:rsidP="00657EEE">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657EEE" w:rsidRPr="00782783" w:rsidRDefault="00657EEE" w:rsidP="00CA6003">
            <w:pPr>
              <w:tabs>
                <w:tab w:val="left" w:pos="288"/>
                <w:tab w:val="left" w:pos="576"/>
                <w:tab w:val="left" w:pos="864"/>
                <w:tab w:val="left" w:pos="1152"/>
              </w:tabs>
              <w:spacing w:before="40" w:after="80"/>
              <w:ind w:right="29"/>
              <w:rPr>
                <w:b/>
                <w:bCs/>
                <w:i/>
                <w:u w:val="single"/>
                <w:lang w:bidi="ru-RU"/>
              </w:rPr>
            </w:pPr>
            <w:r w:rsidRPr="00CA6003">
              <w:rPr>
                <w:u w:val="single"/>
                <w:lang w:bidi="ru-RU"/>
              </w:rPr>
              <w:t>Не распространяется на оборудование, имеющее номер ООН или ИН</w:t>
            </w:r>
            <w:r w:rsidRPr="00762744">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800"/>
        </w:trPr>
        <w:tc>
          <w:tcPr>
            <w:tcW w:w="3024" w:type="dxa"/>
            <w:vMerge w:val="restart"/>
            <w:shd w:val="clear" w:color="auto" w:fill="auto"/>
          </w:tcPr>
          <w:p w:rsidR="00657EEE" w:rsidRPr="007D0E4B" w:rsidRDefault="00657EEE" w:rsidP="00657EEE">
            <w:pPr>
              <w:tabs>
                <w:tab w:val="left" w:pos="288"/>
                <w:tab w:val="left" w:pos="576"/>
                <w:tab w:val="left" w:pos="864"/>
                <w:tab w:val="left" w:pos="1152"/>
              </w:tabs>
              <w:suppressAutoHyphens/>
              <w:spacing w:before="40" w:after="80"/>
              <w:ind w:right="40"/>
              <w:rPr>
                <w:i/>
                <w:lang w:bidi="ru-RU"/>
              </w:rPr>
            </w:pPr>
            <w:r w:rsidRPr="007D0E4B">
              <w:rPr>
                <w:i/>
                <w:lang w:val="en-GB"/>
              </w:rPr>
              <w:t>Equipment</w:t>
            </w:r>
            <w:r w:rsidRPr="007D0E4B">
              <w:rPr>
                <w:i/>
              </w:rPr>
              <w:t xml:space="preserve"> </w:t>
            </w:r>
            <w:r w:rsidRPr="007D0E4B">
              <w:rPr>
                <w:i/>
                <w:lang w:val="en-GB"/>
              </w:rPr>
              <w:t>category</w:t>
            </w:r>
            <w:r>
              <w:rPr>
                <w:i/>
              </w:rPr>
              <w:br/>
            </w:r>
            <w:r w:rsidRPr="007D0E4B">
              <w:rPr>
                <w:i/>
                <w:lang w:val="en-GB"/>
              </w:rPr>
              <w:t>Cat</w:t>
            </w:r>
            <w:r w:rsidRPr="007D0E4B">
              <w:rPr>
                <w:i/>
                <w:lang w:bidi="ru-RU"/>
              </w:rPr>
              <w:t>é</w:t>
            </w:r>
            <w:r w:rsidRPr="007D0E4B">
              <w:rPr>
                <w:i/>
                <w:lang w:val="en-GB"/>
              </w:rPr>
              <w:t>gorie</w:t>
            </w:r>
            <w:r w:rsidRPr="007D0E4B">
              <w:rPr>
                <w:i/>
              </w:rPr>
              <w:t xml:space="preserve"> </w:t>
            </w:r>
            <w:r w:rsidRPr="007D0E4B">
              <w:rPr>
                <w:i/>
                <w:lang w:val="en-GB"/>
              </w:rPr>
              <w:t>d</w:t>
            </w:r>
            <w:r w:rsidRPr="007D0E4B">
              <w:rPr>
                <w:i/>
                <w:lang w:bidi="ru-RU"/>
              </w:rPr>
              <w:t>’</w:t>
            </w:r>
            <w:r w:rsidRPr="007D0E4B">
              <w:rPr>
                <w:i/>
                <w:lang w:val="en-GB"/>
              </w:rPr>
              <w:t>appareils</w:t>
            </w:r>
            <w:r>
              <w:rPr>
                <w:i/>
              </w:rPr>
              <w:br/>
            </w:r>
            <w:r w:rsidRPr="007D0E4B">
              <w:rPr>
                <w:i/>
                <w:lang w:val="en-GB"/>
              </w:rPr>
              <w:t>Ger</w:t>
            </w:r>
            <w:r w:rsidRPr="007D0E4B">
              <w:rPr>
                <w:i/>
                <w:lang w:bidi="ru-RU"/>
              </w:rPr>
              <w:t>ä</w:t>
            </w:r>
            <w:r w:rsidRPr="007D0E4B">
              <w:rPr>
                <w:i/>
                <w:lang w:val="en-GB"/>
              </w:rPr>
              <w:t>tekategorie</w:t>
            </w:r>
            <w:r>
              <w:rPr>
                <w:i/>
              </w:rPr>
              <w:br/>
            </w:r>
            <w:r w:rsidRPr="007D0E4B">
              <w:rPr>
                <w:i/>
                <w:lang w:bidi="ru-RU"/>
              </w:rPr>
              <w:t>Категория оборудования</w:t>
            </w:r>
          </w:p>
        </w:tc>
        <w:tc>
          <w:tcPr>
            <w:tcW w:w="8586" w:type="dxa"/>
            <w:shd w:val="clear" w:color="auto" w:fill="auto"/>
            <w:hideMark/>
          </w:tcPr>
          <w:p w:rsidR="00657EEE" w:rsidRPr="00CA6003" w:rsidRDefault="00657EEE" w:rsidP="00657EEE">
            <w:pPr>
              <w:tabs>
                <w:tab w:val="left" w:pos="288"/>
                <w:tab w:val="left" w:pos="576"/>
                <w:tab w:val="left" w:pos="864"/>
                <w:tab w:val="left" w:pos="1152"/>
              </w:tabs>
              <w:spacing w:before="40" w:after="80"/>
              <w:ind w:right="29"/>
              <w:rPr>
                <w:b/>
                <w:u w:val="single"/>
                <w:lang w:bidi="ru-RU"/>
              </w:rPr>
            </w:pPr>
            <w:r w:rsidRPr="00657EEE">
              <w:rPr>
                <w:b/>
                <w:bCs/>
                <w:i/>
                <w:u w:val="single"/>
                <w:lang w:bidi="ru-RU"/>
              </w:rPr>
              <w:t>«Категория оборудования»</w:t>
            </w:r>
            <w:r w:rsidRPr="00CA6003">
              <w:rPr>
                <w:b/>
                <w:bCs/>
                <w:u w:val="single"/>
                <w:lang w:bidi="ru-RU"/>
              </w:rPr>
              <w:t xml:space="preserve"> </w:t>
            </w:r>
            <w:r w:rsidRPr="00CA6003">
              <w:rPr>
                <w:u w:val="single"/>
                <w:lang w:bidi="ru-RU"/>
              </w:rPr>
              <w:t>(см. также директиву 2014/34 ЕС</w:t>
            </w:r>
            <w:r w:rsidRPr="003E4CD4">
              <w:rPr>
                <w:u w:val="single"/>
                <w:vertAlign w:val="superscript"/>
                <w:lang w:bidi="ru-RU"/>
              </w:rPr>
              <w:footnoteReference w:id="6"/>
            </w:r>
            <w:r>
              <w:rPr>
                <w:u w:val="single"/>
                <w:lang w:bidi="ru-RU"/>
              </w:rPr>
              <w:t>) означает категорию</w:t>
            </w:r>
            <w:r>
              <w:rPr>
                <w:u w:val="single"/>
                <w:lang w:bidi="ru-RU"/>
              </w:rPr>
              <w:br/>
            </w:r>
            <w:r w:rsidRPr="00CA6003">
              <w:rPr>
                <w:u w:val="single"/>
                <w:lang w:bidi="ru-RU"/>
              </w:rPr>
              <w:t>оборудования, предназначенного для использования во взрывоопасной среде, в соответ</w:t>
            </w:r>
            <w:r>
              <w:rPr>
                <w:u w:val="single"/>
                <w:lang w:bidi="ru-RU"/>
              </w:rPr>
              <w:t>-</w:t>
            </w:r>
            <w:r w:rsidRPr="00CA6003">
              <w:rPr>
                <w:u w:val="single"/>
                <w:lang w:bidi="ru-RU"/>
              </w:rPr>
              <w:t>ствии с классификацией, которая определяет требования по обеспечению соответствую</w:t>
            </w:r>
            <w:r>
              <w:rPr>
                <w:u w:val="single"/>
                <w:lang w:bidi="ru-RU"/>
              </w:rPr>
              <w:t>-</w:t>
            </w:r>
            <w:r>
              <w:rPr>
                <w:u w:val="single"/>
                <w:lang w:bidi="ru-RU"/>
              </w:rPr>
              <w:br/>
            </w:r>
            <w:r w:rsidRPr="00CA6003">
              <w:rPr>
                <w:u w:val="single"/>
                <w:lang w:bidi="ru-RU"/>
              </w:rPr>
              <w:t>щего уровня защиты</w:t>
            </w:r>
            <w:r w:rsidRPr="00D151EE">
              <w:rPr>
                <w:lang w:bidi="ru-RU"/>
              </w:rPr>
              <w:t>.</w:t>
            </w:r>
          </w:p>
        </w:tc>
        <w:tc>
          <w:tcPr>
            <w:tcW w:w="1575" w:type="dxa"/>
            <w:vMerge w:val="restart"/>
            <w:shd w:val="clear" w:color="auto" w:fill="auto"/>
            <w:hideMark/>
          </w:tcPr>
          <w:p w:rsidR="00657EEE" w:rsidRPr="00CA6003" w:rsidRDefault="00657EEE" w:rsidP="00CA6003">
            <w:pPr>
              <w:tabs>
                <w:tab w:val="left" w:pos="288"/>
                <w:tab w:val="left" w:pos="576"/>
                <w:tab w:val="left" w:pos="864"/>
                <w:tab w:val="left" w:pos="1152"/>
              </w:tabs>
              <w:spacing w:before="40" w:after="80"/>
              <w:rPr>
                <w:lang w:bidi="ru-RU"/>
              </w:rPr>
            </w:pPr>
            <w:r>
              <w:rPr>
                <w:lang w:bidi="ru-RU"/>
              </w:rPr>
              <w:t>Новая концепция</w:t>
            </w:r>
            <w:r>
              <w:rPr>
                <w:lang w:bidi="ru-RU"/>
              </w:rPr>
              <w:br/>
            </w:r>
            <w:r w:rsidRPr="00CA6003">
              <w:rPr>
                <w:lang w:bidi="ru-RU"/>
              </w:rPr>
              <w:t>зонирования</w:t>
            </w:r>
          </w:p>
        </w:tc>
      </w:tr>
      <w:tr w:rsidR="00657EEE" w:rsidRPr="00CA6003" w:rsidTr="00657EEE">
        <w:trPr>
          <w:trHeight w:val="722"/>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К категории 1 относится оборудование, которое способно</w:t>
            </w:r>
            <w:r w:rsidR="00237A8C">
              <w:rPr>
                <w:u w:val="single"/>
                <w:lang w:bidi="ru-RU"/>
              </w:rPr>
              <w:t xml:space="preserve"> функционировать в соответствии</w:t>
            </w:r>
            <w:r w:rsidR="00237A8C">
              <w:rPr>
                <w:u w:val="single"/>
                <w:lang w:bidi="ru-RU"/>
              </w:rPr>
              <w:br/>
            </w:r>
            <w:r w:rsidRPr="00CA6003">
              <w:rPr>
                <w:u w:val="single"/>
                <w:lang w:bidi="ru-RU"/>
              </w:rPr>
              <w:t>с операционными параметрами, установленными изготовителем, и обеспечивать очень в</w:t>
            </w:r>
            <w:r w:rsidRPr="00CA6003">
              <w:rPr>
                <w:u w:val="single"/>
                <w:lang w:bidi="ru-RU"/>
              </w:rPr>
              <w:t>ы</w:t>
            </w:r>
            <w:r w:rsidRPr="00CA6003">
              <w:rPr>
                <w:u w:val="single"/>
                <w:lang w:bidi="ru-RU"/>
              </w:rPr>
              <w:t>со</w:t>
            </w:r>
            <w:r>
              <w:rPr>
                <w:u w:val="single"/>
                <w:lang w:bidi="ru-RU"/>
              </w:rPr>
              <w:t>кий уровень защиты</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320FD8">
        <w:trPr>
          <w:trHeight w:val="800"/>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этой категории предназначено для использования в зонах, в которых взрыв</w:t>
            </w:r>
            <w:r w:rsidRPr="00CA6003">
              <w:rPr>
                <w:u w:val="single"/>
                <w:lang w:bidi="ru-RU"/>
              </w:rPr>
              <w:t>о</w:t>
            </w:r>
            <w:r w:rsidRPr="00CA6003">
              <w:rPr>
                <w:u w:val="single"/>
                <w:lang w:bidi="ru-RU"/>
              </w:rPr>
              <w:t>опасная атмосфера, возникающая в результате скоплени</w:t>
            </w:r>
            <w:r w:rsidR="00237A8C">
              <w:rPr>
                <w:u w:val="single"/>
                <w:lang w:bidi="ru-RU"/>
              </w:rPr>
              <w:t>я смесей воздуха и газов, паров</w:t>
            </w:r>
            <w:r w:rsidR="00237A8C">
              <w:rPr>
                <w:u w:val="single"/>
                <w:lang w:bidi="ru-RU"/>
              </w:rPr>
              <w:br/>
            </w:r>
            <w:r w:rsidRPr="00CA6003">
              <w:rPr>
                <w:u w:val="single"/>
                <w:lang w:bidi="ru-RU"/>
              </w:rPr>
              <w:t>или взвесей, либо смесей воздуха и пыли, постоянно или часто присутствует или сущест</w:t>
            </w:r>
            <w:r w:rsidR="00237A8C">
              <w:rPr>
                <w:u w:val="single"/>
                <w:lang w:bidi="ru-RU"/>
              </w:rPr>
              <w:t>-</w:t>
            </w:r>
            <w:r w:rsidRPr="00CA6003">
              <w:rPr>
                <w:u w:val="single"/>
                <w:lang w:bidi="ru-RU"/>
              </w:rPr>
              <w:t>вует</w:t>
            </w:r>
            <w:r>
              <w:rPr>
                <w:u w:val="single"/>
                <w:lang w:bidi="ru-RU"/>
              </w:rPr>
              <w:t xml:space="preserve"> в течение длительных периодов</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320FD8">
        <w:trPr>
          <w:trHeight w:val="800"/>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этой категории должно обеспечивать</w:t>
            </w:r>
            <w:r w:rsidR="00D151EE">
              <w:rPr>
                <w:u w:val="single"/>
                <w:lang w:bidi="ru-RU"/>
              </w:rPr>
              <w:t xml:space="preserve"> требуемый уровень защиты, даже</w:t>
            </w:r>
            <w:r w:rsidR="00D151EE">
              <w:rPr>
                <w:u w:val="single"/>
                <w:lang w:bidi="ru-RU"/>
              </w:rPr>
              <w:br/>
            </w:r>
            <w:r w:rsidRPr="00CA6003">
              <w:rPr>
                <w:u w:val="single"/>
                <w:lang w:bidi="ru-RU"/>
              </w:rPr>
              <w:t>в том исключительном случае, если возникнут связа</w:t>
            </w:r>
            <w:r w:rsidR="00D151EE">
              <w:rPr>
                <w:u w:val="single"/>
                <w:lang w:bidi="ru-RU"/>
              </w:rPr>
              <w:t>нные с оборудованием инциденты,</w:t>
            </w:r>
            <w:r w:rsidR="00D151EE">
              <w:rPr>
                <w:u w:val="single"/>
                <w:lang w:bidi="ru-RU"/>
              </w:rPr>
              <w:br/>
            </w:r>
            <w:r w:rsidRPr="00CA6003">
              <w:rPr>
                <w:u w:val="single"/>
                <w:lang w:bidi="ru-RU"/>
              </w:rPr>
              <w:t>и характеризуется</w:t>
            </w:r>
            <w:r>
              <w:rPr>
                <w:u w:val="single"/>
                <w:lang w:bidi="ru-RU"/>
              </w:rPr>
              <w:t xml:space="preserve"> такими средствами защиты, как</w:t>
            </w:r>
            <w:r w:rsidRPr="00762744">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578"/>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Pr>
                <w:u w:val="single"/>
                <w:lang w:bidi="ru-RU"/>
              </w:rPr>
              <w:t>–</w:t>
            </w:r>
            <w:r w:rsidRPr="00CA6003">
              <w:rPr>
                <w:u w:val="single"/>
                <w:lang w:bidi="ru-RU"/>
              </w:rPr>
              <w:t xml:space="preserve"> в случае отказа одного из средств защиты, по м</w:t>
            </w:r>
            <w:r w:rsidR="00237A8C">
              <w:rPr>
                <w:u w:val="single"/>
                <w:lang w:bidi="ru-RU"/>
              </w:rPr>
              <w:t>еньшей мере одно дополнительное</w:t>
            </w:r>
            <w:r w:rsidR="00237A8C">
              <w:rPr>
                <w:u w:val="single"/>
                <w:lang w:bidi="ru-RU"/>
              </w:rPr>
              <w:br/>
            </w:r>
            <w:r w:rsidRPr="00CA6003">
              <w:rPr>
                <w:u w:val="single"/>
                <w:lang w:bidi="ru-RU"/>
              </w:rPr>
              <w:t>средство защиты обеспечивает</w:t>
            </w:r>
            <w:r>
              <w:rPr>
                <w:u w:val="single"/>
                <w:lang w:bidi="ru-RU"/>
              </w:rPr>
              <w:t xml:space="preserve"> требуемый уровень защиты, либо</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596"/>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Pr>
                <w:u w:val="single"/>
                <w:lang w:bidi="ru-RU"/>
              </w:rPr>
              <w:t>–</w:t>
            </w:r>
            <w:r w:rsidRPr="00CA6003">
              <w:rPr>
                <w:u w:val="single"/>
                <w:lang w:bidi="ru-RU"/>
              </w:rPr>
              <w:t xml:space="preserve"> требуемый уровень защиты обеспечивается в случае двух отказов, которые происходят независимо друг от друга</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614"/>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категории 1 согласно директиве  2014/34/EC</w:t>
            </w:r>
            <w:r w:rsidRPr="003E4CD4">
              <w:rPr>
                <w:u w:val="single"/>
                <w:vertAlign w:val="superscript"/>
                <w:lang w:bidi="ru-RU"/>
              </w:rPr>
              <w:footnoteReference w:id="7"/>
            </w:r>
            <w:r w:rsidRPr="00CA6003">
              <w:rPr>
                <w:u w:val="single"/>
                <w:lang w:bidi="ru-RU"/>
              </w:rPr>
              <w:t xml:space="preserve"> обозначается как II 1 G. Согла</w:t>
            </w:r>
            <w:r w:rsidRPr="00CA6003">
              <w:rPr>
                <w:u w:val="single"/>
                <w:lang w:bidi="ru-RU"/>
              </w:rPr>
              <w:t>с</w:t>
            </w:r>
            <w:r w:rsidRPr="00CA6003">
              <w:rPr>
                <w:u w:val="single"/>
                <w:lang w:bidi="ru-RU"/>
              </w:rPr>
              <w:t>но стандарту IEC 60079-0 такое оборудование соответствует уровню защиту EPL </w:t>
            </w:r>
            <w:r w:rsidR="00D151EE">
              <w:rPr>
                <w:u w:val="single"/>
                <w:lang w:bidi="ru-RU"/>
              </w:rPr>
              <w:t>«</w:t>
            </w:r>
            <w:r w:rsidRPr="00CA6003">
              <w:rPr>
                <w:u w:val="single"/>
                <w:lang w:bidi="ru-RU"/>
              </w:rPr>
              <w:t>Ga</w:t>
            </w:r>
            <w:r w:rsidRPr="00182785">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362"/>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категории 1 может использоваться в зонах 0, 1 и 2</w:t>
            </w:r>
            <w:r w:rsidRPr="00762744">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320FD8">
        <w:trPr>
          <w:trHeight w:val="800"/>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К категории 2 относится оборудование, которое способно</w:t>
            </w:r>
            <w:r>
              <w:rPr>
                <w:u w:val="single"/>
                <w:lang w:bidi="ru-RU"/>
              </w:rPr>
              <w:t xml:space="preserve"> функционировать в соответствии</w:t>
            </w:r>
            <w:r>
              <w:rPr>
                <w:u w:val="single"/>
                <w:lang w:bidi="ru-RU"/>
              </w:rPr>
              <w:br/>
            </w:r>
            <w:r w:rsidRPr="00CA6003">
              <w:rPr>
                <w:u w:val="single"/>
                <w:lang w:bidi="ru-RU"/>
              </w:rPr>
              <w:t>с операционными параметрами, установленными изготовителем, и обеспечивать высокий уро</w:t>
            </w:r>
            <w:r>
              <w:rPr>
                <w:u w:val="single"/>
                <w:lang w:bidi="ru-RU"/>
              </w:rPr>
              <w:t>вень защиты</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320FD8">
        <w:trPr>
          <w:trHeight w:val="800"/>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этой категории предназначено для использования в зонах, в которых взрыв</w:t>
            </w:r>
            <w:r w:rsidRPr="00CA6003">
              <w:rPr>
                <w:u w:val="single"/>
                <w:lang w:bidi="ru-RU"/>
              </w:rPr>
              <w:t>о</w:t>
            </w:r>
            <w:r w:rsidRPr="00CA6003">
              <w:rPr>
                <w:u w:val="single"/>
                <w:lang w:bidi="ru-RU"/>
              </w:rPr>
              <w:t>опасная атмосфера, возникающая в результате скопления газов, паров или взвесей, либо смесей воздуха и пыли, может образовываться время от времени</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320FD8">
        <w:trPr>
          <w:trHeight w:val="800"/>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 xml:space="preserve">Средства защиты оборудования этой категории обеспечивают требуемый уровень защиты, даже в случае частых помех или отказов </w:t>
            </w:r>
            <w:r w:rsidR="001E6D2A" w:rsidRPr="00CA6003">
              <w:rPr>
                <w:u w:val="single"/>
                <w:lang w:bidi="ru-RU"/>
              </w:rPr>
              <w:t>оборудования</w:t>
            </w:r>
            <w:r w:rsidRPr="00CA6003">
              <w:rPr>
                <w:u w:val="single"/>
                <w:lang w:bidi="ru-RU"/>
              </w:rPr>
              <w:t>, риск возникновения которых должен учитываться при нормальном функционировании</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596"/>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 xml:space="preserve">Оборудование </w:t>
            </w:r>
            <w:r w:rsidR="00D151EE">
              <w:rPr>
                <w:u w:val="single"/>
                <w:lang w:bidi="ru-RU"/>
              </w:rPr>
              <w:t xml:space="preserve">категории 2 согласно директиве </w:t>
            </w:r>
            <w:r w:rsidRPr="00CA6003">
              <w:rPr>
                <w:u w:val="single"/>
                <w:lang w:bidi="ru-RU"/>
              </w:rPr>
              <w:t>2014/34/EC</w:t>
            </w:r>
            <w:r w:rsidRPr="003E4CD4">
              <w:rPr>
                <w:u w:val="single"/>
                <w:vertAlign w:val="superscript"/>
                <w:lang w:bidi="ru-RU"/>
              </w:rPr>
              <w:footnoteReference w:id="8"/>
            </w:r>
            <w:r w:rsidRPr="00CA6003">
              <w:rPr>
                <w:u w:val="single"/>
                <w:lang w:bidi="ru-RU"/>
              </w:rPr>
              <w:t xml:space="preserve"> обозначается как II 2 G. Согласно стандарту IEC 60079-0 такое оборудование соответствует уровню защиту EPL </w:t>
            </w:r>
            <w:r w:rsidR="00D151EE">
              <w:rPr>
                <w:u w:val="single"/>
                <w:lang w:bidi="ru-RU"/>
              </w:rPr>
              <w:t>«</w:t>
            </w:r>
            <w:r w:rsidRPr="00CA6003">
              <w:rPr>
                <w:u w:val="single"/>
                <w:lang w:bidi="ru-RU"/>
              </w:rPr>
              <w:t>Gb</w:t>
            </w:r>
            <w:r>
              <w:rPr>
                <w:u w:val="single"/>
                <w:lang w:bidi="ru-RU"/>
              </w:rPr>
              <w:t>»</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353"/>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категории 2 может использоваться в зонах 1 и 2</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722"/>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К категории 3 относится оборудование, которое способно</w:t>
            </w:r>
            <w:r>
              <w:rPr>
                <w:u w:val="single"/>
                <w:lang w:bidi="ru-RU"/>
              </w:rPr>
              <w:t xml:space="preserve"> функционировать в соответствии</w:t>
            </w:r>
            <w:r>
              <w:rPr>
                <w:u w:val="single"/>
                <w:lang w:bidi="ru-RU"/>
              </w:rPr>
              <w:br/>
            </w:r>
            <w:r w:rsidRPr="00CA6003">
              <w:rPr>
                <w:u w:val="single"/>
                <w:lang w:bidi="ru-RU"/>
              </w:rPr>
              <w:t>с операционными параметрами, установленными изготовителем, и обеспечивать нормал</w:t>
            </w:r>
            <w:r w:rsidRPr="00CA6003">
              <w:rPr>
                <w:u w:val="single"/>
                <w:lang w:bidi="ru-RU"/>
              </w:rPr>
              <w:t>ь</w:t>
            </w:r>
            <w:r>
              <w:rPr>
                <w:u w:val="single"/>
                <w:lang w:bidi="ru-RU"/>
              </w:rPr>
              <w:t>ный уровень защиты</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320FD8">
        <w:trPr>
          <w:trHeight w:val="800"/>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этой категории предназначено для использования в зонах, в которых взрыв</w:t>
            </w:r>
            <w:r w:rsidRPr="00CA6003">
              <w:rPr>
                <w:u w:val="single"/>
                <w:lang w:bidi="ru-RU"/>
              </w:rPr>
              <w:t>о</w:t>
            </w:r>
            <w:r w:rsidRPr="00CA6003">
              <w:rPr>
                <w:u w:val="single"/>
                <w:lang w:bidi="ru-RU"/>
              </w:rPr>
              <w:t>опасная атмосфера, возникающая в результате скопления газов, паров или взвесей, либо смесей воздуха и пыли, едва ли может образовываться</w:t>
            </w:r>
            <w:r w:rsidR="00D151EE">
              <w:rPr>
                <w:u w:val="single"/>
                <w:lang w:bidi="ru-RU"/>
              </w:rPr>
              <w:t xml:space="preserve"> или может образовываться редко</w:t>
            </w:r>
            <w:r w:rsidR="00D151EE">
              <w:rPr>
                <w:u w:val="single"/>
                <w:lang w:bidi="ru-RU"/>
              </w:rPr>
              <w:br/>
            </w:r>
            <w:r w:rsidRPr="00CA6003">
              <w:rPr>
                <w:u w:val="single"/>
                <w:lang w:bidi="ru-RU"/>
              </w:rPr>
              <w:t>и сохраняется, в случае ее образования, лишь в теч</w:t>
            </w:r>
            <w:r>
              <w:rPr>
                <w:u w:val="single"/>
                <w:lang w:bidi="ru-RU"/>
              </w:rPr>
              <w:t>ение короткого периода времени</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299"/>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этой категории обеспечивает требуемый уровень защиты п</w:t>
            </w:r>
            <w:r>
              <w:rPr>
                <w:u w:val="single"/>
                <w:lang w:bidi="ru-RU"/>
              </w:rPr>
              <w:t>ри нормальном функционировании</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587"/>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657EEE">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категории 3 согласно директиве  2014/34/EC</w:t>
            </w:r>
            <w:r w:rsidRPr="003E4CD4">
              <w:rPr>
                <w:u w:val="single"/>
                <w:vertAlign w:val="superscript"/>
                <w:lang w:bidi="ru-RU"/>
              </w:rPr>
              <w:footnoteReference w:id="9"/>
            </w:r>
            <w:r w:rsidRPr="00CA6003">
              <w:rPr>
                <w:u w:val="single"/>
                <w:lang w:bidi="ru-RU"/>
              </w:rPr>
              <w:t xml:space="preserve"> обозначается как II 3 G. Согла</w:t>
            </w:r>
            <w:r w:rsidRPr="00CA6003">
              <w:rPr>
                <w:u w:val="single"/>
                <w:lang w:bidi="ru-RU"/>
              </w:rPr>
              <w:t>с</w:t>
            </w:r>
            <w:r w:rsidRPr="00CA6003">
              <w:rPr>
                <w:u w:val="single"/>
                <w:lang w:bidi="ru-RU"/>
              </w:rPr>
              <w:t>но стандарту IEC 60079-0 такое оборудование соответствует уровню защиту EPL </w:t>
            </w:r>
            <w:r w:rsidR="00D151EE">
              <w:rPr>
                <w:u w:val="single"/>
                <w:lang w:bidi="ru-RU"/>
              </w:rPr>
              <w:t>«</w:t>
            </w:r>
            <w:r w:rsidRPr="00CA6003">
              <w:rPr>
                <w:u w:val="single"/>
                <w:lang w:bidi="ru-RU"/>
              </w:rPr>
              <w:t>Gс</w:t>
            </w:r>
            <w:r w:rsidRPr="00182785">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657EEE" w:rsidRPr="00CA6003" w:rsidTr="00657EEE">
        <w:trPr>
          <w:trHeight w:val="425"/>
        </w:trPr>
        <w:tc>
          <w:tcPr>
            <w:tcW w:w="3024" w:type="dxa"/>
            <w:vMerge/>
            <w:shd w:val="clear" w:color="auto" w:fill="auto"/>
          </w:tcPr>
          <w:p w:rsidR="00657EEE" w:rsidRPr="00657EEE" w:rsidRDefault="00657EEE" w:rsidP="00657EEE">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57EEE" w:rsidRPr="00657EEE" w:rsidRDefault="00657EEE" w:rsidP="00CA6003">
            <w:pPr>
              <w:tabs>
                <w:tab w:val="left" w:pos="288"/>
                <w:tab w:val="left" w:pos="576"/>
                <w:tab w:val="left" w:pos="864"/>
                <w:tab w:val="left" w:pos="1152"/>
              </w:tabs>
              <w:spacing w:before="40" w:after="80"/>
              <w:ind w:right="29"/>
              <w:rPr>
                <w:b/>
                <w:bCs/>
                <w:i/>
                <w:u w:val="single"/>
                <w:lang w:bidi="ru-RU"/>
              </w:rPr>
            </w:pPr>
            <w:r w:rsidRPr="00CA6003">
              <w:rPr>
                <w:u w:val="single"/>
                <w:lang w:bidi="ru-RU"/>
              </w:rPr>
              <w:t>Оборудование категории 3 может использоваться в зоне 2</w:t>
            </w:r>
            <w:r w:rsidRPr="00D151EE">
              <w:rPr>
                <w:lang w:bidi="ru-RU"/>
              </w:rPr>
              <w:t>.</w:t>
            </w:r>
          </w:p>
        </w:tc>
        <w:tc>
          <w:tcPr>
            <w:tcW w:w="1575" w:type="dxa"/>
            <w:vMerge/>
            <w:shd w:val="clear" w:color="auto" w:fill="auto"/>
          </w:tcPr>
          <w:p w:rsidR="00657EEE" w:rsidRDefault="00657EEE" w:rsidP="00CA6003">
            <w:pPr>
              <w:tabs>
                <w:tab w:val="left" w:pos="288"/>
                <w:tab w:val="left" w:pos="576"/>
                <w:tab w:val="left" w:pos="864"/>
                <w:tab w:val="left" w:pos="1152"/>
              </w:tabs>
              <w:spacing w:before="40" w:after="80"/>
              <w:rPr>
                <w:lang w:bidi="ru-RU"/>
              </w:rPr>
            </w:pPr>
          </w:p>
        </w:tc>
      </w:tr>
      <w:tr w:rsidR="00D525C6" w:rsidRPr="00CA6003" w:rsidTr="00320FD8">
        <w:trPr>
          <w:trHeight w:val="659"/>
        </w:trPr>
        <w:tc>
          <w:tcPr>
            <w:tcW w:w="3024" w:type="dxa"/>
            <w:shd w:val="clear" w:color="auto" w:fill="auto"/>
            <w:hideMark/>
          </w:tcPr>
          <w:p w:rsidR="00D525C6" w:rsidRPr="003E4CD4" w:rsidRDefault="00D525C6" w:rsidP="00D151EE">
            <w:pPr>
              <w:tabs>
                <w:tab w:val="left" w:pos="288"/>
                <w:tab w:val="left" w:pos="576"/>
                <w:tab w:val="left" w:pos="864"/>
                <w:tab w:val="left" w:pos="1152"/>
              </w:tabs>
              <w:suppressAutoHyphens/>
              <w:spacing w:before="40" w:after="80"/>
              <w:ind w:right="43"/>
              <w:rPr>
                <w:i/>
                <w:lang w:val="en-US" w:bidi="ru-RU"/>
              </w:rPr>
            </w:pPr>
            <w:r w:rsidRPr="007D0E4B">
              <w:rPr>
                <w:i/>
                <w:lang w:val="en-US"/>
              </w:rPr>
              <w:t>Equipment</w:t>
            </w:r>
            <w:r w:rsidRPr="003E4CD4">
              <w:rPr>
                <w:i/>
                <w:lang w:val="en-US"/>
              </w:rPr>
              <w:t xml:space="preserve"> </w:t>
            </w:r>
            <w:r w:rsidRPr="007D0E4B">
              <w:rPr>
                <w:i/>
                <w:lang w:val="en-US"/>
              </w:rPr>
              <w:t>intended</w:t>
            </w:r>
            <w:r w:rsidRPr="003E4CD4">
              <w:rPr>
                <w:i/>
                <w:lang w:val="en-US"/>
              </w:rPr>
              <w:t xml:space="preserve"> </w:t>
            </w:r>
            <w:r w:rsidRPr="007D0E4B">
              <w:rPr>
                <w:i/>
                <w:lang w:val="en-US"/>
              </w:rPr>
              <w:t>for</w:t>
            </w:r>
            <w:r w:rsidRPr="003E4CD4">
              <w:rPr>
                <w:i/>
                <w:lang w:val="en-US"/>
              </w:rPr>
              <w:t xml:space="preserve"> </w:t>
            </w:r>
            <w:r w:rsidRPr="007D0E4B">
              <w:rPr>
                <w:i/>
                <w:lang w:val="en-US"/>
              </w:rPr>
              <w:t>use</w:t>
            </w:r>
            <w:r w:rsidR="00D151EE" w:rsidRPr="00D151EE">
              <w:rPr>
                <w:i/>
                <w:lang w:val="en-US"/>
              </w:rPr>
              <w:br/>
            </w:r>
            <w:r w:rsidRPr="007D0E4B">
              <w:rPr>
                <w:i/>
                <w:lang w:val="en-US"/>
              </w:rPr>
              <w:t>in</w:t>
            </w:r>
            <w:r w:rsidRPr="003E4CD4">
              <w:rPr>
                <w:i/>
                <w:lang w:val="en-US"/>
              </w:rPr>
              <w:t xml:space="preserve"> </w:t>
            </w:r>
            <w:r w:rsidRPr="007D0E4B">
              <w:rPr>
                <w:i/>
                <w:lang w:val="en-US"/>
              </w:rPr>
              <w:t>potentially</w:t>
            </w:r>
            <w:r w:rsidRPr="003E4CD4">
              <w:rPr>
                <w:i/>
                <w:lang w:val="en-US"/>
              </w:rPr>
              <w:t xml:space="preserve"> </w:t>
            </w:r>
            <w:r w:rsidRPr="007D0E4B">
              <w:rPr>
                <w:i/>
                <w:lang w:val="en-US"/>
              </w:rPr>
              <w:t>explosive</w:t>
            </w:r>
            <w:r w:rsidRPr="003E4CD4">
              <w:rPr>
                <w:i/>
                <w:lang w:val="en-US"/>
              </w:rPr>
              <w:t xml:space="preserve"> </w:t>
            </w:r>
            <w:r w:rsidRPr="007D0E4B">
              <w:rPr>
                <w:i/>
                <w:lang w:val="en-US"/>
              </w:rPr>
              <w:t>atmospheres</w:t>
            </w:r>
          </w:p>
        </w:tc>
        <w:tc>
          <w:tcPr>
            <w:tcW w:w="8586" w:type="dxa"/>
            <w:vMerge w:val="restart"/>
            <w:shd w:val="clear" w:color="auto" w:fill="auto"/>
            <w:hideMark/>
          </w:tcPr>
          <w:p w:rsidR="00D525C6" w:rsidRPr="00CA6003" w:rsidRDefault="00E11E56" w:rsidP="00CA6003">
            <w:pPr>
              <w:tabs>
                <w:tab w:val="left" w:pos="288"/>
                <w:tab w:val="left" w:pos="576"/>
                <w:tab w:val="left" w:pos="864"/>
                <w:tab w:val="left" w:pos="1152"/>
              </w:tabs>
              <w:spacing w:before="40" w:after="80"/>
              <w:ind w:right="29"/>
              <w:rPr>
                <w:u w:val="single"/>
                <w:lang w:bidi="ru-RU"/>
              </w:rPr>
            </w:pPr>
            <w:r w:rsidRPr="00237A8C">
              <w:rPr>
                <w:i/>
                <w:u w:val="single"/>
                <w:lang w:bidi="ru-RU"/>
              </w:rPr>
              <w:t>«</w:t>
            </w:r>
            <w:r w:rsidR="00D525C6" w:rsidRPr="00237A8C">
              <w:rPr>
                <w:b/>
                <w:bCs/>
                <w:i/>
                <w:u w:val="single"/>
                <w:lang w:bidi="ru-RU"/>
              </w:rPr>
              <w:t>Оборудование, предназначенное для использования во взрывоопасных средах,</w:t>
            </w:r>
            <w:r w:rsidRPr="00237A8C">
              <w:rPr>
                <w:b/>
                <w:bCs/>
                <w:i/>
                <w:u w:val="single"/>
                <w:lang w:bidi="ru-RU"/>
              </w:rPr>
              <w:t>»</w:t>
            </w:r>
            <w:r w:rsidR="00D525C6" w:rsidRPr="00CA6003">
              <w:rPr>
                <w:u w:val="single"/>
                <w:lang w:bidi="ru-RU"/>
              </w:rPr>
              <w:t xml:space="preserve"> означает электрическое и неэлектрическое оборудование, которое обладает механизмами по предо</w:t>
            </w:r>
            <w:r w:rsidR="00D525C6" w:rsidRPr="00CA6003">
              <w:rPr>
                <w:u w:val="single"/>
                <w:lang w:bidi="ru-RU"/>
              </w:rPr>
              <w:t>т</w:t>
            </w:r>
            <w:r w:rsidR="00D525C6" w:rsidRPr="00CA6003">
              <w:rPr>
                <w:u w:val="single"/>
                <w:lang w:bidi="ru-RU"/>
              </w:rPr>
              <w:t>вращению воспламенения его собственных источников воспламенения. Такое оборудование должно удовлетворять требованиям, предъявляемым к оборудованию, используемо</w:t>
            </w:r>
            <w:r w:rsidR="00237A8C">
              <w:rPr>
                <w:u w:val="single"/>
                <w:lang w:bidi="ru-RU"/>
              </w:rPr>
              <w:t>му</w:t>
            </w:r>
            <w:r w:rsidR="00237A8C">
              <w:rPr>
                <w:u w:val="single"/>
                <w:lang w:bidi="ru-RU"/>
              </w:rPr>
              <w:br/>
            </w:r>
            <w:r w:rsidR="00D525C6" w:rsidRPr="00CA6003">
              <w:rPr>
                <w:u w:val="single"/>
                <w:lang w:bidi="ru-RU"/>
              </w:rPr>
              <w:t>в соответствующей зоне. Это оборудование должны подвергаться испытаниям в соотве</w:t>
            </w:r>
            <w:r w:rsidR="00D525C6" w:rsidRPr="00CA6003">
              <w:rPr>
                <w:u w:val="single"/>
                <w:lang w:bidi="ru-RU"/>
              </w:rPr>
              <w:t>т</w:t>
            </w:r>
            <w:r w:rsidR="00D525C6" w:rsidRPr="00CA6003">
              <w:rPr>
                <w:u w:val="single"/>
                <w:lang w:bidi="ru-RU"/>
              </w:rPr>
              <w:t>ствии со своим типом защиты, при этом должны быть представлены доказательства собл</w:t>
            </w:r>
            <w:r w:rsidR="00D525C6" w:rsidRPr="00CA6003">
              <w:rPr>
                <w:u w:val="single"/>
                <w:lang w:bidi="ru-RU"/>
              </w:rPr>
              <w:t>ю</w:t>
            </w:r>
            <w:r w:rsidR="00D525C6" w:rsidRPr="00CA6003">
              <w:rPr>
                <w:u w:val="single"/>
                <w:lang w:bidi="ru-RU"/>
              </w:rPr>
              <w:t>дения предъявляемых требований (например, процедуры оценки соответствия согласно д</w:t>
            </w:r>
            <w:r w:rsidR="00D525C6" w:rsidRPr="00CA6003">
              <w:rPr>
                <w:u w:val="single"/>
                <w:lang w:bidi="ru-RU"/>
              </w:rPr>
              <w:t>и</w:t>
            </w:r>
            <w:r w:rsidR="00D525C6" w:rsidRPr="00CA6003">
              <w:rPr>
                <w:u w:val="single"/>
                <w:lang w:bidi="ru-RU"/>
              </w:rPr>
              <w:t>рективе 2014/34/EU</w:t>
            </w:r>
            <w:r w:rsidR="00D525C6" w:rsidRPr="003E4CD4">
              <w:rPr>
                <w:u w:val="single"/>
                <w:vertAlign w:val="superscript"/>
                <w:lang w:bidi="ru-RU"/>
              </w:rPr>
              <w:footnoteReference w:id="10"/>
            </w:r>
            <w:r w:rsidR="00D525C6" w:rsidRPr="00CA6003">
              <w:rPr>
                <w:u w:val="single"/>
                <w:lang w:bidi="ru-RU"/>
              </w:rPr>
              <w:t>, либо схеме IECEx</w:t>
            </w:r>
            <w:r w:rsidR="00D525C6" w:rsidRPr="003E4CD4">
              <w:rPr>
                <w:u w:val="single"/>
                <w:vertAlign w:val="superscript"/>
                <w:lang w:bidi="ru-RU"/>
              </w:rPr>
              <w:footnoteReference w:id="11"/>
            </w:r>
            <w:r w:rsidR="00D525C6" w:rsidRPr="00CA6003">
              <w:rPr>
                <w:u w:val="single"/>
                <w:lang w:bidi="ru-RU"/>
              </w:rPr>
              <w:t>, либо документу ECE Trade 391</w:t>
            </w:r>
            <w:r w:rsidR="00D525C6" w:rsidRPr="003E4CD4">
              <w:rPr>
                <w:u w:val="single"/>
                <w:vertAlign w:val="superscript"/>
                <w:lang w:bidi="ru-RU"/>
              </w:rPr>
              <w:footnoteReference w:id="12"/>
            </w:r>
            <w:r w:rsidR="00D525C6" w:rsidRPr="00CA6003">
              <w:rPr>
                <w:u w:val="single"/>
                <w:lang w:bidi="ru-RU"/>
              </w:rPr>
              <w:t>, либо минимал</w:t>
            </w:r>
            <w:r w:rsidR="00D525C6" w:rsidRPr="00CA6003">
              <w:rPr>
                <w:u w:val="single"/>
                <w:lang w:bidi="ru-RU"/>
              </w:rPr>
              <w:t>ь</w:t>
            </w:r>
            <w:r w:rsidR="00D525C6" w:rsidRPr="00CA6003">
              <w:rPr>
                <w:u w:val="single"/>
                <w:lang w:bidi="ru-RU"/>
              </w:rPr>
              <w:t>но эквивалентным нормам</w:t>
            </w:r>
            <w:r w:rsidR="00D525C6" w:rsidRPr="00762744">
              <w:rPr>
                <w:lang w:bidi="ru-RU"/>
              </w:rPr>
              <w:t>).</w:t>
            </w:r>
          </w:p>
        </w:tc>
        <w:tc>
          <w:tcPr>
            <w:tcW w:w="1575" w:type="dxa"/>
            <w:vMerge w:val="restart"/>
            <w:shd w:val="clear" w:color="auto" w:fill="auto"/>
            <w:hideMark/>
          </w:tcPr>
          <w:p w:rsidR="00D525C6" w:rsidRPr="00CA6003" w:rsidRDefault="00C6482A" w:rsidP="00CA6003">
            <w:pPr>
              <w:tabs>
                <w:tab w:val="left" w:pos="288"/>
                <w:tab w:val="left" w:pos="576"/>
                <w:tab w:val="left" w:pos="864"/>
                <w:tab w:val="left" w:pos="1152"/>
              </w:tabs>
              <w:spacing w:before="40" w:after="80"/>
              <w:rPr>
                <w:lang w:bidi="ru-RU"/>
              </w:rPr>
            </w:pPr>
            <w:r>
              <w:rPr>
                <w:lang w:bidi="ru-RU"/>
              </w:rPr>
              <w:t>Новая концепция</w:t>
            </w:r>
            <w:r>
              <w:rPr>
                <w:lang w:bidi="ru-RU"/>
              </w:rPr>
              <w:br/>
            </w:r>
            <w:r w:rsidR="00D525C6" w:rsidRPr="00CA6003">
              <w:rPr>
                <w:lang w:bidi="ru-RU"/>
              </w:rPr>
              <w:t>зонирования</w:t>
            </w:r>
          </w:p>
        </w:tc>
      </w:tr>
      <w:tr w:rsidR="00D525C6" w:rsidRPr="00477AC2" w:rsidTr="00320FD8">
        <w:trPr>
          <w:trHeight w:val="533"/>
        </w:trPr>
        <w:tc>
          <w:tcPr>
            <w:tcW w:w="3024" w:type="dxa"/>
            <w:shd w:val="clear" w:color="auto" w:fill="auto"/>
          </w:tcPr>
          <w:p w:rsidR="00D525C6" w:rsidRPr="00D525C6" w:rsidRDefault="00D525C6" w:rsidP="00D525C6">
            <w:pPr>
              <w:tabs>
                <w:tab w:val="left" w:pos="288"/>
                <w:tab w:val="left" w:pos="576"/>
                <w:tab w:val="left" w:pos="864"/>
                <w:tab w:val="left" w:pos="1152"/>
              </w:tabs>
              <w:suppressAutoHyphens/>
              <w:spacing w:before="40" w:after="80"/>
              <w:ind w:right="40"/>
              <w:rPr>
                <w:i/>
                <w:lang w:val="fr-FR"/>
              </w:rPr>
            </w:pPr>
            <w:r w:rsidRPr="007D0E4B">
              <w:rPr>
                <w:i/>
                <w:lang w:val="fr-FR"/>
              </w:rPr>
              <w:t>Appareil pour l’utilisation dans atmosphère explosible</w:t>
            </w:r>
          </w:p>
        </w:tc>
        <w:tc>
          <w:tcPr>
            <w:tcW w:w="8586" w:type="dxa"/>
            <w:vMerge/>
            <w:shd w:val="clear" w:color="auto" w:fill="auto"/>
          </w:tcPr>
          <w:p w:rsidR="00D525C6" w:rsidRPr="00D525C6" w:rsidRDefault="00D525C6" w:rsidP="00CA6003">
            <w:pPr>
              <w:tabs>
                <w:tab w:val="left" w:pos="288"/>
                <w:tab w:val="left" w:pos="576"/>
                <w:tab w:val="left" w:pos="864"/>
                <w:tab w:val="left" w:pos="1152"/>
              </w:tabs>
              <w:spacing w:before="40" w:after="80"/>
              <w:ind w:right="29"/>
              <w:rPr>
                <w:u w:val="single"/>
                <w:lang w:val="fr-FR" w:bidi="ru-RU"/>
              </w:rPr>
            </w:pPr>
          </w:p>
        </w:tc>
        <w:tc>
          <w:tcPr>
            <w:tcW w:w="1575" w:type="dxa"/>
            <w:vMerge/>
            <w:shd w:val="clear" w:color="auto" w:fill="auto"/>
          </w:tcPr>
          <w:p w:rsidR="00D525C6" w:rsidRPr="00D525C6" w:rsidRDefault="00D525C6" w:rsidP="00CA6003">
            <w:pPr>
              <w:tabs>
                <w:tab w:val="left" w:pos="288"/>
                <w:tab w:val="left" w:pos="576"/>
                <w:tab w:val="left" w:pos="864"/>
                <w:tab w:val="left" w:pos="1152"/>
              </w:tabs>
              <w:spacing w:before="40" w:after="80"/>
              <w:rPr>
                <w:lang w:val="fr-FR" w:bidi="ru-RU"/>
              </w:rPr>
            </w:pPr>
          </w:p>
        </w:tc>
      </w:tr>
      <w:tr w:rsidR="00D525C6" w:rsidRPr="00477AC2" w:rsidTr="00320FD8">
        <w:trPr>
          <w:trHeight w:val="857"/>
        </w:trPr>
        <w:tc>
          <w:tcPr>
            <w:tcW w:w="3024" w:type="dxa"/>
            <w:shd w:val="clear" w:color="auto" w:fill="auto"/>
          </w:tcPr>
          <w:p w:rsidR="00D525C6" w:rsidRPr="007D0E4B" w:rsidRDefault="00D525C6" w:rsidP="00D525C6">
            <w:pPr>
              <w:tabs>
                <w:tab w:val="left" w:pos="288"/>
                <w:tab w:val="left" w:pos="576"/>
                <w:tab w:val="left" w:pos="864"/>
                <w:tab w:val="left" w:pos="1152"/>
              </w:tabs>
              <w:suppressAutoHyphens/>
              <w:spacing w:before="40" w:after="80"/>
              <w:ind w:right="40"/>
              <w:rPr>
                <w:i/>
                <w:lang w:val="en-US"/>
              </w:rPr>
            </w:pPr>
            <w:r w:rsidRPr="007D0E4B">
              <w:rPr>
                <w:i/>
                <w:lang w:val="en-US"/>
              </w:rPr>
              <w:t>Gerät zum E</w:t>
            </w:r>
            <w:r>
              <w:rPr>
                <w:i/>
                <w:lang w:val="en-US"/>
              </w:rPr>
              <w:t>insatz in explosionsgefährdeten</w:t>
            </w:r>
            <w:r w:rsidRPr="00D525C6">
              <w:rPr>
                <w:i/>
                <w:lang w:val="en-US"/>
              </w:rPr>
              <w:br/>
            </w:r>
            <w:r w:rsidRPr="007D0E4B">
              <w:rPr>
                <w:i/>
                <w:lang w:val="en-US"/>
              </w:rPr>
              <w:t>Bereichen</w:t>
            </w:r>
          </w:p>
        </w:tc>
        <w:tc>
          <w:tcPr>
            <w:tcW w:w="8586" w:type="dxa"/>
            <w:vMerge/>
            <w:shd w:val="clear" w:color="auto" w:fill="auto"/>
          </w:tcPr>
          <w:p w:rsidR="00D525C6" w:rsidRPr="00D525C6" w:rsidRDefault="00D525C6" w:rsidP="00CA6003">
            <w:pPr>
              <w:tabs>
                <w:tab w:val="left" w:pos="288"/>
                <w:tab w:val="left" w:pos="576"/>
                <w:tab w:val="left" w:pos="864"/>
                <w:tab w:val="left" w:pos="1152"/>
              </w:tabs>
              <w:spacing w:before="40" w:after="80"/>
              <w:ind w:right="29"/>
              <w:rPr>
                <w:u w:val="single"/>
                <w:lang w:val="en-US" w:bidi="ru-RU"/>
              </w:rPr>
            </w:pPr>
          </w:p>
        </w:tc>
        <w:tc>
          <w:tcPr>
            <w:tcW w:w="1575" w:type="dxa"/>
            <w:vMerge/>
            <w:shd w:val="clear" w:color="auto" w:fill="auto"/>
          </w:tcPr>
          <w:p w:rsidR="00D525C6" w:rsidRPr="00D525C6" w:rsidRDefault="00D525C6" w:rsidP="00CA6003">
            <w:pPr>
              <w:tabs>
                <w:tab w:val="left" w:pos="288"/>
                <w:tab w:val="left" w:pos="576"/>
                <w:tab w:val="left" w:pos="864"/>
                <w:tab w:val="left" w:pos="1152"/>
              </w:tabs>
              <w:spacing w:before="40" w:after="80"/>
              <w:rPr>
                <w:lang w:val="en-US" w:bidi="ru-RU"/>
              </w:rPr>
            </w:pPr>
          </w:p>
        </w:tc>
      </w:tr>
      <w:tr w:rsidR="00D525C6" w:rsidRPr="00CA6003" w:rsidTr="00320FD8">
        <w:trPr>
          <w:trHeight w:val="900"/>
        </w:trPr>
        <w:tc>
          <w:tcPr>
            <w:tcW w:w="3024" w:type="dxa"/>
            <w:shd w:val="clear" w:color="auto" w:fill="auto"/>
          </w:tcPr>
          <w:p w:rsidR="00D525C6" w:rsidRPr="00D525C6" w:rsidRDefault="00D525C6" w:rsidP="0098139E">
            <w:pPr>
              <w:tabs>
                <w:tab w:val="left" w:pos="288"/>
                <w:tab w:val="left" w:pos="576"/>
                <w:tab w:val="left" w:pos="864"/>
                <w:tab w:val="left" w:pos="1152"/>
              </w:tabs>
              <w:suppressAutoHyphens/>
              <w:spacing w:before="40" w:after="120"/>
              <w:ind w:right="43"/>
              <w:rPr>
                <w:i/>
              </w:rPr>
            </w:pPr>
            <w:r w:rsidRPr="007D0E4B">
              <w:rPr>
                <w:i/>
                <w:lang w:bidi="ru-RU"/>
              </w:rPr>
              <w:t>Оборудование, предназначен</w:t>
            </w:r>
            <w:r w:rsidR="00D151EE">
              <w:rPr>
                <w:i/>
                <w:lang w:bidi="ru-RU"/>
              </w:rPr>
              <w:t>-</w:t>
            </w:r>
            <w:r w:rsidRPr="007D0E4B">
              <w:rPr>
                <w:i/>
                <w:lang w:bidi="ru-RU"/>
              </w:rPr>
              <w:t>ное для использования во взры</w:t>
            </w:r>
            <w:r w:rsidR="00D151EE">
              <w:rPr>
                <w:i/>
                <w:lang w:bidi="ru-RU"/>
              </w:rPr>
              <w:t>-</w:t>
            </w:r>
            <w:r w:rsidRPr="007D0E4B">
              <w:rPr>
                <w:i/>
                <w:lang w:bidi="ru-RU"/>
              </w:rPr>
              <w:t>воопасных средах, атмосфере</w:t>
            </w:r>
          </w:p>
        </w:tc>
        <w:tc>
          <w:tcPr>
            <w:tcW w:w="8586" w:type="dxa"/>
            <w:vMerge/>
            <w:shd w:val="clear" w:color="auto" w:fill="auto"/>
          </w:tcPr>
          <w:p w:rsidR="00D525C6" w:rsidRDefault="00D525C6" w:rsidP="00CA6003">
            <w:pPr>
              <w:tabs>
                <w:tab w:val="left" w:pos="288"/>
                <w:tab w:val="left" w:pos="576"/>
                <w:tab w:val="left" w:pos="864"/>
                <w:tab w:val="left" w:pos="1152"/>
              </w:tabs>
              <w:spacing w:before="40" w:after="80"/>
              <w:ind w:right="29"/>
              <w:rPr>
                <w:u w:val="single"/>
                <w:lang w:bidi="ru-RU"/>
              </w:rPr>
            </w:pPr>
          </w:p>
        </w:tc>
        <w:tc>
          <w:tcPr>
            <w:tcW w:w="1575" w:type="dxa"/>
            <w:vMerge/>
            <w:shd w:val="clear" w:color="auto" w:fill="auto"/>
          </w:tcPr>
          <w:p w:rsidR="00D525C6" w:rsidRPr="00CA6003" w:rsidRDefault="00D525C6" w:rsidP="00CA6003">
            <w:pPr>
              <w:tabs>
                <w:tab w:val="left" w:pos="288"/>
                <w:tab w:val="left" w:pos="576"/>
                <w:tab w:val="left" w:pos="864"/>
                <w:tab w:val="left" w:pos="1152"/>
              </w:tabs>
              <w:spacing w:before="40" w:after="80"/>
              <w:rPr>
                <w:lang w:bidi="ru-RU"/>
              </w:rPr>
            </w:pPr>
          </w:p>
        </w:tc>
      </w:tr>
      <w:tr w:rsidR="00237A8C" w:rsidRPr="00CA6003" w:rsidTr="00237A8C">
        <w:trPr>
          <w:trHeight w:val="819"/>
        </w:trPr>
        <w:tc>
          <w:tcPr>
            <w:tcW w:w="3024" w:type="dxa"/>
            <w:vMerge w:val="restart"/>
            <w:shd w:val="clear" w:color="auto" w:fill="auto"/>
            <w:hideMark/>
          </w:tcPr>
          <w:p w:rsidR="00237A8C" w:rsidRPr="00237A8C" w:rsidRDefault="00237A8C" w:rsidP="0098139E">
            <w:pPr>
              <w:tabs>
                <w:tab w:val="left" w:pos="288"/>
                <w:tab w:val="left" w:pos="576"/>
                <w:tab w:val="left" w:pos="864"/>
                <w:tab w:val="left" w:pos="1152"/>
              </w:tabs>
              <w:suppressAutoHyphens/>
              <w:spacing w:before="40" w:after="80" w:line="232" w:lineRule="exact"/>
              <w:ind w:right="40"/>
              <w:rPr>
                <w:i/>
                <w:u w:val="single"/>
                <w:lang w:val="fr-FR" w:bidi="ru-RU"/>
              </w:rPr>
            </w:pPr>
            <w:r w:rsidRPr="007D0E4B">
              <w:rPr>
                <w:i/>
                <w:lang w:val="fr-FR"/>
              </w:rPr>
              <w:t>Equipment protection level</w:t>
            </w:r>
          </w:p>
          <w:p w:rsidR="00237A8C" w:rsidRPr="007D0E4B" w:rsidRDefault="00237A8C" w:rsidP="0098139E">
            <w:pPr>
              <w:tabs>
                <w:tab w:val="left" w:pos="288"/>
                <w:tab w:val="left" w:pos="576"/>
                <w:tab w:val="left" w:pos="864"/>
                <w:tab w:val="left" w:pos="1152"/>
              </w:tabs>
              <w:suppressAutoHyphens/>
              <w:spacing w:before="40" w:after="80" w:line="232" w:lineRule="exact"/>
              <w:ind w:right="40"/>
              <w:rPr>
                <w:i/>
                <w:lang w:val="fr-FR"/>
              </w:rPr>
            </w:pPr>
            <w:r w:rsidRPr="007D0E4B">
              <w:rPr>
                <w:i/>
                <w:lang w:val="fr-FR"/>
              </w:rPr>
              <w:t>Niveau de Protection</w:t>
            </w:r>
          </w:p>
          <w:p w:rsidR="00237A8C" w:rsidRPr="007D0E4B" w:rsidRDefault="00237A8C" w:rsidP="0098139E">
            <w:pPr>
              <w:tabs>
                <w:tab w:val="left" w:pos="288"/>
                <w:tab w:val="left" w:pos="576"/>
                <w:tab w:val="left" w:pos="864"/>
                <w:tab w:val="left" w:pos="1152"/>
              </w:tabs>
              <w:suppressAutoHyphens/>
              <w:spacing w:before="40" w:after="80" w:line="232" w:lineRule="exact"/>
              <w:ind w:right="40"/>
              <w:rPr>
                <w:i/>
                <w:lang w:val="fr-FR"/>
              </w:rPr>
            </w:pPr>
            <w:r w:rsidRPr="007D0E4B">
              <w:rPr>
                <w:i/>
                <w:lang w:bidi="ru-RU"/>
              </w:rPr>
              <w:t>Geräteschutzniveau</w:t>
            </w:r>
          </w:p>
          <w:p w:rsidR="00237A8C" w:rsidRPr="007D0E4B" w:rsidRDefault="00237A8C" w:rsidP="0098139E">
            <w:pPr>
              <w:tabs>
                <w:tab w:val="left" w:pos="288"/>
                <w:tab w:val="left" w:pos="576"/>
                <w:tab w:val="left" w:pos="864"/>
                <w:tab w:val="left" w:pos="1152"/>
              </w:tabs>
              <w:suppressAutoHyphens/>
              <w:spacing w:before="40" w:after="80" w:line="232" w:lineRule="exact"/>
              <w:ind w:right="40"/>
              <w:rPr>
                <w:i/>
                <w:u w:val="single"/>
                <w:lang w:bidi="ru-RU"/>
              </w:rPr>
            </w:pPr>
            <w:r>
              <w:rPr>
                <w:i/>
                <w:lang w:bidi="ru-RU"/>
              </w:rPr>
              <w:t>Уровень защиты</w:t>
            </w:r>
            <w:r>
              <w:rPr>
                <w:i/>
                <w:lang w:bidi="ru-RU"/>
              </w:rPr>
              <w:br/>
            </w:r>
            <w:r w:rsidRPr="007D0E4B">
              <w:rPr>
                <w:i/>
                <w:lang w:bidi="ru-RU"/>
              </w:rPr>
              <w:t>оборудования</w:t>
            </w:r>
          </w:p>
        </w:tc>
        <w:tc>
          <w:tcPr>
            <w:tcW w:w="8586" w:type="dxa"/>
            <w:shd w:val="clear" w:color="auto" w:fill="auto"/>
            <w:hideMark/>
          </w:tcPr>
          <w:p w:rsidR="00237A8C" w:rsidRPr="00CA6003" w:rsidRDefault="00237A8C" w:rsidP="0098139E">
            <w:pPr>
              <w:tabs>
                <w:tab w:val="left" w:pos="288"/>
                <w:tab w:val="left" w:pos="576"/>
                <w:tab w:val="left" w:pos="864"/>
                <w:tab w:val="left" w:pos="1152"/>
              </w:tabs>
              <w:spacing w:before="40" w:after="80" w:line="232" w:lineRule="exact"/>
              <w:ind w:right="29"/>
              <w:rPr>
                <w:b/>
                <w:u w:val="single"/>
                <w:lang w:bidi="ru-RU"/>
              </w:rPr>
            </w:pPr>
            <w:r w:rsidRPr="00237A8C">
              <w:rPr>
                <w:b/>
                <w:bCs/>
                <w:i/>
                <w:u w:val="single"/>
                <w:lang w:bidi="ru-RU"/>
              </w:rPr>
              <w:t>«Уровень защиты оборудования</w:t>
            </w:r>
            <w:r w:rsidRPr="00237A8C">
              <w:rPr>
                <w:i/>
                <w:u w:val="single"/>
                <w:lang w:bidi="ru-RU"/>
              </w:rPr>
              <w:t>»</w:t>
            </w:r>
            <w:r w:rsidRPr="00CA6003">
              <w:rPr>
                <w:u w:val="single"/>
                <w:lang w:bidi="ru-RU"/>
              </w:rPr>
              <w:t xml:space="preserve"> (EPL</w:t>
            </w:r>
            <w:r w:rsidRPr="003E4CD4">
              <w:rPr>
                <w:u w:val="single"/>
                <w:vertAlign w:val="superscript"/>
                <w:lang w:bidi="ru-RU"/>
              </w:rPr>
              <w:footnoteReference w:id="13"/>
            </w:r>
            <w:r w:rsidRPr="00CA6003">
              <w:rPr>
                <w:u w:val="single"/>
                <w:lang w:bidi="ru-RU"/>
              </w:rPr>
              <w:t>) (см. IEC 60</w:t>
            </w:r>
            <w:r>
              <w:rPr>
                <w:u w:val="single"/>
                <w:lang w:bidi="ru-RU"/>
              </w:rPr>
              <w:t>079-0) означает уровень защиты,</w:t>
            </w:r>
            <w:r>
              <w:rPr>
                <w:u w:val="single"/>
                <w:lang w:bidi="ru-RU"/>
              </w:rPr>
              <w:br/>
            </w:r>
            <w:r w:rsidRPr="00CA6003">
              <w:rPr>
                <w:u w:val="single"/>
                <w:lang w:bidi="ru-RU"/>
              </w:rPr>
              <w:t>приписываемый оборудованию на основании в</w:t>
            </w:r>
            <w:r w:rsidR="00D151EE">
              <w:rPr>
                <w:u w:val="single"/>
                <w:lang w:bidi="ru-RU"/>
              </w:rPr>
              <w:t>ероятности того, что оно станет</w:t>
            </w:r>
            <w:r w:rsidR="00D151EE">
              <w:rPr>
                <w:u w:val="single"/>
                <w:lang w:bidi="ru-RU"/>
              </w:rPr>
              <w:br/>
            </w:r>
            <w:r w:rsidRPr="00CA6003">
              <w:rPr>
                <w:u w:val="single"/>
                <w:lang w:bidi="ru-RU"/>
              </w:rPr>
              <w:t>источником вос</w:t>
            </w:r>
            <w:r>
              <w:rPr>
                <w:u w:val="single"/>
                <w:lang w:bidi="ru-RU"/>
              </w:rPr>
              <w:t>пламенения</w:t>
            </w:r>
            <w:r w:rsidRPr="00D151EE">
              <w:rPr>
                <w:lang w:bidi="ru-RU"/>
              </w:rPr>
              <w:t>.</w:t>
            </w:r>
          </w:p>
        </w:tc>
        <w:tc>
          <w:tcPr>
            <w:tcW w:w="1575" w:type="dxa"/>
            <w:vMerge w:val="restart"/>
            <w:shd w:val="clear" w:color="auto" w:fill="auto"/>
            <w:hideMark/>
          </w:tcPr>
          <w:p w:rsidR="00237A8C" w:rsidRPr="00CA6003" w:rsidRDefault="00237A8C" w:rsidP="00CA6003">
            <w:pPr>
              <w:tabs>
                <w:tab w:val="left" w:pos="288"/>
                <w:tab w:val="left" w:pos="576"/>
                <w:tab w:val="left" w:pos="864"/>
                <w:tab w:val="left" w:pos="1152"/>
              </w:tabs>
              <w:spacing w:before="40" w:after="80"/>
              <w:rPr>
                <w:lang w:bidi="ru-RU"/>
              </w:rPr>
            </w:pPr>
            <w:r>
              <w:rPr>
                <w:lang w:bidi="ru-RU"/>
              </w:rPr>
              <w:t>Новая концепция</w:t>
            </w:r>
            <w:r>
              <w:rPr>
                <w:lang w:bidi="ru-RU"/>
              </w:rPr>
              <w:br/>
            </w:r>
            <w:r w:rsidRPr="00CA6003">
              <w:rPr>
                <w:lang w:bidi="ru-RU"/>
              </w:rPr>
              <w:t>зонирования</w:t>
            </w:r>
          </w:p>
        </w:tc>
      </w:tr>
      <w:tr w:rsidR="00237A8C" w:rsidRPr="00CA6003" w:rsidTr="00237A8C">
        <w:trPr>
          <w:trHeight w:val="398"/>
        </w:trPr>
        <w:tc>
          <w:tcPr>
            <w:tcW w:w="3024" w:type="dxa"/>
            <w:vMerge/>
            <w:shd w:val="clear" w:color="auto" w:fill="auto"/>
          </w:tcPr>
          <w:p w:rsidR="00237A8C" w:rsidRPr="00D151EE" w:rsidRDefault="00237A8C" w:rsidP="0098139E">
            <w:pPr>
              <w:tabs>
                <w:tab w:val="left" w:pos="288"/>
                <w:tab w:val="left" w:pos="576"/>
                <w:tab w:val="left" w:pos="864"/>
                <w:tab w:val="left" w:pos="1152"/>
              </w:tabs>
              <w:suppressAutoHyphens/>
              <w:spacing w:before="40" w:after="80" w:line="232" w:lineRule="exact"/>
              <w:ind w:right="40"/>
              <w:rPr>
                <w:i/>
              </w:rPr>
            </w:pPr>
          </w:p>
        </w:tc>
        <w:tc>
          <w:tcPr>
            <w:tcW w:w="8586" w:type="dxa"/>
            <w:shd w:val="clear" w:color="auto" w:fill="auto"/>
          </w:tcPr>
          <w:p w:rsidR="00237A8C" w:rsidRPr="00237A8C" w:rsidRDefault="00237A8C" w:rsidP="0098139E">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EPL Ga</w:t>
            </w:r>
          </w:p>
        </w:tc>
        <w:tc>
          <w:tcPr>
            <w:tcW w:w="1575" w:type="dxa"/>
            <w:vMerge/>
            <w:shd w:val="clear" w:color="auto" w:fill="auto"/>
          </w:tcPr>
          <w:p w:rsidR="00237A8C" w:rsidRDefault="00237A8C" w:rsidP="00CA6003">
            <w:pPr>
              <w:tabs>
                <w:tab w:val="left" w:pos="288"/>
                <w:tab w:val="left" w:pos="576"/>
                <w:tab w:val="left" w:pos="864"/>
                <w:tab w:val="left" w:pos="1152"/>
              </w:tabs>
              <w:spacing w:before="40" w:after="80"/>
              <w:rPr>
                <w:lang w:bidi="ru-RU"/>
              </w:rPr>
            </w:pPr>
          </w:p>
        </w:tc>
      </w:tr>
      <w:tr w:rsidR="00237A8C" w:rsidRPr="00CA6003" w:rsidTr="00237A8C">
        <w:trPr>
          <w:trHeight w:val="819"/>
        </w:trPr>
        <w:tc>
          <w:tcPr>
            <w:tcW w:w="3024" w:type="dxa"/>
            <w:vMerge/>
            <w:shd w:val="clear" w:color="auto" w:fill="auto"/>
          </w:tcPr>
          <w:p w:rsidR="00237A8C" w:rsidRPr="00D151EE" w:rsidRDefault="00237A8C" w:rsidP="0098139E">
            <w:pPr>
              <w:tabs>
                <w:tab w:val="left" w:pos="288"/>
                <w:tab w:val="left" w:pos="576"/>
                <w:tab w:val="left" w:pos="864"/>
                <w:tab w:val="left" w:pos="1152"/>
              </w:tabs>
              <w:suppressAutoHyphens/>
              <w:spacing w:before="40" w:after="80" w:line="232" w:lineRule="exact"/>
              <w:ind w:right="40"/>
              <w:rPr>
                <w:i/>
              </w:rPr>
            </w:pPr>
          </w:p>
        </w:tc>
        <w:tc>
          <w:tcPr>
            <w:tcW w:w="8586" w:type="dxa"/>
            <w:shd w:val="clear" w:color="auto" w:fill="auto"/>
          </w:tcPr>
          <w:p w:rsidR="00237A8C" w:rsidRPr="00237A8C" w:rsidRDefault="00237A8C" w:rsidP="0098139E">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Оборудование, предназначенное для использования в средах со скоплением взрывоопас</w:t>
            </w:r>
            <w:r w:rsidR="00D151EE">
              <w:rPr>
                <w:u w:val="single"/>
                <w:lang w:bidi="ru-RU"/>
              </w:rPr>
              <w:t>-</w:t>
            </w:r>
            <w:r w:rsidR="00D151EE">
              <w:rPr>
                <w:u w:val="single"/>
                <w:lang w:bidi="ru-RU"/>
              </w:rPr>
              <w:br/>
            </w:r>
            <w:r w:rsidRPr="00CA6003">
              <w:rPr>
                <w:u w:val="single"/>
                <w:lang w:bidi="ru-RU"/>
              </w:rPr>
              <w:t xml:space="preserve">ных газов (газы, пары, взвеси), которое имеет </w:t>
            </w:r>
            <w:r>
              <w:rPr>
                <w:u w:val="single"/>
                <w:lang w:bidi="ru-RU"/>
              </w:rPr>
              <w:t>«</w:t>
            </w:r>
            <w:r w:rsidRPr="00CA6003">
              <w:rPr>
                <w:u w:val="single"/>
                <w:lang w:bidi="ru-RU"/>
              </w:rPr>
              <w:t>очень высокий</w:t>
            </w:r>
            <w:r>
              <w:rPr>
                <w:u w:val="single"/>
                <w:lang w:bidi="ru-RU"/>
              </w:rPr>
              <w:t>»</w:t>
            </w:r>
            <w:r w:rsidR="00D151EE">
              <w:rPr>
                <w:u w:val="single"/>
                <w:lang w:bidi="ru-RU"/>
              </w:rPr>
              <w:t xml:space="preserve"> уровень защиты. Такое</w:t>
            </w:r>
            <w:r w:rsidR="00D151EE">
              <w:rPr>
                <w:u w:val="single"/>
                <w:lang w:bidi="ru-RU"/>
              </w:rPr>
              <w:br/>
            </w:r>
            <w:r w:rsidRPr="00CA6003">
              <w:rPr>
                <w:u w:val="single"/>
                <w:lang w:bidi="ru-RU"/>
              </w:rPr>
              <w:t>оборудование соответствуют категории оборудования II</w:t>
            </w:r>
            <w:r w:rsidR="00D151EE">
              <w:rPr>
                <w:u w:val="single"/>
                <w:lang w:bidi="ru-RU"/>
              </w:rPr>
              <w:t xml:space="preserve"> 1 G, установленной в директ</w:t>
            </w:r>
            <w:r w:rsidR="00D151EE">
              <w:rPr>
                <w:u w:val="single"/>
                <w:lang w:bidi="ru-RU"/>
              </w:rPr>
              <w:t>и</w:t>
            </w:r>
            <w:r w:rsidR="00D151EE">
              <w:rPr>
                <w:u w:val="single"/>
                <w:lang w:bidi="ru-RU"/>
              </w:rPr>
              <w:t>ве </w:t>
            </w:r>
            <w:r w:rsidRPr="00CA6003">
              <w:rPr>
                <w:u w:val="single"/>
                <w:lang w:bidi="ru-RU"/>
              </w:rPr>
              <w:t>2014/34/EC</w:t>
            </w:r>
            <w:r w:rsidRPr="003E4CD4">
              <w:rPr>
                <w:u w:val="single"/>
                <w:vertAlign w:val="superscript"/>
                <w:lang w:bidi="ru-RU"/>
              </w:rPr>
              <w:footnoteReference w:id="14"/>
            </w:r>
            <w:r w:rsidRPr="00CA6003">
              <w:rPr>
                <w:u w:val="single"/>
                <w:lang w:bidi="ru-RU"/>
              </w:rPr>
              <w:t>. Оборудование EPL Ga может использоваться в зонах 0, 1 и 2</w:t>
            </w:r>
          </w:p>
        </w:tc>
        <w:tc>
          <w:tcPr>
            <w:tcW w:w="1575" w:type="dxa"/>
            <w:vMerge/>
            <w:shd w:val="clear" w:color="auto" w:fill="auto"/>
          </w:tcPr>
          <w:p w:rsidR="00237A8C" w:rsidRDefault="00237A8C" w:rsidP="00CA6003">
            <w:pPr>
              <w:tabs>
                <w:tab w:val="left" w:pos="288"/>
                <w:tab w:val="left" w:pos="576"/>
                <w:tab w:val="left" w:pos="864"/>
                <w:tab w:val="left" w:pos="1152"/>
              </w:tabs>
              <w:spacing w:before="40" w:after="80"/>
              <w:rPr>
                <w:lang w:bidi="ru-RU"/>
              </w:rPr>
            </w:pPr>
          </w:p>
        </w:tc>
      </w:tr>
      <w:tr w:rsidR="00237A8C" w:rsidRPr="00CA6003" w:rsidTr="00237A8C">
        <w:trPr>
          <w:trHeight w:val="389"/>
        </w:trPr>
        <w:tc>
          <w:tcPr>
            <w:tcW w:w="3024" w:type="dxa"/>
            <w:vMerge/>
            <w:shd w:val="clear" w:color="auto" w:fill="auto"/>
          </w:tcPr>
          <w:p w:rsidR="00237A8C" w:rsidRPr="00D151EE" w:rsidRDefault="00237A8C" w:rsidP="0098139E">
            <w:pPr>
              <w:tabs>
                <w:tab w:val="left" w:pos="288"/>
                <w:tab w:val="left" w:pos="576"/>
                <w:tab w:val="left" w:pos="864"/>
                <w:tab w:val="left" w:pos="1152"/>
              </w:tabs>
              <w:suppressAutoHyphens/>
              <w:spacing w:before="40" w:after="80" w:line="232" w:lineRule="exact"/>
              <w:ind w:right="40"/>
              <w:rPr>
                <w:i/>
              </w:rPr>
            </w:pPr>
          </w:p>
        </w:tc>
        <w:tc>
          <w:tcPr>
            <w:tcW w:w="8586" w:type="dxa"/>
            <w:shd w:val="clear" w:color="auto" w:fill="auto"/>
          </w:tcPr>
          <w:p w:rsidR="00237A8C" w:rsidRPr="00237A8C" w:rsidRDefault="00237A8C" w:rsidP="0098139E">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EPL Gb</w:t>
            </w:r>
          </w:p>
        </w:tc>
        <w:tc>
          <w:tcPr>
            <w:tcW w:w="1575" w:type="dxa"/>
            <w:vMerge/>
            <w:shd w:val="clear" w:color="auto" w:fill="auto"/>
          </w:tcPr>
          <w:p w:rsidR="00237A8C" w:rsidRDefault="00237A8C" w:rsidP="00CA6003">
            <w:pPr>
              <w:tabs>
                <w:tab w:val="left" w:pos="288"/>
                <w:tab w:val="left" w:pos="576"/>
                <w:tab w:val="left" w:pos="864"/>
                <w:tab w:val="left" w:pos="1152"/>
              </w:tabs>
              <w:spacing w:before="40" w:after="80"/>
              <w:rPr>
                <w:lang w:bidi="ru-RU"/>
              </w:rPr>
            </w:pPr>
          </w:p>
        </w:tc>
      </w:tr>
      <w:tr w:rsidR="00237A8C" w:rsidRPr="00CA6003" w:rsidTr="00237A8C">
        <w:trPr>
          <w:trHeight w:val="819"/>
        </w:trPr>
        <w:tc>
          <w:tcPr>
            <w:tcW w:w="3024" w:type="dxa"/>
            <w:vMerge/>
            <w:shd w:val="clear" w:color="auto" w:fill="auto"/>
          </w:tcPr>
          <w:p w:rsidR="00237A8C" w:rsidRPr="00D151EE" w:rsidRDefault="00237A8C" w:rsidP="0098139E">
            <w:pPr>
              <w:tabs>
                <w:tab w:val="left" w:pos="288"/>
                <w:tab w:val="left" w:pos="576"/>
                <w:tab w:val="left" w:pos="864"/>
                <w:tab w:val="left" w:pos="1152"/>
              </w:tabs>
              <w:suppressAutoHyphens/>
              <w:spacing w:before="40" w:after="80" w:line="232" w:lineRule="exact"/>
              <w:ind w:right="40"/>
              <w:rPr>
                <w:i/>
              </w:rPr>
            </w:pPr>
          </w:p>
        </w:tc>
        <w:tc>
          <w:tcPr>
            <w:tcW w:w="8586" w:type="dxa"/>
            <w:shd w:val="clear" w:color="auto" w:fill="auto"/>
          </w:tcPr>
          <w:p w:rsidR="00237A8C" w:rsidRPr="00237A8C" w:rsidRDefault="00237A8C" w:rsidP="0098139E">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 xml:space="preserve">Оборудование, предназначенное для использования в средах со скоплением взрывоопасных газов (газы, пары, взвеси), которое имеет </w:t>
            </w:r>
            <w:r>
              <w:rPr>
                <w:u w:val="single"/>
                <w:lang w:bidi="ru-RU"/>
              </w:rPr>
              <w:t>«</w:t>
            </w:r>
            <w:r w:rsidRPr="00CA6003">
              <w:rPr>
                <w:u w:val="single"/>
                <w:lang w:bidi="ru-RU"/>
              </w:rPr>
              <w:t>высокий</w:t>
            </w:r>
            <w:r>
              <w:rPr>
                <w:u w:val="single"/>
                <w:lang w:bidi="ru-RU"/>
              </w:rPr>
              <w:t>»</w:t>
            </w:r>
            <w:r w:rsidRPr="00CA6003">
              <w:rPr>
                <w:u w:val="single"/>
                <w:lang w:bidi="ru-RU"/>
              </w:rPr>
              <w:t xml:space="preserve"> уровень защиты. Такое оборудование соответствуют категории оборудования II 2 G, установленной в директиве 2014/34/EC</w:t>
            </w:r>
            <w:r w:rsidRPr="003E4CD4">
              <w:rPr>
                <w:u w:val="single"/>
                <w:vertAlign w:val="superscript"/>
                <w:lang w:bidi="ru-RU"/>
              </w:rPr>
              <w:footnoteReference w:id="15"/>
            </w:r>
            <w:r w:rsidRPr="00CA6003">
              <w:rPr>
                <w:u w:val="single"/>
                <w:lang w:bidi="ru-RU"/>
              </w:rPr>
              <w:t>. Оборудование EPL Gb может использоваться в зонах 1 и 2</w:t>
            </w:r>
            <w:r w:rsidRPr="0098139E">
              <w:rPr>
                <w:lang w:bidi="ru-RU"/>
              </w:rPr>
              <w:t>.</w:t>
            </w:r>
          </w:p>
        </w:tc>
        <w:tc>
          <w:tcPr>
            <w:tcW w:w="1575" w:type="dxa"/>
            <w:vMerge/>
            <w:shd w:val="clear" w:color="auto" w:fill="auto"/>
          </w:tcPr>
          <w:p w:rsidR="00237A8C" w:rsidRDefault="00237A8C" w:rsidP="00CA6003">
            <w:pPr>
              <w:tabs>
                <w:tab w:val="left" w:pos="288"/>
                <w:tab w:val="left" w:pos="576"/>
                <w:tab w:val="left" w:pos="864"/>
                <w:tab w:val="left" w:pos="1152"/>
              </w:tabs>
              <w:spacing w:before="40" w:after="80"/>
              <w:rPr>
                <w:lang w:bidi="ru-RU"/>
              </w:rPr>
            </w:pPr>
          </w:p>
        </w:tc>
      </w:tr>
      <w:tr w:rsidR="00237A8C" w:rsidRPr="00CA6003" w:rsidTr="00237A8C">
        <w:trPr>
          <w:trHeight w:val="344"/>
        </w:trPr>
        <w:tc>
          <w:tcPr>
            <w:tcW w:w="3024" w:type="dxa"/>
            <w:vMerge/>
            <w:shd w:val="clear" w:color="auto" w:fill="auto"/>
          </w:tcPr>
          <w:p w:rsidR="00237A8C" w:rsidRPr="007D0E4B" w:rsidRDefault="00237A8C" w:rsidP="0098139E">
            <w:pPr>
              <w:tabs>
                <w:tab w:val="left" w:pos="288"/>
                <w:tab w:val="left" w:pos="576"/>
                <w:tab w:val="left" w:pos="864"/>
                <w:tab w:val="left" w:pos="1152"/>
              </w:tabs>
              <w:suppressAutoHyphens/>
              <w:spacing w:before="40" w:after="80" w:line="232" w:lineRule="exact"/>
              <w:ind w:right="40"/>
              <w:rPr>
                <w:i/>
                <w:lang w:val="fr-FR"/>
              </w:rPr>
            </w:pPr>
          </w:p>
        </w:tc>
        <w:tc>
          <w:tcPr>
            <w:tcW w:w="8586" w:type="dxa"/>
            <w:shd w:val="clear" w:color="auto" w:fill="auto"/>
          </w:tcPr>
          <w:p w:rsidR="00237A8C" w:rsidRPr="00237A8C" w:rsidRDefault="00237A8C" w:rsidP="0098139E">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EPL Gc</w:t>
            </w:r>
          </w:p>
        </w:tc>
        <w:tc>
          <w:tcPr>
            <w:tcW w:w="1575" w:type="dxa"/>
            <w:vMerge/>
            <w:shd w:val="clear" w:color="auto" w:fill="auto"/>
          </w:tcPr>
          <w:p w:rsidR="00237A8C" w:rsidRDefault="00237A8C" w:rsidP="00CA6003">
            <w:pPr>
              <w:tabs>
                <w:tab w:val="left" w:pos="288"/>
                <w:tab w:val="left" w:pos="576"/>
                <w:tab w:val="left" w:pos="864"/>
                <w:tab w:val="left" w:pos="1152"/>
              </w:tabs>
              <w:spacing w:before="40" w:after="80"/>
              <w:rPr>
                <w:lang w:bidi="ru-RU"/>
              </w:rPr>
            </w:pPr>
          </w:p>
        </w:tc>
      </w:tr>
      <w:tr w:rsidR="00237A8C" w:rsidRPr="00CA6003" w:rsidTr="0098139E">
        <w:trPr>
          <w:trHeight w:val="20"/>
        </w:trPr>
        <w:tc>
          <w:tcPr>
            <w:tcW w:w="3024" w:type="dxa"/>
            <w:vMerge/>
            <w:shd w:val="clear" w:color="auto" w:fill="auto"/>
          </w:tcPr>
          <w:p w:rsidR="00237A8C" w:rsidRPr="007D0E4B" w:rsidRDefault="00237A8C" w:rsidP="0098139E">
            <w:pPr>
              <w:tabs>
                <w:tab w:val="left" w:pos="288"/>
                <w:tab w:val="left" w:pos="576"/>
                <w:tab w:val="left" w:pos="864"/>
                <w:tab w:val="left" w:pos="1152"/>
              </w:tabs>
              <w:suppressAutoHyphens/>
              <w:spacing w:before="40" w:after="80" w:line="232" w:lineRule="exact"/>
              <w:ind w:right="40"/>
              <w:rPr>
                <w:i/>
                <w:lang w:val="fr-FR"/>
              </w:rPr>
            </w:pPr>
          </w:p>
        </w:tc>
        <w:tc>
          <w:tcPr>
            <w:tcW w:w="8586" w:type="dxa"/>
            <w:shd w:val="clear" w:color="auto" w:fill="auto"/>
          </w:tcPr>
          <w:p w:rsidR="00237A8C" w:rsidRPr="00237A8C" w:rsidRDefault="00237A8C" w:rsidP="0098139E">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 xml:space="preserve">Оборудование, предназначенное для использования в средах со скоплением взрывоопасных газов (газы, пары, взвеси), которое имеет </w:t>
            </w:r>
            <w:r>
              <w:rPr>
                <w:u w:val="single"/>
                <w:lang w:bidi="ru-RU"/>
              </w:rPr>
              <w:t>«</w:t>
            </w:r>
            <w:r w:rsidRPr="00CA6003">
              <w:rPr>
                <w:u w:val="single"/>
                <w:lang w:bidi="ru-RU"/>
              </w:rPr>
              <w:t>повышенный</w:t>
            </w:r>
            <w:r>
              <w:rPr>
                <w:u w:val="single"/>
                <w:lang w:bidi="ru-RU"/>
              </w:rPr>
              <w:t>»</w:t>
            </w:r>
            <w:r w:rsidRPr="00CA6003">
              <w:rPr>
                <w:u w:val="single"/>
                <w:lang w:bidi="ru-RU"/>
              </w:rPr>
              <w:t xml:space="preserve"> уровень защиты. Такое оборудов</w:t>
            </w:r>
            <w:r w:rsidRPr="00CA6003">
              <w:rPr>
                <w:u w:val="single"/>
                <w:lang w:bidi="ru-RU"/>
              </w:rPr>
              <w:t>а</w:t>
            </w:r>
            <w:r w:rsidRPr="00CA6003">
              <w:rPr>
                <w:u w:val="single"/>
                <w:lang w:bidi="ru-RU"/>
              </w:rPr>
              <w:t>ние соответствуют категории оборудования II 3 G, установленной в директиве 2014/34/EC</w:t>
            </w:r>
            <w:r w:rsidRPr="003E4CD4">
              <w:rPr>
                <w:u w:val="single"/>
                <w:vertAlign w:val="superscript"/>
                <w:lang w:bidi="ru-RU"/>
              </w:rPr>
              <w:footnoteReference w:id="16"/>
            </w:r>
            <w:r w:rsidRPr="00CA6003">
              <w:rPr>
                <w:u w:val="single"/>
                <w:lang w:bidi="ru-RU"/>
              </w:rPr>
              <w:t>. Оборудование EPL Gc может использоваться в зоне 2</w:t>
            </w:r>
            <w:r w:rsidRPr="0098139E">
              <w:rPr>
                <w:lang w:bidi="ru-RU"/>
              </w:rPr>
              <w:t>.</w:t>
            </w:r>
          </w:p>
        </w:tc>
        <w:tc>
          <w:tcPr>
            <w:tcW w:w="1575" w:type="dxa"/>
            <w:vMerge/>
            <w:shd w:val="clear" w:color="auto" w:fill="auto"/>
          </w:tcPr>
          <w:p w:rsidR="00237A8C" w:rsidRDefault="00237A8C" w:rsidP="00CA6003">
            <w:pPr>
              <w:tabs>
                <w:tab w:val="left" w:pos="288"/>
                <w:tab w:val="left" w:pos="576"/>
                <w:tab w:val="left" w:pos="864"/>
                <w:tab w:val="left" w:pos="1152"/>
              </w:tabs>
              <w:spacing w:before="40" w:after="80"/>
              <w:rPr>
                <w:lang w:bidi="ru-RU"/>
              </w:rPr>
            </w:pPr>
          </w:p>
        </w:tc>
      </w:tr>
      <w:tr w:rsidR="00237A8C" w:rsidRPr="00CA6003" w:rsidTr="001942EC">
        <w:trPr>
          <w:trHeight w:val="1597"/>
        </w:trPr>
        <w:tc>
          <w:tcPr>
            <w:tcW w:w="3024" w:type="dxa"/>
            <w:shd w:val="clear" w:color="auto" w:fill="auto"/>
            <w:hideMark/>
          </w:tcPr>
          <w:p w:rsidR="00237A8C" w:rsidRPr="007D0E4B" w:rsidRDefault="00237A8C" w:rsidP="00237A8C">
            <w:pPr>
              <w:tabs>
                <w:tab w:val="left" w:pos="288"/>
                <w:tab w:val="left" w:pos="576"/>
                <w:tab w:val="left" w:pos="864"/>
                <w:tab w:val="left" w:pos="1152"/>
              </w:tabs>
              <w:suppressAutoHyphens/>
              <w:spacing w:before="40" w:after="80"/>
              <w:ind w:right="40"/>
              <w:rPr>
                <w:i/>
                <w:lang w:bidi="ru-RU"/>
              </w:rPr>
            </w:pPr>
            <w:r w:rsidRPr="007D0E4B">
              <w:rPr>
                <w:i/>
                <w:lang w:bidi="ru-RU"/>
              </w:rPr>
              <w:t>Explosion hazardous areas</w:t>
            </w:r>
            <w:r>
              <w:rPr>
                <w:i/>
                <w:lang w:bidi="ru-RU"/>
              </w:rPr>
              <w:br/>
            </w:r>
            <w:r w:rsidRPr="007D0E4B">
              <w:rPr>
                <w:i/>
                <w:lang w:bidi="ru-RU"/>
              </w:rPr>
              <w:t>Atmosphère explosible</w:t>
            </w:r>
            <w:r>
              <w:rPr>
                <w:i/>
                <w:lang w:bidi="ru-RU"/>
              </w:rPr>
              <w:br/>
              <w:t>Explosionsgefährdete Bereiche</w:t>
            </w:r>
            <w:r>
              <w:rPr>
                <w:i/>
                <w:lang w:bidi="ru-RU"/>
              </w:rPr>
              <w:br/>
            </w:r>
            <w:r w:rsidRPr="007D0E4B">
              <w:rPr>
                <w:i/>
                <w:lang w:bidi="ru-RU"/>
              </w:rPr>
              <w:t>Взрывоопасные зоны</w:t>
            </w:r>
          </w:p>
        </w:tc>
        <w:tc>
          <w:tcPr>
            <w:tcW w:w="8586" w:type="dxa"/>
            <w:shd w:val="clear" w:color="auto" w:fill="auto"/>
            <w:hideMark/>
          </w:tcPr>
          <w:p w:rsidR="00237A8C" w:rsidRPr="00CA6003" w:rsidRDefault="00237A8C" w:rsidP="00CA6003">
            <w:pPr>
              <w:tabs>
                <w:tab w:val="left" w:pos="288"/>
                <w:tab w:val="left" w:pos="576"/>
                <w:tab w:val="left" w:pos="864"/>
                <w:tab w:val="left" w:pos="1152"/>
              </w:tabs>
              <w:spacing w:before="40" w:after="80"/>
              <w:ind w:right="29"/>
              <w:rPr>
                <w:b/>
                <w:lang w:bidi="ru-RU"/>
              </w:rPr>
            </w:pPr>
            <w:r>
              <w:rPr>
                <w:lang w:bidi="ru-RU"/>
              </w:rPr>
              <w:t>«</w:t>
            </w:r>
            <w:r w:rsidRPr="00237A8C">
              <w:rPr>
                <w:b/>
                <w:bCs/>
                <w:i/>
                <w:lang w:bidi="ru-RU"/>
              </w:rPr>
              <w:t>Взрывоопасные зоны»</w:t>
            </w:r>
            <w:r w:rsidRPr="00CA6003">
              <w:rPr>
                <w:lang w:bidi="ru-RU"/>
              </w:rPr>
              <w:t xml:space="preserve"> означает зоны, в которых взрывоопасная атмосфера может достичь </w:t>
            </w:r>
            <w:r w:rsidRPr="00CA6003">
              <w:rPr>
                <w:u w:val="single"/>
                <w:lang w:bidi="ru-RU"/>
              </w:rPr>
              <w:t>такой концентрации</w:t>
            </w:r>
            <w:r w:rsidRPr="00CA6003">
              <w:rPr>
                <w:b/>
                <w:bCs/>
                <w:lang w:bidi="ru-RU"/>
              </w:rPr>
              <w:t xml:space="preserve"> </w:t>
            </w:r>
            <w:r w:rsidRPr="00CA6003">
              <w:rPr>
                <w:lang w:bidi="ru-RU"/>
              </w:rPr>
              <w:t>такого уровня, при котором необходимо принятие особых мер защиты для обеспечения безопасности и защиты здоровья соо</w:t>
            </w:r>
            <w:r w:rsidR="0098139E">
              <w:rPr>
                <w:lang w:bidi="ru-RU"/>
              </w:rPr>
              <w:t>тветствующих лиц (см. директ</w:t>
            </w:r>
            <w:r w:rsidR="0098139E">
              <w:rPr>
                <w:lang w:bidi="ru-RU"/>
              </w:rPr>
              <w:t>и</w:t>
            </w:r>
            <w:r w:rsidR="0098139E">
              <w:rPr>
                <w:lang w:bidi="ru-RU"/>
              </w:rPr>
              <w:t>ву </w:t>
            </w:r>
            <w:r w:rsidRPr="00CA6003">
              <w:rPr>
                <w:lang w:bidi="ru-RU"/>
              </w:rPr>
              <w:t>1999/92/ЕС</w:t>
            </w:r>
            <w:r w:rsidRPr="003E4CD4">
              <w:rPr>
                <w:vertAlign w:val="superscript"/>
                <w:lang w:bidi="ru-RU"/>
              </w:rPr>
              <w:footnoteReference w:id="17"/>
            </w:r>
            <w:r w:rsidRPr="00CA6003">
              <w:rPr>
                <w:lang w:bidi="ru-RU"/>
              </w:rPr>
              <w:t xml:space="preserve">). </w:t>
            </w:r>
            <w:r w:rsidRPr="00CA6003">
              <w:rPr>
                <w:u w:val="single"/>
                <w:lang w:bidi="ru-RU"/>
              </w:rPr>
              <w:t>Они относятся к различным зонам на основании частоты и продолжител</w:t>
            </w:r>
            <w:r w:rsidRPr="00CA6003">
              <w:rPr>
                <w:u w:val="single"/>
                <w:lang w:bidi="ru-RU"/>
              </w:rPr>
              <w:t>ь</w:t>
            </w:r>
            <w:r w:rsidRPr="00CA6003">
              <w:rPr>
                <w:u w:val="single"/>
                <w:lang w:bidi="ru-RU"/>
              </w:rPr>
              <w:t xml:space="preserve">ности присутствия в них взрывоопасной </w:t>
            </w:r>
            <w:r w:rsidR="001E6D2A" w:rsidRPr="00CA6003">
              <w:rPr>
                <w:u w:val="single"/>
                <w:lang w:bidi="ru-RU"/>
              </w:rPr>
              <w:t>атмосферы</w:t>
            </w:r>
            <w:r w:rsidR="001E6D2A">
              <w:rPr>
                <w:u w:val="single"/>
                <w:lang w:bidi="ru-RU"/>
              </w:rPr>
              <w:t>.</w:t>
            </w:r>
            <w:r w:rsidRPr="00CA6003">
              <w:rPr>
                <w:u w:val="single"/>
                <w:lang w:bidi="ru-RU"/>
              </w:rPr>
              <w:t xml:space="preserve"> </w:t>
            </w:r>
            <w:r w:rsidR="0098139E">
              <w:rPr>
                <w:u w:val="single"/>
                <w:lang w:bidi="ru-RU"/>
              </w:rPr>
              <w:t>См. классификацию взрывоопасных</w:t>
            </w:r>
            <w:r w:rsidR="0098139E">
              <w:rPr>
                <w:u w:val="single"/>
                <w:lang w:bidi="ru-RU"/>
              </w:rPr>
              <w:br/>
            </w:r>
            <w:r w:rsidRPr="00CA6003">
              <w:rPr>
                <w:u w:val="single"/>
                <w:lang w:bidi="ru-RU"/>
              </w:rPr>
              <w:t>зон, зонирование защиты против взрывов на танкерах и защищенные зоны на сухогрузных судах</w:t>
            </w:r>
            <w:r w:rsidRPr="00762744">
              <w:rPr>
                <w:lang w:bidi="ru-RU"/>
              </w:rPr>
              <w:t>.</w:t>
            </w:r>
          </w:p>
        </w:tc>
        <w:tc>
          <w:tcPr>
            <w:tcW w:w="1575" w:type="dxa"/>
            <w:shd w:val="clear" w:color="auto" w:fill="auto"/>
            <w:hideMark/>
          </w:tcPr>
          <w:p w:rsidR="00237A8C" w:rsidRPr="00CA6003" w:rsidRDefault="00237A8C" w:rsidP="00CA6003">
            <w:pPr>
              <w:tabs>
                <w:tab w:val="left" w:pos="288"/>
                <w:tab w:val="left" w:pos="576"/>
                <w:tab w:val="left" w:pos="864"/>
                <w:tab w:val="left" w:pos="1152"/>
              </w:tabs>
              <w:spacing w:before="40" w:after="80"/>
              <w:rPr>
                <w:lang w:bidi="ru-RU"/>
              </w:rPr>
            </w:pPr>
            <w:r w:rsidRPr="00CA6003">
              <w:rPr>
                <w:lang w:bidi="ru-RU"/>
              </w:rPr>
              <w:t>Новая концепция зонирования</w:t>
            </w:r>
          </w:p>
        </w:tc>
      </w:tr>
      <w:tr w:rsidR="00267CAA" w:rsidRPr="00CA6003" w:rsidTr="00267CAA">
        <w:trPr>
          <w:trHeight w:val="317"/>
        </w:trPr>
        <w:tc>
          <w:tcPr>
            <w:tcW w:w="3024" w:type="dxa"/>
            <w:vMerge w:val="restart"/>
            <w:shd w:val="clear" w:color="auto" w:fill="auto"/>
            <w:hideMark/>
          </w:tcPr>
          <w:p w:rsidR="00267CAA" w:rsidRPr="00182785" w:rsidRDefault="00267CAA" w:rsidP="00237A8C">
            <w:pPr>
              <w:tabs>
                <w:tab w:val="left" w:pos="288"/>
                <w:tab w:val="left" w:pos="576"/>
                <w:tab w:val="left" w:pos="864"/>
                <w:tab w:val="left" w:pos="1152"/>
              </w:tabs>
              <w:suppressAutoHyphens/>
              <w:spacing w:before="40" w:after="80"/>
              <w:ind w:right="40"/>
              <w:rPr>
                <w:i/>
                <w:lang w:val="fr-FR" w:bidi="ru-RU"/>
              </w:rPr>
            </w:pPr>
            <w:r w:rsidRPr="007D0E4B">
              <w:rPr>
                <w:i/>
                <w:lang w:val="fr-FR"/>
              </w:rPr>
              <w:t>Explosion</w:t>
            </w:r>
            <w:r w:rsidRPr="00182785">
              <w:rPr>
                <w:i/>
                <w:lang w:val="fr-FR"/>
              </w:rPr>
              <w:t xml:space="preserve"> </w:t>
            </w:r>
            <w:r w:rsidRPr="007D0E4B">
              <w:rPr>
                <w:i/>
                <w:lang w:val="fr-FR"/>
              </w:rPr>
              <w:t>protection</w:t>
            </w:r>
            <w:r w:rsidRPr="00182785">
              <w:rPr>
                <w:i/>
                <w:lang w:val="fr-FR"/>
              </w:rPr>
              <w:br/>
            </w:r>
            <w:r w:rsidRPr="007D0E4B">
              <w:rPr>
                <w:i/>
                <w:lang w:val="fr-FR"/>
              </w:rPr>
              <w:t>Protection</w:t>
            </w:r>
            <w:r w:rsidRPr="00182785">
              <w:rPr>
                <w:i/>
                <w:lang w:val="fr-FR"/>
              </w:rPr>
              <w:t xml:space="preserve"> </w:t>
            </w:r>
            <w:r w:rsidRPr="007D0E4B">
              <w:rPr>
                <w:i/>
                <w:lang w:val="fr-FR"/>
              </w:rPr>
              <w:t>contre</w:t>
            </w:r>
            <w:r w:rsidRPr="00182785">
              <w:rPr>
                <w:i/>
                <w:lang w:val="fr-FR"/>
              </w:rPr>
              <w:t xml:space="preserve"> </w:t>
            </w:r>
            <w:r w:rsidRPr="007D0E4B">
              <w:rPr>
                <w:i/>
                <w:lang w:val="fr-FR"/>
              </w:rPr>
              <w:t>les</w:t>
            </w:r>
            <w:r w:rsidRPr="00182785">
              <w:rPr>
                <w:i/>
                <w:lang w:val="fr-FR"/>
              </w:rPr>
              <w:t xml:space="preserve"> </w:t>
            </w:r>
            <w:r w:rsidRPr="007D0E4B">
              <w:rPr>
                <w:i/>
                <w:lang w:val="fr-FR"/>
              </w:rPr>
              <w:t>explosions</w:t>
            </w:r>
            <w:r w:rsidRPr="00182785">
              <w:rPr>
                <w:i/>
                <w:lang w:val="fr-FR"/>
              </w:rPr>
              <w:br/>
            </w:r>
            <w:r w:rsidRPr="00237A8C">
              <w:rPr>
                <w:i/>
                <w:lang w:val="fr-FR" w:bidi="ru-RU"/>
              </w:rPr>
              <w:t>Explosionsschutz</w:t>
            </w:r>
            <w:r w:rsidRPr="00182785">
              <w:rPr>
                <w:i/>
                <w:lang w:val="fr-FR" w:bidi="ru-RU"/>
              </w:rPr>
              <w:br/>
            </w:r>
            <w:r w:rsidRPr="007D0E4B">
              <w:rPr>
                <w:i/>
                <w:lang w:bidi="ru-RU"/>
              </w:rPr>
              <w:t>Защита</w:t>
            </w:r>
            <w:r w:rsidRPr="00182785">
              <w:rPr>
                <w:i/>
                <w:lang w:val="fr-FR" w:bidi="ru-RU"/>
              </w:rPr>
              <w:t xml:space="preserve"> </w:t>
            </w:r>
            <w:r w:rsidRPr="007D0E4B">
              <w:rPr>
                <w:i/>
                <w:lang w:bidi="ru-RU"/>
              </w:rPr>
              <w:t>против</w:t>
            </w:r>
            <w:r w:rsidRPr="00182785">
              <w:rPr>
                <w:i/>
                <w:lang w:val="fr-FR" w:bidi="ru-RU"/>
              </w:rPr>
              <w:t xml:space="preserve"> </w:t>
            </w:r>
            <w:r w:rsidRPr="007D0E4B">
              <w:rPr>
                <w:i/>
                <w:lang w:bidi="ru-RU"/>
              </w:rPr>
              <w:t>взрывов</w:t>
            </w:r>
          </w:p>
        </w:tc>
        <w:tc>
          <w:tcPr>
            <w:tcW w:w="8586" w:type="dxa"/>
            <w:shd w:val="clear" w:color="auto" w:fill="auto"/>
          </w:tcPr>
          <w:p w:rsidR="00267CAA" w:rsidRPr="00267CAA" w:rsidRDefault="00267CAA" w:rsidP="00267CAA">
            <w:pPr>
              <w:tabs>
                <w:tab w:val="left" w:pos="288"/>
                <w:tab w:val="left" w:pos="576"/>
                <w:tab w:val="left" w:pos="864"/>
                <w:tab w:val="left" w:pos="1152"/>
              </w:tabs>
              <w:spacing w:before="40" w:after="80"/>
              <w:ind w:right="29"/>
              <w:rPr>
                <w:lang w:bidi="ru-RU"/>
              </w:rPr>
            </w:pPr>
            <w:r w:rsidRPr="00237A8C">
              <w:rPr>
                <w:b/>
                <w:bCs/>
                <w:i/>
                <w:u w:val="single"/>
                <w:lang w:bidi="ru-RU"/>
              </w:rPr>
              <w:t>«Защита против взрывов</w:t>
            </w:r>
            <w:r w:rsidRPr="00682813">
              <w:rPr>
                <w:b/>
                <w:bCs/>
                <w:i/>
                <w:lang w:bidi="ru-RU"/>
              </w:rPr>
              <w:t>»</w:t>
            </w:r>
          </w:p>
        </w:tc>
        <w:tc>
          <w:tcPr>
            <w:tcW w:w="1575" w:type="dxa"/>
            <w:vMerge w:val="restart"/>
            <w:shd w:val="clear" w:color="auto" w:fill="auto"/>
            <w:hideMark/>
          </w:tcPr>
          <w:p w:rsidR="00267CAA" w:rsidRPr="00267CAA" w:rsidRDefault="00267CAA" w:rsidP="00CA6003">
            <w:pPr>
              <w:tabs>
                <w:tab w:val="left" w:pos="288"/>
                <w:tab w:val="left" w:pos="576"/>
                <w:tab w:val="left" w:pos="864"/>
                <w:tab w:val="left" w:pos="1152"/>
              </w:tabs>
              <w:spacing w:before="40" w:after="80"/>
              <w:rPr>
                <w:lang w:val="en-US" w:bidi="ru-RU"/>
              </w:rPr>
            </w:pPr>
            <w:r>
              <w:rPr>
                <w:lang w:bidi="ru-RU"/>
              </w:rPr>
              <w:t>Новое</w:t>
            </w:r>
            <w:r>
              <w:rPr>
                <w:lang w:bidi="ru-RU"/>
              </w:rPr>
              <w:br/>
              <w:t>определение</w:t>
            </w:r>
          </w:p>
        </w:tc>
      </w:tr>
      <w:tr w:rsidR="00267CAA" w:rsidRPr="00CA6003" w:rsidTr="00320FD8">
        <w:trPr>
          <w:trHeight w:val="613"/>
        </w:trPr>
        <w:tc>
          <w:tcPr>
            <w:tcW w:w="3024" w:type="dxa"/>
            <w:vMerge/>
            <w:shd w:val="clear" w:color="auto" w:fill="auto"/>
          </w:tcPr>
          <w:p w:rsidR="00267CAA" w:rsidRPr="007D0E4B" w:rsidRDefault="00267CAA" w:rsidP="00237A8C">
            <w:pPr>
              <w:tabs>
                <w:tab w:val="left" w:pos="288"/>
                <w:tab w:val="left" w:pos="576"/>
                <w:tab w:val="left" w:pos="864"/>
                <w:tab w:val="left" w:pos="1152"/>
              </w:tabs>
              <w:suppressAutoHyphens/>
              <w:spacing w:before="40" w:after="80"/>
              <w:ind w:right="40"/>
              <w:rPr>
                <w:i/>
                <w:lang w:val="fr-FR"/>
              </w:rPr>
            </w:pPr>
          </w:p>
        </w:tc>
        <w:tc>
          <w:tcPr>
            <w:tcW w:w="8586" w:type="dxa"/>
            <w:shd w:val="clear" w:color="auto" w:fill="auto"/>
          </w:tcPr>
          <w:p w:rsidR="00267CAA" w:rsidRPr="00237A8C" w:rsidRDefault="00267CAA" w:rsidP="00267CAA">
            <w:pPr>
              <w:tabs>
                <w:tab w:val="left" w:pos="288"/>
                <w:tab w:val="left" w:pos="576"/>
                <w:tab w:val="left" w:pos="864"/>
                <w:tab w:val="left" w:pos="1152"/>
              </w:tabs>
              <w:spacing w:before="40" w:after="80"/>
              <w:ind w:right="29"/>
              <w:rPr>
                <w:b/>
                <w:bCs/>
                <w:i/>
                <w:u w:val="single"/>
                <w:lang w:bidi="ru-RU"/>
              </w:rPr>
            </w:pPr>
            <w:r w:rsidRPr="00CA6003">
              <w:rPr>
                <w:u w:val="single"/>
                <w:lang w:bidi="ru-RU"/>
              </w:rPr>
              <w:t>Весь набор требований, которые должны быть соблюдены, и мер, которые должны быть приняты для избежания взрывов</w:t>
            </w:r>
            <w:r w:rsidRPr="00762744">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267CAA">
        <w:trPr>
          <w:trHeight w:val="452"/>
        </w:trPr>
        <w:tc>
          <w:tcPr>
            <w:tcW w:w="3024" w:type="dxa"/>
            <w:vMerge/>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267CAA">
            <w:pPr>
              <w:tabs>
                <w:tab w:val="left" w:pos="288"/>
                <w:tab w:val="left" w:pos="576"/>
                <w:tab w:val="left" w:pos="864"/>
                <w:tab w:val="left" w:pos="1152"/>
              </w:tabs>
              <w:spacing w:before="40" w:after="80"/>
              <w:ind w:right="29"/>
              <w:rPr>
                <w:b/>
                <w:bCs/>
                <w:i/>
                <w:u w:val="single"/>
                <w:lang w:bidi="ru-RU"/>
              </w:rPr>
            </w:pPr>
            <w:r w:rsidRPr="00CA6003">
              <w:rPr>
                <w:u w:val="single"/>
                <w:lang w:bidi="ru-RU"/>
              </w:rPr>
              <w:t>К ним относятся</w:t>
            </w:r>
            <w:r w:rsidRPr="00182785">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267CAA">
        <w:trPr>
          <w:trHeight w:val="290"/>
        </w:trPr>
        <w:tc>
          <w:tcPr>
            <w:tcW w:w="3024" w:type="dxa"/>
            <w:vMerge/>
            <w:shd w:val="clear" w:color="auto" w:fill="auto"/>
          </w:tcPr>
          <w:p w:rsidR="00267CAA" w:rsidRPr="007D0E4B" w:rsidRDefault="00267CAA" w:rsidP="00237A8C">
            <w:pPr>
              <w:tabs>
                <w:tab w:val="left" w:pos="288"/>
                <w:tab w:val="left" w:pos="576"/>
                <w:tab w:val="left" w:pos="864"/>
                <w:tab w:val="left" w:pos="1152"/>
              </w:tabs>
              <w:suppressAutoHyphens/>
              <w:spacing w:before="40" w:after="80"/>
              <w:ind w:right="40"/>
              <w:rPr>
                <w:i/>
                <w:lang w:val="fr-FR"/>
              </w:rPr>
            </w:pPr>
          </w:p>
        </w:tc>
        <w:tc>
          <w:tcPr>
            <w:tcW w:w="8586" w:type="dxa"/>
            <w:shd w:val="clear" w:color="auto" w:fill="auto"/>
          </w:tcPr>
          <w:p w:rsidR="00267CAA" w:rsidRPr="00237A8C" w:rsidRDefault="00267CAA" w:rsidP="00267CAA">
            <w:pPr>
              <w:tabs>
                <w:tab w:val="left" w:pos="288"/>
                <w:tab w:val="left" w:pos="576"/>
                <w:tab w:val="left" w:pos="864"/>
                <w:tab w:val="left" w:pos="1152"/>
              </w:tabs>
              <w:spacing w:before="40" w:after="80"/>
              <w:ind w:right="29"/>
              <w:rPr>
                <w:b/>
                <w:bCs/>
                <w:i/>
                <w:u w:val="single"/>
                <w:lang w:bidi="ru-RU"/>
              </w:rPr>
            </w:pPr>
            <w:r w:rsidRPr="00CA6003">
              <w:rPr>
                <w:u w:val="single"/>
                <w:lang w:bidi="ru-RU"/>
              </w:rPr>
              <w:t>организационные меры, например, следующие</w:t>
            </w:r>
            <w:r w:rsidRPr="002D4D71">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320FD8">
        <w:trPr>
          <w:trHeight w:val="613"/>
        </w:trPr>
        <w:tc>
          <w:tcPr>
            <w:tcW w:w="3024" w:type="dxa"/>
            <w:vMerge/>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267CAA">
            <w:pPr>
              <w:tabs>
                <w:tab w:val="left" w:pos="288"/>
                <w:tab w:val="left" w:pos="576"/>
                <w:tab w:val="left" w:pos="864"/>
                <w:tab w:val="left" w:pos="1152"/>
              </w:tabs>
              <w:spacing w:before="40" w:after="80"/>
              <w:ind w:right="29"/>
              <w:rPr>
                <w:b/>
                <w:bCs/>
                <w:i/>
                <w:u w:val="single"/>
                <w:lang w:bidi="ru-RU"/>
              </w:rPr>
            </w:pPr>
            <w:r w:rsidRPr="00CA6003">
              <w:rPr>
                <w:u w:val="single"/>
                <w:lang w:bidi="ru-RU"/>
              </w:rPr>
              <w:t>определение взрывоопасных зон (зонирование), в которых взрывоопасное скопление газов, паров или взвесей (см. директиву 1999/92/EC</w:t>
            </w:r>
            <w:r w:rsidRPr="003E4CD4">
              <w:rPr>
                <w:u w:val="single"/>
                <w:vertAlign w:val="superscript"/>
                <w:lang w:bidi="ru-RU"/>
              </w:rPr>
              <w:footnoteReference w:id="18"/>
            </w:r>
            <w:r w:rsidRPr="002D4D71">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267CAA">
        <w:trPr>
          <w:trHeight w:val="488"/>
        </w:trPr>
        <w:tc>
          <w:tcPr>
            <w:tcW w:w="3024" w:type="dxa"/>
            <w:vMerge w:val="restart"/>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267CAA">
            <w:pPr>
              <w:tabs>
                <w:tab w:val="left" w:pos="576"/>
                <w:tab w:val="left" w:pos="864"/>
                <w:tab w:val="left" w:pos="1152"/>
              </w:tabs>
              <w:spacing w:before="40" w:after="80"/>
              <w:ind w:right="29"/>
              <w:rPr>
                <w:b/>
                <w:bCs/>
                <w:i/>
                <w:u w:val="single"/>
                <w:lang w:bidi="ru-RU"/>
              </w:rPr>
            </w:pPr>
            <w:r>
              <w:rPr>
                <w:u w:val="single"/>
                <w:lang w:bidi="ru-RU"/>
              </w:rPr>
              <w:t>а)</w:t>
            </w:r>
            <w:r>
              <w:rPr>
                <w:u w:val="single"/>
                <w:lang w:bidi="ru-RU"/>
              </w:rPr>
              <w:tab/>
            </w:r>
            <w:r w:rsidRPr="00CA6003">
              <w:rPr>
                <w:u w:val="single"/>
                <w:lang w:bidi="ru-RU"/>
              </w:rPr>
              <w:t>может присутствовать постоянно или в течение длительных периодов времени (з</w:t>
            </w:r>
            <w:r w:rsidRPr="00CA6003">
              <w:rPr>
                <w:u w:val="single"/>
                <w:lang w:bidi="ru-RU"/>
              </w:rPr>
              <w:t>о</w:t>
            </w:r>
            <w:r w:rsidRPr="00CA6003">
              <w:rPr>
                <w:u w:val="single"/>
                <w:lang w:bidi="ru-RU"/>
              </w:rPr>
              <w:t>на 0); либо</w:t>
            </w:r>
          </w:p>
        </w:tc>
        <w:tc>
          <w:tcPr>
            <w:tcW w:w="1575" w:type="dxa"/>
            <w:vMerge w:val="restart"/>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267CAA">
        <w:trPr>
          <w:trHeight w:val="344"/>
        </w:trPr>
        <w:tc>
          <w:tcPr>
            <w:tcW w:w="3024" w:type="dxa"/>
            <w:vMerge/>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267CAA">
            <w:pPr>
              <w:tabs>
                <w:tab w:val="left" w:pos="576"/>
                <w:tab w:val="left" w:pos="864"/>
                <w:tab w:val="left" w:pos="1152"/>
              </w:tabs>
              <w:spacing w:before="40" w:after="80"/>
              <w:ind w:right="29"/>
              <w:rPr>
                <w:b/>
                <w:bCs/>
                <w:i/>
                <w:u w:val="single"/>
                <w:lang w:bidi="ru-RU"/>
              </w:rPr>
            </w:pPr>
            <w:r>
              <w:rPr>
                <w:u w:val="single"/>
                <w:lang w:val="en-US" w:bidi="ru-RU"/>
              </w:rPr>
              <w:t>b</w:t>
            </w:r>
            <w:r w:rsidRPr="00237A8C">
              <w:rPr>
                <w:u w:val="single"/>
                <w:lang w:bidi="ru-RU"/>
              </w:rPr>
              <w:t>)</w:t>
            </w:r>
            <w:r w:rsidRPr="00237A8C">
              <w:rPr>
                <w:u w:val="single"/>
                <w:lang w:bidi="ru-RU"/>
              </w:rPr>
              <w:tab/>
            </w:r>
            <w:r w:rsidRPr="00CA6003">
              <w:rPr>
                <w:u w:val="single"/>
                <w:lang w:bidi="ru-RU"/>
              </w:rPr>
              <w:t>при нормальном функционировании может образовываться периодически (зона 1</w:t>
            </w:r>
            <w:r>
              <w:rPr>
                <w:u w:val="single"/>
                <w:lang w:bidi="ru-RU"/>
              </w:rPr>
              <w:t>);</w:t>
            </w:r>
            <w:r w:rsidRPr="00267CAA">
              <w:rPr>
                <w:u w:val="single"/>
                <w:lang w:bidi="ru-RU"/>
              </w:rPr>
              <w:br/>
            </w:r>
            <w:r w:rsidRPr="00CA6003">
              <w:rPr>
                <w:u w:val="single"/>
                <w:lang w:bidi="ru-RU"/>
              </w:rPr>
              <w:t>либо</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320FD8">
        <w:trPr>
          <w:trHeight w:val="613"/>
        </w:trPr>
        <w:tc>
          <w:tcPr>
            <w:tcW w:w="3024" w:type="dxa"/>
            <w:vMerge/>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267CAA">
            <w:pPr>
              <w:tabs>
                <w:tab w:val="left" w:pos="576"/>
                <w:tab w:val="left" w:pos="864"/>
                <w:tab w:val="left" w:pos="1152"/>
              </w:tabs>
              <w:spacing w:before="40" w:after="80"/>
              <w:ind w:right="29"/>
              <w:rPr>
                <w:b/>
                <w:bCs/>
                <w:i/>
                <w:u w:val="single"/>
                <w:lang w:bidi="ru-RU"/>
              </w:rPr>
            </w:pPr>
            <w:r>
              <w:rPr>
                <w:u w:val="single"/>
                <w:lang w:bidi="ru-RU"/>
              </w:rPr>
              <w:t>c)</w:t>
            </w:r>
            <w:r w:rsidRPr="00237A8C">
              <w:rPr>
                <w:u w:val="single"/>
                <w:lang w:bidi="ru-RU"/>
              </w:rPr>
              <w:tab/>
            </w:r>
            <w:r w:rsidRPr="00CA6003">
              <w:rPr>
                <w:u w:val="single"/>
                <w:lang w:bidi="ru-RU"/>
              </w:rPr>
              <w:t>едва ли может образовываться, и сохраняется,</w:t>
            </w:r>
            <w:r w:rsidR="0098139E">
              <w:rPr>
                <w:u w:val="single"/>
                <w:lang w:bidi="ru-RU"/>
              </w:rPr>
              <w:t xml:space="preserve"> в случае его образования, лишь</w:t>
            </w:r>
            <w:r w:rsidR="0098139E">
              <w:rPr>
                <w:u w:val="single"/>
                <w:lang w:bidi="ru-RU"/>
              </w:rPr>
              <w:br/>
            </w:r>
            <w:r w:rsidRPr="00CA6003">
              <w:rPr>
                <w:u w:val="single"/>
                <w:lang w:bidi="ru-RU"/>
              </w:rPr>
              <w:t>в течение короткого периода времени</w:t>
            </w:r>
            <w:r w:rsidRPr="00762744">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320FD8">
        <w:trPr>
          <w:trHeight w:val="613"/>
        </w:trPr>
        <w:tc>
          <w:tcPr>
            <w:tcW w:w="3024" w:type="dxa"/>
            <w:vMerge/>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98139E">
            <w:pPr>
              <w:tabs>
                <w:tab w:val="left" w:pos="864"/>
                <w:tab w:val="left" w:pos="1152"/>
              </w:tabs>
              <w:spacing w:before="40" w:after="80"/>
              <w:ind w:left="561" w:right="29" w:hanging="549"/>
              <w:rPr>
                <w:b/>
                <w:bCs/>
                <w:i/>
                <w:u w:val="single"/>
                <w:lang w:bidi="ru-RU"/>
              </w:rPr>
            </w:pPr>
            <w:r w:rsidRPr="00267CAA">
              <w:rPr>
                <w:lang w:bidi="ru-RU"/>
              </w:rPr>
              <w:t>–</w:t>
            </w:r>
            <w:r w:rsidRPr="00267CAA">
              <w:rPr>
                <w:lang w:bidi="ru-RU"/>
              </w:rPr>
              <w:tab/>
            </w:r>
            <w:r w:rsidRPr="00CA6003">
              <w:rPr>
                <w:u w:val="single"/>
                <w:lang w:bidi="ru-RU"/>
              </w:rPr>
              <w:t>предупреждение возникновения источников воспламенения (использование оборуд</w:t>
            </w:r>
            <w:r w:rsidRPr="00CA6003">
              <w:rPr>
                <w:u w:val="single"/>
                <w:lang w:bidi="ru-RU"/>
              </w:rPr>
              <w:t>о</w:t>
            </w:r>
            <w:r w:rsidRPr="00CA6003">
              <w:rPr>
                <w:u w:val="single"/>
                <w:lang w:bidi="ru-RU"/>
              </w:rPr>
              <w:t>вания, в отношении которого представлены доказательства того, что оно может эк</w:t>
            </w:r>
            <w:r w:rsidRPr="00CA6003">
              <w:rPr>
                <w:u w:val="single"/>
                <w:lang w:bidi="ru-RU"/>
              </w:rPr>
              <w:t>с</w:t>
            </w:r>
            <w:r w:rsidRPr="00CA6003">
              <w:rPr>
                <w:u w:val="single"/>
                <w:lang w:bidi="ru-RU"/>
              </w:rPr>
              <w:t>плуатироваться в соответствующих взрывоопасных зонах; запрет курения; использ</w:t>
            </w:r>
            <w:r w:rsidRPr="00CA6003">
              <w:rPr>
                <w:u w:val="single"/>
                <w:lang w:bidi="ru-RU"/>
              </w:rPr>
              <w:t>о</w:t>
            </w:r>
            <w:r w:rsidRPr="00CA6003">
              <w:rPr>
                <w:u w:val="single"/>
                <w:lang w:bidi="ru-RU"/>
              </w:rPr>
              <w:t>вание индивидуального защитного снаряжения, включая защит</w:t>
            </w:r>
            <w:r>
              <w:rPr>
                <w:u w:val="single"/>
                <w:lang w:bidi="ru-RU"/>
              </w:rPr>
              <w:t>ную обув</w:t>
            </w:r>
            <w:r w:rsidR="0098139E">
              <w:rPr>
                <w:u w:val="single"/>
                <w:lang w:bidi="ru-RU"/>
              </w:rPr>
              <w:t>ь, перчатки</w:t>
            </w:r>
            <w:r w:rsidR="0098139E">
              <w:rPr>
                <w:u w:val="single"/>
                <w:lang w:bidi="ru-RU"/>
              </w:rPr>
              <w:br/>
            </w:r>
            <w:r>
              <w:rPr>
                <w:u w:val="single"/>
                <w:lang w:bidi="ru-RU"/>
              </w:rPr>
              <w:t>и т.д.</w:t>
            </w:r>
            <w:r w:rsidRPr="002D4D71">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267CAA">
        <w:trPr>
          <w:trHeight w:val="335"/>
        </w:trPr>
        <w:tc>
          <w:tcPr>
            <w:tcW w:w="3024" w:type="dxa"/>
            <w:vMerge/>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267CAA">
            <w:pPr>
              <w:tabs>
                <w:tab w:val="left" w:pos="576"/>
                <w:tab w:val="left" w:pos="864"/>
                <w:tab w:val="left" w:pos="1152"/>
              </w:tabs>
              <w:spacing w:before="40" w:after="80"/>
              <w:ind w:right="29"/>
              <w:rPr>
                <w:b/>
                <w:bCs/>
                <w:i/>
                <w:u w:val="single"/>
                <w:lang w:bidi="ru-RU"/>
              </w:rPr>
            </w:pPr>
            <w:r w:rsidRPr="00267CAA">
              <w:rPr>
                <w:lang w:bidi="ru-RU"/>
              </w:rPr>
              <w:t>–</w:t>
            </w:r>
            <w:r w:rsidRPr="00267CAA">
              <w:rPr>
                <w:lang w:bidi="ru-RU"/>
              </w:rPr>
              <w:tab/>
            </w:r>
            <w:r w:rsidRPr="00CA6003">
              <w:rPr>
                <w:u w:val="single"/>
                <w:lang w:bidi="ru-RU"/>
              </w:rPr>
              <w:t>проведение рабочего инструктажа</w:t>
            </w:r>
            <w:r w:rsidRPr="002D4D71">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267CAA">
        <w:trPr>
          <w:trHeight w:val="443"/>
        </w:trPr>
        <w:tc>
          <w:tcPr>
            <w:tcW w:w="3024" w:type="dxa"/>
            <w:vMerge w:val="restart"/>
            <w:shd w:val="clear" w:color="auto" w:fill="auto"/>
          </w:tcPr>
          <w:p w:rsidR="00267CAA" w:rsidRPr="007D0E4B" w:rsidRDefault="00267CAA" w:rsidP="0098139E">
            <w:pPr>
              <w:pageBreakBefore/>
              <w:tabs>
                <w:tab w:val="left" w:pos="288"/>
                <w:tab w:val="left" w:pos="576"/>
                <w:tab w:val="left" w:pos="864"/>
                <w:tab w:val="left" w:pos="1152"/>
              </w:tabs>
              <w:suppressAutoHyphens/>
              <w:spacing w:before="40" w:after="80"/>
              <w:ind w:right="43"/>
              <w:rPr>
                <w:i/>
                <w:lang w:val="fr-FR"/>
              </w:rPr>
            </w:pPr>
          </w:p>
        </w:tc>
        <w:tc>
          <w:tcPr>
            <w:tcW w:w="8586" w:type="dxa"/>
            <w:shd w:val="clear" w:color="auto" w:fill="auto"/>
          </w:tcPr>
          <w:p w:rsidR="00267CAA" w:rsidRPr="00237A8C" w:rsidRDefault="00267CAA" w:rsidP="0098139E">
            <w:pPr>
              <w:keepNext/>
              <w:keepLines/>
              <w:pageBreakBefore/>
              <w:tabs>
                <w:tab w:val="left" w:pos="576"/>
                <w:tab w:val="left" w:pos="864"/>
                <w:tab w:val="left" w:pos="1152"/>
              </w:tabs>
              <w:spacing w:before="120" w:after="80"/>
              <w:ind w:right="29" w:firstLine="590"/>
              <w:rPr>
                <w:b/>
                <w:bCs/>
                <w:i/>
                <w:u w:val="single"/>
                <w:lang w:bidi="ru-RU"/>
              </w:rPr>
            </w:pPr>
            <w:r w:rsidRPr="00CA6003">
              <w:rPr>
                <w:u w:val="single"/>
                <w:lang w:bidi="ru-RU"/>
              </w:rPr>
              <w:t>а также технические средства, например, для следующего</w:t>
            </w:r>
            <w:r w:rsidRPr="002D4D71">
              <w:rPr>
                <w:lang w:bidi="ru-RU"/>
              </w:rPr>
              <w:t>:</w:t>
            </w:r>
          </w:p>
        </w:tc>
        <w:tc>
          <w:tcPr>
            <w:tcW w:w="1575" w:type="dxa"/>
            <w:vMerge w:val="restart"/>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320FD8">
        <w:trPr>
          <w:trHeight w:val="613"/>
        </w:trPr>
        <w:tc>
          <w:tcPr>
            <w:tcW w:w="3024" w:type="dxa"/>
            <w:vMerge/>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2D4D71">
            <w:pPr>
              <w:keepNext/>
              <w:keepLines/>
              <w:pageBreakBefore/>
              <w:tabs>
                <w:tab w:val="left" w:pos="576"/>
                <w:tab w:val="left" w:pos="864"/>
                <w:tab w:val="left" w:pos="1152"/>
              </w:tabs>
              <w:spacing w:before="40" w:after="80"/>
              <w:ind w:left="588" w:right="29" w:hanging="588"/>
              <w:rPr>
                <w:b/>
                <w:bCs/>
                <w:i/>
                <w:u w:val="single"/>
                <w:lang w:bidi="ru-RU"/>
              </w:rPr>
            </w:pPr>
            <w:r w:rsidRPr="002D4D71">
              <w:rPr>
                <w:lang w:bidi="ru-RU"/>
              </w:rPr>
              <w:t>–</w:t>
            </w:r>
            <w:r w:rsidRPr="002D4D71">
              <w:rPr>
                <w:lang w:bidi="ru-RU"/>
              </w:rPr>
              <w:tab/>
            </w:r>
            <w:r w:rsidRPr="00CA6003">
              <w:rPr>
                <w:u w:val="single"/>
                <w:lang w:bidi="ru-RU"/>
              </w:rPr>
              <w:t>использования оборудования, в отношении котор</w:t>
            </w:r>
            <w:r w:rsidR="002D4D71">
              <w:rPr>
                <w:u w:val="single"/>
                <w:lang w:bidi="ru-RU"/>
              </w:rPr>
              <w:t>ого представлены доказательства</w:t>
            </w:r>
            <w:r w:rsidR="002D4D71">
              <w:rPr>
                <w:u w:val="single"/>
                <w:lang w:bidi="ru-RU"/>
              </w:rPr>
              <w:br/>
            </w:r>
            <w:r w:rsidRPr="00CA6003">
              <w:rPr>
                <w:u w:val="single"/>
                <w:lang w:bidi="ru-RU"/>
              </w:rPr>
              <w:t>соблюдения предъявляемых к нему требов</w:t>
            </w:r>
            <w:r>
              <w:rPr>
                <w:u w:val="single"/>
                <w:lang w:bidi="ru-RU"/>
              </w:rPr>
              <w:t>аний, в соответствующих зонах</w:t>
            </w:r>
            <w:r w:rsidRPr="002D4D71">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267CAA">
        <w:trPr>
          <w:trHeight w:val="20"/>
        </w:trPr>
        <w:tc>
          <w:tcPr>
            <w:tcW w:w="3024" w:type="dxa"/>
            <w:vMerge/>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267CAA">
            <w:pPr>
              <w:tabs>
                <w:tab w:val="left" w:pos="576"/>
                <w:tab w:val="left" w:pos="864"/>
                <w:tab w:val="left" w:pos="1152"/>
              </w:tabs>
              <w:spacing w:before="40" w:after="80"/>
              <w:ind w:right="29"/>
              <w:rPr>
                <w:b/>
                <w:bCs/>
                <w:i/>
                <w:u w:val="single"/>
                <w:lang w:bidi="ru-RU"/>
              </w:rPr>
            </w:pPr>
            <w:r w:rsidRPr="002D4D71">
              <w:rPr>
                <w:lang w:bidi="ru-RU"/>
              </w:rPr>
              <w:t>–</w:t>
            </w:r>
            <w:r w:rsidRPr="002D4D71">
              <w:rPr>
                <w:lang w:bidi="ru-RU"/>
              </w:rPr>
              <w:tab/>
            </w:r>
            <w:r w:rsidRPr="00CA6003">
              <w:rPr>
                <w:u w:val="single"/>
                <w:lang w:bidi="ru-RU"/>
              </w:rPr>
              <w:t>использования автономных систем защиты</w:t>
            </w:r>
            <w:r w:rsidRPr="002D4D71">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320FD8">
        <w:trPr>
          <w:trHeight w:val="613"/>
        </w:trPr>
        <w:tc>
          <w:tcPr>
            <w:tcW w:w="3024" w:type="dxa"/>
            <w:vMerge/>
            <w:shd w:val="clear" w:color="auto" w:fill="auto"/>
          </w:tcPr>
          <w:p w:rsidR="00267CAA" w:rsidRPr="007D0E4B" w:rsidRDefault="00267CAA" w:rsidP="00237A8C">
            <w:pPr>
              <w:tabs>
                <w:tab w:val="left" w:pos="288"/>
                <w:tab w:val="left" w:pos="576"/>
                <w:tab w:val="left" w:pos="864"/>
                <w:tab w:val="left" w:pos="1152"/>
              </w:tabs>
              <w:suppressAutoHyphens/>
              <w:spacing w:before="40" w:after="80"/>
              <w:ind w:right="40"/>
              <w:rPr>
                <w:i/>
                <w:lang w:val="fr-FR"/>
              </w:rPr>
            </w:pPr>
          </w:p>
        </w:tc>
        <w:tc>
          <w:tcPr>
            <w:tcW w:w="8586" w:type="dxa"/>
            <w:shd w:val="clear" w:color="auto" w:fill="auto"/>
          </w:tcPr>
          <w:p w:rsidR="00267CAA" w:rsidRPr="00237A8C" w:rsidRDefault="00267CAA" w:rsidP="002D4D71">
            <w:pPr>
              <w:keepNext/>
              <w:keepLines/>
              <w:pageBreakBefore/>
              <w:tabs>
                <w:tab w:val="left" w:pos="576"/>
                <w:tab w:val="left" w:pos="864"/>
                <w:tab w:val="left" w:pos="1152"/>
              </w:tabs>
              <w:spacing w:before="40" w:after="80"/>
              <w:ind w:left="588" w:right="29" w:hanging="588"/>
              <w:rPr>
                <w:b/>
                <w:bCs/>
                <w:i/>
                <w:u w:val="single"/>
                <w:lang w:bidi="ru-RU"/>
              </w:rPr>
            </w:pPr>
            <w:r w:rsidRPr="002D4D71">
              <w:rPr>
                <w:lang w:bidi="ru-RU"/>
              </w:rPr>
              <w:t>–</w:t>
            </w:r>
            <w:r w:rsidRPr="002D4D71">
              <w:rPr>
                <w:lang w:bidi="ru-RU"/>
              </w:rPr>
              <w:tab/>
            </w:r>
            <w:r w:rsidRPr="00CA6003">
              <w:rPr>
                <w:u w:val="single"/>
                <w:lang w:bidi="ru-RU"/>
              </w:rPr>
              <w:t>проведения контроля за состоянием взрывоо</w:t>
            </w:r>
            <w:r w:rsidR="002D4D71">
              <w:rPr>
                <w:u w:val="single"/>
                <w:lang w:bidi="ru-RU"/>
              </w:rPr>
              <w:t>пасных сред путем использования</w:t>
            </w:r>
            <w:r w:rsidR="002D4D71">
              <w:rPr>
                <w:u w:val="single"/>
                <w:lang w:bidi="ru-RU"/>
              </w:rPr>
              <w:br/>
            </w:r>
            <w:r w:rsidRPr="00CA6003">
              <w:rPr>
                <w:u w:val="single"/>
                <w:lang w:bidi="ru-RU"/>
              </w:rPr>
              <w:t>газодетекторных систем и индикаторов легковоспламеняющихся газов в автома</w:t>
            </w:r>
            <w:r w:rsidR="00762744">
              <w:rPr>
                <w:u w:val="single"/>
                <w:lang w:bidi="ru-RU"/>
              </w:rPr>
              <w:t>-</w:t>
            </w:r>
            <w:r w:rsidRPr="00CA6003">
              <w:rPr>
                <w:u w:val="single"/>
                <w:lang w:bidi="ru-RU"/>
              </w:rPr>
              <w:t>тическом или ручном режиме</w:t>
            </w:r>
            <w:r w:rsidRPr="002D4D71">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267CAA" w:rsidRPr="00CA6003" w:rsidTr="00320FD8">
        <w:trPr>
          <w:trHeight w:val="613"/>
        </w:trPr>
        <w:tc>
          <w:tcPr>
            <w:tcW w:w="3024" w:type="dxa"/>
            <w:vMerge/>
            <w:shd w:val="clear" w:color="auto" w:fill="auto"/>
          </w:tcPr>
          <w:p w:rsidR="00267CAA" w:rsidRPr="00267CAA" w:rsidRDefault="00267CAA" w:rsidP="00237A8C">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67CAA" w:rsidRPr="00237A8C" w:rsidRDefault="00267CAA" w:rsidP="002D4D71">
            <w:pPr>
              <w:keepNext/>
              <w:keepLines/>
              <w:pageBreakBefore/>
              <w:tabs>
                <w:tab w:val="left" w:pos="576"/>
                <w:tab w:val="left" w:pos="864"/>
                <w:tab w:val="left" w:pos="1152"/>
              </w:tabs>
              <w:spacing w:before="40" w:after="80"/>
              <w:ind w:left="588" w:right="29" w:hanging="588"/>
              <w:rPr>
                <w:b/>
                <w:bCs/>
                <w:i/>
                <w:u w:val="single"/>
                <w:lang w:bidi="ru-RU"/>
              </w:rPr>
            </w:pPr>
            <w:r w:rsidRPr="002D4D71">
              <w:rPr>
                <w:lang w:bidi="ru-RU"/>
              </w:rPr>
              <w:t>–</w:t>
            </w:r>
            <w:r w:rsidRPr="002D4D71">
              <w:rPr>
                <w:lang w:bidi="ru-RU"/>
              </w:rPr>
              <w:tab/>
            </w:r>
            <w:r w:rsidRPr="00CA6003">
              <w:rPr>
                <w:u w:val="single"/>
                <w:lang w:bidi="ru-RU"/>
              </w:rPr>
              <w:t>проведения ремонта защищенных от взрывов установок и оборудования и автоном</w:t>
            </w:r>
            <w:r w:rsidR="002D4D71">
              <w:rPr>
                <w:u w:val="single"/>
                <w:lang w:bidi="ru-RU"/>
              </w:rPr>
              <w:t>-</w:t>
            </w:r>
            <w:r w:rsidRPr="00CA6003">
              <w:rPr>
                <w:u w:val="single"/>
                <w:lang w:bidi="ru-RU"/>
              </w:rPr>
              <w:t>ных систем защиты только компетентным лицом, а также проведения послеремонт</w:t>
            </w:r>
            <w:r w:rsidR="002D4D71">
              <w:rPr>
                <w:u w:val="single"/>
                <w:lang w:bidi="ru-RU"/>
              </w:rPr>
              <w:t>-</w:t>
            </w:r>
            <w:r w:rsidRPr="00CA6003">
              <w:rPr>
                <w:u w:val="single"/>
                <w:lang w:bidi="ru-RU"/>
              </w:rPr>
              <w:t>ной проверки лицом, уполномоченным проводить испытания</w:t>
            </w:r>
            <w:r w:rsidRPr="002D4D71">
              <w:rPr>
                <w:lang w:bidi="ru-RU"/>
              </w:rPr>
              <w:t>.</w:t>
            </w:r>
          </w:p>
        </w:tc>
        <w:tc>
          <w:tcPr>
            <w:tcW w:w="1575" w:type="dxa"/>
            <w:vMerge/>
            <w:shd w:val="clear" w:color="auto" w:fill="auto"/>
          </w:tcPr>
          <w:p w:rsidR="00267CAA" w:rsidRDefault="00267CAA" w:rsidP="00CA6003">
            <w:pPr>
              <w:tabs>
                <w:tab w:val="left" w:pos="288"/>
                <w:tab w:val="left" w:pos="576"/>
                <w:tab w:val="left" w:pos="864"/>
                <w:tab w:val="left" w:pos="1152"/>
              </w:tabs>
              <w:spacing w:before="40" w:after="80"/>
              <w:rPr>
                <w:lang w:bidi="ru-RU"/>
              </w:rPr>
            </w:pPr>
          </w:p>
        </w:tc>
      </w:tr>
      <w:tr w:rsidR="00A426AC" w:rsidRPr="00CA6003" w:rsidTr="00682813">
        <w:tc>
          <w:tcPr>
            <w:tcW w:w="3024" w:type="dxa"/>
            <w:shd w:val="clear" w:color="auto" w:fill="auto"/>
            <w:hideMark/>
          </w:tcPr>
          <w:p w:rsidR="00A426AC" w:rsidRPr="007D0E4B" w:rsidRDefault="00A426AC" w:rsidP="00CA6003">
            <w:pPr>
              <w:tabs>
                <w:tab w:val="left" w:pos="288"/>
                <w:tab w:val="left" w:pos="576"/>
                <w:tab w:val="left" w:pos="864"/>
                <w:tab w:val="left" w:pos="1152"/>
              </w:tabs>
              <w:suppressAutoHyphens/>
              <w:spacing w:before="40" w:after="80"/>
              <w:ind w:right="40"/>
              <w:rPr>
                <w:i/>
                <w:lang w:bidi="ru-RU"/>
              </w:rPr>
            </w:pPr>
            <w:r w:rsidRPr="007D0E4B">
              <w:rPr>
                <w:i/>
                <w:lang w:bidi="ru-RU"/>
              </w:rPr>
              <w:t>Flame arrester</w:t>
            </w:r>
            <w:r w:rsidRPr="007D0E4B">
              <w:rPr>
                <w:i/>
                <w:lang w:bidi="ru-RU"/>
              </w:rPr>
              <w:br/>
              <w:t>Coupe flames</w:t>
            </w:r>
            <w:r w:rsidRPr="007D0E4B">
              <w:rPr>
                <w:i/>
                <w:lang w:bidi="ru-RU"/>
              </w:rPr>
              <w:br/>
              <w:t>Flammendurchschlagsicherung</w:t>
            </w:r>
            <w:r w:rsidRPr="007D0E4B">
              <w:rPr>
                <w:i/>
                <w:lang w:bidi="ru-RU"/>
              </w:rPr>
              <w:br/>
              <w:t>Пламегаситель</w:t>
            </w:r>
          </w:p>
        </w:tc>
        <w:tc>
          <w:tcPr>
            <w:tcW w:w="8586" w:type="dxa"/>
            <w:shd w:val="clear" w:color="auto" w:fill="auto"/>
            <w:hideMark/>
          </w:tcPr>
          <w:p w:rsidR="00A426AC" w:rsidRPr="006B7D9B" w:rsidRDefault="00E11E56" w:rsidP="00CA6003">
            <w:pPr>
              <w:tabs>
                <w:tab w:val="left" w:pos="288"/>
                <w:tab w:val="left" w:pos="576"/>
                <w:tab w:val="left" w:pos="864"/>
                <w:tab w:val="left" w:pos="1152"/>
              </w:tabs>
              <w:spacing w:before="40" w:after="80"/>
              <w:ind w:right="29"/>
              <w:rPr>
                <w:lang w:bidi="ru-RU"/>
              </w:rPr>
            </w:pPr>
            <w:r w:rsidRPr="00267CAA">
              <w:rPr>
                <w:b/>
                <w:bCs/>
                <w:i/>
                <w:lang w:bidi="ru-RU"/>
              </w:rPr>
              <w:t>«</w:t>
            </w:r>
            <w:r w:rsidR="00A426AC" w:rsidRPr="00267CAA">
              <w:rPr>
                <w:b/>
                <w:bCs/>
                <w:i/>
                <w:lang w:bidi="ru-RU"/>
              </w:rPr>
              <w:t>Пламегаситель</w:t>
            </w:r>
            <w:r w:rsidRPr="00267CAA">
              <w:rPr>
                <w:b/>
                <w:bCs/>
                <w:i/>
                <w:lang w:bidi="ru-RU"/>
              </w:rPr>
              <w:t>»</w:t>
            </w:r>
            <w:r w:rsidR="00A426AC" w:rsidRPr="00CA6003">
              <w:rPr>
                <w:lang w:bidi="ru-RU"/>
              </w:rPr>
              <w:t xml:space="preserve"> означает устройство, которое установ</w:t>
            </w:r>
            <w:r w:rsidR="00A1529D">
              <w:rPr>
                <w:lang w:bidi="ru-RU"/>
              </w:rPr>
              <w:t>лено в вентиляционном отверстии</w:t>
            </w:r>
            <w:r w:rsidR="00A1529D" w:rsidRPr="00A1529D">
              <w:rPr>
                <w:lang w:bidi="ru-RU"/>
              </w:rPr>
              <w:br/>
            </w:r>
            <w:r w:rsidR="00A426AC" w:rsidRPr="00CA6003">
              <w:rPr>
                <w:lang w:bidi="ru-RU"/>
              </w:rPr>
              <w:t>в какой-либо части установки или в соединительном</w:t>
            </w:r>
            <w:r w:rsidR="00A1529D">
              <w:rPr>
                <w:lang w:bidi="ru-RU"/>
              </w:rPr>
              <w:t xml:space="preserve"> трубопроводе системы установок</w:t>
            </w:r>
            <w:r w:rsidR="00A1529D" w:rsidRPr="00A1529D">
              <w:rPr>
                <w:lang w:bidi="ru-RU"/>
              </w:rPr>
              <w:br/>
            </w:r>
            <w:r w:rsidR="00A426AC" w:rsidRPr="00CA6003">
              <w:rPr>
                <w:lang w:bidi="ru-RU"/>
              </w:rPr>
              <w:t>и функция которого состоит в том, чтобы делать возможным прохождение потока, но пр</w:t>
            </w:r>
            <w:r w:rsidR="00A426AC" w:rsidRPr="00CA6003">
              <w:rPr>
                <w:lang w:bidi="ru-RU"/>
              </w:rPr>
              <w:t>е</w:t>
            </w:r>
            <w:r w:rsidR="00A426AC" w:rsidRPr="00CA6003">
              <w:rPr>
                <w:lang w:bidi="ru-RU"/>
              </w:rPr>
              <w:t>пятствовать прохождению пламени. Это устройство должно подвергаться испытаниям в с</w:t>
            </w:r>
            <w:r w:rsidR="00A426AC" w:rsidRPr="00CA6003">
              <w:rPr>
                <w:lang w:bidi="ru-RU"/>
              </w:rPr>
              <w:t>о</w:t>
            </w:r>
            <w:r w:rsidR="00A426AC" w:rsidRPr="00CA6003">
              <w:rPr>
                <w:lang w:bidi="ru-RU"/>
              </w:rPr>
              <w:t>ответствии с европейским стандартом EN ISO 16852:2010, пр</w:t>
            </w:r>
            <w:r w:rsidR="00A426AC" w:rsidRPr="00CA6003">
              <w:rPr>
                <w:u w:val="single"/>
                <w:lang w:bidi="ru-RU"/>
              </w:rPr>
              <w:t>и этом должны быть предста</w:t>
            </w:r>
            <w:r w:rsidR="00A426AC" w:rsidRPr="00CA6003">
              <w:rPr>
                <w:u w:val="single"/>
                <w:lang w:bidi="ru-RU"/>
              </w:rPr>
              <w:t>в</w:t>
            </w:r>
            <w:r w:rsidR="00A426AC" w:rsidRPr="00CA6003">
              <w:rPr>
                <w:u w:val="single"/>
                <w:lang w:bidi="ru-RU"/>
              </w:rPr>
              <w:t>лены доказательства соблюдения предъявляемых требований (например, процедуры оценки соответствия согласно директиве 2014/34/EU</w:t>
            </w:r>
            <w:r w:rsidR="00A426AC" w:rsidRPr="003E4CD4">
              <w:rPr>
                <w:u w:val="single"/>
                <w:vertAlign w:val="superscript"/>
                <w:lang w:bidi="ru-RU"/>
              </w:rPr>
              <w:footnoteReference w:id="19"/>
            </w:r>
            <w:r w:rsidR="00A426AC" w:rsidRPr="00CA6003">
              <w:rPr>
                <w:u w:val="single"/>
                <w:lang w:bidi="ru-RU"/>
              </w:rPr>
              <w:t>, либо документу ECE Trade 391</w:t>
            </w:r>
            <w:r w:rsidR="00A426AC" w:rsidRPr="003E4CD4">
              <w:rPr>
                <w:u w:val="single"/>
                <w:vertAlign w:val="superscript"/>
                <w:lang w:bidi="ru-RU"/>
              </w:rPr>
              <w:footnoteReference w:id="20"/>
            </w:r>
            <w:r w:rsidR="00A426AC" w:rsidRPr="00CA6003">
              <w:rPr>
                <w:u w:val="single"/>
                <w:lang w:bidi="ru-RU"/>
              </w:rPr>
              <w:t>, либо м</w:t>
            </w:r>
            <w:r w:rsidR="00A426AC" w:rsidRPr="00CA6003">
              <w:rPr>
                <w:u w:val="single"/>
                <w:lang w:bidi="ru-RU"/>
              </w:rPr>
              <w:t>и</w:t>
            </w:r>
            <w:r w:rsidR="00A426AC" w:rsidRPr="00CA6003">
              <w:rPr>
                <w:u w:val="single"/>
                <w:lang w:bidi="ru-RU"/>
              </w:rPr>
              <w:t>нимально эквивалентным нормам</w:t>
            </w:r>
            <w:r w:rsidR="00A426AC" w:rsidRPr="00762744">
              <w:rPr>
                <w:lang w:bidi="ru-RU"/>
              </w:rPr>
              <w:t>).</w:t>
            </w:r>
          </w:p>
        </w:tc>
        <w:tc>
          <w:tcPr>
            <w:tcW w:w="1575" w:type="dxa"/>
            <w:shd w:val="clear" w:color="auto" w:fill="auto"/>
            <w:vAlign w:val="center"/>
          </w:tcPr>
          <w:p w:rsidR="00A426AC" w:rsidRPr="00CA6003" w:rsidRDefault="005311F6" w:rsidP="00682813">
            <w:pPr>
              <w:tabs>
                <w:tab w:val="left" w:pos="288"/>
                <w:tab w:val="left" w:pos="576"/>
                <w:tab w:val="left" w:pos="864"/>
                <w:tab w:val="left" w:pos="1152"/>
              </w:tabs>
              <w:rPr>
                <w:lang w:bidi="ru-RU"/>
              </w:rPr>
            </w:pPr>
            <w:r>
              <w:rPr>
                <w:lang w:bidi="ru-RU"/>
              </w:rPr>
              <w:t>Формулировка</w:t>
            </w:r>
            <w:r>
              <w:rPr>
                <w:lang w:bidi="ru-RU"/>
              </w:rPr>
              <w:br/>
            </w:r>
            <w:r w:rsidR="00A426AC" w:rsidRPr="00CA6003">
              <w:rPr>
                <w:lang w:bidi="ru-RU"/>
              </w:rPr>
              <w:t>в со</w:t>
            </w:r>
            <w:r>
              <w:rPr>
                <w:lang w:bidi="ru-RU"/>
              </w:rPr>
              <w:t>ответствии</w:t>
            </w:r>
            <w:r>
              <w:rPr>
                <w:lang w:bidi="ru-RU"/>
              </w:rPr>
              <w:br/>
            </w:r>
            <w:r w:rsidR="00A426AC" w:rsidRPr="00CA6003">
              <w:rPr>
                <w:lang w:bidi="ru-RU"/>
              </w:rPr>
              <w:t>с 2014/34/EU</w:t>
            </w:r>
          </w:p>
        </w:tc>
      </w:tr>
      <w:tr w:rsidR="002D4D71" w:rsidRPr="00CA6003" w:rsidTr="006B7D9B">
        <w:trPr>
          <w:trHeight w:val="20"/>
        </w:trPr>
        <w:tc>
          <w:tcPr>
            <w:tcW w:w="3024" w:type="dxa"/>
            <w:vMerge w:val="restart"/>
            <w:shd w:val="clear" w:color="auto" w:fill="auto"/>
          </w:tcPr>
          <w:p w:rsidR="002D4D71" w:rsidRPr="002D4D71" w:rsidRDefault="002D4D71" w:rsidP="002D4D71">
            <w:pPr>
              <w:tabs>
                <w:tab w:val="left" w:pos="288"/>
                <w:tab w:val="left" w:pos="576"/>
                <w:tab w:val="left" w:pos="864"/>
                <w:tab w:val="left" w:pos="1152"/>
              </w:tabs>
              <w:suppressAutoHyphens/>
              <w:spacing w:before="40" w:after="80"/>
              <w:ind w:right="40"/>
              <w:rPr>
                <w:bCs/>
                <w:i/>
                <w:iCs/>
                <w:lang w:val="fr-FR"/>
              </w:rPr>
            </w:pPr>
            <w:r w:rsidRPr="002D4D71">
              <w:rPr>
                <w:i/>
                <w:iCs/>
                <w:lang w:val="fr-FR"/>
              </w:rPr>
              <w:t>Flammable gas detector</w:t>
            </w:r>
          </w:p>
          <w:p w:rsidR="002D4D71" w:rsidRPr="002D4D71" w:rsidRDefault="002D4D71" w:rsidP="002D4D71">
            <w:pPr>
              <w:tabs>
                <w:tab w:val="left" w:pos="288"/>
                <w:tab w:val="left" w:pos="576"/>
                <w:tab w:val="left" w:pos="864"/>
                <w:tab w:val="left" w:pos="1152"/>
              </w:tabs>
              <w:suppressAutoHyphens/>
              <w:spacing w:before="40" w:after="80"/>
              <w:ind w:right="40"/>
              <w:rPr>
                <w:i/>
                <w:iCs/>
                <w:lang w:val="fr-FR"/>
              </w:rPr>
            </w:pPr>
            <w:r w:rsidRPr="002D4D71">
              <w:rPr>
                <w:i/>
                <w:iCs/>
                <w:lang w:val="fr-FR"/>
              </w:rPr>
              <w:t>Détecteur de gaz inflammable</w:t>
            </w:r>
          </w:p>
          <w:p w:rsidR="002D4D71" w:rsidRPr="00182785" w:rsidRDefault="001E6D2A" w:rsidP="002D4D71">
            <w:pPr>
              <w:tabs>
                <w:tab w:val="left" w:pos="288"/>
                <w:tab w:val="left" w:pos="576"/>
                <w:tab w:val="left" w:pos="864"/>
                <w:tab w:val="left" w:pos="1152"/>
              </w:tabs>
              <w:suppressAutoHyphens/>
              <w:spacing w:before="40" w:after="80"/>
              <w:ind w:right="40"/>
              <w:rPr>
                <w:bCs/>
                <w:i/>
                <w:iCs/>
                <w:lang w:val="fr-FR"/>
              </w:rPr>
            </w:pPr>
            <w:r>
              <w:rPr>
                <w:i/>
                <w:iCs/>
                <w:lang w:val="fr-FR"/>
              </w:rPr>
              <w:t>Gasspürgerät</w:t>
            </w:r>
          </w:p>
          <w:p w:rsidR="002D4D71" w:rsidRPr="00F300FE" w:rsidRDefault="002D4D71" w:rsidP="002D4D71">
            <w:pPr>
              <w:tabs>
                <w:tab w:val="left" w:pos="288"/>
                <w:tab w:val="left" w:pos="576"/>
                <w:tab w:val="left" w:pos="864"/>
                <w:tab w:val="left" w:pos="1152"/>
              </w:tabs>
              <w:suppressAutoHyphens/>
              <w:spacing w:before="40" w:after="80"/>
              <w:ind w:right="40"/>
              <w:rPr>
                <w:i/>
              </w:rPr>
            </w:pPr>
            <w:r w:rsidRPr="002D4D71">
              <w:rPr>
                <w:i/>
                <w:iCs/>
                <w:lang w:bidi="ru-RU"/>
              </w:rPr>
              <w:t>Индикатор легковоспламеня</w:t>
            </w:r>
            <w:r>
              <w:rPr>
                <w:i/>
                <w:iCs/>
                <w:lang w:bidi="ru-RU"/>
              </w:rPr>
              <w:t>-</w:t>
            </w:r>
            <w:r w:rsidRPr="002D4D71">
              <w:rPr>
                <w:i/>
                <w:iCs/>
                <w:lang w:bidi="ru-RU"/>
              </w:rPr>
              <w:t>ющихся газов</w:t>
            </w:r>
          </w:p>
        </w:tc>
        <w:tc>
          <w:tcPr>
            <w:tcW w:w="8586" w:type="dxa"/>
            <w:shd w:val="clear" w:color="auto" w:fill="auto"/>
          </w:tcPr>
          <w:p w:rsidR="002D4D71" w:rsidRPr="00CA6003" w:rsidRDefault="00182785" w:rsidP="00CA6003">
            <w:pPr>
              <w:tabs>
                <w:tab w:val="left" w:pos="288"/>
                <w:tab w:val="left" w:pos="576"/>
                <w:tab w:val="left" w:pos="864"/>
                <w:tab w:val="left" w:pos="1152"/>
              </w:tabs>
              <w:spacing w:before="40" w:after="80"/>
              <w:ind w:right="29"/>
              <w:rPr>
                <w:u w:val="single"/>
                <w:lang w:bidi="ru-RU"/>
              </w:rPr>
            </w:pPr>
            <w:r w:rsidRPr="00182785">
              <w:rPr>
                <w:b/>
                <w:u w:val="single"/>
                <w:lang w:bidi="ru-RU"/>
              </w:rPr>
              <w:t>«</w:t>
            </w:r>
            <w:r w:rsidR="002D4D71" w:rsidRPr="002D4D71">
              <w:rPr>
                <w:b/>
                <w:bCs/>
                <w:i/>
                <w:iCs/>
                <w:u w:val="single"/>
                <w:lang w:bidi="ru-RU"/>
              </w:rPr>
              <w:t>Газодетекторная система</w:t>
            </w:r>
            <w:r>
              <w:rPr>
                <w:b/>
                <w:bCs/>
                <w:i/>
                <w:iCs/>
                <w:u w:val="single"/>
                <w:lang w:bidi="ru-RU"/>
              </w:rPr>
              <w:t>»</w:t>
            </w:r>
            <w:r w:rsidR="002D4D71" w:rsidRPr="002D4D71">
              <w:rPr>
                <w:u w:val="single"/>
                <w:lang w:bidi="ru-RU"/>
              </w:rPr>
              <w:t xml:space="preserve"> означает стационарную контрольную систему, способную своевременно обнаруживать значительные концентрации легковоспламеняющихся газов, выделяемых грузом, ниже их взрывоопасного предела НПВ и приводить в действие авари</w:t>
            </w:r>
            <w:r w:rsidR="002D4D71" w:rsidRPr="002D4D71">
              <w:rPr>
                <w:u w:val="single"/>
                <w:lang w:bidi="ru-RU"/>
              </w:rPr>
              <w:t>й</w:t>
            </w:r>
            <w:r w:rsidR="002D4D71" w:rsidRPr="002D4D71">
              <w:rPr>
                <w:u w:val="single"/>
                <w:lang w:bidi="ru-RU"/>
              </w:rPr>
              <w:t>ную сигнализацию при превышении предельного значения. Она должна быть откалибро</w:t>
            </w:r>
            <w:r w:rsidR="002D4D71">
              <w:rPr>
                <w:u w:val="single"/>
                <w:lang w:bidi="ru-RU"/>
              </w:rPr>
              <w:t>-</w:t>
            </w:r>
            <w:r w:rsidR="002D4D71" w:rsidRPr="002D4D71">
              <w:rPr>
                <w:u w:val="single"/>
                <w:lang w:bidi="ru-RU"/>
              </w:rPr>
              <w:t>вана по крайней мере под н-гексан. Максимальны</w:t>
            </w:r>
            <w:r w:rsidR="002D4D71">
              <w:rPr>
                <w:u w:val="single"/>
                <w:lang w:bidi="ru-RU"/>
              </w:rPr>
              <w:t>й порог обнаружения индикаторов</w:t>
            </w:r>
            <w:r w:rsidR="002D4D71">
              <w:rPr>
                <w:u w:val="single"/>
                <w:lang w:bidi="ru-RU"/>
              </w:rPr>
              <w:br/>
            </w:r>
            <w:r w:rsidR="002D4D71" w:rsidRPr="002D4D71">
              <w:rPr>
                <w:u w:val="single"/>
                <w:lang w:bidi="ru-RU"/>
              </w:rPr>
              <w:t>составляет 10% от НПВ н-гексана</w:t>
            </w:r>
            <w:r w:rsidR="002D4D71" w:rsidRPr="00762744">
              <w:rPr>
                <w:lang w:bidi="ru-RU"/>
              </w:rPr>
              <w:t>.</w:t>
            </w:r>
          </w:p>
        </w:tc>
        <w:tc>
          <w:tcPr>
            <w:tcW w:w="1575" w:type="dxa"/>
            <w:shd w:val="clear" w:color="auto" w:fill="auto"/>
          </w:tcPr>
          <w:p w:rsidR="002D4D71" w:rsidRDefault="002D4D71" w:rsidP="002D4D71">
            <w:pPr>
              <w:tabs>
                <w:tab w:val="left" w:pos="288"/>
                <w:tab w:val="left" w:pos="576"/>
                <w:tab w:val="left" w:pos="864"/>
                <w:tab w:val="left" w:pos="1152"/>
              </w:tabs>
              <w:spacing w:before="40" w:after="80" w:line="220" w:lineRule="exact"/>
              <w:rPr>
                <w:lang w:bidi="ru-RU"/>
              </w:rPr>
            </w:pPr>
            <w:r>
              <w:rPr>
                <w:lang w:bidi="ru-RU"/>
              </w:rPr>
              <w:t>Базовая</w:t>
            </w:r>
            <w:r>
              <w:rPr>
                <w:lang w:bidi="ru-RU"/>
              </w:rPr>
              <w:br/>
            </w:r>
            <w:r w:rsidRPr="002D4D71">
              <w:rPr>
                <w:lang w:bidi="ru-RU"/>
              </w:rPr>
              <w:t>концеп</w:t>
            </w:r>
            <w:r>
              <w:rPr>
                <w:lang w:bidi="ru-RU"/>
              </w:rPr>
              <w:t>ция</w:t>
            </w:r>
            <w:r>
              <w:rPr>
                <w:lang w:bidi="ru-RU"/>
              </w:rPr>
              <w:br/>
            </w:r>
            <w:r w:rsidRPr="002D4D71">
              <w:rPr>
                <w:lang w:bidi="ru-RU"/>
              </w:rPr>
              <w:t>безопасности</w:t>
            </w:r>
          </w:p>
        </w:tc>
      </w:tr>
      <w:tr w:rsidR="002D4D71" w:rsidRPr="00CA6003" w:rsidTr="006B7D9B">
        <w:trPr>
          <w:trHeight w:val="20"/>
        </w:trPr>
        <w:tc>
          <w:tcPr>
            <w:tcW w:w="3024" w:type="dxa"/>
            <w:vMerge/>
            <w:shd w:val="clear" w:color="auto" w:fill="auto"/>
          </w:tcPr>
          <w:p w:rsidR="002D4D71" w:rsidRPr="00F300FE" w:rsidRDefault="002D4D71" w:rsidP="00CA6003">
            <w:pPr>
              <w:tabs>
                <w:tab w:val="left" w:pos="288"/>
                <w:tab w:val="left" w:pos="576"/>
                <w:tab w:val="left" w:pos="864"/>
                <w:tab w:val="left" w:pos="1152"/>
              </w:tabs>
              <w:suppressAutoHyphens/>
              <w:spacing w:before="40" w:after="80"/>
              <w:ind w:right="40"/>
              <w:rPr>
                <w:i/>
              </w:rPr>
            </w:pPr>
          </w:p>
        </w:tc>
        <w:tc>
          <w:tcPr>
            <w:tcW w:w="8586" w:type="dxa"/>
            <w:shd w:val="clear" w:color="auto" w:fill="auto"/>
          </w:tcPr>
          <w:p w:rsidR="002D4D71" w:rsidRPr="006B7D9B" w:rsidRDefault="002D4D71" w:rsidP="00CA6003">
            <w:pPr>
              <w:tabs>
                <w:tab w:val="left" w:pos="288"/>
                <w:tab w:val="left" w:pos="576"/>
                <w:tab w:val="left" w:pos="864"/>
                <w:tab w:val="left" w:pos="1152"/>
              </w:tabs>
              <w:spacing w:before="40" w:after="80"/>
              <w:ind w:right="29"/>
              <w:rPr>
                <w:i/>
                <w:lang w:bidi="ru-RU"/>
              </w:rPr>
            </w:pPr>
            <w:r w:rsidRPr="00CA6003">
              <w:rPr>
                <w:u w:val="single"/>
                <w:lang w:bidi="ru-RU"/>
              </w:rPr>
              <w:t>Она подлежит сертификации в соответствии с IEC/EN</w:t>
            </w:r>
            <w:r w:rsidRPr="003E4CD4">
              <w:rPr>
                <w:u w:val="single"/>
                <w:vertAlign w:val="superscript"/>
                <w:lang w:bidi="ru-RU"/>
              </w:rPr>
              <w:footnoteReference w:id="21"/>
            </w:r>
            <w:r w:rsidRPr="00CA6003">
              <w:rPr>
                <w:u w:val="single"/>
                <w:vertAlign w:val="superscript"/>
                <w:lang w:bidi="ru-RU"/>
              </w:rPr>
              <w:t>)</w:t>
            </w:r>
            <w:r w:rsidRPr="00CA6003">
              <w:rPr>
                <w:u w:val="single"/>
                <w:lang w:bidi="ru-RU"/>
              </w:rPr>
              <w:t xml:space="preserve"> 60079-29-1 (и EN50271). Если она используется во взрывоопасных зонах, она должна обладать соответствующими характер</w:t>
            </w:r>
            <w:r w:rsidRPr="00CA6003">
              <w:rPr>
                <w:u w:val="single"/>
                <w:lang w:bidi="ru-RU"/>
              </w:rPr>
              <w:t>и</w:t>
            </w:r>
            <w:r w:rsidRPr="00CA6003">
              <w:rPr>
                <w:u w:val="single"/>
                <w:lang w:bidi="ru-RU"/>
              </w:rPr>
              <w:t>стиками для использования в соответствующей зоне, при этом должны быть представлены доказательства соблюдения предъявляемых требований (например, процедуры оценки соо</w:t>
            </w:r>
            <w:r w:rsidRPr="00CA6003">
              <w:rPr>
                <w:u w:val="single"/>
                <w:lang w:bidi="ru-RU"/>
              </w:rPr>
              <w:t>т</w:t>
            </w:r>
            <w:r w:rsidRPr="00CA6003">
              <w:rPr>
                <w:u w:val="single"/>
                <w:lang w:bidi="ru-RU"/>
              </w:rPr>
              <w:t>ветствия согласно директиве 2014/34/EС</w:t>
            </w:r>
            <w:r w:rsidRPr="003E4CD4">
              <w:rPr>
                <w:u w:val="single"/>
                <w:vertAlign w:val="superscript"/>
                <w:lang w:bidi="ru-RU"/>
              </w:rPr>
              <w:footnoteReference w:id="22"/>
            </w:r>
            <w:r w:rsidRPr="00CA6003">
              <w:rPr>
                <w:u w:val="single"/>
                <w:lang w:bidi="ru-RU"/>
              </w:rPr>
              <w:t>, системе IECEx</w:t>
            </w:r>
            <w:r w:rsidRPr="003E4CD4">
              <w:rPr>
                <w:u w:val="single"/>
                <w:vertAlign w:val="superscript"/>
                <w:lang w:bidi="ru-RU"/>
              </w:rPr>
              <w:footnoteReference w:id="23"/>
            </w:r>
            <w:r w:rsidRPr="00CA6003">
              <w:rPr>
                <w:u w:val="single"/>
                <w:lang w:bidi="ru-RU"/>
              </w:rPr>
              <w:t>, либо документу ECE Trade 391</w:t>
            </w:r>
            <w:r w:rsidRPr="003E4CD4">
              <w:rPr>
                <w:u w:val="single"/>
                <w:vertAlign w:val="superscript"/>
                <w:lang w:bidi="ru-RU"/>
              </w:rPr>
              <w:footnoteReference w:id="24"/>
            </w:r>
            <w:r w:rsidRPr="00CA6003">
              <w:rPr>
                <w:u w:val="single"/>
                <w:lang w:bidi="ru-RU"/>
              </w:rPr>
              <w:t>, либо минимально эквивалентным нормам</w:t>
            </w:r>
            <w:r w:rsidRPr="00762744">
              <w:rPr>
                <w:lang w:bidi="ru-RU"/>
              </w:rPr>
              <w:t>).</w:t>
            </w:r>
          </w:p>
        </w:tc>
        <w:tc>
          <w:tcPr>
            <w:tcW w:w="1575" w:type="dxa"/>
            <w:shd w:val="clear" w:color="auto" w:fill="auto"/>
          </w:tcPr>
          <w:p w:rsidR="002D4D71" w:rsidRPr="00CA6003" w:rsidRDefault="002D4D71" w:rsidP="006B7D9B">
            <w:pPr>
              <w:tabs>
                <w:tab w:val="left" w:pos="288"/>
                <w:tab w:val="left" w:pos="576"/>
                <w:tab w:val="left" w:pos="864"/>
                <w:tab w:val="left" w:pos="1152"/>
              </w:tabs>
              <w:spacing w:before="40" w:after="80" w:line="220" w:lineRule="exact"/>
              <w:rPr>
                <w:lang w:bidi="ru-RU"/>
              </w:rPr>
            </w:pPr>
            <w:r>
              <w:rPr>
                <w:lang w:bidi="ru-RU"/>
              </w:rPr>
              <w:t>Согласовано</w:t>
            </w:r>
            <w:r w:rsidRPr="006B7D9B">
              <w:rPr>
                <w:lang w:bidi="ru-RU"/>
              </w:rPr>
              <w:br/>
            </w:r>
            <w:r w:rsidRPr="00CA6003">
              <w:rPr>
                <w:lang w:bidi="ru-RU"/>
              </w:rPr>
              <w:t>с НРГ по дегаз</w:t>
            </w:r>
            <w:r w:rsidRPr="00CA6003">
              <w:rPr>
                <w:lang w:bidi="ru-RU"/>
              </w:rPr>
              <w:t>а</w:t>
            </w:r>
            <w:r w:rsidRPr="00CA6003">
              <w:rPr>
                <w:lang w:bidi="ru-RU"/>
              </w:rPr>
              <w:t>ции грузовых танков</w:t>
            </w:r>
          </w:p>
        </w:tc>
      </w:tr>
      <w:tr w:rsidR="006B7D9B" w:rsidRPr="00CA6003" w:rsidTr="006B7D9B">
        <w:trPr>
          <w:trHeight w:val="362"/>
        </w:trPr>
        <w:tc>
          <w:tcPr>
            <w:tcW w:w="3024" w:type="dxa"/>
            <w:vMerge w:val="restart"/>
            <w:shd w:val="clear" w:color="auto" w:fill="auto"/>
            <w:hideMark/>
          </w:tcPr>
          <w:p w:rsidR="006B7D9B" w:rsidRPr="006B7D9B" w:rsidRDefault="006B7D9B" w:rsidP="006B7D9B">
            <w:pPr>
              <w:tabs>
                <w:tab w:val="left" w:pos="288"/>
                <w:tab w:val="left" w:pos="576"/>
                <w:tab w:val="left" w:pos="864"/>
                <w:tab w:val="left" w:pos="1152"/>
              </w:tabs>
              <w:suppressAutoHyphens/>
              <w:spacing w:before="40" w:after="80"/>
              <w:ind w:right="40"/>
              <w:rPr>
                <w:i/>
                <w:lang w:val="en-US"/>
              </w:rPr>
            </w:pPr>
            <w:r>
              <w:rPr>
                <w:i/>
                <w:lang w:val="en-US"/>
              </w:rPr>
              <w:t>Highest</w:t>
            </w:r>
            <w:r w:rsidRPr="006B7D9B">
              <w:rPr>
                <w:i/>
                <w:lang w:val="en-US"/>
              </w:rPr>
              <w:t xml:space="preserve"> </w:t>
            </w:r>
            <w:r>
              <w:rPr>
                <w:i/>
                <w:lang w:val="en-US"/>
              </w:rPr>
              <w:t>class</w:t>
            </w:r>
            <w:r w:rsidRPr="006B7D9B">
              <w:rPr>
                <w:i/>
                <w:lang w:val="en-US"/>
              </w:rPr>
              <w:br/>
            </w:r>
            <w:r>
              <w:rPr>
                <w:i/>
                <w:lang w:val="en-US"/>
              </w:rPr>
              <w:t>Premi</w:t>
            </w:r>
            <w:r w:rsidRPr="006B7D9B">
              <w:rPr>
                <w:i/>
                <w:lang w:val="en-US"/>
              </w:rPr>
              <w:t>è</w:t>
            </w:r>
            <w:r>
              <w:rPr>
                <w:i/>
                <w:lang w:val="en-US"/>
              </w:rPr>
              <w:t>re</w:t>
            </w:r>
            <w:r w:rsidRPr="006B7D9B">
              <w:rPr>
                <w:i/>
                <w:lang w:val="en-US"/>
              </w:rPr>
              <w:t xml:space="preserve"> </w:t>
            </w:r>
            <w:r>
              <w:rPr>
                <w:i/>
                <w:lang w:val="en-US"/>
              </w:rPr>
              <w:t>cote</w:t>
            </w:r>
            <w:r w:rsidRPr="006B7D9B">
              <w:rPr>
                <w:i/>
                <w:lang w:val="en-US"/>
              </w:rPr>
              <w:br/>
            </w:r>
            <w:r w:rsidRPr="007D0E4B">
              <w:rPr>
                <w:i/>
                <w:lang w:val="en-US"/>
              </w:rPr>
              <w:t>H</w:t>
            </w:r>
            <w:r w:rsidRPr="006B7D9B">
              <w:rPr>
                <w:i/>
                <w:lang w:val="en-US"/>
              </w:rPr>
              <w:t>ö</w:t>
            </w:r>
            <w:r w:rsidRPr="007D0E4B">
              <w:rPr>
                <w:i/>
                <w:lang w:val="en-US"/>
              </w:rPr>
              <w:t>chste</w:t>
            </w:r>
            <w:r w:rsidRPr="006B7D9B">
              <w:rPr>
                <w:i/>
                <w:lang w:val="en-US"/>
              </w:rPr>
              <w:t xml:space="preserve"> </w:t>
            </w:r>
            <w:r w:rsidRPr="007D0E4B">
              <w:rPr>
                <w:i/>
                <w:lang w:val="en-US"/>
              </w:rPr>
              <w:t>Klasse</w:t>
            </w:r>
            <w:r w:rsidRPr="006B7D9B">
              <w:rPr>
                <w:i/>
                <w:lang w:val="en-US"/>
              </w:rPr>
              <w:br/>
            </w:r>
            <w:r w:rsidRPr="007D0E4B">
              <w:rPr>
                <w:i/>
                <w:lang w:bidi="ru-RU"/>
              </w:rPr>
              <w:t>Высший</w:t>
            </w:r>
            <w:r w:rsidRPr="006B7D9B">
              <w:rPr>
                <w:i/>
                <w:lang w:val="en-US"/>
              </w:rPr>
              <w:t xml:space="preserve"> </w:t>
            </w:r>
            <w:r w:rsidRPr="007D0E4B">
              <w:rPr>
                <w:i/>
                <w:lang w:bidi="ru-RU"/>
              </w:rPr>
              <w:t>класс</w:t>
            </w:r>
          </w:p>
        </w:tc>
        <w:tc>
          <w:tcPr>
            <w:tcW w:w="8586" w:type="dxa"/>
            <w:shd w:val="clear" w:color="auto" w:fill="auto"/>
            <w:hideMark/>
          </w:tcPr>
          <w:p w:rsidR="006B7D9B" w:rsidRPr="00CA6003" w:rsidRDefault="006B7D9B" w:rsidP="006B7D9B">
            <w:pPr>
              <w:tabs>
                <w:tab w:val="left" w:pos="288"/>
                <w:tab w:val="left" w:pos="576"/>
                <w:tab w:val="left" w:pos="864"/>
                <w:tab w:val="left" w:pos="1152"/>
              </w:tabs>
              <w:spacing w:before="40" w:after="80"/>
              <w:ind w:right="29"/>
              <w:rPr>
                <w:b/>
                <w:u w:val="single"/>
                <w:lang w:bidi="ru-RU"/>
              </w:rPr>
            </w:pPr>
            <w:r w:rsidRPr="006B7D9B">
              <w:rPr>
                <w:i/>
                <w:lang w:bidi="ru-RU"/>
              </w:rPr>
              <w:t>«Высший класс»</w:t>
            </w:r>
            <w:r w:rsidRPr="00CA6003">
              <w:rPr>
                <w:lang w:bidi="ru-RU"/>
              </w:rPr>
              <w:t xml:space="preserve"> присваивается судну:</w:t>
            </w:r>
          </w:p>
        </w:tc>
        <w:tc>
          <w:tcPr>
            <w:tcW w:w="1575" w:type="dxa"/>
            <w:vMerge w:val="restart"/>
            <w:shd w:val="clear" w:color="auto" w:fill="auto"/>
          </w:tcPr>
          <w:p w:rsidR="006B7D9B" w:rsidRPr="00CA6003" w:rsidRDefault="006B7D9B" w:rsidP="00CA6003">
            <w:pPr>
              <w:tabs>
                <w:tab w:val="left" w:pos="288"/>
                <w:tab w:val="left" w:pos="576"/>
                <w:tab w:val="left" w:pos="864"/>
                <w:tab w:val="left" w:pos="1152"/>
              </w:tabs>
              <w:spacing w:before="40" w:after="80"/>
              <w:rPr>
                <w:lang w:bidi="ru-RU"/>
              </w:rPr>
            </w:pPr>
          </w:p>
        </w:tc>
      </w:tr>
      <w:tr w:rsidR="006B7D9B" w:rsidRPr="00CA6003" w:rsidTr="00320FD8">
        <w:trPr>
          <w:trHeight w:val="733"/>
        </w:trPr>
        <w:tc>
          <w:tcPr>
            <w:tcW w:w="3024" w:type="dxa"/>
            <w:vMerge/>
            <w:shd w:val="clear" w:color="auto" w:fill="auto"/>
          </w:tcPr>
          <w:p w:rsidR="006B7D9B" w:rsidRPr="006B7D9B" w:rsidRDefault="006B7D9B" w:rsidP="006B7D9B">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B7D9B" w:rsidRPr="006B7D9B" w:rsidRDefault="006B7D9B" w:rsidP="006B7D9B">
            <w:pPr>
              <w:tabs>
                <w:tab w:val="left" w:pos="288"/>
                <w:tab w:val="left" w:pos="576"/>
                <w:tab w:val="left" w:pos="864"/>
                <w:tab w:val="left" w:pos="1152"/>
              </w:tabs>
              <w:spacing w:before="40" w:after="80"/>
              <w:ind w:right="29"/>
              <w:rPr>
                <w:i/>
                <w:lang w:bidi="ru-RU"/>
              </w:rPr>
            </w:pPr>
            <w:r w:rsidRPr="006B7D9B">
              <w:rPr>
                <w:lang w:bidi="ru-RU"/>
              </w:rPr>
              <w:t>–</w:t>
            </w:r>
            <w:r w:rsidRPr="00CA6003">
              <w:rPr>
                <w:lang w:bidi="ru-RU"/>
              </w:rPr>
              <w:t xml:space="preserve"> корпус которого, включая рулевое устройство, а также якоря и якорные цепи, соответств</w:t>
            </w:r>
            <w:r w:rsidRPr="00CA6003">
              <w:rPr>
                <w:lang w:bidi="ru-RU"/>
              </w:rPr>
              <w:t>у</w:t>
            </w:r>
            <w:r w:rsidRPr="00CA6003">
              <w:rPr>
                <w:lang w:bidi="ru-RU"/>
              </w:rPr>
              <w:t>ет нормам и правилам, установленным признанным классификационным обществом, и п</w:t>
            </w:r>
            <w:r w:rsidRPr="00CA6003">
              <w:rPr>
                <w:lang w:bidi="ru-RU"/>
              </w:rPr>
              <w:t>о</w:t>
            </w:r>
            <w:r w:rsidRPr="00CA6003">
              <w:rPr>
                <w:lang w:bidi="ru-RU"/>
              </w:rPr>
              <w:t>строен и испытан под наблюдением тако</w:t>
            </w:r>
            <w:r>
              <w:rPr>
                <w:lang w:bidi="ru-RU"/>
              </w:rPr>
              <w:t>го классификационного общества;</w:t>
            </w:r>
          </w:p>
        </w:tc>
        <w:tc>
          <w:tcPr>
            <w:tcW w:w="1575" w:type="dxa"/>
            <w:vMerge/>
            <w:shd w:val="clear" w:color="auto" w:fill="auto"/>
          </w:tcPr>
          <w:p w:rsidR="006B7D9B" w:rsidRPr="00CA6003" w:rsidRDefault="006B7D9B" w:rsidP="00CA6003">
            <w:pPr>
              <w:tabs>
                <w:tab w:val="left" w:pos="288"/>
                <w:tab w:val="left" w:pos="576"/>
                <w:tab w:val="left" w:pos="864"/>
                <w:tab w:val="left" w:pos="1152"/>
              </w:tabs>
              <w:spacing w:before="40" w:after="80"/>
              <w:rPr>
                <w:lang w:bidi="ru-RU"/>
              </w:rPr>
            </w:pPr>
          </w:p>
        </w:tc>
      </w:tr>
      <w:tr w:rsidR="006B7D9B" w:rsidRPr="00CA6003" w:rsidTr="006B7D9B">
        <w:trPr>
          <w:trHeight w:val="335"/>
        </w:trPr>
        <w:tc>
          <w:tcPr>
            <w:tcW w:w="3024" w:type="dxa"/>
            <w:vMerge/>
            <w:shd w:val="clear" w:color="auto" w:fill="auto"/>
          </w:tcPr>
          <w:p w:rsidR="006B7D9B" w:rsidRPr="006B7D9B" w:rsidRDefault="006B7D9B" w:rsidP="006B7D9B">
            <w:pPr>
              <w:tabs>
                <w:tab w:val="left" w:pos="288"/>
                <w:tab w:val="left" w:pos="576"/>
                <w:tab w:val="left" w:pos="864"/>
                <w:tab w:val="left" w:pos="1152"/>
              </w:tabs>
              <w:suppressAutoHyphens/>
              <w:spacing w:before="40" w:after="80"/>
              <w:ind w:right="40"/>
              <w:rPr>
                <w:i/>
              </w:rPr>
            </w:pPr>
          </w:p>
        </w:tc>
        <w:tc>
          <w:tcPr>
            <w:tcW w:w="8586" w:type="dxa"/>
            <w:shd w:val="clear" w:color="auto" w:fill="auto"/>
          </w:tcPr>
          <w:p w:rsidR="006B7D9B" w:rsidRPr="006B7D9B" w:rsidRDefault="006B7D9B" w:rsidP="006B7D9B">
            <w:pPr>
              <w:tabs>
                <w:tab w:val="left" w:pos="288"/>
                <w:tab w:val="left" w:pos="576"/>
                <w:tab w:val="left" w:pos="864"/>
                <w:tab w:val="left" w:pos="1152"/>
              </w:tabs>
              <w:spacing w:before="40" w:after="80"/>
              <w:ind w:right="29"/>
              <w:rPr>
                <w:i/>
                <w:lang w:bidi="ru-RU"/>
              </w:rPr>
            </w:pPr>
            <w:r w:rsidRPr="00CA6003">
              <w:rPr>
                <w:u w:val="single"/>
                <w:lang w:bidi="ru-RU"/>
              </w:rPr>
              <w:t>а также</w:t>
            </w:r>
          </w:p>
        </w:tc>
        <w:tc>
          <w:tcPr>
            <w:tcW w:w="1575" w:type="dxa"/>
            <w:vMerge/>
            <w:shd w:val="clear" w:color="auto" w:fill="auto"/>
          </w:tcPr>
          <w:p w:rsidR="006B7D9B" w:rsidRPr="00CA6003" w:rsidRDefault="006B7D9B" w:rsidP="00CA6003">
            <w:pPr>
              <w:tabs>
                <w:tab w:val="left" w:pos="288"/>
                <w:tab w:val="left" w:pos="576"/>
                <w:tab w:val="left" w:pos="864"/>
                <w:tab w:val="left" w:pos="1152"/>
              </w:tabs>
              <w:spacing w:before="40" w:after="80"/>
              <w:rPr>
                <w:lang w:bidi="ru-RU"/>
              </w:rPr>
            </w:pPr>
          </w:p>
        </w:tc>
      </w:tr>
      <w:tr w:rsidR="006B7D9B" w:rsidRPr="00CA6003" w:rsidTr="00320FD8">
        <w:trPr>
          <w:trHeight w:val="733"/>
        </w:trPr>
        <w:tc>
          <w:tcPr>
            <w:tcW w:w="3024" w:type="dxa"/>
            <w:vMerge/>
            <w:shd w:val="clear" w:color="auto" w:fill="auto"/>
          </w:tcPr>
          <w:p w:rsidR="006B7D9B" w:rsidRDefault="006B7D9B" w:rsidP="006B7D9B">
            <w:pPr>
              <w:tabs>
                <w:tab w:val="left" w:pos="288"/>
                <w:tab w:val="left" w:pos="576"/>
                <w:tab w:val="left" w:pos="864"/>
                <w:tab w:val="left" w:pos="1152"/>
              </w:tabs>
              <w:suppressAutoHyphens/>
              <w:spacing w:before="40" w:after="80"/>
              <w:ind w:right="40"/>
              <w:rPr>
                <w:i/>
                <w:lang w:val="en-US"/>
              </w:rPr>
            </w:pPr>
          </w:p>
        </w:tc>
        <w:tc>
          <w:tcPr>
            <w:tcW w:w="8586" w:type="dxa"/>
            <w:shd w:val="clear" w:color="auto" w:fill="auto"/>
          </w:tcPr>
          <w:p w:rsidR="006B7D9B" w:rsidRPr="006B7D9B" w:rsidRDefault="006B7D9B" w:rsidP="00CA6003">
            <w:pPr>
              <w:tabs>
                <w:tab w:val="left" w:pos="288"/>
                <w:tab w:val="left" w:pos="576"/>
                <w:tab w:val="left" w:pos="864"/>
                <w:tab w:val="left" w:pos="1152"/>
              </w:tabs>
              <w:spacing w:before="40" w:after="80"/>
              <w:ind w:right="29"/>
              <w:rPr>
                <w:i/>
                <w:lang w:bidi="ru-RU"/>
              </w:rPr>
            </w:pPr>
            <w:r w:rsidRPr="006B7D9B">
              <w:rPr>
                <w:lang w:bidi="ru-RU"/>
              </w:rPr>
              <w:t>–</w:t>
            </w:r>
            <w:r w:rsidRPr="00CA6003">
              <w:rPr>
                <w:lang w:bidi="ru-RU"/>
              </w:rPr>
              <w:t xml:space="preserve"> главный двигатель которого вместе с необходимым</w:t>
            </w:r>
            <w:r w:rsidR="00682813">
              <w:rPr>
                <w:lang w:bidi="ru-RU"/>
              </w:rPr>
              <w:t>и вспомогательными механизмами,</w:t>
            </w:r>
            <w:r w:rsidR="00682813">
              <w:rPr>
                <w:lang w:bidi="ru-RU"/>
              </w:rPr>
              <w:br/>
            </w:r>
            <w:r w:rsidRPr="00CA6003">
              <w:rPr>
                <w:lang w:bidi="ru-RU"/>
              </w:rPr>
              <w:t xml:space="preserve">механическими и электрическими установками </w:t>
            </w:r>
            <w:r w:rsidRPr="002D4D71">
              <w:rPr>
                <w:u w:val="single"/>
                <w:lang w:bidi="ru-RU"/>
              </w:rPr>
              <w:t>и оборудованием</w:t>
            </w:r>
            <w:r w:rsidRPr="00CA6003">
              <w:rPr>
                <w:lang w:bidi="ru-RU"/>
              </w:rPr>
              <w:t xml:space="preserve"> изготовлены и испыта</w:t>
            </w:r>
            <w:r w:rsidR="00682813">
              <w:rPr>
                <w:lang w:bidi="ru-RU"/>
              </w:rPr>
              <w:t>ны</w:t>
            </w:r>
            <w:r w:rsidR="00682813">
              <w:rPr>
                <w:lang w:bidi="ru-RU"/>
              </w:rPr>
              <w:br/>
            </w:r>
            <w:r w:rsidRPr="00CA6003">
              <w:rPr>
                <w:lang w:bidi="ru-RU"/>
              </w:rPr>
              <w:t>в соответствии с правилами классификационного общества, установлены под его наблюд</w:t>
            </w:r>
            <w:r w:rsidRPr="00CA6003">
              <w:rPr>
                <w:lang w:bidi="ru-RU"/>
              </w:rPr>
              <w:t>е</w:t>
            </w:r>
            <w:r w:rsidRPr="00CA6003">
              <w:rPr>
                <w:lang w:bidi="ru-RU"/>
              </w:rPr>
              <w:t>нием, и после установки весь блок успешно прошел испытания.</w:t>
            </w:r>
          </w:p>
        </w:tc>
        <w:tc>
          <w:tcPr>
            <w:tcW w:w="1575" w:type="dxa"/>
            <w:vMerge/>
            <w:shd w:val="clear" w:color="auto" w:fill="auto"/>
          </w:tcPr>
          <w:p w:rsidR="006B7D9B" w:rsidRPr="00CA6003" w:rsidRDefault="006B7D9B" w:rsidP="00CA6003">
            <w:pPr>
              <w:tabs>
                <w:tab w:val="left" w:pos="288"/>
                <w:tab w:val="left" w:pos="576"/>
                <w:tab w:val="left" w:pos="864"/>
                <w:tab w:val="left" w:pos="1152"/>
              </w:tabs>
              <w:spacing w:before="40" w:after="80"/>
              <w:rPr>
                <w:lang w:bidi="ru-RU"/>
              </w:rPr>
            </w:pPr>
          </w:p>
        </w:tc>
      </w:tr>
      <w:tr w:rsidR="00A426AC" w:rsidRPr="00CA6003" w:rsidTr="00320FD8">
        <w:tc>
          <w:tcPr>
            <w:tcW w:w="3024" w:type="dxa"/>
            <w:shd w:val="clear" w:color="auto" w:fill="auto"/>
            <w:hideMark/>
          </w:tcPr>
          <w:p w:rsidR="00803FF4" w:rsidRPr="00E41F2B" w:rsidRDefault="00A426AC" w:rsidP="00803FF4">
            <w:pPr>
              <w:tabs>
                <w:tab w:val="left" w:pos="288"/>
                <w:tab w:val="left" w:pos="576"/>
                <w:tab w:val="left" w:pos="864"/>
                <w:tab w:val="left" w:pos="1152"/>
              </w:tabs>
              <w:suppressAutoHyphens/>
              <w:spacing w:before="40" w:after="80"/>
              <w:ind w:right="40"/>
              <w:rPr>
                <w:i/>
                <w:lang w:val="fr-FR" w:bidi="ru-RU"/>
              </w:rPr>
            </w:pPr>
            <w:r w:rsidRPr="00803FF4">
              <w:rPr>
                <w:i/>
                <w:lang w:val="fr-FR" w:bidi="ru-RU"/>
              </w:rPr>
              <w:t>High</w:t>
            </w:r>
            <w:r w:rsidRPr="00E41F2B">
              <w:rPr>
                <w:i/>
                <w:lang w:val="fr-FR" w:bidi="ru-RU"/>
              </w:rPr>
              <w:t>-</w:t>
            </w:r>
            <w:r w:rsidRPr="00803FF4">
              <w:rPr>
                <w:i/>
                <w:lang w:val="fr-FR" w:bidi="ru-RU"/>
              </w:rPr>
              <w:t>velocity</w:t>
            </w:r>
            <w:r w:rsidRPr="00E41F2B">
              <w:rPr>
                <w:i/>
                <w:lang w:val="fr-FR" w:bidi="ru-RU"/>
              </w:rPr>
              <w:t xml:space="preserve"> </w:t>
            </w:r>
            <w:r w:rsidRPr="00803FF4">
              <w:rPr>
                <w:i/>
                <w:lang w:val="fr-FR" w:bidi="ru-RU"/>
              </w:rPr>
              <w:t>vent</w:t>
            </w:r>
            <w:r w:rsidRPr="00E41F2B">
              <w:rPr>
                <w:i/>
                <w:lang w:val="fr-FR" w:bidi="ru-RU"/>
              </w:rPr>
              <w:t xml:space="preserve"> </w:t>
            </w:r>
            <w:r w:rsidRPr="00803FF4">
              <w:rPr>
                <w:i/>
                <w:lang w:val="fr-FR" w:bidi="ru-RU"/>
              </w:rPr>
              <w:t>valve</w:t>
            </w:r>
          </w:p>
          <w:p w:rsidR="00803FF4" w:rsidRPr="00E41F2B" w:rsidRDefault="006B7D9B" w:rsidP="00803FF4">
            <w:pPr>
              <w:tabs>
                <w:tab w:val="left" w:pos="288"/>
                <w:tab w:val="left" w:pos="576"/>
                <w:tab w:val="left" w:pos="864"/>
                <w:tab w:val="left" w:pos="1152"/>
              </w:tabs>
              <w:suppressAutoHyphens/>
              <w:spacing w:before="40" w:after="80"/>
              <w:ind w:right="40"/>
              <w:rPr>
                <w:i/>
                <w:lang w:val="fr-FR" w:bidi="ru-RU"/>
              </w:rPr>
            </w:pPr>
            <w:r>
              <w:rPr>
                <w:i/>
                <w:lang w:val="fr-FR" w:bidi="ru-RU"/>
              </w:rPr>
              <w:t>Soupape</w:t>
            </w:r>
            <w:r w:rsidRPr="00E41F2B">
              <w:rPr>
                <w:i/>
                <w:lang w:val="fr-FR" w:bidi="ru-RU"/>
              </w:rPr>
              <w:t xml:space="preserve"> </w:t>
            </w:r>
            <w:r>
              <w:rPr>
                <w:i/>
                <w:lang w:val="fr-FR" w:bidi="ru-RU"/>
              </w:rPr>
              <w:t>de</w:t>
            </w:r>
            <w:r w:rsidRPr="00E41F2B">
              <w:rPr>
                <w:i/>
                <w:lang w:val="fr-FR" w:bidi="ru-RU"/>
              </w:rPr>
              <w:t xml:space="preserve"> </w:t>
            </w:r>
            <w:r>
              <w:rPr>
                <w:i/>
                <w:lang w:val="fr-FR" w:bidi="ru-RU"/>
              </w:rPr>
              <w:t>d</w:t>
            </w:r>
            <w:r w:rsidRPr="00E41F2B">
              <w:rPr>
                <w:i/>
                <w:lang w:val="fr-FR" w:bidi="ru-RU"/>
              </w:rPr>
              <w:t>é</w:t>
            </w:r>
            <w:r>
              <w:rPr>
                <w:i/>
                <w:lang w:val="fr-FR" w:bidi="ru-RU"/>
              </w:rPr>
              <w:t>gagement</w:t>
            </w:r>
            <w:r w:rsidRPr="00E41F2B">
              <w:rPr>
                <w:i/>
                <w:lang w:val="fr-FR" w:bidi="ru-RU"/>
              </w:rPr>
              <w:br/>
            </w:r>
            <w:r w:rsidR="00A426AC" w:rsidRPr="00E41F2B">
              <w:rPr>
                <w:i/>
                <w:lang w:val="fr-FR" w:bidi="ru-RU"/>
              </w:rPr>
              <w:t xml:space="preserve">à </w:t>
            </w:r>
            <w:r w:rsidR="00A426AC" w:rsidRPr="00803FF4">
              <w:rPr>
                <w:i/>
                <w:lang w:val="fr-FR" w:bidi="ru-RU"/>
              </w:rPr>
              <w:t>grande</w:t>
            </w:r>
            <w:r w:rsidR="00A426AC" w:rsidRPr="00E41F2B">
              <w:rPr>
                <w:i/>
                <w:lang w:val="fr-FR" w:bidi="ru-RU"/>
              </w:rPr>
              <w:t xml:space="preserve"> </w:t>
            </w:r>
            <w:r w:rsidR="00A426AC" w:rsidRPr="00803FF4">
              <w:rPr>
                <w:i/>
                <w:lang w:val="fr-FR" w:bidi="ru-RU"/>
              </w:rPr>
              <w:t>vitesse</w:t>
            </w:r>
          </w:p>
          <w:p w:rsidR="006B7D9B" w:rsidRPr="006B7D9B" w:rsidRDefault="006B7D9B" w:rsidP="00803FF4">
            <w:pPr>
              <w:tabs>
                <w:tab w:val="left" w:pos="288"/>
                <w:tab w:val="left" w:pos="576"/>
                <w:tab w:val="left" w:pos="864"/>
                <w:tab w:val="left" w:pos="1152"/>
              </w:tabs>
              <w:suppressAutoHyphens/>
              <w:spacing w:before="40" w:after="80"/>
              <w:ind w:right="40"/>
              <w:rPr>
                <w:i/>
                <w:lang w:bidi="ru-RU"/>
              </w:rPr>
            </w:pPr>
            <w:r>
              <w:rPr>
                <w:i/>
                <w:lang w:bidi="ru-RU"/>
              </w:rPr>
              <w:t>Hochgeschwindigkeitsventil</w:t>
            </w:r>
          </w:p>
          <w:p w:rsidR="00A426AC" w:rsidRPr="007D0E4B" w:rsidRDefault="00A426AC" w:rsidP="00803FF4">
            <w:pPr>
              <w:tabs>
                <w:tab w:val="left" w:pos="288"/>
                <w:tab w:val="left" w:pos="576"/>
                <w:tab w:val="left" w:pos="864"/>
                <w:tab w:val="left" w:pos="1152"/>
              </w:tabs>
              <w:suppressAutoHyphens/>
              <w:spacing w:before="40" w:after="80"/>
              <w:ind w:right="40"/>
              <w:rPr>
                <w:i/>
                <w:lang w:bidi="ru-RU"/>
              </w:rPr>
            </w:pPr>
            <w:r w:rsidRPr="007D0E4B">
              <w:rPr>
                <w:i/>
                <w:lang w:bidi="ru-RU"/>
              </w:rPr>
              <w:t>Быстродействующий выпускной клапан</w:t>
            </w:r>
          </w:p>
        </w:tc>
        <w:tc>
          <w:tcPr>
            <w:tcW w:w="8586" w:type="dxa"/>
            <w:shd w:val="clear" w:color="auto" w:fill="auto"/>
            <w:hideMark/>
          </w:tcPr>
          <w:p w:rsidR="00A426AC" w:rsidRPr="00CA6003" w:rsidRDefault="00E11E56" w:rsidP="00CA6003">
            <w:pPr>
              <w:tabs>
                <w:tab w:val="left" w:pos="288"/>
                <w:tab w:val="left" w:pos="576"/>
                <w:tab w:val="left" w:pos="864"/>
                <w:tab w:val="left" w:pos="1152"/>
              </w:tabs>
              <w:spacing w:before="40" w:after="80"/>
              <w:ind w:right="29"/>
              <w:rPr>
                <w:b/>
                <w:lang w:bidi="ru-RU"/>
              </w:rPr>
            </w:pPr>
            <w:r w:rsidRPr="006B7D9B">
              <w:rPr>
                <w:b/>
                <w:bCs/>
                <w:i/>
                <w:lang w:bidi="ru-RU"/>
              </w:rPr>
              <w:t>«</w:t>
            </w:r>
            <w:r w:rsidR="00A426AC" w:rsidRPr="006B7D9B">
              <w:rPr>
                <w:b/>
                <w:bCs/>
                <w:i/>
                <w:lang w:bidi="ru-RU"/>
              </w:rPr>
              <w:t>Быстродействующий выпускной клапан</w:t>
            </w:r>
            <w:r w:rsidRPr="006B7D9B">
              <w:rPr>
                <w:b/>
                <w:bCs/>
                <w:i/>
                <w:lang w:bidi="ru-RU"/>
              </w:rPr>
              <w:t>»</w:t>
            </w:r>
            <w:r w:rsidR="00A426AC" w:rsidRPr="00CA6003">
              <w:rPr>
                <w:lang w:bidi="ru-RU"/>
              </w:rPr>
              <w:t xml:space="preserve"> означает предохранительный клапан, скон</w:t>
            </w:r>
            <w:r w:rsidR="00682813">
              <w:rPr>
                <w:lang w:bidi="ru-RU"/>
              </w:rPr>
              <w:t>-</w:t>
            </w:r>
            <w:r w:rsidR="00A426AC" w:rsidRPr="00CA6003">
              <w:rPr>
                <w:lang w:bidi="ru-RU"/>
              </w:rPr>
              <w:t>струированный таким образом, чтобы номинальная скорость потока превышала скорость распространения пламени легковоспламеняющейся смеси, препятствуя тем самым про</w:t>
            </w:r>
            <w:r w:rsidR="00682813">
              <w:rPr>
                <w:lang w:bidi="ru-RU"/>
              </w:rPr>
              <w:t>-</w:t>
            </w:r>
            <w:r w:rsidR="00A426AC" w:rsidRPr="00CA6003">
              <w:rPr>
                <w:lang w:bidi="ru-RU"/>
              </w:rPr>
              <w:t>хождению пламени. Это предохранительное устройство</w:t>
            </w:r>
            <w:r w:rsidR="00682813">
              <w:rPr>
                <w:lang w:bidi="ru-RU"/>
              </w:rPr>
              <w:t xml:space="preserve"> должно подвергаться испытаниям</w:t>
            </w:r>
            <w:r w:rsidR="00682813">
              <w:rPr>
                <w:lang w:bidi="ru-RU"/>
              </w:rPr>
              <w:br/>
            </w:r>
            <w:r w:rsidR="00A426AC" w:rsidRPr="00CA6003">
              <w:rPr>
                <w:lang w:bidi="ru-RU"/>
              </w:rPr>
              <w:t>в соответствии со стандартом EN ISO 16852:2010, пр</w:t>
            </w:r>
            <w:r w:rsidR="00682813">
              <w:rPr>
                <w:u w:val="single"/>
                <w:lang w:bidi="ru-RU"/>
              </w:rPr>
              <w:t>и этом должны быть представлены</w:t>
            </w:r>
            <w:r w:rsidR="00682813">
              <w:rPr>
                <w:u w:val="single"/>
                <w:lang w:bidi="ru-RU"/>
              </w:rPr>
              <w:br/>
            </w:r>
            <w:r w:rsidR="00A426AC" w:rsidRPr="00CA6003">
              <w:rPr>
                <w:u w:val="single"/>
                <w:lang w:bidi="ru-RU"/>
              </w:rPr>
              <w:t>доказательства соблюдения предъявляемых требований</w:t>
            </w:r>
            <w:r w:rsidR="00682813">
              <w:rPr>
                <w:u w:val="single"/>
                <w:lang w:bidi="ru-RU"/>
              </w:rPr>
              <w:t xml:space="preserve"> (например, процедуры оценки</w:t>
            </w:r>
            <w:r w:rsidR="00682813">
              <w:rPr>
                <w:u w:val="single"/>
                <w:lang w:bidi="ru-RU"/>
              </w:rPr>
              <w:br/>
            </w:r>
            <w:r w:rsidR="00A426AC" w:rsidRPr="00CA6003">
              <w:rPr>
                <w:u w:val="single"/>
                <w:lang w:bidi="ru-RU"/>
              </w:rPr>
              <w:t>соответствия согласно директиве 2014/34/EU</w:t>
            </w:r>
            <w:r w:rsidR="00A426AC" w:rsidRPr="003E4CD4">
              <w:rPr>
                <w:u w:val="single"/>
                <w:vertAlign w:val="superscript"/>
                <w:lang w:bidi="ru-RU"/>
              </w:rPr>
              <w:footnoteReference w:id="25"/>
            </w:r>
            <w:r w:rsidR="00A426AC" w:rsidRPr="00CA6003">
              <w:rPr>
                <w:u w:val="single"/>
                <w:lang w:bidi="ru-RU"/>
              </w:rPr>
              <w:t>, либо документу ECE Trade 391</w:t>
            </w:r>
            <w:r w:rsidR="00A426AC" w:rsidRPr="003E4CD4">
              <w:rPr>
                <w:u w:val="single"/>
                <w:vertAlign w:val="superscript"/>
                <w:lang w:bidi="ru-RU"/>
              </w:rPr>
              <w:footnoteReference w:id="26"/>
            </w:r>
            <w:r w:rsidR="00682813">
              <w:rPr>
                <w:u w:val="single"/>
                <w:lang w:bidi="ru-RU"/>
              </w:rPr>
              <w:t>, либо</w:t>
            </w:r>
            <w:r w:rsidR="00682813">
              <w:rPr>
                <w:u w:val="single"/>
                <w:lang w:bidi="ru-RU"/>
              </w:rPr>
              <w:br/>
            </w:r>
            <w:r w:rsidR="00A426AC" w:rsidRPr="00CA6003">
              <w:rPr>
                <w:u w:val="single"/>
                <w:lang w:bidi="ru-RU"/>
              </w:rPr>
              <w:t>минимально эквивалентным нормам</w:t>
            </w:r>
            <w:r w:rsidR="00A426AC" w:rsidRPr="00762744">
              <w:rPr>
                <w:lang w:bidi="ru-RU"/>
              </w:rPr>
              <w:t>).</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A426AC" w:rsidRPr="00CA6003" w:rsidTr="00320FD8">
        <w:tc>
          <w:tcPr>
            <w:tcW w:w="3024" w:type="dxa"/>
            <w:shd w:val="clear" w:color="auto" w:fill="auto"/>
            <w:hideMark/>
          </w:tcPr>
          <w:p w:rsidR="00A426AC" w:rsidRPr="007D0E4B" w:rsidRDefault="00A426AC" w:rsidP="00CA6003">
            <w:pPr>
              <w:tabs>
                <w:tab w:val="left" w:pos="288"/>
                <w:tab w:val="left" w:pos="576"/>
                <w:tab w:val="left" w:pos="864"/>
                <w:tab w:val="left" w:pos="1152"/>
              </w:tabs>
              <w:suppressAutoHyphens/>
              <w:spacing w:before="40" w:after="80"/>
              <w:ind w:right="40"/>
              <w:rPr>
                <w:i/>
                <w:lang w:bidi="ru-RU"/>
              </w:rPr>
            </w:pPr>
            <w:r w:rsidRPr="007D0E4B">
              <w:rPr>
                <w:i/>
                <w:lang w:bidi="ru-RU"/>
              </w:rPr>
              <w:t>Hold</w:t>
            </w:r>
            <w:r w:rsidRPr="007D0E4B">
              <w:rPr>
                <w:i/>
                <w:lang w:bidi="ru-RU"/>
              </w:rPr>
              <w:br/>
              <w:t>Cale</w:t>
            </w:r>
            <w:r w:rsidRPr="007D0E4B">
              <w:rPr>
                <w:i/>
                <w:lang w:bidi="ru-RU"/>
              </w:rPr>
              <w:br/>
              <w:t>Laderaum</w:t>
            </w:r>
            <w:r w:rsidRPr="007D0E4B">
              <w:rPr>
                <w:i/>
                <w:lang w:bidi="ru-RU"/>
              </w:rPr>
              <w:br/>
              <w:t>Трюм</w:t>
            </w:r>
          </w:p>
        </w:tc>
        <w:tc>
          <w:tcPr>
            <w:tcW w:w="8586" w:type="dxa"/>
            <w:shd w:val="clear" w:color="auto" w:fill="auto"/>
            <w:hideMark/>
          </w:tcPr>
          <w:p w:rsidR="00A426AC" w:rsidRPr="00CA6003" w:rsidRDefault="00E11E56" w:rsidP="00CA6003">
            <w:pPr>
              <w:tabs>
                <w:tab w:val="left" w:pos="288"/>
                <w:tab w:val="left" w:pos="576"/>
                <w:tab w:val="left" w:pos="864"/>
                <w:tab w:val="left" w:pos="1152"/>
              </w:tabs>
              <w:spacing w:before="40" w:after="80"/>
              <w:ind w:right="29"/>
              <w:rPr>
                <w:b/>
                <w:lang w:bidi="ru-RU"/>
              </w:rPr>
            </w:pPr>
            <w:r w:rsidRPr="006B7D9B">
              <w:rPr>
                <w:b/>
                <w:bCs/>
                <w:i/>
                <w:lang w:bidi="ru-RU"/>
              </w:rPr>
              <w:t>«</w:t>
            </w:r>
            <w:r w:rsidR="00A426AC" w:rsidRPr="006B7D9B">
              <w:rPr>
                <w:b/>
                <w:bCs/>
                <w:i/>
                <w:lang w:bidi="ru-RU"/>
              </w:rPr>
              <w:t>Трюм</w:t>
            </w:r>
            <w:r w:rsidRPr="006B7D9B">
              <w:rPr>
                <w:b/>
                <w:bCs/>
                <w:i/>
                <w:lang w:bidi="ru-RU"/>
              </w:rPr>
              <w:t>»</w:t>
            </w:r>
            <w:r w:rsidR="00A426AC" w:rsidRPr="006B7D9B">
              <w:rPr>
                <w:i/>
                <w:lang w:bidi="ru-RU"/>
              </w:rPr>
              <w:t xml:space="preserve"> </w:t>
            </w:r>
            <w:r w:rsidR="00A426AC" w:rsidRPr="001942EC">
              <w:rPr>
                <w:i/>
                <w:lang w:bidi="ru-RU"/>
              </w:rPr>
              <w:t xml:space="preserve">(когда требуется защита против взрывов, </w:t>
            </w:r>
            <w:r w:rsidR="00A426AC" w:rsidRPr="001942EC">
              <w:rPr>
                <w:i/>
                <w:strike/>
                <w:lang w:bidi="ru-RU"/>
              </w:rPr>
              <w:t>соответствует зоне 1</w:t>
            </w:r>
            <w:r w:rsidR="00A426AC" w:rsidRPr="001942EC">
              <w:rPr>
                <w:i/>
                <w:lang w:bidi="ru-RU"/>
              </w:rPr>
              <w:t xml:space="preserve"> </w:t>
            </w:r>
            <w:r w:rsidR="00A426AC" w:rsidRPr="001942EC">
              <w:rPr>
                <w:i/>
                <w:u w:val="single"/>
                <w:lang w:bidi="ru-RU"/>
              </w:rPr>
              <w:t>зона 1</w:t>
            </w:r>
            <w:r w:rsidR="001942EC">
              <w:rPr>
                <w:i/>
                <w:lang w:bidi="ru-RU"/>
              </w:rPr>
              <w:t xml:space="preserve"> </w:t>
            </w:r>
            <w:r w:rsidR="001942EC" w:rsidRPr="001942EC">
              <w:rPr>
                <w:i/>
                <w:lang w:bidi="ru-RU"/>
              </w:rPr>
              <w:t>–</w:t>
            </w:r>
            <w:r w:rsidR="001942EC" w:rsidRPr="001942EC">
              <w:rPr>
                <w:i/>
                <w:lang w:bidi="ru-RU"/>
              </w:rPr>
              <w:br/>
            </w:r>
            <w:r w:rsidR="00A426AC" w:rsidRPr="001942EC">
              <w:rPr>
                <w:i/>
                <w:strike/>
                <w:lang w:bidi="ru-RU"/>
              </w:rPr>
              <w:t xml:space="preserve">см. </w:t>
            </w:r>
            <w:r w:rsidRPr="001942EC">
              <w:rPr>
                <w:i/>
                <w:strike/>
                <w:lang w:bidi="ru-RU"/>
              </w:rPr>
              <w:t>«</w:t>
            </w:r>
            <w:r w:rsidR="00A426AC" w:rsidRPr="001942EC">
              <w:rPr>
                <w:i/>
                <w:strike/>
                <w:lang w:bidi="ru-RU"/>
              </w:rPr>
              <w:t>Классификация по зонам</w:t>
            </w:r>
            <w:r w:rsidRPr="001942EC">
              <w:rPr>
                <w:i/>
                <w:strike/>
                <w:lang w:bidi="ru-RU"/>
              </w:rPr>
              <w:t>»</w:t>
            </w:r>
            <w:r w:rsidR="00A426AC" w:rsidRPr="001942EC">
              <w:rPr>
                <w:i/>
                <w:lang w:bidi="ru-RU"/>
              </w:rPr>
              <w:t>)</w:t>
            </w:r>
            <w:r w:rsidR="00A426AC" w:rsidRPr="00CA6003">
              <w:rPr>
                <w:lang w:bidi="ru-RU"/>
              </w:rPr>
              <w:t xml:space="preserve"> означает ограниченную поперечными переборками часть судна с люковыми закрытиями или без таковых, предназначенную для перевозки грузов в упаковках или навалом/насыпью. Верхней границей трюма является верхний край комингса люка. Груз, выходящий за уровень комингса люка, считается грузом, уложенным на палубе.</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Новая концепция зонирования</w:t>
            </w:r>
          </w:p>
        </w:tc>
      </w:tr>
      <w:tr w:rsidR="00A426AC" w:rsidRPr="00CA6003" w:rsidTr="00320FD8">
        <w:tc>
          <w:tcPr>
            <w:tcW w:w="3024" w:type="dxa"/>
            <w:shd w:val="clear" w:color="auto" w:fill="auto"/>
            <w:hideMark/>
          </w:tcPr>
          <w:p w:rsidR="00A426AC" w:rsidRPr="007D0E4B" w:rsidRDefault="00A426AC" w:rsidP="002B5C8E">
            <w:pPr>
              <w:pageBreakBefore/>
              <w:tabs>
                <w:tab w:val="left" w:pos="288"/>
                <w:tab w:val="left" w:pos="576"/>
                <w:tab w:val="left" w:pos="864"/>
                <w:tab w:val="left" w:pos="1152"/>
              </w:tabs>
              <w:suppressAutoHyphens/>
              <w:spacing w:before="40" w:after="160"/>
              <w:ind w:right="43"/>
              <w:rPr>
                <w:i/>
                <w:lang w:bidi="ru-RU"/>
              </w:rPr>
            </w:pPr>
            <w:r w:rsidRPr="007D0E4B">
              <w:rPr>
                <w:i/>
                <w:lang w:bidi="ru-RU"/>
              </w:rPr>
              <w:t xml:space="preserve">Hold space </w:t>
            </w:r>
            <w:r w:rsidRPr="007D0E4B">
              <w:rPr>
                <w:i/>
                <w:lang w:bidi="ru-RU"/>
              </w:rPr>
              <w:br/>
              <w:t>Espace de cale</w:t>
            </w:r>
            <w:r w:rsidRPr="007D0E4B">
              <w:rPr>
                <w:i/>
                <w:lang w:bidi="ru-RU"/>
              </w:rPr>
              <w:br/>
              <w:t>Aufstellungsraum</w:t>
            </w:r>
            <w:r w:rsidRPr="007D0E4B">
              <w:rPr>
                <w:i/>
                <w:lang w:bidi="ru-RU"/>
              </w:rPr>
              <w:br/>
              <w:t>Трюмное помещение</w:t>
            </w:r>
          </w:p>
        </w:tc>
        <w:tc>
          <w:tcPr>
            <w:tcW w:w="8586" w:type="dxa"/>
            <w:shd w:val="clear" w:color="auto" w:fill="auto"/>
            <w:hideMark/>
          </w:tcPr>
          <w:p w:rsidR="00A426AC" w:rsidRPr="00CA6003" w:rsidRDefault="00E11E56" w:rsidP="002B5C8E">
            <w:pPr>
              <w:tabs>
                <w:tab w:val="left" w:pos="288"/>
                <w:tab w:val="left" w:pos="576"/>
                <w:tab w:val="left" w:pos="864"/>
                <w:tab w:val="left" w:pos="1152"/>
              </w:tabs>
              <w:spacing w:before="40" w:after="160"/>
              <w:ind w:right="29"/>
              <w:rPr>
                <w:b/>
                <w:lang w:bidi="ru-RU"/>
              </w:rPr>
            </w:pPr>
            <w:r w:rsidRPr="001942EC">
              <w:rPr>
                <w:b/>
                <w:bCs/>
                <w:i/>
                <w:lang w:bidi="ru-RU"/>
              </w:rPr>
              <w:t>«</w:t>
            </w:r>
            <w:r w:rsidR="00A426AC" w:rsidRPr="001942EC">
              <w:rPr>
                <w:b/>
                <w:bCs/>
                <w:i/>
                <w:lang w:bidi="ru-RU"/>
              </w:rPr>
              <w:t>Трюмное помещение</w:t>
            </w:r>
            <w:r w:rsidRPr="001942EC">
              <w:rPr>
                <w:b/>
                <w:bCs/>
                <w:i/>
                <w:lang w:bidi="ru-RU"/>
              </w:rPr>
              <w:t>»</w:t>
            </w:r>
            <w:r w:rsidR="00A426AC" w:rsidRPr="00CA6003">
              <w:rPr>
                <w:lang w:bidi="ru-RU"/>
              </w:rPr>
              <w:t xml:space="preserve"> </w:t>
            </w:r>
            <w:r w:rsidR="00A426AC" w:rsidRPr="002B5C8E">
              <w:rPr>
                <w:strike/>
                <w:lang w:bidi="ru-RU"/>
              </w:rPr>
              <w:t>(когда требуется защита против</w:t>
            </w:r>
            <w:r w:rsidR="001942EC" w:rsidRPr="002B5C8E">
              <w:rPr>
                <w:strike/>
                <w:lang w:bidi="ru-RU"/>
              </w:rPr>
              <w:t xml:space="preserve"> взрывов, соответствует зоне 1)</w:t>
            </w:r>
            <w:r w:rsidR="001942EC" w:rsidRPr="001942EC">
              <w:rPr>
                <w:lang w:bidi="ru-RU"/>
              </w:rPr>
              <w:br/>
            </w:r>
            <w:r w:rsidR="00A426AC" w:rsidRPr="00CA6003">
              <w:rPr>
                <w:lang w:bidi="ru-RU"/>
              </w:rPr>
              <w:t>означает замкнутую часть судна, ограниченную спереди и сзади поперечными водоне</w:t>
            </w:r>
            <w:r w:rsidR="001942EC" w:rsidRPr="001942EC">
              <w:rPr>
                <w:lang w:bidi="ru-RU"/>
              </w:rPr>
              <w:t>-</w:t>
            </w:r>
            <w:r w:rsidR="00A426AC" w:rsidRPr="00CA6003">
              <w:rPr>
                <w:lang w:bidi="ru-RU"/>
              </w:rPr>
              <w:t>проницаемыми переборками и предназначенную исключительно для перевозки грузовых танков, стенки которых не являются частью корпуса судна.</w:t>
            </w:r>
          </w:p>
        </w:tc>
        <w:tc>
          <w:tcPr>
            <w:tcW w:w="1575" w:type="dxa"/>
            <w:shd w:val="clear" w:color="auto" w:fill="auto"/>
            <w:hideMark/>
          </w:tcPr>
          <w:p w:rsidR="00A426AC" w:rsidRPr="00CA6003" w:rsidRDefault="00A426AC" w:rsidP="002B5C8E">
            <w:pPr>
              <w:tabs>
                <w:tab w:val="left" w:pos="288"/>
                <w:tab w:val="left" w:pos="576"/>
                <w:tab w:val="left" w:pos="864"/>
                <w:tab w:val="left" w:pos="1152"/>
              </w:tabs>
              <w:spacing w:before="40" w:after="160"/>
              <w:rPr>
                <w:lang w:bidi="ru-RU"/>
              </w:rPr>
            </w:pPr>
            <w:r w:rsidRPr="00CA6003">
              <w:rPr>
                <w:lang w:bidi="ru-RU"/>
              </w:rPr>
              <w:t>Новая концепция зонирования</w:t>
            </w:r>
          </w:p>
        </w:tc>
      </w:tr>
      <w:tr w:rsidR="001942EC" w:rsidRPr="00CA6003" w:rsidTr="001942EC">
        <w:trPr>
          <w:trHeight w:val="670"/>
        </w:trPr>
        <w:tc>
          <w:tcPr>
            <w:tcW w:w="3024" w:type="dxa"/>
            <w:vMerge w:val="restart"/>
            <w:shd w:val="clear" w:color="auto" w:fill="auto"/>
            <w:hideMark/>
          </w:tcPr>
          <w:p w:rsidR="001942EC" w:rsidRPr="00F300FE" w:rsidRDefault="001942EC" w:rsidP="00CA6003">
            <w:pPr>
              <w:tabs>
                <w:tab w:val="left" w:pos="288"/>
                <w:tab w:val="left" w:pos="576"/>
                <w:tab w:val="left" w:pos="864"/>
                <w:tab w:val="left" w:pos="1152"/>
              </w:tabs>
              <w:suppressAutoHyphens/>
              <w:spacing w:before="40" w:after="80"/>
              <w:ind w:right="40"/>
              <w:rPr>
                <w:bCs/>
                <w:i/>
                <w:lang w:val="fr-FR"/>
              </w:rPr>
            </w:pPr>
            <w:r w:rsidRPr="007D0E4B">
              <w:rPr>
                <w:i/>
                <w:lang w:val="fr-FR"/>
              </w:rPr>
              <w:t>Limited</w:t>
            </w:r>
            <w:r w:rsidRPr="00F300FE">
              <w:rPr>
                <w:i/>
                <w:lang w:val="fr-FR"/>
              </w:rPr>
              <w:t xml:space="preserve"> </w:t>
            </w:r>
            <w:r w:rsidRPr="007D0E4B">
              <w:rPr>
                <w:i/>
                <w:lang w:val="fr-FR"/>
              </w:rPr>
              <w:t>explosion</w:t>
            </w:r>
            <w:r w:rsidRPr="00F300FE">
              <w:rPr>
                <w:i/>
                <w:lang w:val="fr-FR"/>
              </w:rPr>
              <w:t xml:space="preserve"> </w:t>
            </w:r>
            <w:r w:rsidRPr="007D0E4B">
              <w:rPr>
                <w:i/>
                <w:lang w:val="fr-FR"/>
              </w:rPr>
              <w:t>risk</w:t>
            </w:r>
            <w:r w:rsidRPr="00F300FE">
              <w:rPr>
                <w:i/>
                <w:lang w:val="fr-FR"/>
              </w:rPr>
              <w:t xml:space="preserve"> </w:t>
            </w:r>
            <w:r w:rsidRPr="007D0E4B">
              <w:rPr>
                <w:i/>
                <w:lang w:val="fr-FR"/>
              </w:rPr>
              <w:t>electrical</w:t>
            </w:r>
            <w:r w:rsidRPr="00F300FE">
              <w:rPr>
                <w:i/>
                <w:lang w:val="fr-FR"/>
              </w:rPr>
              <w:t xml:space="preserve"> </w:t>
            </w:r>
            <w:r w:rsidRPr="007D0E4B">
              <w:rPr>
                <w:i/>
                <w:lang w:val="fr-FR"/>
              </w:rPr>
              <w:t>apparatus</w:t>
            </w:r>
          </w:p>
          <w:p w:rsidR="001942EC" w:rsidRPr="00182785" w:rsidRDefault="001942EC" w:rsidP="00CA6003">
            <w:pPr>
              <w:tabs>
                <w:tab w:val="left" w:pos="288"/>
                <w:tab w:val="left" w:pos="576"/>
                <w:tab w:val="left" w:pos="864"/>
                <w:tab w:val="left" w:pos="1152"/>
              </w:tabs>
              <w:suppressAutoHyphens/>
              <w:spacing w:before="40" w:after="80"/>
              <w:ind w:right="40"/>
              <w:rPr>
                <w:bCs/>
                <w:i/>
                <w:lang w:val="fr-FR"/>
              </w:rPr>
            </w:pPr>
            <w:r w:rsidRPr="007D0E4B">
              <w:rPr>
                <w:i/>
                <w:lang w:val="fr-FR"/>
              </w:rPr>
              <w:t>Mat</w:t>
            </w:r>
            <w:r w:rsidRPr="001942EC">
              <w:rPr>
                <w:i/>
                <w:lang w:val="fr-FR"/>
              </w:rPr>
              <w:t>é</w:t>
            </w:r>
            <w:r w:rsidRPr="007D0E4B">
              <w:rPr>
                <w:i/>
                <w:lang w:val="fr-FR"/>
              </w:rPr>
              <w:t>riel</w:t>
            </w:r>
            <w:r w:rsidRPr="001942EC">
              <w:rPr>
                <w:i/>
                <w:lang w:val="fr-FR"/>
              </w:rPr>
              <w:t xml:space="preserve"> é</w:t>
            </w:r>
            <w:r w:rsidRPr="007D0E4B">
              <w:rPr>
                <w:i/>
                <w:lang w:val="fr-FR"/>
              </w:rPr>
              <w:t>lectrique</w:t>
            </w:r>
            <w:r w:rsidRPr="001942EC">
              <w:rPr>
                <w:i/>
                <w:lang w:val="fr-FR"/>
              </w:rPr>
              <w:t xml:space="preserve"> à </w:t>
            </w:r>
            <w:r w:rsidRPr="007D0E4B">
              <w:rPr>
                <w:i/>
                <w:lang w:val="fr-FR"/>
              </w:rPr>
              <w:t>risque</w:t>
            </w:r>
            <w:r w:rsidRPr="001942EC">
              <w:rPr>
                <w:i/>
                <w:lang w:val="fr-FR"/>
              </w:rPr>
              <w:br/>
            </w:r>
            <w:r w:rsidRPr="007D0E4B">
              <w:rPr>
                <w:i/>
                <w:lang w:val="fr-FR"/>
              </w:rPr>
              <w:t>limit</w:t>
            </w:r>
            <w:r w:rsidR="00762744">
              <w:rPr>
                <w:i/>
                <w:lang w:val="fr-FR"/>
              </w:rPr>
              <w:t>é</w:t>
            </w:r>
          </w:p>
          <w:p w:rsidR="001942EC" w:rsidRPr="007D0E4B" w:rsidRDefault="001942EC" w:rsidP="00CA6003">
            <w:pPr>
              <w:tabs>
                <w:tab w:val="left" w:pos="288"/>
                <w:tab w:val="left" w:pos="576"/>
                <w:tab w:val="left" w:pos="864"/>
                <w:tab w:val="left" w:pos="1152"/>
              </w:tabs>
              <w:suppressAutoHyphens/>
              <w:spacing w:before="40" w:after="80"/>
              <w:ind w:right="40"/>
              <w:rPr>
                <w:bCs/>
                <w:i/>
                <w:lang w:val="en-US"/>
              </w:rPr>
            </w:pPr>
            <w:r w:rsidRPr="007D0E4B">
              <w:rPr>
                <w:i/>
                <w:lang w:val="en-US"/>
              </w:rPr>
              <w:t>Elektrische</w:t>
            </w:r>
            <w:r w:rsidRPr="001942EC">
              <w:rPr>
                <w:i/>
                <w:lang w:val="en-US"/>
              </w:rPr>
              <w:t xml:space="preserve"> </w:t>
            </w:r>
            <w:r w:rsidRPr="007D0E4B">
              <w:rPr>
                <w:i/>
                <w:lang w:val="en-US"/>
              </w:rPr>
              <w:t xml:space="preserve">Einrichtung vom Typ </w:t>
            </w:r>
            <w:r>
              <w:rPr>
                <w:i/>
                <w:lang w:val="en-US"/>
              </w:rPr>
              <w:t>«</w:t>
            </w:r>
            <w:r w:rsidRPr="007D0E4B">
              <w:rPr>
                <w:i/>
                <w:lang w:val="en-US"/>
              </w:rPr>
              <w:t>begrenzte Explosionsgefahr</w:t>
            </w:r>
            <w:r>
              <w:rPr>
                <w:i/>
                <w:lang w:val="en-US"/>
              </w:rPr>
              <w:t>»</w:t>
            </w:r>
          </w:p>
          <w:p w:rsidR="001942EC" w:rsidRPr="007D0E4B" w:rsidRDefault="001942EC" w:rsidP="00CA6003">
            <w:pPr>
              <w:tabs>
                <w:tab w:val="left" w:pos="288"/>
                <w:tab w:val="left" w:pos="576"/>
                <w:tab w:val="left" w:pos="864"/>
                <w:tab w:val="left" w:pos="1152"/>
              </w:tabs>
              <w:suppressAutoHyphens/>
              <w:spacing w:before="40" w:after="80"/>
              <w:ind w:right="40"/>
              <w:rPr>
                <w:i/>
                <w:lang w:bidi="ru-RU"/>
              </w:rPr>
            </w:pPr>
            <w:r>
              <w:rPr>
                <w:i/>
                <w:lang w:bidi="ru-RU"/>
              </w:rPr>
              <w:t>Электрооборудование</w:t>
            </w:r>
            <w:r w:rsidRPr="001942EC">
              <w:rPr>
                <w:i/>
                <w:lang w:bidi="ru-RU"/>
              </w:rPr>
              <w:br/>
            </w:r>
            <w:r w:rsidRPr="007D0E4B">
              <w:rPr>
                <w:i/>
                <w:lang w:bidi="ru-RU"/>
              </w:rPr>
              <w:t>с ограниченной опасностью взрыва</w:t>
            </w:r>
          </w:p>
        </w:tc>
        <w:tc>
          <w:tcPr>
            <w:tcW w:w="8586" w:type="dxa"/>
            <w:shd w:val="clear" w:color="auto" w:fill="auto"/>
            <w:hideMark/>
          </w:tcPr>
          <w:p w:rsidR="001942EC" w:rsidRPr="00CA6003" w:rsidRDefault="001942EC" w:rsidP="001942EC">
            <w:pPr>
              <w:tabs>
                <w:tab w:val="left" w:pos="288"/>
                <w:tab w:val="left" w:pos="576"/>
                <w:tab w:val="left" w:pos="864"/>
                <w:tab w:val="left" w:pos="1152"/>
              </w:tabs>
              <w:spacing w:before="40" w:after="80"/>
              <w:ind w:right="29"/>
              <w:rPr>
                <w:b/>
                <w:lang w:bidi="ru-RU"/>
              </w:rPr>
            </w:pPr>
            <w:r w:rsidRPr="001942EC">
              <w:rPr>
                <w:b/>
                <w:bCs/>
                <w:i/>
                <w:lang w:bidi="ru-RU"/>
              </w:rPr>
              <w:t>«Электрооборудование с ограниченной опасностью взрыва»</w:t>
            </w:r>
            <w:r w:rsidRPr="00CA6003">
              <w:rPr>
                <w:lang w:bidi="ru-RU"/>
              </w:rPr>
              <w:t xml:space="preserve"> означает либо электрообо</w:t>
            </w:r>
            <w:r w:rsidRPr="001942EC">
              <w:rPr>
                <w:lang w:bidi="ru-RU"/>
              </w:rPr>
              <w:t>-</w:t>
            </w:r>
            <w:r w:rsidRPr="00CA6003">
              <w:rPr>
                <w:lang w:bidi="ru-RU"/>
              </w:rPr>
              <w:t xml:space="preserve">рудование, при нормальном функционировании которого не возникает искр и температура его поверхности не превышает </w:t>
            </w:r>
            <w:r w:rsidRPr="00CA6003">
              <w:rPr>
                <w:u w:val="single"/>
                <w:lang w:bidi="ru-RU"/>
              </w:rPr>
              <w:t>200</w:t>
            </w:r>
            <w:r w:rsidR="002B5C8E">
              <w:rPr>
                <w:u w:val="single"/>
                <w:lang w:bidi="ru-RU"/>
              </w:rPr>
              <w:t> </w:t>
            </w:r>
            <w:r w:rsidRPr="00CA6003">
              <w:rPr>
                <w:u w:val="single"/>
                <w:lang w:bidi="ru-RU"/>
              </w:rPr>
              <w:t>°C</w:t>
            </w:r>
            <w:r w:rsidRPr="00CA6003">
              <w:rPr>
                <w:lang w:bidi="ru-RU"/>
              </w:rPr>
              <w:t xml:space="preserve"> </w:t>
            </w:r>
            <w:r w:rsidRPr="001942EC">
              <w:rPr>
                <w:strike/>
                <w:lang w:bidi="ru-RU"/>
              </w:rPr>
              <w:t>значений требуемого температурного класса</w:t>
            </w:r>
            <w:r>
              <w:rPr>
                <w:lang w:bidi="ru-RU"/>
              </w:rPr>
              <w:t>,</w:t>
            </w:r>
            <w:r w:rsidRPr="001942EC">
              <w:rPr>
                <w:lang w:bidi="ru-RU"/>
              </w:rPr>
              <w:br/>
            </w:r>
            <w:r w:rsidRPr="00CA6003">
              <w:rPr>
                <w:lang w:bidi="ru-RU"/>
              </w:rPr>
              <w:t>включая, например,</w:t>
            </w:r>
          </w:p>
        </w:tc>
        <w:tc>
          <w:tcPr>
            <w:tcW w:w="1575" w:type="dxa"/>
            <w:vMerge w:val="restart"/>
            <w:shd w:val="clear" w:color="auto" w:fill="auto"/>
            <w:hideMark/>
          </w:tcPr>
          <w:p w:rsidR="001942EC" w:rsidRPr="00CA6003" w:rsidRDefault="001942EC" w:rsidP="001942EC">
            <w:pPr>
              <w:tabs>
                <w:tab w:val="left" w:pos="288"/>
                <w:tab w:val="left" w:pos="576"/>
                <w:tab w:val="left" w:pos="864"/>
                <w:tab w:val="left" w:pos="1152"/>
              </w:tabs>
              <w:spacing w:before="40" w:after="80"/>
              <w:rPr>
                <w:lang w:bidi="ru-RU"/>
              </w:rPr>
            </w:pPr>
            <w:r>
              <w:rPr>
                <w:lang w:bidi="ru-RU"/>
              </w:rPr>
              <w:t>Базовая</w:t>
            </w:r>
            <w:r w:rsidRPr="001942EC">
              <w:rPr>
                <w:lang w:bidi="ru-RU"/>
              </w:rPr>
              <w:br/>
            </w:r>
            <w:r w:rsidRPr="00CA6003">
              <w:rPr>
                <w:lang w:bidi="ru-RU"/>
              </w:rPr>
              <w:t>концеп</w:t>
            </w:r>
            <w:r>
              <w:rPr>
                <w:lang w:bidi="ru-RU"/>
              </w:rPr>
              <w:t>ция</w:t>
            </w:r>
            <w:r w:rsidRPr="001942EC">
              <w:rPr>
                <w:lang w:bidi="ru-RU"/>
              </w:rPr>
              <w:br/>
            </w:r>
            <w:r w:rsidRPr="00CA6003">
              <w:rPr>
                <w:lang w:bidi="ru-RU"/>
              </w:rPr>
              <w:t>безопасности</w:t>
            </w:r>
          </w:p>
        </w:tc>
      </w:tr>
      <w:tr w:rsidR="001942EC" w:rsidRPr="00CA6003" w:rsidTr="001942EC">
        <w:trPr>
          <w:trHeight w:val="299"/>
        </w:trPr>
        <w:tc>
          <w:tcPr>
            <w:tcW w:w="3024" w:type="dxa"/>
            <w:vMerge/>
            <w:shd w:val="clear" w:color="auto" w:fill="auto"/>
          </w:tcPr>
          <w:p w:rsidR="001942EC" w:rsidRPr="007D0E4B" w:rsidRDefault="001942EC" w:rsidP="00CA6003">
            <w:pPr>
              <w:tabs>
                <w:tab w:val="left" w:pos="288"/>
                <w:tab w:val="left" w:pos="576"/>
                <w:tab w:val="left" w:pos="864"/>
                <w:tab w:val="left" w:pos="1152"/>
              </w:tabs>
              <w:suppressAutoHyphens/>
              <w:spacing w:before="40" w:after="80"/>
              <w:ind w:right="40"/>
              <w:rPr>
                <w:i/>
                <w:lang w:val="fr-FR"/>
              </w:rPr>
            </w:pPr>
          </w:p>
        </w:tc>
        <w:tc>
          <w:tcPr>
            <w:tcW w:w="8586" w:type="dxa"/>
            <w:shd w:val="clear" w:color="auto" w:fill="auto"/>
          </w:tcPr>
          <w:p w:rsidR="001942EC" w:rsidRPr="001942EC" w:rsidRDefault="001942EC" w:rsidP="001942EC">
            <w:pPr>
              <w:tabs>
                <w:tab w:val="left" w:pos="288"/>
                <w:tab w:val="left" w:pos="576"/>
                <w:tab w:val="left" w:pos="864"/>
                <w:tab w:val="left" w:pos="1152"/>
              </w:tabs>
              <w:spacing w:before="40" w:after="80"/>
              <w:ind w:right="29"/>
              <w:rPr>
                <w:b/>
                <w:bCs/>
                <w:i/>
                <w:lang w:bidi="ru-RU"/>
              </w:rPr>
            </w:pPr>
            <w:r w:rsidRPr="001942EC">
              <w:rPr>
                <w:lang w:bidi="ru-RU"/>
              </w:rPr>
              <w:t>–</w:t>
            </w:r>
            <w:r w:rsidRPr="00CA6003">
              <w:rPr>
                <w:lang w:bidi="ru-RU"/>
              </w:rPr>
              <w:t xml:space="preserve"> трехфазные асинхронные двигатели с беличьей клеткой ротора;</w:t>
            </w:r>
          </w:p>
        </w:tc>
        <w:tc>
          <w:tcPr>
            <w:tcW w:w="1575" w:type="dxa"/>
            <w:vMerge/>
            <w:shd w:val="clear" w:color="auto" w:fill="auto"/>
          </w:tcPr>
          <w:p w:rsidR="001942EC" w:rsidRDefault="001942EC" w:rsidP="001942EC">
            <w:pPr>
              <w:tabs>
                <w:tab w:val="left" w:pos="288"/>
                <w:tab w:val="left" w:pos="576"/>
                <w:tab w:val="left" w:pos="864"/>
                <w:tab w:val="left" w:pos="1152"/>
              </w:tabs>
              <w:spacing w:before="40" w:after="80"/>
              <w:rPr>
                <w:lang w:bidi="ru-RU"/>
              </w:rPr>
            </w:pPr>
          </w:p>
        </w:tc>
      </w:tr>
      <w:tr w:rsidR="001942EC" w:rsidRPr="00CA6003" w:rsidTr="001942EC">
        <w:trPr>
          <w:trHeight w:val="344"/>
        </w:trPr>
        <w:tc>
          <w:tcPr>
            <w:tcW w:w="3024" w:type="dxa"/>
            <w:vMerge/>
            <w:shd w:val="clear" w:color="auto" w:fill="auto"/>
          </w:tcPr>
          <w:p w:rsidR="001942EC" w:rsidRPr="001942EC" w:rsidRDefault="001942EC" w:rsidP="00CA6003">
            <w:pPr>
              <w:tabs>
                <w:tab w:val="left" w:pos="288"/>
                <w:tab w:val="left" w:pos="576"/>
                <w:tab w:val="left" w:pos="864"/>
                <w:tab w:val="left" w:pos="1152"/>
              </w:tabs>
              <w:suppressAutoHyphens/>
              <w:spacing w:before="40" w:after="80"/>
              <w:ind w:right="40"/>
              <w:rPr>
                <w:i/>
              </w:rPr>
            </w:pPr>
          </w:p>
        </w:tc>
        <w:tc>
          <w:tcPr>
            <w:tcW w:w="8586" w:type="dxa"/>
            <w:shd w:val="clear" w:color="auto" w:fill="auto"/>
          </w:tcPr>
          <w:p w:rsidR="001942EC" w:rsidRPr="001942EC" w:rsidRDefault="001942EC" w:rsidP="001942EC">
            <w:pPr>
              <w:tabs>
                <w:tab w:val="left" w:pos="288"/>
                <w:tab w:val="left" w:pos="576"/>
                <w:tab w:val="left" w:pos="864"/>
                <w:tab w:val="left" w:pos="1152"/>
              </w:tabs>
              <w:spacing w:before="40" w:after="80"/>
              <w:ind w:right="29"/>
              <w:rPr>
                <w:b/>
                <w:bCs/>
                <w:i/>
                <w:lang w:bidi="ru-RU"/>
              </w:rPr>
            </w:pPr>
            <w:r w:rsidRPr="001942EC">
              <w:rPr>
                <w:lang w:bidi="ru-RU"/>
              </w:rPr>
              <w:t>–</w:t>
            </w:r>
            <w:r w:rsidRPr="00CA6003">
              <w:rPr>
                <w:lang w:bidi="ru-RU"/>
              </w:rPr>
              <w:t xml:space="preserve"> бесщеточные генераторы с бесконтактным возбуждением;</w:t>
            </w:r>
          </w:p>
        </w:tc>
        <w:tc>
          <w:tcPr>
            <w:tcW w:w="1575" w:type="dxa"/>
            <w:vMerge/>
            <w:shd w:val="clear" w:color="auto" w:fill="auto"/>
          </w:tcPr>
          <w:p w:rsidR="001942EC" w:rsidRDefault="001942EC" w:rsidP="001942EC">
            <w:pPr>
              <w:tabs>
                <w:tab w:val="left" w:pos="288"/>
                <w:tab w:val="left" w:pos="576"/>
                <w:tab w:val="left" w:pos="864"/>
                <w:tab w:val="left" w:pos="1152"/>
              </w:tabs>
              <w:spacing w:before="40" w:after="80"/>
              <w:rPr>
                <w:lang w:bidi="ru-RU"/>
              </w:rPr>
            </w:pPr>
          </w:p>
        </w:tc>
      </w:tr>
      <w:tr w:rsidR="001942EC" w:rsidRPr="00CA6003" w:rsidTr="001942EC">
        <w:trPr>
          <w:trHeight w:val="398"/>
        </w:trPr>
        <w:tc>
          <w:tcPr>
            <w:tcW w:w="3024" w:type="dxa"/>
            <w:vMerge/>
            <w:shd w:val="clear" w:color="auto" w:fill="auto"/>
          </w:tcPr>
          <w:p w:rsidR="001942EC" w:rsidRPr="001942EC" w:rsidRDefault="001942EC" w:rsidP="00CA6003">
            <w:pPr>
              <w:tabs>
                <w:tab w:val="left" w:pos="288"/>
                <w:tab w:val="left" w:pos="576"/>
                <w:tab w:val="left" w:pos="864"/>
                <w:tab w:val="left" w:pos="1152"/>
              </w:tabs>
              <w:suppressAutoHyphens/>
              <w:spacing w:before="40" w:after="80"/>
              <w:ind w:right="40"/>
              <w:rPr>
                <w:i/>
              </w:rPr>
            </w:pPr>
          </w:p>
        </w:tc>
        <w:tc>
          <w:tcPr>
            <w:tcW w:w="8586" w:type="dxa"/>
            <w:shd w:val="clear" w:color="auto" w:fill="auto"/>
          </w:tcPr>
          <w:p w:rsidR="001942EC" w:rsidRPr="001942EC" w:rsidRDefault="001942EC" w:rsidP="001942EC">
            <w:pPr>
              <w:tabs>
                <w:tab w:val="left" w:pos="288"/>
                <w:tab w:val="left" w:pos="576"/>
                <w:tab w:val="left" w:pos="864"/>
                <w:tab w:val="left" w:pos="1152"/>
              </w:tabs>
              <w:spacing w:before="40" w:after="80"/>
              <w:ind w:right="29"/>
              <w:rPr>
                <w:b/>
                <w:bCs/>
                <w:i/>
                <w:lang w:bidi="ru-RU"/>
              </w:rPr>
            </w:pPr>
            <w:r w:rsidRPr="001942EC">
              <w:rPr>
                <w:lang w:bidi="ru-RU"/>
              </w:rPr>
              <w:t>–</w:t>
            </w:r>
            <w:r w:rsidRPr="00CA6003">
              <w:rPr>
                <w:lang w:bidi="ru-RU"/>
              </w:rPr>
              <w:t xml:space="preserve"> предохранители с закрытой плавкой вставкой;</w:t>
            </w:r>
          </w:p>
        </w:tc>
        <w:tc>
          <w:tcPr>
            <w:tcW w:w="1575" w:type="dxa"/>
            <w:vMerge/>
            <w:shd w:val="clear" w:color="auto" w:fill="auto"/>
          </w:tcPr>
          <w:p w:rsidR="001942EC" w:rsidRDefault="001942EC" w:rsidP="001942EC">
            <w:pPr>
              <w:tabs>
                <w:tab w:val="left" w:pos="288"/>
                <w:tab w:val="left" w:pos="576"/>
                <w:tab w:val="left" w:pos="864"/>
                <w:tab w:val="left" w:pos="1152"/>
              </w:tabs>
              <w:spacing w:before="40" w:after="80"/>
              <w:rPr>
                <w:lang w:bidi="ru-RU"/>
              </w:rPr>
            </w:pPr>
          </w:p>
        </w:tc>
      </w:tr>
      <w:tr w:rsidR="001942EC" w:rsidRPr="00CA6003" w:rsidTr="001942EC">
        <w:trPr>
          <w:trHeight w:val="362"/>
        </w:trPr>
        <w:tc>
          <w:tcPr>
            <w:tcW w:w="3024" w:type="dxa"/>
            <w:vMerge/>
            <w:shd w:val="clear" w:color="auto" w:fill="auto"/>
          </w:tcPr>
          <w:p w:rsidR="001942EC" w:rsidRPr="001942EC" w:rsidRDefault="001942EC" w:rsidP="00CA6003">
            <w:pPr>
              <w:tabs>
                <w:tab w:val="left" w:pos="288"/>
                <w:tab w:val="left" w:pos="576"/>
                <w:tab w:val="left" w:pos="864"/>
                <w:tab w:val="left" w:pos="1152"/>
              </w:tabs>
              <w:suppressAutoHyphens/>
              <w:spacing w:before="40" w:after="80"/>
              <w:ind w:right="40"/>
              <w:rPr>
                <w:i/>
              </w:rPr>
            </w:pPr>
          </w:p>
        </w:tc>
        <w:tc>
          <w:tcPr>
            <w:tcW w:w="8586" w:type="dxa"/>
            <w:shd w:val="clear" w:color="auto" w:fill="auto"/>
          </w:tcPr>
          <w:p w:rsidR="001942EC" w:rsidRPr="001942EC" w:rsidRDefault="001942EC" w:rsidP="001942EC">
            <w:pPr>
              <w:tabs>
                <w:tab w:val="left" w:pos="288"/>
                <w:tab w:val="left" w:pos="576"/>
                <w:tab w:val="left" w:pos="864"/>
                <w:tab w:val="left" w:pos="1152"/>
              </w:tabs>
              <w:spacing w:before="40" w:after="80"/>
              <w:ind w:right="29"/>
              <w:rPr>
                <w:b/>
                <w:bCs/>
                <w:i/>
                <w:lang w:bidi="ru-RU"/>
              </w:rPr>
            </w:pPr>
            <w:r w:rsidRPr="001942EC">
              <w:rPr>
                <w:lang w:bidi="ru-RU"/>
              </w:rPr>
              <w:t>–</w:t>
            </w:r>
            <w:r w:rsidRPr="00CA6003">
              <w:rPr>
                <w:lang w:bidi="ru-RU"/>
              </w:rPr>
              <w:t xml:space="preserve"> бесконтактное электронное оборудование;</w:t>
            </w:r>
          </w:p>
        </w:tc>
        <w:tc>
          <w:tcPr>
            <w:tcW w:w="1575" w:type="dxa"/>
            <w:vMerge/>
            <w:shd w:val="clear" w:color="auto" w:fill="auto"/>
          </w:tcPr>
          <w:p w:rsidR="001942EC" w:rsidRDefault="001942EC" w:rsidP="001942EC">
            <w:pPr>
              <w:tabs>
                <w:tab w:val="left" w:pos="288"/>
                <w:tab w:val="left" w:pos="576"/>
                <w:tab w:val="left" w:pos="864"/>
                <w:tab w:val="left" w:pos="1152"/>
              </w:tabs>
              <w:spacing w:before="40" w:after="80"/>
              <w:rPr>
                <w:lang w:bidi="ru-RU"/>
              </w:rPr>
            </w:pPr>
          </w:p>
        </w:tc>
      </w:tr>
      <w:tr w:rsidR="001942EC" w:rsidRPr="00CA6003" w:rsidTr="00320FD8">
        <w:trPr>
          <w:trHeight w:val="666"/>
        </w:trPr>
        <w:tc>
          <w:tcPr>
            <w:tcW w:w="3024" w:type="dxa"/>
            <w:vMerge/>
            <w:shd w:val="clear" w:color="auto" w:fill="auto"/>
          </w:tcPr>
          <w:p w:rsidR="001942EC" w:rsidRPr="007D0E4B" w:rsidRDefault="001942EC" w:rsidP="00CA6003">
            <w:pPr>
              <w:tabs>
                <w:tab w:val="left" w:pos="288"/>
                <w:tab w:val="left" w:pos="576"/>
                <w:tab w:val="left" w:pos="864"/>
                <w:tab w:val="left" w:pos="1152"/>
              </w:tabs>
              <w:suppressAutoHyphens/>
              <w:spacing w:before="40" w:after="80"/>
              <w:ind w:right="40"/>
              <w:rPr>
                <w:i/>
                <w:lang w:val="fr-FR"/>
              </w:rPr>
            </w:pPr>
          </w:p>
        </w:tc>
        <w:tc>
          <w:tcPr>
            <w:tcW w:w="8586" w:type="dxa"/>
            <w:shd w:val="clear" w:color="auto" w:fill="auto"/>
          </w:tcPr>
          <w:p w:rsidR="001942EC" w:rsidRPr="001942EC" w:rsidRDefault="001942EC" w:rsidP="00CA6003">
            <w:pPr>
              <w:tabs>
                <w:tab w:val="left" w:pos="288"/>
                <w:tab w:val="left" w:pos="576"/>
                <w:tab w:val="left" w:pos="864"/>
                <w:tab w:val="left" w:pos="1152"/>
              </w:tabs>
              <w:spacing w:before="40" w:after="80"/>
              <w:ind w:right="29"/>
              <w:rPr>
                <w:b/>
                <w:bCs/>
                <w:i/>
                <w:lang w:bidi="ru-RU"/>
              </w:rPr>
            </w:pPr>
            <w:r>
              <w:rPr>
                <w:lang w:bidi="ru-RU"/>
              </w:rPr>
              <w:t>либо электрооборудование</w:t>
            </w:r>
            <w:r w:rsidRPr="001942EC">
              <w:rPr>
                <w:strike/>
                <w:lang w:bidi="ru-RU"/>
              </w:rPr>
              <w:t>, снабженное кожухом, предохраняющим от водяных брызг,</w:t>
            </w:r>
            <w:r w:rsidRPr="001942EC">
              <w:rPr>
                <w:lang w:bidi="ru-RU"/>
              </w:rPr>
              <w:br/>
            </w:r>
            <w:r w:rsidRPr="00CA6003">
              <w:rPr>
                <w:lang w:bidi="ru-RU"/>
              </w:rPr>
              <w:t>защищенное по крайней мере кожухом</w:t>
            </w:r>
            <w:r w:rsidRPr="00CA6003">
              <w:rPr>
                <w:b/>
                <w:bCs/>
                <w:lang w:bidi="ru-RU"/>
              </w:rPr>
              <w:t>,</w:t>
            </w:r>
            <w:r w:rsidRPr="00CA6003">
              <w:rPr>
                <w:lang w:bidi="ru-RU"/>
              </w:rPr>
              <w:t xml:space="preserve"> (степень защиты IP 55 или выше), и сконструир</w:t>
            </w:r>
            <w:r w:rsidRPr="00CA6003">
              <w:rPr>
                <w:lang w:bidi="ru-RU"/>
              </w:rPr>
              <w:t>о</w:t>
            </w:r>
            <w:r w:rsidRPr="00CA6003">
              <w:rPr>
                <w:lang w:bidi="ru-RU"/>
              </w:rPr>
              <w:t xml:space="preserve">ванное таким образом, что температура его поверхности </w:t>
            </w:r>
            <w:r>
              <w:rPr>
                <w:lang w:bidi="ru-RU"/>
              </w:rPr>
              <w:t>при нормальном функциониров</w:t>
            </w:r>
            <w:r>
              <w:rPr>
                <w:lang w:bidi="ru-RU"/>
              </w:rPr>
              <w:t>а</w:t>
            </w:r>
            <w:r>
              <w:rPr>
                <w:lang w:bidi="ru-RU"/>
              </w:rPr>
              <w:t>нии</w:t>
            </w:r>
            <w:r w:rsidRPr="001942EC">
              <w:rPr>
                <w:lang w:bidi="ru-RU"/>
              </w:rPr>
              <w:t xml:space="preserve"> </w:t>
            </w:r>
            <w:r w:rsidRPr="00CA6003">
              <w:rPr>
                <w:lang w:bidi="ru-RU"/>
              </w:rPr>
              <w:t xml:space="preserve">не превышает </w:t>
            </w:r>
            <w:r w:rsidR="00182785">
              <w:rPr>
                <w:u w:val="single"/>
                <w:lang w:bidi="ru-RU"/>
              </w:rPr>
              <w:t>200 </w:t>
            </w:r>
            <w:r w:rsidRPr="00CA6003">
              <w:rPr>
                <w:u w:val="single"/>
                <w:lang w:bidi="ru-RU"/>
              </w:rPr>
              <w:t>°C</w:t>
            </w:r>
            <w:r w:rsidRPr="00CA6003">
              <w:rPr>
                <w:lang w:bidi="ru-RU"/>
              </w:rPr>
              <w:t xml:space="preserve"> </w:t>
            </w:r>
            <w:r w:rsidRPr="001942EC">
              <w:rPr>
                <w:strike/>
                <w:lang w:bidi="ru-RU"/>
              </w:rPr>
              <w:t>значений требуемого температурного класса</w:t>
            </w:r>
            <w:r w:rsidRPr="00CA6003">
              <w:rPr>
                <w:lang w:bidi="ru-RU"/>
              </w:rPr>
              <w:t>.</w:t>
            </w:r>
          </w:p>
        </w:tc>
        <w:tc>
          <w:tcPr>
            <w:tcW w:w="1575" w:type="dxa"/>
            <w:vMerge/>
            <w:shd w:val="clear" w:color="auto" w:fill="auto"/>
          </w:tcPr>
          <w:p w:rsidR="001942EC" w:rsidRDefault="001942EC" w:rsidP="001942EC">
            <w:pPr>
              <w:tabs>
                <w:tab w:val="left" w:pos="288"/>
                <w:tab w:val="left" w:pos="576"/>
                <w:tab w:val="left" w:pos="864"/>
                <w:tab w:val="left" w:pos="1152"/>
              </w:tabs>
              <w:spacing w:before="40" w:after="80"/>
              <w:rPr>
                <w:lang w:bidi="ru-RU"/>
              </w:rPr>
            </w:pPr>
          </w:p>
        </w:tc>
      </w:tr>
      <w:tr w:rsidR="00A426AC" w:rsidRPr="00CA6003" w:rsidTr="00320FD8">
        <w:tc>
          <w:tcPr>
            <w:tcW w:w="3024" w:type="dxa"/>
            <w:shd w:val="clear" w:color="auto" w:fill="auto"/>
            <w:hideMark/>
          </w:tcPr>
          <w:p w:rsidR="00A426AC" w:rsidRPr="001942EC" w:rsidRDefault="00A426AC" w:rsidP="00CA6003">
            <w:pPr>
              <w:tabs>
                <w:tab w:val="left" w:pos="288"/>
                <w:tab w:val="left" w:pos="576"/>
                <w:tab w:val="left" w:pos="864"/>
                <w:tab w:val="left" w:pos="1152"/>
              </w:tabs>
              <w:suppressAutoHyphens/>
              <w:spacing w:before="40" w:after="80"/>
              <w:ind w:right="40"/>
              <w:rPr>
                <w:i/>
                <w:lang w:val="en-US"/>
              </w:rPr>
            </w:pPr>
            <w:r w:rsidRPr="007D0E4B">
              <w:rPr>
                <w:i/>
                <w:lang w:val="en-US"/>
              </w:rPr>
              <w:t>Opening</w:t>
            </w:r>
            <w:r w:rsidRPr="001942EC">
              <w:rPr>
                <w:i/>
                <w:lang w:val="en-US"/>
              </w:rPr>
              <w:t xml:space="preserve"> </w:t>
            </w:r>
            <w:r w:rsidRPr="007D0E4B">
              <w:rPr>
                <w:i/>
                <w:lang w:val="en-US"/>
              </w:rPr>
              <w:t>pressure</w:t>
            </w:r>
            <w:r w:rsidRPr="001942EC">
              <w:rPr>
                <w:i/>
                <w:lang w:val="en-US"/>
              </w:rPr>
              <w:t xml:space="preserve"> </w:t>
            </w:r>
            <w:r w:rsidRPr="001942EC">
              <w:rPr>
                <w:i/>
                <w:lang w:val="en-US"/>
              </w:rPr>
              <w:br/>
            </w:r>
            <w:r w:rsidRPr="007D0E4B">
              <w:rPr>
                <w:i/>
                <w:lang w:val="en-US"/>
              </w:rPr>
              <w:t>Pression</w:t>
            </w:r>
            <w:r w:rsidRPr="001942EC">
              <w:rPr>
                <w:i/>
                <w:lang w:val="en-US"/>
              </w:rPr>
              <w:t xml:space="preserve"> </w:t>
            </w:r>
            <w:r w:rsidRPr="007D0E4B">
              <w:rPr>
                <w:i/>
                <w:lang w:val="en-US"/>
              </w:rPr>
              <w:t>d</w:t>
            </w:r>
            <w:r w:rsidRPr="001942EC">
              <w:rPr>
                <w:i/>
                <w:lang w:val="en-US"/>
              </w:rPr>
              <w:t xml:space="preserve">' </w:t>
            </w:r>
            <w:r w:rsidRPr="007D0E4B">
              <w:rPr>
                <w:i/>
                <w:lang w:val="en-US"/>
              </w:rPr>
              <w:t>ouverture</w:t>
            </w:r>
            <w:r w:rsidRPr="001942EC">
              <w:rPr>
                <w:i/>
                <w:lang w:val="en-US"/>
              </w:rPr>
              <w:br/>
              <w:t>Ö</w:t>
            </w:r>
            <w:r w:rsidRPr="007D0E4B">
              <w:rPr>
                <w:i/>
                <w:lang w:val="en-US"/>
              </w:rPr>
              <w:t>ffnungsdruck</w:t>
            </w:r>
            <w:r w:rsidRPr="001942EC">
              <w:rPr>
                <w:i/>
                <w:lang w:val="en-US"/>
              </w:rPr>
              <w:br/>
            </w:r>
            <w:r w:rsidRPr="007D0E4B">
              <w:rPr>
                <w:i/>
                <w:lang w:bidi="ru-RU"/>
              </w:rPr>
              <w:t>Давление</w:t>
            </w:r>
            <w:r w:rsidRPr="001942EC">
              <w:rPr>
                <w:i/>
                <w:lang w:val="en-US"/>
              </w:rPr>
              <w:t xml:space="preserve"> </w:t>
            </w:r>
            <w:r w:rsidRPr="007D0E4B">
              <w:rPr>
                <w:i/>
                <w:lang w:bidi="ru-RU"/>
              </w:rPr>
              <w:t>срабатывания</w:t>
            </w:r>
          </w:p>
        </w:tc>
        <w:tc>
          <w:tcPr>
            <w:tcW w:w="8586" w:type="dxa"/>
            <w:shd w:val="clear" w:color="auto" w:fill="auto"/>
            <w:hideMark/>
          </w:tcPr>
          <w:p w:rsidR="00A426AC" w:rsidRPr="00CA6003" w:rsidRDefault="00E11E56" w:rsidP="00CA6003">
            <w:pPr>
              <w:tabs>
                <w:tab w:val="left" w:pos="288"/>
                <w:tab w:val="left" w:pos="576"/>
                <w:tab w:val="left" w:pos="864"/>
                <w:tab w:val="left" w:pos="1152"/>
              </w:tabs>
              <w:spacing w:before="40" w:after="80"/>
              <w:ind w:right="29"/>
              <w:rPr>
                <w:b/>
                <w:lang w:bidi="ru-RU"/>
              </w:rPr>
            </w:pPr>
            <w:r w:rsidRPr="001942EC">
              <w:rPr>
                <w:b/>
                <w:bCs/>
                <w:i/>
                <w:lang w:bidi="ru-RU"/>
              </w:rPr>
              <w:t>«</w:t>
            </w:r>
            <w:r w:rsidR="00A426AC" w:rsidRPr="001942EC">
              <w:rPr>
                <w:b/>
                <w:bCs/>
                <w:i/>
                <w:lang w:bidi="ru-RU"/>
              </w:rPr>
              <w:t>Давление срабатывания</w:t>
            </w:r>
            <w:r w:rsidRPr="001942EC">
              <w:rPr>
                <w:b/>
                <w:bCs/>
                <w:i/>
                <w:lang w:bidi="ru-RU"/>
              </w:rPr>
              <w:t>»</w:t>
            </w:r>
            <w:r w:rsidR="00A426AC" w:rsidRPr="00CA6003">
              <w:rPr>
                <w:lang w:bidi="ru-RU"/>
              </w:rPr>
              <w:t xml:space="preserve"> означает указанное в перечне веществ в таблице С </w:t>
            </w:r>
            <w:r w:rsidR="00A426AC" w:rsidRPr="001942EC">
              <w:rPr>
                <w:strike/>
                <w:lang w:bidi="ru-RU"/>
              </w:rPr>
              <w:t>главы 3.2</w:t>
            </w:r>
            <w:r w:rsidR="00A426AC" w:rsidRPr="00CA6003">
              <w:rPr>
                <w:lang w:bidi="ru-RU"/>
              </w:rPr>
              <w:t xml:space="preserve"> </w:t>
            </w:r>
            <w:r w:rsidR="00A426AC" w:rsidRPr="00CA6003">
              <w:rPr>
                <w:u w:val="single"/>
                <w:lang w:bidi="ru-RU"/>
              </w:rPr>
              <w:t>подраздела 3.2.3.2</w:t>
            </w:r>
            <w:r w:rsidR="00A426AC" w:rsidRPr="00CA6003">
              <w:rPr>
                <w:lang w:bidi="ru-RU"/>
              </w:rPr>
              <w:t xml:space="preserve"> давление, при котором открываются </w:t>
            </w:r>
            <w:r w:rsidR="00A426AC" w:rsidRPr="00CA6003">
              <w:rPr>
                <w:u w:val="single"/>
                <w:lang w:bidi="ru-RU"/>
              </w:rPr>
              <w:t>клапан повышенного давления</w:t>
            </w:r>
            <w:r w:rsidR="00A426AC" w:rsidRPr="00CA6003">
              <w:rPr>
                <w:b/>
                <w:bCs/>
                <w:lang w:bidi="ru-RU"/>
              </w:rPr>
              <w:t>/</w:t>
            </w:r>
            <w:r w:rsidR="001942EC" w:rsidRPr="001942EC">
              <w:rPr>
                <w:b/>
                <w:bCs/>
                <w:lang w:bidi="ru-RU"/>
              </w:rPr>
              <w:t xml:space="preserve"> </w:t>
            </w:r>
            <w:r w:rsidR="00A426AC" w:rsidRPr="00CA6003">
              <w:rPr>
                <w:lang w:bidi="ru-RU"/>
              </w:rPr>
              <w:t>быстродействующие выпускные клапаны. В случае цистерн высокого давления величина давления срабатывания предохранительного клапана должна устанавливаться в соответ</w:t>
            </w:r>
            <w:r w:rsidR="001942EC" w:rsidRPr="001942EC">
              <w:rPr>
                <w:lang w:bidi="ru-RU"/>
              </w:rPr>
              <w:t>-</w:t>
            </w:r>
            <w:r w:rsidR="00A426AC" w:rsidRPr="00CA6003">
              <w:rPr>
                <w:lang w:bidi="ru-RU"/>
              </w:rPr>
              <w:t>ствии с предписаниями компетентного органа или признанного классификацион</w:t>
            </w:r>
            <w:r w:rsidR="001942EC">
              <w:rPr>
                <w:lang w:bidi="ru-RU"/>
              </w:rPr>
              <w:t>ного</w:t>
            </w:r>
            <w:r w:rsidR="001942EC" w:rsidRPr="001942EC">
              <w:rPr>
                <w:lang w:bidi="ru-RU"/>
              </w:rPr>
              <w:br/>
            </w:r>
            <w:r w:rsidR="00A426AC" w:rsidRPr="00CA6003">
              <w:rPr>
                <w:lang w:bidi="ru-RU"/>
              </w:rPr>
              <w:t>общества.</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A426AC" w:rsidRPr="00CA6003" w:rsidTr="00320FD8">
        <w:tc>
          <w:tcPr>
            <w:tcW w:w="3024" w:type="dxa"/>
            <w:shd w:val="clear" w:color="auto" w:fill="auto"/>
            <w:hideMark/>
          </w:tcPr>
          <w:p w:rsidR="001942EC" w:rsidRPr="00F300FE" w:rsidRDefault="00A426AC" w:rsidP="001942EC">
            <w:pPr>
              <w:tabs>
                <w:tab w:val="left" w:pos="288"/>
                <w:tab w:val="left" w:pos="576"/>
                <w:tab w:val="left" w:pos="864"/>
                <w:tab w:val="left" w:pos="1152"/>
              </w:tabs>
              <w:suppressAutoHyphens/>
              <w:spacing w:before="40" w:after="80" w:line="200" w:lineRule="exact"/>
              <w:ind w:right="43"/>
              <w:rPr>
                <w:i/>
                <w:lang w:val="en-US"/>
              </w:rPr>
            </w:pPr>
            <w:r w:rsidRPr="007D0E4B">
              <w:rPr>
                <w:i/>
                <w:lang w:val="en-GB"/>
              </w:rPr>
              <w:t>Oxygen</w:t>
            </w:r>
            <w:r w:rsidRPr="00F300FE">
              <w:rPr>
                <w:i/>
                <w:lang w:val="en-US"/>
              </w:rPr>
              <w:t xml:space="preserve"> </w:t>
            </w:r>
            <w:r w:rsidRPr="007D0E4B">
              <w:rPr>
                <w:i/>
                <w:lang w:val="en-GB"/>
              </w:rPr>
              <w:t>measuring</w:t>
            </w:r>
            <w:r w:rsidRPr="00F300FE">
              <w:rPr>
                <w:i/>
                <w:lang w:val="en-US"/>
              </w:rPr>
              <w:t xml:space="preserve"> </w:t>
            </w:r>
            <w:r w:rsidRPr="007D0E4B">
              <w:rPr>
                <w:i/>
                <w:lang w:val="en-GB"/>
              </w:rPr>
              <w:t>system</w:t>
            </w:r>
          </w:p>
          <w:p w:rsidR="001942EC" w:rsidRPr="00F300FE" w:rsidRDefault="00A426AC" w:rsidP="001942EC">
            <w:pPr>
              <w:tabs>
                <w:tab w:val="left" w:pos="288"/>
                <w:tab w:val="left" w:pos="576"/>
                <w:tab w:val="left" w:pos="864"/>
                <w:tab w:val="left" w:pos="1152"/>
              </w:tabs>
              <w:suppressAutoHyphens/>
              <w:spacing w:before="40" w:after="80" w:line="200" w:lineRule="exact"/>
              <w:ind w:right="43"/>
              <w:rPr>
                <w:i/>
                <w:lang w:val="en-US"/>
              </w:rPr>
            </w:pPr>
            <w:r w:rsidRPr="007D0E4B">
              <w:rPr>
                <w:i/>
                <w:lang w:val="en-GB"/>
              </w:rPr>
              <w:t>Exp</w:t>
            </w:r>
            <w:r w:rsidRPr="00F300FE">
              <w:rPr>
                <w:i/>
                <w:lang w:val="en-US" w:bidi="ru-RU"/>
              </w:rPr>
              <w:t>é</w:t>
            </w:r>
            <w:r w:rsidRPr="007D0E4B">
              <w:rPr>
                <w:i/>
                <w:lang w:val="en-GB"/>
              </w:rPr>
              <w:t>diteur</w:t>
            </w:r>
            <w:r w:rsidRPr="00F300FE">
              <w:rPr>
                <w:i/>
                <w:lang w:val="en-US"/>
              </w:rPr>
              <w:t xml:space="preserve"> </w:t>
            </w:r>
            <w:r w:rsidRPr="007D0E4B">
              <w:rPr>
                <w:i/>
                <w:lang w:val="en-GB"/>
              </w:rPr>
              <w:t>d</w:t>
            </w:r>
            <w:r w:rsidRPr="00F300FE">
              <w:rPr>
                <w:i/>
                <w:lang w:val="en-US" w:bidi="ru-RU"/>
              </w:rPr>
              <w:t>’</w:t>
            </w:r>
            <w:r w:rsidRPr="007D0E4B">
              <w:rPr>
                <w:i/>
                <w:lang w:val="en-GB"/>
              </w:rPr>
              <w:t>oxyg</w:t>
            </w:r>
            <w:r w:rsidRPr="00F300FE">
              <w:rPr>
                <w:i/>
                <w:lang w:val="en-US" w:bidi="ru-RU"/>
              </w:rPr>
              <w:t>è</w:t>
            </w:r>
            <w:r w:rsidRPr="007D0E4B">
              <w:rPr>
                <w:i/>
                <w:lang w:val="en-GB"/>
              </w:rPr>
              <w:t>ne</w:t>
            </w:r>
          </w:p>
          <w:p w:rsidR="001942EC" w:rsidRPr="001942EC" w:rsidRDefault="00A426AC" w:rsidP="001942EC">
            <w:pPr>
              <w:tabs>
                <w:tab w:val="left" w:pos="288"/>
                <w:tab w:val="left" w:pos="576"/>
                <w:tab w:val="left" w:pos="864"/>
                <w:tab w:val="left" w:pos="1152"/>
              </w:tabs>
              <w:suppressAutoHyphens/>
              <w:spacing w:before="40" w:after="80" w:line="200" w:lineRule="exact"/>
              <w:ind w:right="43"/>
              <w:rPr>
                <w:i/>
                <w:lang w:val="en-US" w:bidi="ru-RU"/>
              </w:rPr>
            </w:pPr>
            <w:r w:rsidRPr="007D0E4B">
              <w:rPr>
                <w:i/>
                <w:lang w:val="en-GB"/>
              </w:rPr>
              <w:t>Sauerstoffmessanlage</w:t>
            </w:r>
          </w:p>
          <w:p w:rsidR="00A426AC" w:rsidRPr="007D0E4B" w:rsidRDefault="00A426AC" w:rsidP="001942EC">
            <w:pPr>
              <w:tabs>
                <w:tab w:val="left" w:pos="288"/>
                <w:tab w:val="left" w:pos="576"/>
                <w:tab w:val="left" w:pos="864"/>
                <w:tab w:val="left" w:pos="1152"/>
              </w:tabs>
              <w:suppressAutoHyphens/>
              <w:spacing w:before="40" w:after="80" w:line="200" w:lineRule="exact"/>
              <w:ind w:right="43"/>
              <w:rPr>
                <w:i/>
                <w:u w:val="single"/>
                <w:lang w:bidi="ru-RU"/>
              </w:rPr>
            </w:pPr>
            <w:r w:rsidRPr="007D0E4B">
              <w:rPr>
                <w:i/>
                <w:lang w:bidi="ru-RU"/>
              </w:rPr>
              <w:t>Кислорододетекторная система</w:t>
            </w:r>
          </w:p>
        </w:tc>
        <w:tc>
          <w:tcPr>
            <w:tcW w:w="8586" w:type="dxa"/>
            <w:shd w:val="clear" w:color="auto" w:fill="auto"/>
            <w:hideMark/>
          </w:tcPr>
          <w:p w:rsidR="00A426AC" w:rsidRPr="00CA6003" w:rsidRDefault="00E11E56" w:rsidP="00CA6003">
            <w:pPr>
              <w:tabs>
                <w:tab w:val="left" w:pos="288"/>
                <w:tab w:val="left" w:pos="576"/>
                <w:tab w:val="left" w:pos="864"/>
                <w:tab w:val="left" w:pos="1152"/>
              </w:tabs>
              <w:spacing w:before="40" w:after="80"/>
              <w:ind w:right="29"/>
              <w:rPr>
                <w:b/>
                <w:u w:val="single"/>
                <w:lang w:bidi="ru-RU"/>
              </w:rPr>
            </w:pPr>
            <w:r w:rsidRPr="001942EC">
              <w:rPr>
                <w:b/>
                <w:bCs/>
                <w:i/>
                <w:u w:val="single"/>
                <w:lang w:bidi="ru-RU"/>
              </w:rPr>
              <w:t>«</w:t>
            </w:r>
            <w:r w:rsidR="00A426AC" w:rsidRPr="001942EC">
              <w:rPr>
                <w:b/>
                <w:bCs/>
                <w:i/>
                <w:u w:val="single"/>
                <w:lang w:bidi="ru-RU"/>
              </w:rPr>
              <w:t>Кислорододетекторная система</w:t>
            </w:r>
            <w:r w:rsidRPr="001942EC">
              <w:rPr>
                <w:b/>
                <w:bCs/>
                <w:i/>
                <w:u w:val="single"/>
                <w:lang w:bidi="ru-RU"/>
              </w:rPr>
              <w:t>»</w:t>
            </w:r>
            <w:r w:rsidR="00A426AC" w:rsidRPr="00CA6003">
              <w:rPr>
                <w:b/>
                <w:bCs/>
                <w:u w:val="single"/>
                <w:lang w:bidi="ru-RU"/>
              </w:rPr>
              <w:t xml:space="preserve"> </w:t>
            </w:r>
            <w:r w:rsidR="00A426AC" w:rsidRPr="00CA6003">
              <w:rPr>
                <w:u w:val="single"/>
                <w:lang w:bidi="ru-RU"/>
              </w:rPr>
              <w:t>означает систему контроля, способную своевременно обнаруживать значительные понижения концентрации кислорода и приводить в действие аварийную сигнализацию в случае, если концентрация</w:t>
            </w:r>
            <w:r w:rsidR="00477AC2">
              <w:rPr>
                <w:u w:val="single"/>
                <w:lang w:bidi="ru-RU"/>
              </w:rPr>
              <w:t xml:space="preserve"> кислорода понижается до 19,5</w:t>
            </w:r>
            <w:r w:rsidR="001942EC">
              <w:rPr>
                <w:u w:val="single"/>
                <w:lang w:bidi="ru-RU"/>
              </w:rPr>
              <w:t>%</w:t>
            </w:r>
            <w:r w:rsidR="001942EC" w:rsidRPr="001942EC">
              <w:rPr>
                <w:u w:val="single"/>
                <w:lang w:bidi="ru-RU"/>
              </w:rPr>
              <w:br/>
            </w:r>
            <w:r w:rsidR="00A426AC" w:rsidRPr="00CA6003">
              <w:rPr>
                <w:u w:val="single"/>
                <w:lang w:bidi="ru-RU"/>
              </w:rPr>
              <w:t>от объема. Это устройство подлежит испытанию в соответствии с европейским стандартом IEC/EN</w:t>
            </w:r>
            <w:r w:rsidR="00A426AC" w:rsidRPr="003E4CD4">
              <w:rPr>
                <w:u w:val="single"/>
                <w:vertAlign w:val="superscript"/>
                <w:lang w:bidi="ru-RU"/>
              </w:rPr>
              <w:footnoteReference w:id="27"/>
            </w:r>
            <w:r w:rsidR="00A426AC" w:rsidRPr="00CA6003">
              <w:rPr>
                <w:u w:val="single"/>
                <w:vertAlign w:val="superscript"/>
                <w:lang w:bidi="ru-RU"/>
              </w:rPr>
              <w:t>)</w:t>
            </w:r>
            <w:r w:rsidR="00A426AC" w:rsidRPr="00CA6003">
              <w:rPr>
                <w:u w:val="single"/>
                <w:lang w:bidi="ru-RU"/>
              </w:rPr>
              <w:t xml:space="preserve"> 50104:2011. Если она используется во взрывоопасных зонах, то должны быть представлены доказательства соблюдения предъявляемых требований (например, процеду</w:t>
            </w:r>
            <w:r w:rsidR="001942EC" w:rsidRPr="001942EC">
              <w:rPr>
                <w:u w:val="single"/>
                <w:lang w:bidi="ru-RU"/>
              </w:rPr>
              <w:t>-</w:t>
            </w:r>
            <w:r w:rsidR="00A426AC" w:rsidRPr="00CA6003">
              <w:rPr>
                <w:u w:val="single"/>
                <w:lang w:bidi="ru-RU"/>
              </w:rPr>
              <w:t>ры оценки соответствия согласно директиве 2014/34/EС</w:t>
            </w:r>
            <w:r w:rsidR="00A426AC" w:rsidRPr="003E4CD4">
              <w:rPr>
                <w:u w:val="single"/>
                <w:vertAlign w:val="superscript"/>
                <w:lang w:bidi="ru-RU"/>
              </w:rPr>
              <w:footnoteReference w:id="28"/>
            </w:r>
            <w:r w:rsidR="00A426AC" w:rsidRPr="00CA6003">
              <w:rPr>
                <w:u w:val="single"/>
                <w:lang w:bidi="ru-RU"/>
              </w:rPr>
              <w:t>, либо документу ECE Trade 391</w:t>
            </w:r>
            <w:r w:rsidR="00A426AC" w:rsidRPr="003E4CD4">
              <w:rPr>
                <w:u w:val="single"/>
                <w:vertAlign w:val="superscript"/>
                <w:lang w:bidi="ru-RU"/>
              </w:rPr>
              <w:footnoteReference w:id="29"/>
            </w:r>
            <w:r w:rsidR="00A426AC" w:rsidRPr="00CA6003">
              <w:rPr>
                <w:u w:val="single"/>
                <w:lang w:bidi="ru-RU"/>
              </w:rPr>
              <w:t>, либо минимально эквивалентным нормам</w:t>
            </w:r>
            <w:r w:rsidR="00A426AC" w:rsidRPr="00762744">
              <w:rPr>
                <w:lang w:bidi="ru-RU"/>
              </w:rPr>
              <w:t>).</w:t>
            </w:r>
          </w:p>
        </w:tc>
        <w:tc>
          <w:tcPr>
            <w:tcW w:w="1575" w:type="dxa"/>
            <w:shd w:val="clear" w:color="auto" w:fill="auto"/>
            <w:hideMark/>
          </w:tcPr>
          <w:p w:rsidR="00A426AC" w:rsidRPr="00CA6003" w:rsidRDefault="001942EC" w:rsidP="00CA6003">
            <w:pPr>
              <w:tabs>
                <w:tab w:val="left" w:pos="288"/>
                <w:tab w:val="left" w:pos="576"/>
                <w:tab w:val="left" w:pos="864"/>
                <w:tab w:val="left" w:pos="1152"/>
              </w:tabs>
              <w:spacing w:before="40" w:after="80"/>
              <w:rPr>
                <w:lang w:bidi="ru-RU"/>
              </w:rPr>
            </w:pPr>
            <w:r>
              <w:rPr>
                <w:lang w:bidi="ru-RU"/>
              </w:rPr>
              <w:t>Базовая</w:t>
            </w:r>
            <w:r w:rsidRPr="001942EC">
              <w:rPr>
                <w:lang w:bidi="ru-RU"/>
              </w:rPr>
              <w:br/>
            </w:r>
            <w:r w:rsidR="00A426AC" w:rsidRPr="00CA6003">
              <w:rPr>
                <w:lang w:bidi="ru-RU"/>
              </w:rPr>
              <w:t>концеп</w:t>
            </w:r>
            <w:r>
              <w:rPr>
                <w:lang w:bidi="ru-RU"/>
              </w:rPr>
              <w:t>ция</w:t>
            </w:r>
            <w:r>
              <w:rPr>
                <w:lang w:val="en-US" w:bidi="ru-RU"/>
              </w:rPr>
              <w:br/>
            </w:r>
            <w:r w:rsidR="00A426AC" w:rsidRPr="00CA6003">
              <w:rPr>
                <w:lang w:bidi="ru-RU"/>
              </w:rPr>
              <w:t>безопасности</w:t>
            </w:r>
          </w:p>
        </w:tc>
      </w:tr>
      <w:tr w:rsidR="00A426AC" w:rsidRPr="00CA6003" w:rsidTr="00320FD8">
        <w:tc>
          <w:tcPr>
            <w:tcW w:w="3024" w:type="dxa"/>
            <w:shd w:val="clear" w:color="auto" w:fill="auto"/>
            <w:hideMark/>
          </w:tcPr>
          <w:p w:rsidR="00A426AC" w:rsidRPr="00F300FE" w:rsidRDefault="00A426AC" w:rsidP="00CA6003">
            <w:pPr>
              <w:tabs>
                <w:tab w:val="left" w:pos="288"/>
                <w:tab w:val="left" w:pos="576"/>
                <w:tab w:val="left" w:pos="864"/>
                <w:tab w:val="left" w:pos="1152"/>
              </w:tabs>
              <w:suppressAutoHyphens/>
              <w:spacing w:before="40" w:after="80"/>
              <w:ind w:right="40"/>
              <w:rPr>
                <w:i/>
                <w:lang w:val="fr-FR"/>
              </w:rPr>
            </w:pPr>
            <w:r w:rsidRPr="007D0E4B">
              <w:rPr>
                <w:i/>
                <w:lang w:val="fr-FR"/>
              </w:rPr>
              <w:t>Pressure</w:t>
            </w:r>
            <w:r w:rsidRPr="00F300FE">
              <w:rPr>
                <w:i/>
                <w:lang w:val="fr-FR"/>
              </w:rPr>
              <w:t xml:space="preserve"> </w:t>
            </w:r>
            <w:r w:rsidRPr="007D0E4B">
              <w:rPr>
                <w:i/>
                <w:lang w:val="fr-FR"/>
              </w:rPr>
              <w:t>relief</w:t>
            </w:r>
            <w:r w:rsidRPr="00F300FE">
              <w:rPr>
                <w:i/>
                <w:lang w:val="fr-FR"/>
              </w:rPr>
              <w:t xml:space="preserve"> </w:t>
            </w:r>
            <w:r w:rsidRPr="007D0E4B">
              <w:rPr>
                <w:i/>
                <w:lang w:val="fr-FR"/>
              </w:rPr>
              <w:t>device</w:t>
            </w:r>
            <w:r w:rsidRPr="00F300FE">
              <w:rPr>
                <w:i/>
                <w:lang w:val="fr-FR"/>
              </w:rPr>
              <w:br/>
            </w:r>
            <w:r w:rsidRPr="007D0E4B">
              <w:rPr>
                <w:i/>
                <w:lang w:val="fr-FR"/>
              </w:rPr>
              <w:t>Soupape</w:t>
            </w:r>
            <w:r w:rsidRPr="00F300FE">
              <w:rPr>
                <w:i/>
                <w:lang w:val="fr-FR"/>
              </w:rPr>
              <w:t xml:space="preserve"> </w:t>
            </w:r>
            <w:r w:rsidRPr="007D0E4B">
              <w:rPr>
                <w:i/>
                <w:lang w:val="fr-FR"/>
              </w:rPr>
              <w:t>de</w:t>
            </w:r>
            <w:r w:rsidRPr="00F300FE">
              <w:rPr>
                <w:i/>
                <w:lang w:val="fr-FR"/>
              </w:rPr>
              <w:t xml:space="preserve"> </w:t>
            </w:r>
            <w:r w:rsidRPr="007D0E4B">
              <w:rPr>
                <w:i/>
                <w:lang w:val="fr-FR"/>
              </w:rPr>
              <w:t>surpression</w:t>
            </w:r>
            <w:r w:rsidRPr="00F300FE">
              <w:rPr>
                <w:i/>
                <w:lang w:val="fr-FR"/>
              </w:rPr>
              <w:br/>
              <w:t>Ü</w:t>
            </w:r>
            <w:r w:rsidRPr="007D0E4B">
              <w:rPr>
                <w:i/>
                <w:lang w:val="fr-FR"/>
              </w:rPr>
              <w:t>berdruckventil</w:t>
            </w:r>
            <w:r w:rsidRPr="00F300FE">
              <w:rPr>
                <w:i/>
                <w:lang w:val="fr-FR"/>
              </w:rPr>
              <w:br/>
            </w:r>
            <w:r w:rsidRPr="007D0E4B">
              <w:rPr>
                <w:i/>
                <w:lang w:bidi="ru-RU"/>
              </w:rPr>
              <w:t>Клапан</w:t>
            </w:r>
            <w:r w:rsidRPr="00F300FE">
              <w:rPr>
                <w:i/>
                <w:lang w:val="fr-FR"/>
              </w:rPr>
              <w:t xml:space="preserve"> </w:t>
            </w:r>
            <w:r w:rsidRPr="007D0E4B">
              <w:rPr>
                <w:i/>
                <w:lang w:bidi="ru-RU"/>
              </w:rPr>
              <w:t>повышенного</w:t>
            </w:r>
            <w:r w:rsidRPr="00F300FE">
              <w:rPr>
                <w:i/>
                <w:lang w:val="fr-FR"/>
              </w:rPr>
              <w:t xml:space="preserve"> </w:t>
            </w:r>
            <w:r w:rsidRPr="007D0E4B">
              <w:rPr>
                <w:i/>
                <w:lang w:bidi="ru-RU"/>
              </w:rPr>
              <w:t>давления</w:t>
            </w:r>
          </w:p>
        </w:tc>
        <w:tc>
          <w:tcPr>
            <w:tcW w:w="8586" w:type="dxa"/>
            <w:shd w:val="clear" w:color="auto" w:fill="auto"/>
            <w:hideMark/>
          </w:tcPr>
          <w:p w:rsidR="00A426AC" w:rsidRPr="00CA6003" w:rsidRDefault="00E11E56" w:rsidP="00CA6003">
            <w:pPr>
              <w:tabs>
                <w:tab w:val="left" w:pos="288"/>
                <w:tab w:val="left" w:pos="576"/>
                <w:tab w:val="left" w:pos="864"/>
                <w:tab w:val="left" w:pos="1152"/>
              </w:tabs>
              <w:spacing w:before="40" w:after="80"/>
              <w:ind w:right="29"/>
              <w:rPr>
                <w:b/>
                <w:lang w:bidi="ru-RU"/>
              </w:rPr>
            </w:pPr>
            <w:r w:rsidRPr="001942EC">
              <w:rPr>
                <w:b/>
                <w:bCs/>
                <w:i/>
                <w:lang w:bidi="ru-RU"/>
              </w:rPr>
              <w:t>«</w:t>
            </w:r>
            <w:r w:rsidR="00A426AC" w:rsidRPr="001942EC">
              <w:rPr>
                <w:b/>
                <w:bCs/>
                <w:i/>
                <w:lang w:bidi="ru-RU"/>
              </w:rPr>
              <w:t>Клапан повышенного давления</w:t>
            </w:r>
            <w:r w:rsidRPr="001942EC">
              <w:rPr>
                <w:b/>
                <w:bCs/>
                <w:i/>
                <w:lang w:bidi="ru-RU"/>
              </w:rPr>
              <w:t>»</w:t>
            </w:r>
            <w:r w:rsidR="00A426AC" w:rsidRPr="00CA6003">
              <w:rPr>
                <w:lang w:bidi="ru-RU"/>
              </w:rPr>
              <w:t xml:space="preserve"> означает подпружиненное устройство, автоматически срабатывающее под действием давления и служ</w:t>
            </w:r>
            <w:r w:rsidR="001942EC">
              <w:rPr>
                <w:lang w:bidi="ru-RU"/>
              </w:rPr>
              <w:t>ащее для защиты грузового танка</w:t>
            </w:r>
            <w:r w:rsidR="001942EC" w:rsidRPr="001942EC">
              <w:rPr>
                <w:lang w:bidi="ru-RU"/>
              </w:rPr>
              <w:br/>
            </w:r>
            <w:r w:rsidR="00A426AC" w:rsidRPr="00CA6003">
              <w:rPr>
                <w:lang w:bidi="ru-RU"/>
              </w:rPr>
              <w:t>от недопустимого избыточного внутреннего давления.</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A06831" w:rsidRPr="00CA6003" w:rsidTr="00A06831">
        <w:trPr>
          <w:trHeight w:val="558"/>
        </w:trPr>
        <w:tc>
          <w:tcPr>
            <w:tcW w:w="3024" w:type="dxa"/>
            <w:vMerge w:val="restart"/>
            <w:shd w:val="clear" w:color="auto" w:fill="auto"/>
          </w:tcPr>
          <w:p w:rsidR="00A06831" w:rsidRPr="007D0E4B" w:rsidRDefault="00A06831" w:rsidP="00CA6003">
            <w:pPr>
              <w:tabs>
                <w:tab w:val="left" w:pos="288"/>
                <w:tab w:val="left" w:pos="576"/>
                <w:tab w:val="left" w:pos="864"/>
                <w:tab w:val="left" w:pos="1152"/>
              </w:tabs>
              <w:suppressAutoHyphens/>
              <w:spacing w:before="40" w:after="80"/>
              <w:ind w:right="40"/>
              <w:rPr>
                <w:i/>
                <w:lang w:bidi="ru-RU"/>
              </w:rPr>
            </w:pPr>
            <w:r w:rsidRPr="007D0E4B">
              <w:rPr>
                <w:i/>
                <w:lang w:val="en-GB"/>
              </w:rPr>
              <w:t>Protected</w:t>
            </w:r>
            <w:r w:rsidRPr="007D0E4B">
              <w:rPr>
                <w:i/>
              </w:rPr>
              <w:t xml:space="preserve"> </w:t>
            </w:r>
            <w:r w:rsidRPr="007D0E4B">
              <w:rPr>
                <w:i/>
                <w:lang w:val="en-GB"/>
              </w:rPr>
              <w:t>area</w:t>
            </w:r>
            <w:r w:rsidRPr="001942EC">
              <w:rPr>
                <w:i/>
              </w:rPr>
              <w:br/>
            </w:r>
            <w:r w:rsidRPr="007D0E4B">
              <w:rPr>
                <w:i/>
                <w:lang w:val="en-GB"/>
              </w:rPr>
              <w:t>Zone</w:t>
            </w:r>
            <w:r w:rsidRPr="007D0E4B">
              <w:rPr>
                <w:i/>
              </w:rPr>
              <w:t xml:space="preserve"> </w:t>
            </w:r>
            <w:r w:rsidRPr="007D0E4B">
              <w:rPr>
                <w:i/>
                <w:lang w:val="en-GB"/>
              </w:rPr>
              <w:t>prot</w:t>
            </w:r>
            <w:r w:rsidRPr="007D0E4B">
              <w:rPr>
                <w:i/>
                <w:lang w:bidi="ru-RU"/>
              </w:rPr>
              <w:t>é</w:t>
            </w:r>
            <w:r w:rsidRPr="007D0E4B">
              <w:rPr>
                <w:i/>
                <w:lang w:val="en-GB"/>
              </w:rPr>
              <w:t>g</w:t>
            </w:r>
            <w:r w:rsidRPr="007D0E4B">
              <w:rPr>
                <w:i/>
                <w:lang w:bidi="ru-RU"/>
              </w:rPr>
              <w:t>é</w:t>
            </w:r>
            <w:r w:rsidRPr="007D0E4B">
              <w:rPr>
                <w:i/>
                <w:lang w:val="en-GB"/>
              </w:rPr>
              <w:t>e</w:t>
            </w:r>
            <w:r w:rsidRPr="001942EC">
              <w:rPr>
                <w:i/>
              </w:rPr>
              <w:br/>
            </w:r>
            <w:r w:rsidRPr="007D0E4B">
              <w:rPr>
                <w:i/>
                <w:lang w:val="en-GB"/>
              </w:rPr>
              <w:t>Gesch</w:t>
            </w:r>
            <w:r w:rsidRPr="007D0E4B">
              <w:rPr>
                <w:i/>
                <w:lang w:bidi="ru-RU"/>
              </w:rPr>
              <w:t>ü</w:t>
            </w:r>
            <w:r w:rsidRPr="007D0E4B">
              <w:rPr>
                <w:i/>
                <w:lang w:val="en-GB"/>
              </w:rPr>
              <w:t>tzter</w:t>
            </w:r>
            <w:r w:rsidRPr="007D0E4B">
              <w:rPr>
                <w:i/>
              </w:rPr>
              <w:t xml:space="preserve"> </w:t>
            </w:r>
            <w:r w:rsidRPr="007D0E4B">
              <w:rPr>
                <w:i/>
                <w:lang w:val="en-GB"/>
              </w:rPr>
              <w:t>Bereich</w:t>
            </w:r>
            <w:r w:rsidRPr="001942EC">
              <w:rPr>
                <w:i/>
                <w:lang w:bidi="ru-RU"/>
              </w:rPr>
              <w:br/>
            </w:r>
            <w:r w:rsidRPr="007D0E4B">
              <w:rPr>
                <w:i/>
                <w:lang w:bidi="ru-RU"/>
              </w:rPr>
              <w:t>Защищенная зона</w:t>
            </w:r>
          </w:p>
          <w:p w:rsidR="00A06831" w:rsidRPr="007D0E4B" w:rsidRDefault="00A06831" w:rsidP="00CA6003">
            <w:pPr>
              <w:tabs>
                <w:tab w:val="left" w:pos="288"/>
                <w:tab w:val="left" w:pos="576"/>
                <w:tab w:val="left" w:pos="864"/>
                <w:tab w:val="left" w:pos="1152"/>
              </w:tabs>
              <w:suppressAutoHyphens/>
              <w:spacing w:before="40" w:after="80"/>
              <w:ind w:right="40"/>
              <w:rPr>
                <w:i/>
                <w:lang w:val="de-DE"/>
              </w:rPr>
            </w:pPr>
          </w:p>
        </w:tc>
        <w:tc>
          <w:tcPr>
            <w:tcW w:w="8586" w:type="dxa"/>
            <w:shd w:val="clear" w:color="auto" w:fill="auto"/>
            <w:hideMark/>
          </w:tcPr>
          <w:p w:rsidR="00A06831" w:rsidRPr="00CA6003" w:rsidRDefault="00A06831" w:rsidP="00A06831">
            <w:pPr>
              <w:tabs>
                <w:tab w:val="left" w:pos="288"/>
                <w:tab w:val="left" w:pos="576"/>
                <w:tab w:val="left" w:pos="864"/>
                <w:tab w:val="left" w:pos="1152"/>
              </w:tabs>
              <w:spacing w:before="40" w:after="80"/>
              <w:ind w:right="29"/>
              <w:rPr>
                <w:b/>
                <w:lang w:bidi="ru-RU"/>
              </w:rPr>
            </w:pPr>
            <w:r w:rsidRPr="00A1529D">
              <w:rPr>
                <w:b/>
                <w:bCs/>
                <w:i/>
                <w:lang w:bidi="ru-RU"/>
              </w:rPr>
              <w:t>«Защищенная зона»</w:t>
            </w:r>
            <w:r w:rsidRPr="00CA6003">
              <w:rPr>
                <w:lang w:bidi="ru-RU"/>
              </w:rPr>
              <w:t xml:space="preserve"> </w:t>
            </w:r>
            <w:r w:rsidRPr="00CA6003">
              <w:rPr>
                <w:u w:val="single"/>
                <w:lang w:bidi="ru-RU"/>
              </w:rPr>
              <w:t>означает совокупность следующи</w:t>
            </w:r>
            <w:r>
              <w:rPr>
                <w:u w:val="single"/>
                <w:lang w:bidi="ru-RU"/>
              </w:rPr>
              <w:t>х пространств на борту грузовых</w:t>
            </w:r>
            <w:r w:rsidRPr="00A1529D">
              <w:rPr>
                <w:u w:val="single"/>
                <w:lang w:bidi="ru-RU"/>
              </w:rPr>
              <w:br/>
            </w:r>
            <w:r w:rsidRPr="00CA6003">
              <w:rPr>
                <w:u w:val="single"/>
                <w:lang w:bidi="ru-RU"/>
              </w:rPr>
              <w:t>судов</w:t>
            </w:r>
            <w:r w:rsidRPr="00762744">
              <w:rPr>
                <w:lang w:bidi="ru-RU"/>
              </w:rPr>
              <w:t>:</w:t>
            </w:r>
          </w:p>
        </w:tc>
        <w:tc>
          <w:tcPr>
            <w:tcW w:w="1575" w:type="dxa"/>
            <w:vMerge w:val="restart"/>
            <w:shd w:val="clear" w:color="auto" w:fill="auto"/>
            <w:hideMark/>
          </w:tcPr>
          <w:p w:rsidR="00A06831" w:rsidRPr="00CA6003" w:rsidRDefault="00A06831" w:rsidP="00CA6003">
            <w:pPr>
              <w:tabs>
                <w:tab w:val="left" w:pos="288"/>
                <w:tab w:val="left" w:pos="576"/>
                <w:tab w:val="left" w:pos="864"/>
                <w:tab w:val="left" w:pos="1152"/>
              </w:tabs>
              <w:spacing w:before="40" w:after="80"/>
              <w:rPr>
                <w:lang w:bidi="ru-RU"/>
              </w:rPr>
            </w:pPr>
            <w:r w:rsidRPr="00CA6003">
              <w:rPr>
                <w:lang w:bidi="ru-RU"/>
              </w:rPr>
              <w:t>Уточнение</w:t>
            </w:r>
          </w:p>
        </w:tc>
      </w:tr>
      <w:tr w:rsidR="00A06831" w:rsidRPr="00CA6003" w:rsidTr="00A06831">
        <w:trPr>
          <w:trHeight w:val="20"/>
        </w:trPr>
        <w:tc>
          <w:tcPr>
            <w:tcW w:w="3024" w:type="dxa"/>
            <w:vMerge/>
            <w:shd w:val="clear" w:color="auto" w:fill="auto"/>
          </w:tcPr>
          <w:p w:rsidR="00A06831" w:rsidRPr="007D0E4B" w:rsidRDefault="00A06831" w:rsidP="00CA6003">
            <w:pPr>
              <w:tabs>
                <w:tab w:val="left" w:pos="288"/>
                <w:tab w:val="left" w:pos="576"/>
                <w:tab w:val="left" w:pos="864"/>
                <w:tab w:val="left" w:pos="1152"/>
              </w:tabs>
              <w:suppressAutoHyphens/>
              <w:spacing w:before="40" w:after="80"/>
              <w:ind w:right="40"/>
              <w:rPr>
                <w:i/>
                <w:lang w:val="en-GB"/>
              </w:rPr>
            </w:pPr>
          </w:p>
        </w:tc>
        <w:tc>
          <w:tcPr>
            <w:tcW w:w="8586" w:type="dxa"/>
            <w:shd w:val="clear" w:color="auto" w:fill="auto"/>
          </w:tcPr>
          <w:p w:rsidR="00A06831" w:rsidRPr="00A1529D" w:rsidRDefault="00A06831" w:rsidP="002B5C8E">
            <w:pPr>
              <w:tabs>
                <w:tab w:val="left" w:pos="576"/>
                <w:tab w:val="left" w:pos="864"/>
                <w:tab w:val="left" w:pos="1152"/>
              </w:tabs>
              <w:spacing w:before="40" w:after="80"/>
              <w:ind w:right="29"/>
              <w:rPr>
                <w:b/>
                <w:bCs/>
                <w:i/>
                <w:lang w:bidi="ru-RU"/>
              </w:rPr>
            </w:pPr>
            <w:r>
              <w:rPr>
                <w:lang w:bidi="ru-RU"/>
              </w:rPr>
              <w:t>a)</w:t>
            </w:r>
            <w:r w:rsidRPr="00A1529D">
              <w:rPr>
                <w:lang w:bidi="ru-RU"/>
              </w:rPr>
              <w:tab/>
            </w:r>
            <w:r w:rsidRPr="00CA6003">
              <w:rPr>
                <w:lang w:bidi="ru-RU"/>
              </w:rPr>
              <w:t xml:space="preserve">трюм или трюмы (когда требуется защита от взрывов, </w:t>
            </w:r>
            <w:r w:rsidRPr="00A1529D">
              <w:rPr>
                <w:strike/>
                <w:lang w:bidi="ru-RU"/>
              </w:rPr>
              <w:t>соответствует зоне 1</w:t>
            </w:r>
            <w:r w:rsidRPr="00CA6003">
              <w:rPr>
                <w:b/>
                <w:bCs/>
                <w:lang w:bidi="ru-RU"/>
              </w:rPr>
              <w:t xml:space="preserve"> </w:t>
            </w:r>
            <w:r w:rsidRPr="00CA6003">
              <w:rPr>
                <w:u w:val="single"/>
                <w:lang w:bidi="ru-RU"/>
              </w:rPr>
              <w:t>зона 1</w:t>
            </w:r>
            <w:r>
              <w:rPr>
                <w:lang w:bidi="ru-RU"/>
              </w:rPr>
              <w:t>);</w:t>
            </w:r>
          </w:p>
        </w:tc>
        <w:tc>
          <w:tcPr>
            <w:tcW w:w="1575" w:type="dxa"/>
            <w:vMerge/>
            <w:shd w:val="clear" w:color="auto" w:fill="auto"/>
          </w:tcPr>
          <w:p w:rsidR="00A06831" w:rsidRPr="00CA6003" w:rsidRDefault="00A06831" w:rsidP="00CA6003">
            <w:pPr>
              <w:tabs>
                <w:tab w:val="left" w:pos="288"/>
                <w:tab w:val="left" w:pos="576"/>
                <w:tab w:val="left" w:pos="864"/>
                <w:tab w:val="left" w:pos="1152"/>
              </w:tabs>
              <w:spacing w:before="40" w:after="80"/>
              <w:rPr>
                <w:lang w:bidi="ru-RU"/>
              </w:rPr>
            </w:pPr>
          </w:p>
        </w:tc>
      </w:tr>
      <w:tr w:rsidR="00A06831" w:rsidRPr="00CA6003" w:rsidTr="00320FD8">
        <w:trPr>
          <w:trHeight w:val="555"/>
        </w:trPr>
        <w:tc>
          <w:tcPr>
            <w:tcW w:w="3024" w:type="dxa"/>
            <w:vMerge/>
            <w:shd w:val="clear" w:color="auto" w:fill="auto"/>
          </w:tcPr>
          <w:p w:rsidR="00A06831" w:rsidRPr="00A06831" w:rsidRDefault="00A06831" w:rsidP="00CA6003">
            <w:pPr>
              <w:tabs>
                <w:tab w:val="left" w:pos="288"/>
                <w:tab w:val="left" w:pos="576"/>
                <w:tab w:val="left" w:pos="864"/>
                <w:tab w:val="left" w:pos="1152"/>
              </w:tabs>
              <w:suppressAutoHyphens/>
              <w:spacing w:before="40" w:after="80"/>
              <w:ind w:right="40"/>
              <w:rPr>
                <w:i/>
              </w:rPr>
            </w:pPr>
          </w:p>
        </w:tc>
        <w:tc>
          <w:tcPr>
            <w:tcW w:w="8586" w:type="dxa"/>
            <w:shd w:val="clear" w:color="auto" w:fill="auto"/>
          </w:tcPr>
          <w:p w:rsidR="00A06831" w:rsidRPr="00A1529D" w:rsidRDefault="00A06831" w:rsidP="002B5C8E">
            <w:pPr>
              <w:tabs>
                <w:tab w:val="left" w:pos="576"/>
                <w:tab w:val="left" w:pos="864"/>
                <w:tab w:val="left" w:pos="1152"/>
              </w:tabs>
              <w:spacing w:before="40" w:after="80"/>
              <w:ind w:right="29"/>
              <w:rPr>
                <w:b/>
                <w:bCs/>
                <w:i/>
                <w:lang w:bidi="ru-RU"/>
              </w:rPr>
            </w:pPr>
            <w:r>
              <w:rPr>
                <w:lang w:bidi="ru-RU"/>
              </w:rPr>
              <w:t>b)</w:t>
            </w:r>
            <w:r w:rsidRPr="00A1529D">
              <w:rPr>
                <w:lang w:bidi="ru-RU"/>
              </w:rPr>
              <w:tab/>
            </w:r>
            <w:r w:rsidRPr="00CA6003">
              <w:rPr>
                <w:lang w:bidi="ru-RU"/>
              </w:rPr>
              <w:t xml:space="preserve">пространство над палубой (когда требуется защита от взрывов, </w:t>
            </w:r>
            <w:r w:rsidRPr="00A1529D">
              <w:rPr>
                <w:strike/>
                <w:lang w:bidi="ru-RU"/>
              </w:rPr>
              <w:t>[соответствует зоне 2]</w:t>
            </w:r>
            <w:r w:rsidRPr="00CA6003">
              <w:rPr>
                <w:lang w:bidi="ru-RU"/>
              </w:rPr>
              <w:t xml:space="preserve"> </w:t>
            </w:r>
            <w:r w:rsidRPr="00CA6003">
              <w:rPr>
                <w:u w:val="single"/>
                <w:lang w:bidi="ru-RU"/>
              </w:rPr>
              <w:t>зона 2</w:t>
            </w:r>
            <w:r w:rsidRPr="00CA6003">
              <w:rPr>
                <w:lang w:bidi="ru-RU"/>
              </w:rPr>
              <w:t>), ограниченное:</w:t>
            </w:r>
          </w:p>
        </w:tc>
        <w:tc>
          <w:tcPr>
            <w:tcW w:w="1575" w:type="dxa"/>
            <w:vMerge/>
            <w:shd w:val="clear" w:color="auto" w:fill="auto"/>
          </w:tcPr>
          <w:p w:rsidR="00A06831" w:rsidRPr="00CA6003" w:rsidRDefault="00A06831" w:rsidP="00CA6003">
            <w:pPr>
              <w:tabs>
                <w:tab w:val="left" w:pos="288"/>
                <w:tab w:val="left" w:pos="576"/>
                <w:tab w:val="left" w:pos="864"/>
                <w:tab w:val="left" w:pos="1152"/>
              </w:tabs>
              <w:spacing w:before="40" w:after="80"/>
              <w:rPr>
                <w:lang w:bidi="ru-RU"/>
              </w:rPr>
            </w:pPr>
          </w:p>
        </w:tc>
      </w:tr>
      <w:tr w:rsidR="00A06831" w:rsidRPr="00CA6003" w:rsidTr="00A06831">
        <w:trPr>
          <w:trHeight w:val="335"/>
        </w:trPr>
        <w:tc>
          <w:tcPr>
            <w:tcW w:w="3024" w:type="dxa"/>
            <w:vMerge/>
            <w:shd w:val="clear" w:color="auto" w:fill="auto"/>
          </w:tcPr>
          <w:p w:rsidR="00A06831" w:rsidRPr="00A06831" w:rsidRDefault="00A06831" w:rsidP="00CA6003">
            <w:pPr>
              <w:tabs>
                <w:tab w:val="left" w:pos="288"/>
                <w:tab w:val="left" w:pos="576"/>
                <w:tab w:val="left" w:pos="864"/>
                <w:tab w:val="left" w:pos="1152"/>
              </w:tabs>
              <w:suppressAutoHyphens/>
              <w:spacing w:before="40" w:after="80"/>
              <w:ind w:right="40"/>
              <w:rPr>
                <w:i/>
              </w:rPr>
            </w:pPr>
          </w:p>
        </w:tc>
        <w:tc>
          <w:tcPr>
            <w:tcW w:w="8586" w:type="dxa"/>
            <w:shd w:val="clear" w:color="auto" w:fill="auto"/>
          </w:tcPr>
          <w:p w:rsidR="00A06831" w:rsidRPr="00A1529D" w:rsidRDefault="00A06831" w:rsidP="00A06831">
            <w:pPr>
              <w:tabs>
                <w:tab w:val="left" w:pos="576"/>
                <w:tab w:val="left" w:pos="864"/>
                <w:tab w:val="left" w:pos="1152"/>
              </w:tabs>
              <w:spacing w:before="40" w:after="80"/>
              <w:ind w:right="29"/>
              <w:rPr>
                <w:b/>
                <w:bCs/>
                <w:i/>
                <w:lang w:bidi="ru-RU"/>
              </w:rPr>
            </w:pPr>
            <w:r>
              <w:rPr>
                <w:lang w:bidi="ru-RU"/>
              </w:rPr>
              <w:t>i)</w:t>
            </w:r>
            <w:r w:rsidRPr="00A1529D">
              <w:rPr>
                <w:lang w:bidi="ru-RU"/>
              </w:rPr>
              <w:tab/>
            </w:r>
            <w:r>
              <w:rPr>
                <w:lang w:bidi="ru-RU"/>
              </w:rPr>
              <w:t xml:space="preserve">поперек судна </w:t>
            </w:r>
            <w:r w:rsidRPr="00A1529D">
              <w:rPr>
                <w:lang w:bidi="ru-RU"/>
              </w:rPr>
              <w:t>–</w:t>
            </w:r>
            <w:r w:rsidRPr="00CA6003">
              <w:rPr>
                <w:lang w:bidi="ru-RU"/>
              </w:rPr>
              <w:t xml:space="preserve"> вертикальными плоскостями, соответствующими бортовой обшивке;</w:t>
            </w:r>
          </w:p>
        </w:tc>
        <w:tc>
          <w:tcPr>
            <w:tcW w:w="1575" w:type="dxa"/>
            <w:vMerge/>
            <w:shd w:val="clear" w:color="auto" w:fill="auto"/>
          </w:tcPr>
          <w:p w:rsidR="00A06831" w:rsidRPr="00CA6003" w:rsidRDefault="00A06831" w:rsidP="00CA6003">
            <w:pPr>
              <w:tabs>
                <w:tab w:val="left" w:pos="288"/>
                <w:tab w:val="left" w:pos="576"/>
                <w:tab w:val="left" w:pos="864"/>
                <w:tab w:val="left" w:pos="1152"/>
              </w:tabs>
              <w:spacing w:before="40" w:after="80"/>
              <w:rPr>
                <w:lang w:bidi="ru-RU"/>
              </w:rPr>
            </w:pPr>
          </w:p>
        </w:tc>
      </w:tr>
      <w:tr w:rsidR="00A06831" w:rsidRPr="00CA6003" w:rsidTr="00A06831">
        <w:trPr>
          <w:trHeight w:val="497"/>
        </w:trPr>
        <w:tc>
          <w:tcPr>
            <w:tcW w:w="3024" w:type="dxa"/>
            <w:vMerge/>
            <w:shd w:val="clear" w:color="auto" w:fill="auto"/>
          </w:tcPr>
          <w:p w:rsidR="00A06831" w:rsidRPr="00A06831" w:rsidRDefault="00A06831" w:rsidP="00CA6003">
            <w:pPr>
              <w:tabs>
                <w:tab w:val="left" w:pos="288"/>
                <w:tab w:val="left" w:pos="576"/>
                <w:tab w:val="left" w:pos="864"/>
                <w:tab w:val="left" w:pos="1152"/>
              </w:tabs>
              <w:suppressAutoHyphens/>
              <w:spacing w:before="40" w:after="80"/>
              <w:ind w:right="40"/>
              <w:rPr>
                <w:i/>
              </w:rPr>
            </w:pPr>
          </w:p>
        </w:tc>
        <w:tc>
          <w:tcPr>
            <w:tcW w:w="8586" w:type="dxa"/>
            <w:shd w:val="clear" w:color="auto" w:fill="auto"/>
          </w:tcPr>
          <w:p w:rsidR="00A06831" w:rsidRPr="00A1529D" w:rsidRDefault="00A06831" w:rsidP="00A06831">
            <w:pPr>
              <w:tabs>
                <w:tab w:val="left" w:pos="576"/>
                <w:tab w:val="left" w:pos="864"/>
                <w:tab w:val="left" w:pos="1152"/>
              </w:tabs>
              <w:spacing w:before="40" w:after="80"/>
              <w:ind w:right="29"/>
              <w:rPr>
                <w:b/>
                <w:bCs/>
                <w:i/>
                <w:lang w:bidi="ru-RU"/>
              </w:rPr>
            </w:pPr>
            <w:r>
              <w:rPr>
                <w:lang w:bidi="ru-RU"/>
              </w:rPr>
              <w:t>ii)</w:t>
            </w:r>
            <w:r w:rsidRPr="00A1529D">
              <w:rPr>
                <w:lang w:bidi="ru-RU"/>
              </w:rPr>
              <w:tab/>
            </w:r>
            <w:r>
              <w:rPr>
                <w:lang w:bidi="ru-RU"/>
              </w:rPr>
              <w:t xml:space="preserve">вдоль судна </w:t>
            </w:r>
            <w:r w:rsidRPr="00A1529D">
              <w:rPr>
                <w:lang w:bidi="ru-RU"/>
              </w:rPr>
              <w:t>–</w:t>
            </w:r>
            <w:r w:rsidRPr="00CA6003">
              <w:rPr>
                <w:lang w:bidi="ru-RU"/>
              </w:rPr>
              <w:t xml:space="preserve"> вертикальными плоскостями, соответствующим</w:t>
            </w:r>
            <w:r>
              <w:rPr>
                <w:lang w:bidi="ru-RU"/>
              </w:rPr>
              <w:t>и концевым переборкам трюмов; и</w:t>
            </w:r>
          </w:p>
        </w:tc>
        <w:tc>
          <w:tcPr>
            <w:tcW w:w="1575" w:type="dxa"/>
            <w:vMerge/>
            <w:shd w:val="clear" w:color="auto" w:fill="auto"/>
          </w:tcPr>
          <w:p w:rsidR="00A06831" w:rsidRPr="00CA6003" w:rsidRDefault="00A06831" w:rsidP="00CA6003">
            <w:pPr>
              <w:tabs>
                <w:tab w:val="left" w:pos="288"/>
                <w:tab w:val="left" w:pos="576"/>
                <w:tab w:val="left" w:pos="864"/>
                <w:tab w:val="left" w:pos="1152"/>
              </w:tabs>
              <w:spacing w:before="40" w:after="80"/>
              <w:rPr>
                <w:lang w:bidi="ru-RU"/>
              </w:rPr>
            </w:pPr>
          </w:p>
        </w:tc>
      </w:tr>
      <w:tr w:rsidR="00A06831" w:rsidRPr="00CA6003" w:rsidTr="00320FD8">
        <w:trPr>
          <w:trHeight w:val="555"/>
        </w:trPr>
        <w:tc>
          <w:tcPr>
            <w:tcW w:w="3024" w:type="dxa"/>
            <w:vMerge/>
            <w:shd w:val="clear" w:color="auto" w:fill="auto"/>
          </w:tcPr>
          <w:p w:rsidR="00A06831" w:rsidRPr="00A06831" w:rsidRDefault="00A06831" w:rsidP="00CA6003">
            <w:pPr>
              <w:tabs>
                <w:tab w:val="left" w:pos="288"/>
                <w:tab w:val="left" w:pos="576"/>
                <w:tab w:val="left" w:pos="864"/>
                <w:tab w:val="left" w:pos="1152"/>
              </w:tabs>
              <w:suppressAutoHyphens/>
              <w:spacing w:before="40" w:after="80"/>
              <w:ind w:right="40"/>
              <w:rPr>
                <w:i/>
              </w:rPr>
            </w:pPr>
          </w:p>
        </w:tc>
        <w:tc>
          <w:tcPr>
            <w:tcW w:w="8586" w:type="dxa"/>
            <w:shd w:val="clear" w:color="auto" w:fill="auto"/>
          </w:tcPr>
          <w:p w:rsidR="00A06831" w:rsidRPr="00A1529D" w:rsidRDefault="00A06831" w:rsidP="00A06831">
            <w:pPr>
              <w:tabs>
                <w:tab w:val="left" w:pos="576"/>
                <w:tab w:val="left" w:pos="864"/>
                <w:tab w:val="left" w:pos="1152"/>
              </w:tabs>
              <w:spacing w:before="40" w:after="80"/>
              <w:ind w:right="29"/>
              <w:rPr>
                <w:b/>
                <w:bCs/>
                <w:i/>
                <w:lang w:bidi="ru-RU"/>
              </w:rPr>
            </w:pPr>
            <w:r>
              <w:rPr>
                <w:lang w:bidi="ru-RU"/>
              </w:rPr>
              <w:t>iii)</w:t>
            </w:r>
            <w:r w:rsidRPr="00A1529D">
              <w:rPr>
                <w:lang w:bidi="ru-RU"/>
              </w:rPr>
              <w:tab/>
            </w:r>
            <w:r>
              <w:rPr>
                <w:lang w:bidi="ru-RU"/>
              </w:rPr>
              <w:t xml:space="preserve">сверху </w:t>
            </w:r>
            <w:r w:rsidRPr="00A1529D">
              <w:rPr>
                <w:lang w:bidi="ru-RU"/>
              </w:rPr>
              <w:t>–</w:t>
            </w:r>
            <w:r w:rsidRPr="00CA6003">
              <w:rPr>
                <w:lang w:bidi="ru-RU"/>
              </w:rPr>
              <w:t xml:space="preserve"> горизонтальной плоскостью, расположенной на высоте 2,00 м над верхним уровнем груза и по меньшей мере на высоте 3,00 м над уровнем палубы.</w:t>
            </w:r>
          </w:p>
        </w:tc>
        <w:tc>
          <w:tcPr>
            <w:tcW w:w="1575" w:type="dxa"/>
            <w:vMerge/>
            <w:shd w:val="clear" w:color="auto" w:fill="auto"/>
          </w:tcPr>
          <w:p w:rsidR="00A06831" w:rsidRPr="00CA6003" w:rsidRDefault="00A06831" w:rsidP="00CA6003">
            <w:pPr>
              <w:tabs>
                <w:tab w:val="left" w:pos="288"/>
                <w:tab w:val="left" w:pos="576"/>
                <w:tab w:val="left" w:pos="864"/>
                <w:tab w:val="left" w:pos="1152"/>
              </w:tabs>
              <w:spacing w:before="40" w:after="80"/>
              <w:rPr>
                <w:lang w:bidi="ru-RU"/>
              </w:rPr>
            </w:pPr>
          </w:p>
        </w:tc>
      </w:tr>
      <w:tr w:rsidR="00A06831" w:rsidRPr="00CA6003" w:rsidTr="00A06831">
        <w:trPr>
          <w:trHeight w:val="20"/>
        </w:trPr>
        <w:tc>
          <w:tcPr>
            <w:tcW w:w="3024" w:type="dxa"/>
            <w:vMerge w:val="restart"/>
            <w:shd w:val="clear" w:color="auto" w:fill="auto"/>
            <w:hideMark/>
          </w:tcPr>
          <w:p w:rsidR="00A06831" w:rsidRPr="00A06831" w:rsidRDefault="00A06831" w:rsidP="00A06831">
            <w:pPr>
              <w:tabs>
                <w:tab w:val="left" w:pos="288"/>
                <w:tab w:val="left" w:pos="576"/>
                <w:tab w:val="left" w:pos="864"/>
                <w:tab w:val="left" w:pos="1152"/>
              </w:tabs>
              <w:suppressAutoHyphens/>
              <w:spacing w:before="40" w:after="40"/>
              <w:ind w:right="43"/>
              <w:rPr>
                <w:i/>
                <w:lang w:val="fr-FR"/>
              </w:rPr>
            </w:pPr>
            <w:r w:rsidRPr="007D0E4B">
              <w:rPr>
                <w:i/>
                <w:lang w:val="fr-FR"/>
              </w:rPr>
              <w:t>Protective</w:t>
            </w:r>
            <w:r w:rsidRPr="00A06831">
              <w:rPr>
                <w:i/>
                <w:lang w:val="fr-FR"/>
              </w:rPr>
              <w:t xml:space="preserve"> </w:t>
            </w:r>
            <w:r w:rsidRPr="007D0E4B">
              <w:rPr>
                <w:i/>
                <w:lang w:val="fr-FR"/>
              </w:rPr>
              <w:t>coaming</w:t>
            </w:r>
            <w:r w:rsidRPr="00A06831">
              <w:rPr>
                <w:i/>
                <w:lang w:val="fr-FR"/>
              </w:rPr>
              <w:t xml:space="preserve">, </w:t>
            </w:r>
            <w:r w:rsidRPr="007D0E4B">
              <w:rPr>
                <w:i/>
                <w:lang w:val="fr-FR"/>
              </w:rPr>
              <w:t>liquid</w:t>
            </w:r>
            <w:r w:rsidRPr="00A06831">
              <w:rPr>
                <w:i/>
                <w:lang w:val="fr-FR"/>
              </w:rPr>
              <w:t xml:space="preserve"> </w:t>
            </w:r>
            <w:r w:rsidRPr="007D0E4B">
              <w:rPr>
                <w:i/>
                <w:lang w:val="fr-FR"/>
              </w:rPr>
              <w:t>tight</w:t>
            </w:r>
          </w:p>
          <w:p w:rsidR="00A06831" w:rsidRPr="00A06831" w:rsidRDefault="00A06831" w:rsidP="00A06831">
            <w:pPr>
              <w:tabs>
                <w:tab w:val="left" w:pos="288"/>
                <w:tab w:val="left" w:pos="576"/>
                <w:tab w:val="left" w:pos="864"/>
                <w:tab w:val="left" w:pos="1152"/>
              </w:tabs>
              <w:suppressAutoHyphens/>
              <w:spacing w:before="40" w:after="40"/>
              <w:ind w:right="43"/>
              <w:rPr>
                <w:i/>
                <w:lang w:val="fr-FR"/>
              </w:rPr>
            </w:pPr>
            <w:r w:rsidRPr="007D0E4B">
              <w:rPr>
                <w:i/>
                <w:lang w:val="fr-FR"/>
              </w:rPr>
              <w:t>Seuil</w:t>
            </w:r>
            <w:r w:rsidRPr="00A06831">
              <w:rPr>
                <w:i/>
                <w:lang w:val="fr-FR"/>
              </w:rPr>
              <w:t xml:space="preserve"> </w:t>
            </w:r>
            <w:r w:rsidRPr="007D0E4B">
              <w:rPr>
                <w:i/>
                <w:lang w:val="fr-FR"/>
              </w:rPr>
              <w:t>de</w:t>
            </w:r>
            <w:r w:rsidRPr="00A06831">
              <w:rPr>
                <w:i/>
                <w:lang w:val="fr-FR"/>
              </w:rPr>
              <w:t xml:space="preserve"> </w:t>
            </w:r>
            <w:r w:rsidRPr="007D0E4B">
              <w:rPr>
                <w:i/>
                <w:lang w:val="fr-FR"/>
              </w:rPr>
              <w:t>protection</w:t>
            </w:r>
            <w:r w:rsidRPr="00A06831">
              <w:rPr>
                <w:i/>
                <w:lang w:val="fr-FR"/>
              </w:rPr>
              <w:t>, é</w:t>
            </w:r>
            <w:r w:rsidRPr="007D0E4B">
              <w:rPr>
                <w:i/>
                <w:lang w:val="fr-FR"/>
              </w:rPr>
              <w:t>ta</w:t>
            </w:r>
            <w:r>
              <w:rPr>
                <w:i/>
                <w:lang w:val="fr-FR"/>
              </w:rPr>
              <w:t>nche</w:t>
            </w:r>
            <w:r w:rsidRPr="00A06831">
              <w:rPr>
                <w:i/>
                <w:lang w:val="fr-FR"/>
              </w:rPr>
              <w:br/>
            </w:r>
            <w:r w:rsidRPr="007D0E4B">
              <w:rPr>
                <w:i/>
                <w:lang w:val="fr-FR"/>
              </w:rPr>
              <w:t>aux</w:t>
            </w:r>
            <w:r w:rsidRPr="00A06831">
              <w:rPr>
                <w:i/>
                <w:lang w:val="fr-FR"/>
              </w:rPr>
              <w:t xml:space="preserve"> </w:t>
            </w:r>
            <w:r w:rsidRPr="007D0E4B">
              <w:rPr>
                <w:i/>
                <w:lang w:val="fr-FR"/>
              </w:rPr>
              <w:t>liquides</w:t>
            </w:r>
          </w:p>
          <w:p w:rsidR="00A06831" w:rsidRPr="00A06831" w:rsidRDefault="00A06831" w:rsidP="00A06831">
            <w:pPr>
              <w:tabs>
                <w:tab w:val="left" w:pos="288"/>
                <w:tab w:val="left" w:pos="576"/>
                <w:tab w:val="left" w:pos="864"/>
                <w:tab w:val="left" w:pos="1152"/>
              </w:tabs>
              <w:suppressAutoHyphens/>
              <w:spacing w:before="40" w:after="40"/>
              <w:ind w:right="43"/>
              <w:rPr>
                <w:i/>
                <w:lang w:val="fr-FR"/>
              </w:rPr>
            </w:pPr>
            <w:r w:rsidRPr="007D0E4B">
              <w:rPr>
                <w:i/>
                <w:lang w:val="fr-FR"/>
              </w:rPr>
              <w:t>Schutzs</w:t>
            </w:r>
            <w:r w:rsidRPr="00A06831">
              <w:rPr>
                <w:i/>
                <w:lang w:val="fr-FR"/>
              </w:rPr>
              <w:t>ü</w:t>
            </w:r>
            <w:r w:rsidRPr="007D0E4B">
              <w:rPr>
                <w:i/>
                <w:lang w:val="fr-FR"/>
              </w:rPr>
              <w:t>ll</w:t>
            </w:r>
            <w:r w:rsidRPr="00A06831">
              <w:rPr>
                <w:i/>
                <w:lang w:val="fr-FR"/>
              </w:rPr>
              <w:t xml:space="preserve">, </w:t>
            </w:r>
            <w:r w:rsidRPr="007D0E4B">
              <w:rPr>
                <w:i/>
                <w:lang w:val="fr-FR"/>
              </w:rPr>
              <w:t>fl</w:t>
            </w:r>
            <w:r w:rsidRPr="00A06831">
              <w:rPr>
                <w:i/>
                <w:lang w:val="fr-FR"/>
              </w:rPr>
              <w:t>ü</w:t>
            </w:r>
            <w:r w:rsidRPr="007D0E4B">
              <w:rPr>
                <w:i/>
                <w:lang w:val="fr-FR"/>
              </w:rPr>
              <w:t>ssigkeitsdicht</w:t>
            </w:r>
          </w:p>
          <w:p w:rsidR="00A06831" w:rsidRPr="00A06831" w:rsidRDefault="00A06831" w:rsidP="00A06831">
            <w:pPr>
              <w:tabs>
                <w:tab w:val="left" w:pos="288"/>
                <w:tab w:val="left" w:pos="576"/>
                <w:tab w:val="left" w:pos="864"/>
                <w:tab w:val="left" w:pos="1152"/>
              </w:tabs>
              <w:suppressAutoHyphens/>
              <w:spacing w:before="40" w:after="80"/>
              <w:ind w:right="43"/>
              <w:rPr>
                <w:i/>
                <w:lang w:val="fr-FR"/>
              </w:rPr>
            </w:pPr>
            <w:r w:rsidRPr="007D0E4B">
              <w:rPr>
                <w:i/>
                <w:lang w:bidi="ru-RU"/>
              </w:rPr>
              <w:t>Защитный</w:t>
            </w:r>
            <w:r w:rsidRPr="007D0E4B">
              <w:rPr>
                <w:i/>
                <w:lang w:val="fr-FR"/>
              </w:rPr>
              <w:t xml:space="preserve"> </w:t>
            </w:r>
            <w:r w:rsidRPr="007D0E4B">
              <w:rPr>
                <w:i/>
                <w:lang w:bidi="ru-RU"/>
              </w:rPr>
              <w:t>комингс</w:t>
            </w:r>
            <w:r w:rsidRPr="007D0E4B">
              <w:rPr>
                <w:i/>
                <w:lang w:val="fr-FR"/>
              </w:rPr>
              <w:t xml:space="preserve">, </w:t>
            </w:r>
            <w:r w:rsidRPr="007D0E4B">
              <w:rPr>
                <w:i/>
                <w:lang w:bidi="ru-RU"/>
              </w:rPr>
              <w:t>герметичный</w:t>
            </w:r>
          </w:p>
        </w:tc>
        <w:tc>
          <w:tcPr>
            <w:tcW w:w="8586" w:type="dxa"/>
            <w:vMerge w:val="restart"/>
            <w:shd w:val="clear" w:color="auto" w:fill="auto"/>
            <w:hideMark/>
          </w:tcPr>
          <w:p w:rsidR="00A06831" w:rsidRPr="00CA6003" w:rsidRDefault="00A06831" w:rsidP="00CA6003">
            <w:pPr>
              <w:tabs>
                <w:tab w:val="left" w:pos="288"/>
                <w:tab w:val="left" w:pos="576"/>
                <w:tab w:val="left" w:pos="864"/>
                <w:tab w:val="left" w:pos="1152"/>
              </w:tabs>
              <w:spacing w:before="40" w:after="80"/>
              <w:ind w:right="29"/>
              <w:rPr>
                <w:b/>
                <w:u w:val="single"/>
                <w:lang w:bidi="ru-RU"/>
              </w:rPr>
            </w:pPr>
            <w:r w:rsidRPr="00A06831">
              <w:rPr>
                <w:b/>
                <w:bCs/>
                <w:i/>
                <w:u w:val="single"/>
                <w:lang w:bidi="ru-RU"/>
              </w:rPr>
              <w:t>«Защитный комингс, герметичный»</w:t>
            </w:r>
            <w:r w:rsidRPr="00CA6003">
              <w:rPr>
                <w:u w:val="single"/>
                <w:lang w:bidi="ru-RU"/>
              </w:rPr>
              <w:t xml:space="preserve"> означает неп</w:t>
            </w:r>
            <w:r>
              <w:rPr>
                <w:u w:val="single"/>
                <w:lang w:bidi="ru-RU"/>
              </w:rPr>
              <w:t>роницаемый для жидкости комингс</w:t>
            </w:r>
            <w:r w:rsidRPr="00A06831">
              <w:rPr>
                <w:u w:val="single"/>
                <w:lang w:bidi="ru-RU"/>
              </w:rPr>
              <w:br/>
            </w:r>
            <w:r w:rsidRPr="00CA6003">
              <w:rPr>
                <w:u w:val="single"/>
                <w:lang w:bidi="ru-RU"/>
              </w:rPr>
              <w:t>на палубе, который расположен на высоте наружной переборки грузового танка (см. схему зонирования), но не дальше чем на расстоянии 0,6 метров от наружной переборки коффе</w:t>
            </w:r>
            <w:r w:rsidRPr="00CA6003">
              <w:rPr>
                <w:u w:val="single"/>
                <w:lang w:bidi="ru-RU"/>
              </w:rPr>
              <w:t>р</w:t>
            </w:r>
            <w:r w:rsidRPr="00CA6003">
              <w:rPr>
                <w:u w:val="single"/>
                <w:lang w:bidi="ru-RU"/>
              </w:rPr>
              <w:t>дама или концевых переборок трюма и который предотвращает попадание жидкости в п</w:t>
            </w:r>
            <w:r w:rsidRPr="00CA6003">
              <w:rPr>
                <w:u w:val="single"/>
                <w:lang w:bidi="ru-RU"/>
              </w:rPr>
              <w:t>е</w:t>
            </w:r>
            <w:r w:rsidRPr="00CA6003">
              <w:rPr>
                <w:u w:val="single"/>
                <w:lang w:bidi="ru-RU"/>
              </w:rPr>
              <w:t>реднюю и заднюю части судна. Соединение между з</w:t>
            </w:r>
            <w:r>
              <w:rPr>
                <w:u w:val="single"/>
                <w:lang w:bidi="ru-RU"/>
              </w:rPr>
              <w:t>ащитными комингсами и комингсом</w:t>
            </w:r>
            <w:r w:rsidRPr="00A06831">
              <w:rPr>
                <w:u w:val="single"/>
                <w:lang w:bidi="ru-RU"/>
              </w:rPr>
              <w:br/>
            </w:r>
            <w:r w:rsidRPr="00CA6003">
              <w:rPr>
                <w:u w:val="single"/>
                <w:lang w:bidi="ru-RU"/>
              </w:rPr>
              <w:t>для предотвращения разлива должно быть герметичным</w:t>
            </w:r>
            <w:r w:rsidRPr="00682813">
              <w:rPr>
                <w:lang w:bidi="ru-RU"/>
              </w:rPr>
              <w:t>.</w:t>
            </w:r>
          </w:p>
        </w:tc>
        <w:tc>
          <w:tcPr>
            <w:tcW w:w="1575" w:type="dxa"/>
            <w:shd w:val="clear" w:color="auto" w:fill="auto"/>
            <w:hideMark/>
          </w:tcPr>
          <w:p w:rsidR="00A06831" w:rsidRPr="00CA6003" w:rsidRDefault="00A06831" w:rsidP="00A06831">
            <w:pPr>
              <w:tabs>
                <w:tab w:val="left" w:pos="288"/>
                <w:tab w:val="left" w:pos="576"/>
                <w:tab w:val="left" w:pos="864"/>
                <w:tab w:val="left" w:pos="1152"/>
              </w:tabs>
              <w:spacing w:before="40" w:after="80"/>
              <w:rPr>
                <w:lang w:bidi="ru-RU"/>
              </w:rPr>
            </w:pPr>
            <w:r w:rsidRPr="00CA6003">
              <w:rPr>
                <w:lang w:bidi="ru-RU"/>
              </w:rPr>
              <w:t>Новая концепция зонирования</w:t>
            </w:r>
          </w:p>
        </w:tc>
      </w:tr>
      <w:tr w:rsidR="00A06831" w:rsidRPr="00A06831" w:rsidTr="00A06831">
        <w:trPr>
          <w:trHeight w:val="101"/>
        </w:trPr>
        <w:tc>
          <w:tcPr>
            <w:tcW w:w="3024" w:type="dxa"/>
            <w:vMerge/>
            <w:shd w:val="clear" w:color="auto" w:fill="auto"/>
          </w:tcPr>
          <w:p w:rsidR="00A06831" w:rsidRPr="00A06831" w:rsidRDefault="00A06831" w:rsidP="00CA6003">
            <w:pPr>
              <w:tabs>
                <w:tab w:val="left" w:pos="288"/>
                <w:tab w:val="left" w:pos="576"/>
                <w:tab w:val="left" w:pos="864"/>
                <w:tab w:val="left" w:pos="1152"/>
              </w:tabs>
              <w:suppressAutoHyphens/>
              <w:spacing w:before="40" w:after="80"/>
              <w:ind w:right="40"/>
              <w:rPr>
                <w:i/>
              </w:rPr>
            </w:pPr>
          </w:p>
        </w:tc>
        <w:tc>
          <w:tcPr>
            <w:tcW w:w="8586" w:type="dxa"/>
            <w:vMerge/>
            <w:shd w:val="clear" w:color="auto" w:fill="auto"/>
          </w:tcPr>
          <w:p w:rsidR="00A06831" w:rsidRPr="00A06831" w:rsidRDefault="00A06831" w:rsidP="00CA6003">
            <w:pPr>
              <w:tabs>
                <w:tab w:val="left" w:pos="288"/>
                <w:tab w:val="left" w:pos="576"/>
                <w:tab w:val="left" w:pos="864"/>
                <w:tab w:val="left" w:pos="1152"/>
              </w:tabs>
              <w:spacing w:before="40" w:after="80"/>
              <w:ind w:right="29"/>
              <w:rPr>
                <w:b/>
                <w:bCs/>
                <w:u w:val="single"/>
                <w:lang w:bidi="ru-RU"/>
              </w:rPr>
            </w:pPr>
          </w:p>
        </w:tc>
        <w:tc>
          <w:tcPr>
            <w:tcW w:w="1575" w:type="dxa"/>
            <w:shd w:val="clear" w:color="auto" w:fill="auto"/>
          </w:tcPr>
          <w:p w:rsidR="00A06831" w:rsidRPr="00A06831" w:rsidRDefault="002B5C8E" w:rsidP="00CA6003">
            <w:pPr>
              <w:tabs>
                <w:tab w:val="left" w:pos="288"/>
                <w:tab w:val="left" w:pos="576"/>
                <w:tab w:val="left" w:pos="864"/>
                <w:tab w:val="left" w:pos="1152"/>
              </w:tabs>
              <w:spacing w:before="40" w:after="80"/>
              <w:rPr>
                <w:lang w:bidi="ru-RU"/>
              </w:rPr>
            </w:pPr>
            <w:r>
              <w:rPr>
                <w:lang w:bidi="ru-RU"/>
              </w:rPr>
              <w:t>Новое</w:t>
            </w:r>
            <w:r>
              <w:rPr>
                <w:lang w:bidi="ru-RU"/>
              </w:rPr>
              <w:br/>
            </w:r>
            <w:r w:rsidR="00A06831" w:rsidRPr="00CA6003">
              <w:rPr>
                <w:lang w:bidi="ru-RU"/>
              </w:rPr>
              <w:t>определение</w:t>
            </w:r>
          </w:p>
        </w:tc>
      </w:tr>
      <w:tr w:rsidR="00A06831" w:rsidRPr="00CA6003" w:rsidTr="00A06831">
        <w:trPr>
          <w:trHeight w:val="20"/>
        </w:trPr>
        <w:tc>
          <w:tcPr>
            <w:tcW w:w="3024" w:type="dxa"/>
            <w:vMerge/>
            <w:tcBorders>
              <w:bottom w:val="nil"/>
            </w:tcBorders>
            <w:shd w:val="clear" w:color="auto" w:fill="auto"/>
          </w:tcPr>
          <w:p w:rsidR="00A06831" w:rsidRPr="00A06831" w:rsidRDefault="00A06831" w:rsidP="00CA6003">
            <w:pPr>
              <w:tabs>
                <w:tab w:val="left" w:pos="288"/>
                <w:tab w:val="left" w:pos="576"/>
                <w:tab w:val="left" w:pos="864"/>
                <w:tab w:val="left" w:pos="1152"/>
              </w:tabs>
              <w:suppressAutoHyphens/>
              <w:spacing w:before="40" w:after="80"/>
              <w:ind w:right="40"/>
              <w:rPr>
                <w:i/>
              </w:rPr>
            </w:pPr>
          </w:p>
        </w:tc>
        <w:tc>
          <w:tcPr>
            <w:tcW w:w="8586" w:type="dxa"/>
            <w:vMerge/>
            <w:tcBorders>
              <w:bottom w:val="nil"/>
            </w:tcBorders>
            <w:shd w:val="clear" w:color="auto" w:fill="auto"/>
          </w:tcPr>
          <w:p w:rsidR="00A06831" w:rsidRDefault="00A06831" w:rsidP="00CA6003">
            <w:pPr>
              <w:tabs>
                <w:tab w:val="left" w:pos="288"/>
                <w:tab w:val="left" w:pos="576"/>
                <w:tab w:val="left" w:pos="864"/>
                <w:tab w:val="left" w:pos="1152"/>
              </w:tabs>
              <w:spacing w:before="40" w:after="80"/>
              <w:ind w:right="29"/>
              <w:rPr>
                <w:b/>
                <w:bCs/>
                <w:u w:val="single"/>
                <w:lang w:bidi="ru-RU"/>
              </w:rPr>
            </w:pPr>
          </w:p>
        </w:tc>
        <w:tc>
          <w:tcPr>
            <w:tcW w:w="1575" w:type="dxa"/>
            <w:tcBorders>
              <w:bottom w:val="nil"/>
            </w:tcBorders>
            <w:shd w:val="clear" w:color="auto" w:fill="auto"/>
          </w:tcPr>
          <w:p w:rsidR="00A06831" w:rsidRPr="00CA6003" w:rsidRDefault="00A06831" w:rsidP="00CA6003">
            <w:pPr>
              <w:tabs>
                <w:tab w:val="left" w:pos="288"/>
                <w:tab w:val="left" w:pos="576"/>
                <w:tab w:val="left" w:pos="864"/>
                <w:tab w:val="left" w:pos="1152"/>
              </w:tabs>
              <w:spacing w:before="40" w:after="80"/>
              <w:rPr>
                <w:lang w:bidi="ru-RU"/>
              </w:rPr>
            </w:pPr>
          </w:p>
        </w:tc>
      </w:tr>
      <w:tr w:rsidR="00A426AC" w:rsidRPr="00CA6003" w:rsidTr="00320FD8">
        <w:tc>
          <w:tcPr>
            <w:tcW w:w="3024" w:type="dxa"/>
            <w:shd w:val="clear" w:color="auto" w:fill="auto"/>
            <w:hideMark/>
          </w:tcPr>
          <w:p w:rsidR="00A426AC" w:rsidRPr="00762744" w:rsidRDefault="00A426AC" w:rsidP="00CA6003">
            <w:pPr>
              <w:tabs>
                <w:tab w:val="left" w:pos="288"/>
                <w:tab w:val="left" w:pos="576"/>
                <w:tab w:val="left" w:pos="864"/>
                <w:tab w:val="left" w:pos="1152"/>
              </w:tabs>
              <w:suppressAutoHyphens/>
              <w:spacing w:before="40" w:after="80"/>
              <w:ind w:right="40"/>
              <w:rPr>
                <w:i/>
                <w:lang w:val="fr-FR"/>
              </w:rPr>
            </w:pPr>
            <w:r w:rsidRPr="007D0E4B">
              <w:rPr>
                <w:i/>
                <w:lang w:val="fr-FR"/>
              </w:rPr>
              <w:t>Protective</w:t>
            </w:r>
            <w:r w:rsidRPr="00762744">
              <w:rPr>
                <w:i/>
                <w:lang w:val="fr-FR"/>
              </w:rPr>
              <w:t xml:space="preserve"> </w:t>
            </w:r>
            <w:r w:rsidRPr="007D0E4B">
              <w:rPr>
                <w:i/>
                <w:lang w:val="fr-FR"/>
              </w:rPr>
              <w:t>gloves</w:t>
            </w:r>
            <w:r w:rsidRPr="00762744">
              <w:rPr>
                <w:i/>
                <w:lang w:val="fr-FR"/>
              </w:rPr>
              <w:br/>
            </w:r>
            <w:r w:rsidRPr="007D0E4B">
              <w:rPr>
                <w:i/>
                <w:lang w:val="fr-FR"/>
              </w:rPr>
              <w:t>Gants</w:t>
            </w:r>
            <w:r w:rsidRPr="00762744">
              <w:rPr>
                <w:i/>
                <w:lang w:val="fr-FR"/>
              </w:rPr>
              <w:t xml:space="preserve"> </w:t>
            </w:r>
            <w:r w:rsidRPr="007D0E4B">
              <w:rPr>
                <w:i/>
                <w:lang w:val="fr-FR"/>
              </w:rPr>
              <w:t>de</w:t>
            </w:r>
            <w:r w:rsidRPr="00762744">
              <w:rPr>
                <w:i/>
                <w:lang w:val="fr-FR"/>
              </w:rPr>
              <w:t xml:space="preserve"> </w:t>
            </w:r>
            <w:r w:rsidRPr="007D0E4B">
              <w:rPr>
                <w:i/>
                <w:lang w:val="fr-FR"/>
              </w:rPr>
              <w:t>protection</w:t>
            </w:r>
            <w:r w:rsidRPr="00762744">
              <w:rPr>
                <w:i/>
                <w:lang w:val="fr-FR"/>
              </w:rPr>
              <w:br/>
            </w:r>
            <w:r w:rsidRPr="007D0E4B">
              <w:rPr>
                <w:i/>
                <w:lang w:val="fr-FR"/>
              </w:rPr>
              <w:t>Schutzhandschuhe</w:t>
            </w:r>
            <w:r w:rsidRPr="00762744">
              <w:rPr>
                <w:i/>
                <w:lang w:val="fr-FR"/>
              </w:rPr>
              <w:br/>
            </w:r>
            <w:r w:rsidR="00A06831">
              <w:rPr>
                <w:i/>
                <w:lang w:bidi="ru-RU"/>
              </w:rPr>
              <w:t>З</w:t>
            </w:r>
            <w:r w:rsidRPr="007D0E4B">
              <w:rPr>
                <w:i/>
                <w:lang w:bidi="ru-RU"/>
              </w:rPr>
              <w:t>ащитные</w:t>
            </w:r>
            <w:r w:rsidRPr="00762744">
              <w:rPr>
                <w:i/>
                <w:lang w:val="fr-FR"/>
              </w:rPr>
              <w:t xml:space="preserve"> </w:t>
            </w:r>
            <w:r w:rsidRPr="007D0E4B">
              <w:rPr>
                <w:i/>
                <w:lang w:bidi="ru-RU"/>
              </w:rPr>
              <w:t>перчатки</w:t>
            </w:r>
          </w:p>
        </w:tc>
        <w:tc>
          <w:tcPr>
            <w:tcW w:w="8586" w:type="dxa"/>
            <w:shd w:val="clear" w:color="auto" w:fill="auto"/>
            <w:hideMark/>
          </w:tcPr>
          <w:p w:rsidR="00A426AC" w:rsidRPr="00CA6003" w:rsidRDefault="00E11E56" w:rsidP="00A06831">
            <w:pPr>
              <w:tabs>
                <w:tab w:val="left" w:pos="288"/>
                <w:tab w:val="left" w:pos="576"/>
                <w:tab w:val="left" w:pos="864"/>
                <w:tab w:val="left" w:pos="1152"/>
              </w:tabs>
              <w:spacing w:before="40" w:after="80"/>
              <w:ind w:right="29"/>
              <w:rPr>
                <w:b/>
                <w:u w:val="single"/>
                <w:lang w:bidi="ru-RU"/>
              </w:rPr>
            </w:pPr>
            <w:r w:rsidRPr="00A06831">
              <w:rPr>
                <w:b/>
                <w:bCs/>
                <w:i/>
                <w:lang w:bidi="ru-RU"/>
              </w:rPr>
              <w:t>«</w:t>
            </w:r>
            <w:r w:rsidR="00A426AC" w:rsidRPr="00A06831">
              <w:rPr>
                <w:b/>
                <w:bCs/>
                <w:i/>
                <w:lang w:bidi="ru-RU"/>
              </w:rPr>
              <w:t>Защитные перчатки</w:t>
            </w:r>
            <w:r w:rsidRPr="00A06831">
              <w:rPr>
                <w:b/>
                <w:bCs/>
                <w:i/>
                <w:lang w:bidi="ru-RU"/>
              </w:rPr>
              <w:t>»</w:t>
            </w:r>
            <w:r w:rsidR="00A426AC" w:rsidRPr="00CA6003">
              <w:rPr>
                <w:lang w:bidi="ru-RU"/>
              </w:rPr>
              <w:t xml:space="preserve"> означает перчатки, защищающие руки человека, который поль</w:t>
            </w:r>
            <w:r w:rsidR="00A06831">
              <w:rPr>
                <w:lang w:bidi="ru-RU"/>
              </w:rPr>
              <w:t>зу-</w:t>
            </w:r>
            <w:r w:rsidR="00A426AC" w:rsidRPr="00CA6003">
              <w:rPr>
                <w:lang w:bidi="ru-RU"/>
              </w:rPr>
              <w:t>ется ими во время работы в опасной зоне. Подхо</w:t>
            </w:r>
            <w:r w:rsidR="00A06831">
              <w:rPr>
                <w:lang w:bidi="ru-RU"/>
              </w:rPr>
              <w:t xml:space="preserve">дящие перчатки должны выбираться </w:t>
            </w:r>
            <w:r w:rsidR="00A426AC" w:rsidRPr="00CA6003">
              <w:rPr>
                <w:lang w:bidi="ru-RU"/>
              </w:rPr>
              <w:t>с уч</w:t>
            </w:r>
            <w:r w:rsidR="00A426AC" w:rsidRPr="00CA6003">
              <w:rPr>
                <w:lang w:bidi="ru-RU"/>
              </w:rPr>
              <w:t>е</w:t>
            </w:r>
            <w:r w:rsidR="00A426AC" w:rsidRPr="00CA6003">
              <w:rPr>
                <w:lang w:bidi="ru-RU"/>
              </w:rPr>
              <w:t>том потенциальной опасности. В отношении защитных перчаток см., например, европей</w:t>
            </w:r>
            <w:r w:rsidR="00A06831">
              <w:rPr>
                <w:lang w:bidi="ru-RU"/>
              </w:rPr>
              <w:t>-</w:t>
            </w:r>
            <w:r w:rsidR="00A426AC" w:rsidRPr="00CA6003">
              <w:rPr>
                <w:lang w:bidi="ru-RU"/>
              </w:rPr>
              <w:t xml:space="preserve">ские стандарты EN 374-1:2003, EN 374-2:2003 или EN 374-3:2003 + AC:2006; </w:t>
            </w:r>
            <w:r w:rsidR="00A426AC" w:rsidRPr="00CA6003">
              <w:rPr>
                <w:u w:val="single"/>
                <w:lang w:bidi="ru-RU"/>
              </w:rPr>
              <w:t>в случае опа</w:t>
            </w:r>
            <w:r w:rsidR="00A426AC" w:rsidRPr="00CA6003">
              <w:rPr>
                <w:u w:val="single"/>
                <w:lang w:bidi="ru-RU"/>
              </w:rPr>
              <w:t>с</w:t>
            </w:r>
            <w:r w:rsidR="00A426AC" w:rsidRPr="00CA6003">
              <w:rPr>
                <w:u w:val="single"/>
                <w:lang w:bidi="ru-RU"/>
              </w:rPr>
              <w:t>ности образования электростатического заряда см. европейский стандарт EN 16350: 2015</w:t>
            </w:r>
            <w:r w:rsidR="00A426AC" w:rsidRPr="000221F5">
              <w:rPr>
                <w:lang w:bidi="ru-RU"/>
              </w:rPr>
              <w:t>.</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A426AC" w:rsidRPr="00CA6003" w:rsidTr="00320FD8">
        <w:tc>
          <w:tcPr>
            <w:tcW w:w="3024" w:type="dxa"/>
            <w:shd w:val="clear" w:color="auto" w:fill="auto"/>
            <w:hideMark/>
          </w:tcPr>
          <w:p w:rsidR="001E5AA8" w:rsidRPr="001E5AA8" w:rsidRDefault="00A426AC" w:rsidP="001E5AA8">
            <w:pPr>
              <w:tabs>
                <w:tab w:val="left" w:pos="288"/>
                <w:tab w:val="left" w:pos="576"/>
                <w:tab w:val="left" w:pos="864"/>
                <w:tab w:val="left" w:pos="1152"/>
              </w:tabs>
              <w:suppressAutoHyphens/>
              <w:spacing w:before="40" w:after="40"/>
              <w:ind w:right="43"/>
              <w:rPr>
                <w:i/>
                <w:lang w:val="en-US"/>
              </w:rPr>
            </w:pPr>
            <w:r w:rsidRPr="001E5AA8">
              <w:rPr>
                <w:i/>
                <w:lang w:val="en-US"/>
              </w:rPr>
              <w:t>Protect</w:t>
            </w:r>
            <w:r w:rsidR="001E5AA8" w:rsidRPr="001E5AA8">
              <w:rPr>
                <w:i/>
                <w:lang w:val="en-US"/>
              </w:rPr>
              <w:t>ive shoes (or protective boots)</w:t>
            </w:r>
          </w:p>
          <w:p w:rsidR="001E5AA8" w:rsidRPr="001E5AA8" w:rsidRDefault="00A426AC" w:rsidP="001E5AA8">
            <w:pPr>
              <w:tabs>
                <w:tab w:val="left" w:pos="288"/>
                <w:tab w:val="left" w:pos="576"/>
                <w:tab w:val="left" w:pos="864"/>
                <w:tab w:val="left" w:pos="1152"/>
              </w:tabs>
              <w:suppressAutoHyphens/>
              <w:spacing w:before="40" w:after="40"/>
              <w:ind w:right="43"/>
              <w:rPr>
                <w:i/>
                <w:lang w:val="fr-FR"/>
              </w:rPr>
            </w:pPr>
            <w:r w:rsidRPr="007D0E4B">
              <w:rPr>
                <w:i/>
                <w:lang w:val="fr-FR"/>
              </w:rPr>
              <w:t>Chaussures de prote</w:t>
            </w:r>
            <w:r w:rsidR="001E5AA8">
              <w:rPr>
                <w:i/>
                <w:lang w:val="fr-FR"/>
              </w:rPr>
              <w:t>ction</w:t>
            </w:r>
            <w:r w:rsidR="001E5AA8" w:rsidRPr="001E5AA8">
              <w:rPr>
                <w:i/>
                <w:lang w:val="fr-FR"/>
              </w:rPr>
              <w:br/>
            </w:r>
            <w:r w:rsidR="001E5AA8">
              <w:rPr>
                <w:i/>
                <w:lang w:val="fr-FR"/>
              </w:rPr>
              <w:t>(ou bottes de protection)</w:t>
            </w:r>
          </w:p>
          <w:p w:rsidR="001E5AA8" w:rsidRPr="00F300FE" w:rsidRDefault="00A426AC" w:rsidP="001E5AA8">
            <w:pPr>
              <w:tabs>
                <w:tab w:val="left" w:pos="288"/>
                <w:tab w:val="left" w:pos="576"/>
                <w:tab w:val="left" w:pos="864"/>
                <w:tab w:val="left" w:pos="1152"/>
              </w:tabs>
              <w:suppressAutoHyphens/>
              <w:spacing w:before="40" w:after="40"/>
              <w:ind w:right="43"/>
              <w:rPr>
                <w:i/>
                <w:lang w:val="fr-FR"/>
              </w:rPr>
            </w:pPr>
            <w:r w:rsidRPr="007D0E4B">
              <w:rPr>
                <w:i/>
                <w:lang w:val="fr-FR"/>
              </w:rPr>
              <w:t>Schutzschuhe</w:t>
            </w:r>
            <w:r w:rsidRPr="00F300FE">
              <w:rPr>
                <w:i/>
                <w:lang w:val="fr-FR"/>
              </w:rPr>
              <w:t xml:space="preserve"> (</w:t>
            </w:r>
            <w:r w:rsidRPr="007D0E4B">
              <w:rPr>
                <w:i/>
                <w:lang w:val="fr-FR"/>
              </w:rPr>
              <w:t>oder</w:t>
            </w:r>
            <w:r w:rsidRPr="00F300FE">
              <w:rPr>
                <w:i/>
                <w:lang w:val="fr-FR"/>
              </w:rPr>
              <w:t xml:space="preserve"> </w:t>
            </w:r>
            <w:r w:rsidRPr="007D0E4B">
              <w:rPr>
                <w:i/>
                <w:lang w:val="fr-FR"/>
              </w:rPr>
              <w:t>Schutzstiefel</w:t>
            </w:r>
            <w:r w:rsidRPr="00F300FE">
              <w:rPr>
                <w:i/>
                <w:lang w:val="fr-FR"/>
              </w:rPr>
              <w:t>)</w:t>
            </w:r>
          </w:p>
          <w:p w:rsidR="00A426AC" w:rsidRPr="00F300FE" w:rsidRDefault="00A426AC" w:rsidP="001E5AA8">
            <w:pPr>
              <w:tabs>
                <w:tab w:val="left" w:pos="288"/>
                <w:tab w:val="left" w:pos="576"/>
                <w:tab w:val="left" w:pos="864"/>
                <w:tab w:val="left" w:pos="1152"/>
              </w:tabs>
              <w:suppressAutoHyphens/>
              <w:spacing w:before="40" w:after="80"/>
              <w:ind w:right="40"/>
              <w:rPr>
                <w:i/>
                <w:lang w:val="fr-FR"/>
              </w:rPr>
            </w:pPr>
            <w:r w:rsidRPr="007D0E4B">
              <w:rPr>
                <w:i/>
                <w:lang w:bidi="ru-RU"/>
              </w:rPr>
              <w:t>Защитная</w:t>
            </w:r>
            <w:r w:rsidRPr="00F300FE">
              <w:rPr>
                <w:i/>
                <w:lang w:val="fr-FR"/>
              </w:rPr>
              <w:t xml:space="preserve"> </w:t>
            </w:r>
            <w:r w:rsidRPr="007D0E4B">
              <w:rPr>
                <w:i/>
                <w:lang w:bidi="ru-RU"/>
              </w:rPr>
              <w:t>обувь</w:t>
            </w:r>
            <w:r w:rsidR="001E5AA8" w:rsidRPr="00F300FE">
              <w:rPr>
                <w:i/>
                <w:lang w:val="fr-FR"/>
              </w:rPr>
              <w:br/>
            </w:r>
            <w:r w:rsidRPr="00F300FE">
              <w:rPr>
                <w:i/>
                <w:lang w:val="fr-FR"/>
              </w:rPr>
              <w:t>(</w:t>
            </w:r>
            <w:r w:rsidRPr="007D0E4B">
              <w:rPr>
                <w:i/>
                <w:lang w:bidi="ru-RU"/>
              </w:rPr>
              <w:t>или</w:t>
            </w:r>
            <w:r w:rsidRPr="00F300FE">
              <w:rPr>
                <w:i/>
                <w:lang w:val="fr-FR"/>
              </w:rPr>
              <w:t xml:space="preserve"> </w:t>
            </w:r>
            <w:r w:rsidRPr="007D0E4B">
              <w:rPr>
                <w:i/>
                <w:lang w:bidi="ru-RU"/>
              </w:rPr>
              <w:t>защитные</w:t>
            </w:r>
            <w:r w:rsidRPr="00F300FE">
              <w:rPr>
                <w:i/>
                <w:lang w:val="fr-FR"/>
              </w:rPr>
              <w:t xml:space="preserve"> </w:t>
            </w:r>
            <w:r w:rsidRPr="007D0E4B">
              <w:rPr>
                <w:i/>
                <w:lang w:bidi="ru-RU"/>
              </w:rPr>
              <w:t>сапоги</w:t>
            </w:r>
            <w:r w:rsidRPr="00F300FE">
              <w:rPr>
                <w:i/>
                <w:lang w:val="fr-FR"/>
              </w:rPr>
              <w:t>)</w:t>
            </w:r>
          </w:p>
        </w:tc>
        <w:tc>
          <w:tcPr>
            <w:tcW w:w="8586" w:type="dxa"/>
            <w:shd w:val="clear" w:color="auto" w:fill="auto"/>
            <w:hideMark/>
          </w:tcPr>
          <w:p w:rsidR="00A426AC" w:rsidRPr="00CA6003" w:rsidRDefault="00E11E56" w:rsidP="00CA6003">
            <w:pPr>
              <w:tabs>
                <w:tab w:val="left" w:pos="288"/>
                <w:tab w:val="left" w:pos="576"/>
                <w:tab w:val="left" w:pos="864"/>
                <w:tab w:val="left" w:pos="1152"/>
              </w:tabs>
              <w:spacing w:before="40" w:after="80"/>
              <w:ind w:right="29"/>
              <w:rPr>
                <w:b/>
                <w:u w:val="single"/>
                <w:lang w:bidi="ru-RU"/>
              </w:rPr>
            </w:pPr>
            <w:r w:rsidRPr="00A06831">
              <w:rPr>
                <w:b/>
                <w:bCs/>
                <w:i/>
                <w:lang w:bidi="ru-RU"/>
              </w:rPr>
              <w:t>«</w:t>
            </w:r>
            <w:r w:rsidR="00A426AC" w:rsidRPr="00A06831">
              <w:rPr>
                <w:b/>
                <w:bCs/>
                <w:i/>
                <w:lang w:bidi="ru-RU"/>
              </w:rPr>
              <w:t xml:space="preserve">Защитная обувь </w:t>
            </w:r>
            <w:r w:rsidR="00A426AC" w:rsidRPr="00A06831">
              <w:rPr>
                <w:i/>
                <w:lang w:bidi="ru-RU"/>
              </w:rPr>
              <w:t>(или защитные сапоги)</w:t>
            </w:r>
            <w:r w:rsidRPr="00A06831">
              <w:rPr>
                <w:i/>
                <w:lang w:bidi="ru-RU"/>
              </w:rPr>
              <w:t>»</w:t>
            </w:r>
            <w:r w:rsidR="00A426AC" w:rsidRPr="00CA6003">
              <w:rPr>
                <w:b/>
                <w:bCs/>
                <w:lang w:bidi="ru-RU"/>
              </w:rPr>
              <w:t xml:space="preserve"> </w:t>
            </w:r>
            <w:r w:rsidR="00A426AC" w:rsidRPr="00CA6003">
              <w:rPr>
                <w:lang w:bidi="ru-RU"/>
              </w:rPr>
              <w:t xml:space="preserve">означает обувь или сапоги, защищающие ноги человека, который пользуется ими во время работы в опасной зоне. Подходящая защитная обувь или защитные сапоги должны выбираться с </w:t>
            </w:r>
            <w:r w:rsidR="001E5AA8">
              <w:rPr>
                <w:lang w:bidi="ru-RU"/>
              </w:rPr>
              <w:t>учетом потенциальной опасности,</w:t>
            </w:r>
            <w:r w:rsidR="001E5AA8">
              <w:rPr>
                <w:lang w:bidi="ru-RU"/>
              </w:rPr>
              <w:br/>
            </w:r>
            <w:r w:rsidR="00A426AC" w:rsidRPr="00CA6003">
              <w:rPr>
                <w:u w:val="single"/>
                <w:lang w:bidi="ru-RU"/>
              </w:rPr>
              <w:t>например образования электростатического заряда</w:t>
            </w:r>
            <w:r w:rsidR="00A426AC" w:rsidRPr="00CA6003">
              <w:rPr>
                <w:b/>
                <w:bCs/>
                <w:lang w:bidi="ru-RU"/>
              </w:rPr>
              <w:t>.</w:t>
            </w:r>
            <w:r w:rsidR="00A426AC" w:rsidRPr="00CA6003">
              <w:rPr>
                <w:lang w:bidi="ru-RU"/>
              </w:rPr>
              <w:t xml:space="preserve"> В отношении защитной обуви или з</w:t>
            </w:r>
            <w:r w:rsidR="00A426AC" w:rsidRPr="00CA6003">
              <w:rPr>
                <w:lang w:bidi="ru-RU"/>
              </w:rPr>
              <w:t>а</w:t>
            </w:r>
            <w:r w:rsidR="00A426AC" w:rsidRPr="00CA6003">
              <w:rPr>
                <w:lang w:bidi="ru-RU"/>
              </w:rPr>
              <w:t xml:space="preserve">щитных сапог см., например, </w:t>
            </w:r>
            <w:r w:rsidR="00A426AC" w:rsidRPr="001E5AA8">
              <w:rPr>
                <w:strike/>
                <w:lang w:bidi="ru-RU"/>
              </w:rPr>
              <w:t>европейский</w:t>
            </w:r>
            <w:r w:rsidR="00A426AC" w:rsidRPr="00CA6003">
              <w:rPr>
                <w:lang w:bidi="ru-RU"/>
              </w:rPr>
              <w:t xml:space="preserve"> </w:t>
            </w:r>
            <w:r w:rsidR="00A426AC" w:rsidRPr="00CA6003">
              <w:rPr>
                <w:u w:val="single"/>
                <w:lang w:bidi="ru-RU"/>
              </w:rPr>
              <w:t>международный</w:t>
            </w:r>
            <w:r w:rsidR="00A426AC" w:rsidRPr="00CA6003">
              <w:rPr>
                <w:lang w:bidi="ru-RU"/>
              </w:rPr>
              <w:t xml:space="preserve"> стандарт [EN] </w:t>
            </w:r>
            <w:r w:rsidR="00A426AC" w:rsidRPr="00CA6003">
              <w:rPr>
                <w:u w:val="single"/>
                <w:lang w:bidi="ru-RU"/>
              </w:rPr>
              <w:t>ISO 20345: 2012</w:t>
            </w:r>
            <w:r w:rsidR="00A426AC" w:rsidRPr="00CA6003">
              <w:rPr>
                <w:b/>
                <w:bCs/>
                <w:lang w:bidi="ru-RU"/>
              </w:rPr>
              <w:t xml:space="preserve"> </w:t>
            </w:r>
            <w:r w:rsidR="00A426AC" w:rsidRPr="00CA6003">
              <w:rPr>
                <w:lang w:bidi="ru-RU"/>
              </w:rPr>
              <w:t>или 20346:2014.</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A426AC" w:rsidRPr="00CA6003" w:rsidTr="00320FD8">
        <w:tc>
          <w:tcPr>
            <w:tcW w:w="3024" w:type="dxa"/>
            <w:shd w:val="clear" w:color="auto" w:fill="auto"/>
            <w:hideMark/>
          </w:tcPr>
          <w:p w:rsidR="00A426AC" w:rsidRPr="007D0E4B" w:rsidRDefault="00A426AC" w:rsidP="00CA6003">
            <w:pPr>
              <w:tabs>
                <w:tab w:val="left" w:pos="288"/>
                <w:tab w:val="left" w:pos="576"/>
                <w:tab w:val="left" w:pos="864"/>
                <w:tab w:val="left" w:pos="1152"/>
              </w:tabs>
              <w:suppressAutoHyphens/>
              <w:spacing w:before="40" w:after="80"/>
              <w:ind w:right="40"/>
              <w:rPr>
                <w:i/>
                <w:lang w:val="fr-FR"/>
              </w:rPr>
            </w:pPr>
            <w:r w:rsidRPr="007D0E4B">
              <w:rPr>
                <w:i/>
                <w:lang w:val="fr-FR"/>
              </w:rPr>
              <w:t>Protective suit</w:t>
            </w:r>
            <w:r w:rsidRPr="007D0E4B">
              <w:rPr>
                <w:i/>
                <w:lang w:val="fr-FR"/>
              </w:rPr>
              <w:br/>
              <w:t>Habits de protection</w:t>
            </w:r>
            <w:r w:rsidRPr="007D0E4B">
              <w:rPr>
                <w:i/>
                <w:lang w:val="fr-FR"/>
              </w:rPr>
              <w:br/>
              <w:t>Schutzanzug:</w:t>
            </w:r>
            <w:r w:rsidRPr="007D0E4B">
              <w:rPr>
                <w:i/>
                <w:lang w:val="fr-FR"/>
              </w:rPr>
              <w:br/>
            </w:r>
            <w:r w:rsidRPr="007D0E4B">
              <w:rPr>
                <w:i/>
                <w:lang w:bidi="ru-RU"/>
              </w:rPr>
              <w:t>Защитный</w:t>
            </w:r>
            <w:r w:rsidRPr="007D0E4B">
              <w:rPr>
                <w:i/>
                <w:lang w:val="fr-FR"/>
              </w:rPr>
              <w:t xml:space="preserve"> </w:t>
            </w:r>
            <w:r w:rsidRPr="007D0E4B">
              <w:rPr>
                <w:i/>
                <w:lang w:bidi="ru-RU"/>
              </w:rPr>
              <w:t>костюм</w:t>
            </w:r>
          </w:p>
        </w:tc>
        <w:tc>
          <w:tcPr>
            <w:tcW w:w="8586" w:type="dxa"/>
            <w:shd w:val="clear" w:color="auto" w:fill="auto"/>
            <w:hideMark/>
          </w:tcPr>
          <w:p w:rsidR="00A426AC" w:rsidRPr="00CA6003" w:rsidRDefault="00E11E56" w:rsidP="00CA6003">
            <w:pPr>
              <w:tabs>
                <w:tab w:val="left" w:pos="288"/>
                <w:tab w:val="left" w:pos="576"/>
                <w:tab w:val="left" w:pos="864"/>
                <w:tab w:val="left" w:pos="1152"/>
              </w:tabs>
              <w:spacing w:before="40" w:after="80"/>
              <w:ind w:right="29"/>
              <w:rPr>
                <w:b/>
                <w:u w:val="single"/>
                <w:lang w:bidi="ru-RU"/>
              </w:rPr>
            </w:pPr>
            <w:r w:rsidRPr="001E5AA8">
              <w:rPr>
                <w:b/>
                <w:bCs/>
                <w:i/>
                <w:lang w:bidi="ru-RU"/>
              </w:rPr>
              <w:t>«</w:t>
            </w:r>
            <w:r w:rsidR="00A426AC" w:rsidRPr="001E5AA8">
              <w:rPr>
                <w:b/>
                <w:bCs/>
                <w:i/>
                <w:lang w:bidi="ru-RU"/>
              </w:rPr>
              <w:t>Защитная одежда</w:t>
            </w:r>
            <w:r w:rsidRPr="001E5AA8">
              <w:rPr>
                <w:b/>
                <w:bCs/>
                <w:i/>
                <w:lang w:bidi="ru-RU"/>
              </w:rPr>
              <w:t>»</w:t>
            </w:r>
            <w:r w:rsidR="00A426AC" w:rsidRPr="00CA6003">
              <w:rPr>
                <w:lang w:bidi="ru-RU"/>
              </w:rPr>
              <w:t xml:space="preserve"> означает одежду, защищающую те</w:t>
            </w:r>
            <w:r w:rsidR="001E5AA8">
              <w:rPr>
                <w:lang w:bidi="ru-RU"/>
              </w:rPr>
              <w:t>ло человека, который пользуется</w:t>
            </w:r>
            <w:r w:rsidR="001E5AA8">
              <w:rPr>
                <w:lang w:bidi="ru-RU"/>
              </w:rPr>
              <w:br/>
            </w:r>
            <w:r w:rsidR="00A426AC" w:rsidRPr="00CA6003">
              <w:rPr>
                <w:lang w:bidi="ru-RU"/>
              </w:rPr>
              <w:t>ею во время работы в опасной зоне. Подходящая од</w:t>
            </w:r>
            <w:r w:rsidR="001E5AA8">
              <w:rPr>
                <w:lang w:bidi="ru-RU"/>
              </w:rPr>
              <w:t>ежда должна выбираться с учетом</w:t>
            </w:r>
            <w:r w:rsidR="001E5AA8">
              <w:rPr>
                <w:lang w:bidi="ru-RU"/>
              </w:rPr>
              <w:br/>
            </w:r>
            <w:r w:rsidR="00A426AC" w:rsidRPr="00CA6003">
              <w:rPr>
                <w:lang w:bidi="ru-RU"/>
              </w:rPr>
              <w:t xml:space="preserve">потенциальной опасности. В отношении защитной одежды см., например, европейский стандарт EN 340:2003; </w:t>
            </w:r>
            <w:r w:rsidR="00A426AC" w:rsidRPr="00CA6003">
              <w:rPr>
                <w:u w:val="single"/>
                <w:lang w:bidi="ru-RU"/>
              </w:rPr>
              <w:t>в случае опасности образов</w:t>
            </w:r>
            <w:r w:rsidR="001E5AA8">
              <w:rPr>
                <w:u w:val="single"/>
                <w:lang w:bidi="ru-RU"/>
              </w:rPr>
              <w:t>ания электростатического заряда</w:t>
            </w:r>
            <w:r w:rsidR="001E5AA8">
              <w:rPr>
                <w:u w:val="single"/>
                <w:lang w:bidi="ru-RU"/>
              </w:rPr>
              <w:br/>
            </w:r>
            <w:r w:rsidR="00A426AC" w:rsidRPr="00CA6003">
              <w:rPr>
                <w:u w:val="single"/>
                <w:lang w:bidi="ru-RU"/>
              </w:rPr>
              <w:t>см. европейский стандарт EN 1149-5: 2008</w:t>
            </w:r>
            <w:r w:rsidR="00A426AC" w:rsidRPr="002B5C8E">
              <w:rPr>
                <w:lang w:bidi="ru-RU"/>
              </w:rPr>
              <w:t>.</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803FF4" w:rsidRPr="00CA6003" w:rsidTr="001E5AA8">
        <w:trPr>
          <w:trHeight w:val="533"/>
        </w:trPr>
        <w:tc>
          <w:tcPr>
            <w:tcW w:w="3024" w:type="dxa"/>
            <w:shd w:val="clear" w:color="auto" w:fill="auto"/>
            <w:hideMark/>
          </w:tcPr>
          <w:p w:rsidR="00803FF4" w:rsidRPr="00F300FE" w:rsidRDefault="00803FF4" w:rsidP="001E5AA8">
            <w:pPr>
              <w:tabs>
                <w:tab w:val="left" w:pos="288"/>
                <w:tab w:val="left" w:pos="576"/>
                <w:tab w:val="left" w:pos="864"/>
                <w:tab w:val="left" w:pos="1152"/>
              </w:tabs>
              <w:suppressAutoHyphens/>
              <w:spacing w:before="40" w:after="40"/>
              <w:ind w:right="43"/>
              <w:rPr>
                <w:i/>
                <w:u w:val="single"/>
                <w:lang w:val="en-US" w:bidi="ru-RU"/>
              </w:rPr>
            </w:pPr>
            <w:r w:rsidRPr="007D0E4B">
              <w:rPr>
                <w:i/>
                <w:lang w:val="en-US"/>
              </w:rPr>
              <w:t>Protection</w:t>
            </w:r>
            <w:r w:rsidRPr="00F300FE">
              <w:rPr>
                <w:i/>
                <w:lang w:val="en-US"/>
              </w:rPr>
              <w:t xml:space="preserve"> </w:t>
            </w:r>
            <w:r w:rsidRPr="007D0E4B">
              <w:rPr>
                <w:i/>
                <w:lang w:val="en-US"/>
              </w:rPr>
              <w:t>wall</w:t>
            </w:r>
            <w:r w:rsidRPr="00F300FE">
              <w:rPr>
                <w:i/>
                <w:lang w:val="en-US"/>
              </w:rPr>
              <w:t xml:space="preserve">, </w:t>
            </w:r>
            <w:r w:rsidRPr="007D0E4B">
              <w:rPr>
                <w:i/>
                <w:lang w:val="en-US"/>
              </w:rPr>
              <w:t>gas</w:t>
            </w:r>
            <w:r w:rsidRPr="00F300FE">
              <w:rPr>
                <w:i/>
                <w:lang w:val="en-US"/>
              </w:rPr>
              <w:t xml:space="preserve"> </w:t>
            </w:r>
            <w:r w:rsidRPr="007D0E4B">
              <w:rPr>
                <w:i/>
                <w:lang w:val="en-US"/>
              </w:rPr>
              <w:t>and</w:t>
            </w:r>
            <w:r w:rsidRPr="00F300FE">
              <w:rPr>
                <w:i/>
                <w:lang w:val="en-US"/>
              </w:rPr>
              <w:t xml:space="preserve"> </w:t>
            </w:r>
            <w:r w:rsidRPr="007D0E4B">
              <w:rPr>
                <w:i/>
                <w:lang w:val="en-US"/>
              </w:rPr>
              <w:t>liquid</w:t>
            </w:r>
            <w:r w:rsidRPr="00F300FE">
              <w:rPr>
                <w:i/>
                <w:lang w:val="en-US"/>
              </w:rPr>
              <w:t xml:space="preserve"> </w:t>
            </w:r>
            <w:r w:rsidRPr="007D0E4B">
              <w:rPr>
                <w:i/>
                <w:lang w:val="en-US"/>
              </w:rPr>
              <w:t>tight</w:t>
            </w:r>
          </w:p>
        </w:tc>
        <w:tc>
          <w:tcPr>
            <w:tcW w:w="8586" w:type="dxa"/>
            <w:vMerge w:val="restart"/>
            <w:shd w:val="clear" w:color="auto" w:fill="auto"/>
            <w:hideMark/>
          </w:tcPr>
          <w:p w:rsidR="00803FF4" w:rsidRPr="00CA6003" w:rsidRDefault="00E11E56" w:rsidP="00CA6003">
            <w:pPr>
              <w:tabs>
                <w:tab w:val="left" w:pos="288"/>
                <w:tab w:val="left" w:pos="576"/>
                <w:tab w:val="left" w:pos="864"/>
                <w:tab w:val="left" w:pos="1152"/>
              </w:tabs>
              <w:spacing w:before="40" w:after="80"/>
              <w:ind w:right="29"/>
              <w:rPr>
                <w:u w:val="single"/>
                <w:lang w:bidi="ru-RU"/>
              </w:rPr>
            </w:pPr>
            <w:r w:rsidRPr="001E5AA8">
              <w:rPr>
                <w:b/>
                <w:bCs/>
                <w:i/>
                <w:u w:val="single"/>
                <w:lang w:bidi="ru-RU"/>
              </w:rPr>
              <w:t>«</w:t>
            </w:r>
            <w:r w:rsidR="00803FF4" w:rsidRPr="001E5AA8">
              <w:rPr>
                <w:b/>
                <w:bCs/>
                <w:i/>
                <w:u w:val="single"/>
                <w:lang w:bidi="ru-RU"/>
              </w:rPr>
              <w:t>Защитная стенка, не</w:t>
            </w:r>
            <w:r w:rsidR="001E5AA8">
              <w:rPr>
                <w:b/>
                <w:bCs/>
                <w:i/>
                <w:u w:val="single"/>
                <w:lang w:bidi="ru-RU"/>
              </w:rPr>
              <w:t>проницаемая для газа и жидкости</w:t>
            </w:r>
            <w:r w:rsidRPr="001E5AA8">
              <w:rPr>
                <w:b/>
                <w:bCs/>
                <w:i/>
                <w:u w:val="single"/>
                <w:lang w:bidi="ru-RU"/>
              </w:rPr>
              <w:t>»</w:t>
            </w:r>
            <w:r w:rsidR="001E5AA8">
              <w:rPr>
                <w:u w:val="single"/>
                <w:lang w:bidi="ru-RU"/>
              </w:rPr>
              <w:t xml:space="preserve"> означает расположенную</w:t>
            </w:r>
            <w:r w:rsidR="001E5AA8">
              <w:rPr>
                <w:u w:val="single"/>
                <w:lang w:bidi="ru-RU"/>
              </w:rPr>
              <w:br/>
            </w:r>
            <w:r w:rsidR="00803FF4" w:rsidRPr="00CA6003">
              <w:rPr>
                <w:u w:val="single"/>
                <w:lang w:bidi="ru-RU"/>
              </w:rPr>
              <w:t>на палубе на высоте границы грузового пространства</w:t>
            </w:r>
            <w:r w:rsidR="001E5AA8">
              <w:rPr>
                <w:u w:val="single"/>
                <w:lang w:bidi="ru-RU"/>
              </w:rPr>
              <w:t xml:space="preserve"> стенку, непроницаемую для газа</w:t>
            </w:r>
            <w:r w:rsidR="001E5AA8">
              <w:rPr>
                <w:u w:val="single"/>
                <w:lang w:bidi="ru-RU"/>
              </w:rPr>
              <w:br/>
            </w:r>
            <w:r w:rsidR="002B5C8E">
              <w:rPr>
                <w:u w:val="single"/>
                <w:lang w:bidi="ru-RU"/>
              </w:rPr>
              <w:t>и жидкости</w:t>
            </w:r>
            <w:r w:rsidR="002B5C8E" w:rsidRPr="002B5C8E">
              <w:rPr>
                <w:lang w:bidi="ru-RU"/>
              </w:rPr>
              <w:t>.</w:t>
            </w:r>
          </w:p>
        </w:tc>
        <w:tc>
          <w:tcPr>
            <w:tcW w:w="1575" w:type="dxa"/>
            <w:shd w:val="clear" w:color="auto" w:fill="auto"/>
            <w:hideMark/>
          </w:tcPr>
          <w:p w:rsidR="00803FF4" w:rsidRPr="00CA6003" w:rsidRDefault="00803FF4" w:rsidP="00803FF4">
            <w:pPr>
              <w:tabs>
                <w:tab w:val="left" w:pos="288"/>
                <w:tab w:val="left" w:pos="576"/>
                <w:tab w:val="left" w:pos="864"/>
                <w:tab w:val="left" w:pos="1152"/>
              </w:tabs>
              <w:spacing w:before="40" w:after="80"/>
              <w:rPr>
                <w:lang w:bidi="ru-RU"/>
              </w:rPr>
            </w:pPr>
            <w:r>
              <w:rPr>
                <w:lang w:bidi="ru-RU"/>
              </w:rPr>
              <w:t>Новая концепция</w:t>
            </w:r>
            <w:r>
              <w:rPr>
                <w:lang w:bidi="ru-RU"/>
              </w:rPr>
              <w:br/>
            </w:r>
            <w:r w:rsidRPr="00CA6003">
              <w:rPr>
                <w:lang w:bidi="ru-RU"/>
              </w:rPr>
              <w:t>зонирования</w:t>
            </w:r>
          </w:p>
        </w:tc>
      </w:tr>
      <w:tr w:rsidR="001E5AA8" w:rsidRPr="00803FF4" w:rsidTr="001E5AA8">
        <w:trPr>
          <w:trHeight w:val="569"/>
        </w:trPr>
        <w:tc>
          <w:tcPr>
            <w:tcW w:w="3024" w:type="dxa"/>
            <w:shd w:val="clear" w:color="auto" w:fill="auto"/>
          </w:tcPr>
          <w:p w:rsidR="001E5AA8" w:rsidRPr="001E5AA8" w:rsidRDefault="001E5AA8" w:rsidP="001E5AA8">
            <w:pPr>
              <w:tabs>
                <w:tab w:val="left" w:pos="288"/>
                <w:tab w:val="left" w:pos="576"/>
                <w:tab w:val="left" w:pos="864"/>
                <w:tab w:val="left" w:pos="1152"/>
              </w:tabs>
              <w:suppressAutoHyphens/>
              <w:spacing w:before="40" w:after="40"/>
              <w:ind w:right="43"/>
              <w:rPr>
                <w:i/>
                <w:lang w:val="fr-FR"/>
              </w:rPr>
            </w:pPr>
            <w:r>
              <w:rPr>
                <w:i/>
                <w:lang w:val="fr-FR"/>
              </w:rPr>
              <w:t>Mur</w:t>
            </w:r>
            <w:r w:rsidRPr="001E5AA8">
              <w:rPr>
                <w:i/>
                <w:lang w:val="fr-FR"/>
              </w:rPr>
              <w:t xml:space="preserve"> </w:t>
            </w:r>
            <w:r>
              <w:rPr>
                <w:i/>
                <w:lang w:val="fr-FR"/>
              </w:rPr>
              <w:t>de</w:t>
            </w:r>
            <w:r w:rsidRPr="001E5AA8">
              <w:rPr>
                <w:i/>
                <w:lang w:val="fr-FR"/>
              </w:rPr>
              <w:t xml:space="preserve"> </w:t>
            </w:r>
            <w:r>
              <w:rPr>
                <w:i/>
                <w:lang w:val="fr-FR"/>
              </w:rPr>
              <w:t>protection</w:t>
            </w:r>
            <w:r w:rsidRPr="001E5AA8">
              <w:rPr>
                <w:i/>
                <w:lang w:val="fr-FR"/>
              </w:rPr>
              <w:t>, é</w:t>
            </w:r>
            <w:r>
              <w:rPr>
                <w:i/>
                <w:lang w:val="fr-FR"/>
              </w:rPr>
              <w:t>tanches</w:t>
            </w:r>
            <w:r w:rsidRPr="001E5AA8">
              <w:rPr>
                <w:i/>
                <w:lang w:val="fr-FR"/>
              </w:rPr>
              <w:br/>
            </w:r>
            <w:r w:rsidRPr="007D0E4B">
              <w:rPr>
                <w:i/>
                <w:lang w:val="fr-FR"/>
              </w:rPr>
              <w:t>aux</w:t>
            </w:r>
            <w:r w:rsidRPr="001E5AA8">
              <w:rPr>
                <w:i/>
                <w:lang w:val="fr-FR"/>
              </w:rPr>
              <w:t xml:space="preserve"> </w:t>
            </w:r>
            <w:r w:rsidRPr="007D0E4B">
              <w:rPr>
                <w:i/>
                <w:lang w:val="fr-FR"/>
              </w:rPr>
              <w:t>gaz</w:t>
            </w:r>
            <w:r w:rsidRPr="001E5AA8">
              <w:rPr>
                <w:i/>
                <w:lang w:val="fr-FR"/>
              </w:rPr>
              <w:t xml:space="preserve"> </w:t>
            </w:r>
            <w:r w:rsidRPr="007D0E4B">
              <w:rPr>
                <w:i/>
                <w:lang w:val="fr-FR"/>
              </w:rPr>
              <w:t>et</w:t>
            </w:r>
            <w:r w:rsidRPr="001E5AA8">
              <w:rPr>
                <w:i/>
                <w:lang w:val="fr-FR"/>
              </w:rPr>
              <w:t xml:space="preserve"> </w:t>
            </w:r>
            <w:r w:rsidRPr="007D0E4B">
              <w:rPr>
                <w:i/>
                <w:lang w:val="fr-FR"/>
              </w:rPr>
              <w:t>aux</w:t>
            </w:r>
            <w:r w:rsidRPr="001E5AA8">
              <w:rPr>
                <w:i/>
                <w:lang w:val="fr-FR"/>
              </w:rPr>
              <w:t xml:space="preserve"> </w:t>
            </w:r>
            <w:r w:rsidRPr="007D0E4B">
              <w:rPr>
                <w:i/>
                <w:lang w:val="fr-FR"/>
              </w:rPr>
              <w:t>liquides</w:t>
            </w:r>
          </w:p>
        </w:tc>
        <w:tc>
          <w:tcPr>
            <w:tcW w:w="8586" w:type="dxa"/>
            <w:vMerge/>
            <w:shd w:val="clear" w:color="auto" w:fill="auto"/>
          </w:tcPr>
          <w:p w:rsidR="001E5AA8" w:rsidRPr="001E5AA8" w:rsidRDefault="001E5AA8" w:rsidP="00CA6003">
            <w:pPr>
              <w:tabs>
                <w:tab w:val="left" w:pos="288"/>
                <w:tab w:val="left" w:pos="576"/>
                <w:tab w:val="left" w:pos="864"/>
                <w:tab w:val="left" w:pos="1152"/>
              </w:tabs>
              <w:spacing w:before="40" w:after="80"/>
              <w:ind w:right="29"/>
              <w:rPr>
                <w:b/>
                <w:bCs/>
                <w:u w:val="single"/>
                <w:lang w:val="fr-FR" w:bidi="ru-RU"/>
              </w:rPr>
            </w:pPr>
          </w:p>
        </w:tc>
        <w:tc>
          <w:tcPr>
            <w:tcW w:w="1575" w:type="dxa"/>
            <w:vMerge w:val="restart"/>
            <w:shd w:val="clear" w:color="auto" w:fill="auto"/>
          </w:tcPr>
          <w:p w:rsidR="001E5AA8" w:rsidRPr="001E5AA8" w:rsidRDefault="001E5AA8" w:rsidP="00CA6003">
            <w:pPr>
              <w:tabs>
                <w:tab w:val="left" w:pos="288"/>
                <w:tab w:val="left" w:pos="576"/>
                <w:tab w:val="left" w:pos="864"/>
                <w:tab w:val="left" w:pos="1152"/>
              </w:tabs>
              <w:spacing w:before="40" w:after="80"/>
              <w:rPr>
                <w:lang w:bidi="ru-RU"/>
              </w:rPr>
            </w:pPr>
            <w:r>
              <w:rPr>
                <w:lang w:bidi="ru-RU"/>
              </w:rPr>
              <w:t>Новое</w:t>
            </w:r>
            <w:r>
              <w:rPr>
                <w:lang w:bidi="ru-RU"/>
              </w:rPr>
              <w:br/>
            </w:r>
            <w:r w:rsidRPr="00CA6003">
              <w:rPr>
                <w:lang w:bidi="ru-RU"/>
              </w:rPr>
              <w:t>определение</w:t>
            </w:r>
          </w:p>
        </w:tc>
      </w:tr>
      <w:tr w:rsidR="001E5AA8" w:rsidRPr="00CA6003" w:rsidTr="001E5AA8">
        <w:trPr>
          <w:trHeight w:val="506"/>
        </w:trPr>
        <w:tc>
          <w:tcPr>
            <w:tcW w:w="3024" w:type="dxa"/>
            <w:shd w:val="clear" w:color="auto" w:fill="auto"/>
          </w:tcPr>
          <w:p w:rsidR="001E5AA8" w:rsidRPr="007D0E4B" w:rsidRDefault="001E5AA8" w:rsidP="001E5AA8">
            <w:pPr>
              <w:tabs>
                <w:tab w:val="left" w:pos="288"/>
                <w:tab w:val="left" w:pos="576"/>
                <w:tab w:val="left" w:pos="864"/>
                <w:tab w:val="left" w:pos="1152"/>
              </w:tabs>
              <w:suppressAutoHyphens/>
              <w:spacing w:before="40" w:after="40"/>
              <w:ind w:right="43"/>
              <w:rPr>
                <w:i/>
                <w:lang w:val="en-US"/>
              </w:rPr>
            </w:pPr>
            <w:r w:rsidRPr="007D0E4B">
              <w:rPr>
                <w:i/>
                <w:lang w:bidi="ru-RU"/>
              </w:rPr>
              <w:t>Schutzwand, gas- und flüssigkeitsdicht</w:t>
            </w:r>
          </w:p>
        </w:tc>
        <w:tc>
          <w:tcPr>
            <w:tcW w:w="8586" w:type="dxa"/>
            <w:vMerge/>
            <w:shd w:val="clear" w:color="auto" w:fill="auto"/>
          </w:tcPr>
          <w:p w:rsidR="001E5AA8" w:rsidRDefault="001E5AA8" w:rsidP="00CA6003">
            <w:pPr>
              <w:tabs>
                <w:tab w:val="left" w:pos="288"/>
                <w:tab w:val="left" w:pos="576"/>
                <w:tab w:val="left" w:pos="864"/>
                <w:tab w:val="left" w:pos="1152"/>
              </w:tabs>
              <w:spacing w:before="40" w:after="80"/>
              <w:ind w:right="29"/>
              <w:rPr>
                <w:b/>
                <w:bCs/>
                <w:u w:val="single"/>
                <w:lang w:bidi="ru-RU"/>
              </w:rPr>
            </w:pP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320FD8">
        <w:trPr>
          <w:trHeight w:val="731"/>
        </w:trPr>
        <w:tc>
          <w:tcPr>
            <w:tcW w:w="3024" w:type="dxa"/>
            <w:shd w:val="clear" w:color="auto" w:fill="auto"/>
          </w:tcPr>
          <w:p w:rsidR="001E5AA8" w:rsidRPr="00803FF4" w:rsidRDefault="001E5AA8" w:rsidP="00CA6003">
            <w:pPr>
              <w:tabs>
                <w:tab w:val="left" w:pos="288"/>
                <w:tab w:val="left" w:pos="576"/>
                <w:tab w:val="left" w:pos="864"/>
                <w:tab w:val="left" w:pos="1152"/>
              </w:tabs>
              <w:suppressAutoHyphens/>
              <w:spacing w:before="40" w:after="80"/>
              <w:ind w:right="40"/>
              <w:rPr>
                <w:i/>
              </w:rPr>
            </w:pPr>
            <w:r w:rsidRPr="007D0E4B">
              <w:rPr>
                <w:i/>
                <w:lang w:bidi="ru-RU"/>
              </w:rPr>
              <w:t>Защитная стенка, непроница</w:t>
            </w:r>
            <w:r>
              <w:rPr>
                <w:i/>
                <w:lang w:bidi="ru-RU"/>
              </w:rPr>
              <w:t>-</w:t>
            </w:r>
            <w:r w:rsidRPr="007D0E4B">
              <w:rPr>
                <w:i/>
                <w:lang w:bidi="ru-RU"/>
              </w:rPr>
              <w:t>емая для газа и жидкости</w:t>
            </w:r>
          </w:p>
        </w:tc>
        <w:tc>
          <w:tcPr>
            <w:tcW w:w="8586" w:type="dxa"/>
            <w:vMerge/>
            <w:shd w:val="clear" w:color="auto" w:fill="auto"/>
          </w:tcPr>
          <w:p w:rsidR="001E5AA8" w:rsidRDefault="001E5AA8" w:rsidP="00CA6003">
            <w:pPr>
              <w:tabs>
                <w:tab w:val="left" w:pos="288"/>
                <w:tab w:val="left" w:pos="576"/>
                <w:tab w:val="left" w:pos="864"/>
                <w:tab w:val="left" w:pos="1152"/>
              </w:tabs>
              <w:spacing w:before="40" w:after="80"/>
              <w:ind w:right="29"/>
              <w:rPr>
                <w:b/>
                <w:bCs/>
                <w:u w:val="single"/>
                <w:lang w:bidi="ru-RU"/>
              </w:rPr>
            </w:pP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A426AC" w:rsidRPr="00CA6003" w:rsidTr="00320FD8">
        <w:tc>
          <w:tcPr>
            <w:tcW w:w="3024" w:type="dxa"/>
            <w:shd w:val="clear" w:color="auto" w:fill="auto"/>
            <w:hideMark/>
          </w:tcPr>
          <w:p w:rsidR="00A426AC" w:rsidRPr="007D0E4B" w:rsidRDefault="00A426AC" w:rsidP="00CA6003">
            <w:pPr>
              <w:tabs>
                <w:tab w:val="left" w:pos="288"/>
                <w:tab w:val="left" w:pos="576"/>
                <w:tab w:val="left" w:pos="864"/>
                <w:tab w:val="left" w:pos="1152"/>
              </w:tabs>
              <w:suppressAutoHyphens/>
              <w:spacing w:before="40" w:after="80"/>
              <w:ind w:right="40"/>
              <w:rPr>
                <w:i/>
                <w:lang w:bidi="ru-RU"/>
              </w:rPr>
            </w:pPr>
            <w:r w:rsidRPr="007D0E4B">
              <w:rPr>
                <w:i/>
                <w:lang w:bidi="ru-RU"/>
              </w:rPr>
              <w:t>Receptacle for residual products</w:t>
            </w:r>
          </w:p>
          <w:p w:rsidR="00A426AC" w:rsidRPr="007D0E4B" w:rsidRDefault="00A426AC" w:rsidP="00CA6003">
            <w:pPr>
              <w:tabs>
                <w:tab w:val="left" w:pos="288"/>
                <w:tab w:val="left" w:pos="576"/>
                <w:tab w:val="left" w:pos="864"/>
                <w:tab w:val="left" w:pos="1152"/>
              </w:tabs>
              <w:suppressAutoHyphens/>
              <w:spacing w:before="40" w:after="80"/>
              <w:ind w:right="40"/>
              <w:rPr>
                <w:i/>
                <w:lang w:bidi="ru-RU"/>
              </w:rPr>
            </w:pPr>
            <w:r w:rsidRPr="007D0E4B">
              <w:rPr>
                <w:i/>
                <w:lang w:bidi="ru-RU"/>
              </w:rPr>
              <w:t>Grands recipients pour vrac</w:t>
            </w:r>
          </w:p>
          <w:p w:rsidR="001E5AA8" w:rsidRDefault="00762744" w:rsidP="001E5AA8">
            <w:pPr>
              <w:tabs>
                <w:tab w:val="left" w:pos="288"/>
                <w:tab w:val="left" w:pos="576"/>
                <w:tab w:val="left" w:pos="864"/>
                <w:tab w:val="left" w:pos="1152"/>
              </w:tabs>
              <w:suppressAutoHyphens/>
              <w:spacing w:before="40" w:after="80"/>
              <w:ind w:right="40"/>
              <w:rPr>
                <w:i/>
                <w:lang w:bidi="ru-RU"/>
              </w:rPr>
            </w:pPr>
            <w:r>
              <w:rPr>
                <w:i/>
                <w:lang w:bidi="ru-RU"/>
              </w:rPr>
              <w:t>Restebehälter</w:t>
            </w:r>
          </w:p>
          <w:p w:rsidR="00A426AC" w:rsidRPr="007D0E4B" w:rsidRDefault="00A426AC" w:rsidP="001E5AA8">
            <w:pPr>
              <w:tabs>
                <w:tab w:val="left" w:pos="288"/>
                <w:tab w:val="left" w:pos="576"/>
                <w:tab w:val="left" w:pos="864"/>
                <w:tab w:val="left" w:pos="1152"/>
              </w:tabs>
              <w:suppressAutoHyphens/>
              <w:spacing w:before="40" w:after="80"/>
              <w:ind w:right="40"/>
              <w:rPr>
                <w:i/>
                <w:lang w:bidi="ru-RU"/>
              </w:rPr>
            </w:pPr>
            <w:r w:rsidRPr="007D0E4B">
              <w:rPr>
                <w:i/>
                <w:lang w:bidi="ru-RU"/>
              </w:rPr>
              <w:t>Емкость для остаточных продуктов</w:t>
            </w:r>
          </w:p>
        </w:tc>
        <w:tc>
          <w:tcPr>
            <w:tcW w:w="8586" w:type="dxa"/>
            <w:shd w:val="clear" w:color="auto" w:fill="auto"/>
            <w:hideMark/>
          </w:tcPr>
          <w:p w:rsidR="00A426AC" w:rsidRPr="00CA6003" w:rsidRDefault="00E11E56" w:rsidP="002B5C8E">
            <w:pPr>
              <w:tabs>
                <w:tab w:val="left" w:pos="288"/>
                <w:tab w:val="left" w:pos="576"/>
                <w:tab w:val="left" w:pos="864"/>
                <w:tab w:val="left" w:pos="1152"/>
              </w:tabs>
              <w:spacing w:before="40" w:after="80"/>
              <w:ind w:right="29"/>
              <w:rPr>
                <w:b/>
                <w:lang w:bidi="ru-RU"/>
              </w:rPr>
            </w:pPr>
            <w:r w:rsidRPr="001E5AA8">
              <w:rPr>
                <w:b/>
                <w:bCs/>
                <w:i/>
                <w:lang w:bidi="ru-RU"/>
              </w:rPr>
              <w:t>«</w:t>
            </w:r>
            <w:r w:rsidR="00A426AC" w:rsidRPr="001E5AA8">
              <w:rPr>
                <w:b/>
                <w:bCs/>
                <w:i/>
                <w:lang w:bidi="ru-RU"/>
              </w:rPr>
              <w:t>Емкость для остаточных продуктов</w:t>
            </w:r>
            <w:r w:rsidRPr="001E5AA8">
              <w:rPr>
                <w:b/>
                <w:bCs/>
                <w:i/>
                <w:lang w:bidi="ru-RU"/>
              </w:rPr>
              <w:t>»</w:t>
            </w:r>
            <w:r w:rsidR="00A426AC" w:rsidRPr="00CA6003">
              <w:rPr>
                <w:lang w:bidi="ru-RU"/>
              </w:rPr>
              <w:t xml:space="preserve"> означает </w:t>
            </w:r>
            <w:r w:rsidR="00A426AC" w:rsidRPr="001E5AA8">
              <w:rPr>
                <w:strike/>
                <w:lang w:bidi="ru-RU"/>
              </w:rPr>
              <w:t>цистерну</w:t>
            </w:r>
            <w:r w:rsidR="00A426AC" w:rsidRPr="00CA6003">
              <w:rPr>
                <w:lang w:bidi="ru-RU"/>
              </w:rPr>
              <w:t>, контейнер средней грузо</w:t>
            </w:r>
            <w:r w:rsidR="002B5C8E">
              <w:rPr>
                <w:lang w:bidi="ru-RU"/>
              </w:rPr>
              <w:t>-</w:t>
            </w:r>
            <w:r w:rsidR="00A426AC" w:rsidRPr="00CA6003">
              <w:rPr>
                <w:lang w:bidi="ru-RU"/>
              </w:rPr>
              <w:t xml:space="preserve">подъемности для массовых грузов </w:t>
            </w:r>
            <w:r w:rsidR="00A426AC" w:rsidRPr="00CA6003">
              <w:rPr>
                <w:u w:val="single"/>
                <w:lang w:bidi="ru-RU"/>
              </w:rPr>
              <w:t>(КСГМГ)</w:t>
            </w:r>
            <w:r w:rsidR="00A426AC" w:rsidRPr="00CA6003">
              <w:rPr>
                <w:lang w:bidi="ru-RU"/>
              </w:rPr>
              <w:t xml:space="preserve"> или кон</w:t>
            </w:r>
            <w:r w:rsidR="002B5C8E">
              <w:rPr>
                <w:lang w:bidi="ru-RU"/>
              </w:rPr>
              <w:t>тейнер-цистерну либо переносную</w:t>
            </w:r>
            <w:r w:rsidR="002B5C8E">
              <w:rPr>
                <w:lang w:bidi="ru-RU"/>
              </w:rPr>
              <w:br/>
            </w:r>
            <w:r w:rsidR="00A426AC" w:rsidRPr="00CA6003">
              <w:rPr>
                <w:lang w:bidi="ru-RU"/>
              </w:rPr>
              <w:t>цистер</w:t>
            </w:r>
            <w:r w:rsidR="001E5AA8">
              <w:rPr>
                <w:lang w:bidi="ru-RU"/>
              </w:rPr>
              <w:t>-</w:t>
            </w:r>
            <w:r w:rsidR="00A426AC" w:rsidRPr="00CA6003">
              <w:rPr>
                <w:lang w:bidi="ru-RU"/>
              </w:rPr>
              <w:t>ну, предназначенные для приема остаточного груза, мы</w:t>
            </w:r>
            <w:r w:rsidR="002B5C8E">
              <w:rPr>
                <w:lang w:bidi="ru-RU"/>
              </w:rPr>
              <w:t>тьевой воды, остатков</w:t>
            </w:r>
            <w:r w:rsidR="002B5C8E">
              <w:rPr>
                <w:lang w:bidi="ru-RU"/>
              </w:rPr>
              <w:br/>
            </w:r>
            <w:r w:rsidR="001E5AA8">
              <w:rPr>
                <w:lang w:bidi="ru-RU"/>
              </w:rPr>
              <w:t>груза или</w:t>
            </w:r>
            <w:r w:rsidR="002B5C8E">
              <w:rPr>
                <w:lang w:bidi="ru-RU"/>
              </w:rPr>
              <w:t xml:space="preserve"> </w:t>
            </w:r>
            <w:r w:rsidR="00A426AC" w:rsidRPr="00CA6003">
              <w:rPr>
                <w:lang w:bidi="ru-RU"/>
              </w:rPr>
              <w:t xml:space="preserve">отстоев, которые поддаются откачке. </w:t>
            </w:r>
            <w:r w:rsidR="00A426AC" w:rsidRPr="00CA6003">
              <w:rPr>
                <w:u w:val="single"/>
                <w:lang w:bidi="ru-RU"/>
              </w:rPr>
              <w:t>Макс</w:t>
            </w:r>
            <w:r w:rsidR="002B5C8E">
              <w:rPr>
                <w:u w:val="single"/>
                <w:lang w:bidi="ru-RU"/>
              </w:rPr>
              <w:t>имальная допустимая вместимость</w:t>
            </w:r>
            <w:r w:rsidR="002B5C8E">
              <w:rPr>
                <w:u w:val="single"/>
                <w:lang w:bidi="ru-RU"/>
              </w:rPr>
              <w:br/>
            </w:r>
            <w:r w:rsidR="00A426AC" w:rsidRPr="00CA6003">
              <w:rPr>
                <w:u w:val="single"/>
                <w:lang w:bidi="ru-RU"/>
              </w:rPr>
              <w:t>контейнера средней грузоподъемности для массовых грузов составл</w:t>
            </w:r>
            <w:r w:rsidR="001E5AA8">
              <w:rPr>
                <w:u w:val="single"/>
                <w:lang w:bidi="ru-RU"/>
              </w:rPr>
              <w:t>яет 3 m³, а контейнера-цистерны</w:t>
            </w:r>
            <w:r w:rsidR="002B5C8E">
              <w:rPr>
                <w:u w:val="single"/>
                <w:lang w:bidi="ru-RU"/>
              </w:rPr>
              <w:t xml:space="preserve"> </w:t>
            </w:r>
            <w:r w:rsidR="00A426AC" w:rsidRPr="00CA6003">
              <w:rPr>
                <w:u w:val="single"/>
                <w:lang w:bidi="ru-RU"/>
              </w:rPr>
              <w:t>и перенос</w:t>
            </w:r>
            <w:r w:rsidR="001E5AA8">
              <w:rPr>
                <w:u w:val="single"/>
                <w:lang w:bidi="ru-RU"/>
              </w:rPr>
              <w:t>ной цистерны –</w:t>
            </w:r>
            <w:r w:rsidR="00A426AC" w:rsidRPr="00CA6003">
              <w:rPr>
                <w:u w:val="single"/>
                <w:lang w:bidi="ru-RU"/>
              </w:rPr>
              <w:t xml:space="preserve"> 12 m³</w:t>
            </w:r>
            <w:r w:rsidR="00A426AC" w:rsidRPr="002B5C8E">
              <w:rPr>
                <w:lang w:bidi="ru-RU"/>
              </w:rPr>
              <w:t>.</w:t>
            </w:r>
          </w:p>
        </w:tc>
        <w:tc>
          <w:tcPr>
            <w:tcW w:w="1575" w:type="dxa"/>
            <w:shd w:val="clear" w:color="auto" w:fill="auto"/>
            <w:hideMark/>
          </w:tcPr>
          <w:p w:rsidR="00A426AC" w:rsidRPr="00CA6003" w:rsidRDefault="001E5AA8" w:rsidP="00CA6003">
            <w:pPr>
              <w:tabs>
                <w:tab w:val="left" w:pos="288"/>
                <w:tab w:val="left" w:pos="576"/>
                <w:tab w:val="left" w:pos="864"/>
                <w:tab w:val="left" w:pos="1152"/>
              </w:tabs>
              <w:spacing w:before="40" w:after="80"/>
              <w:rPr>
                <w:lang w:bidi="ru-RU"/>
              </w:rPr>
            </w:pPr>
            <w:r>
              <w:rPr>
                <w:lang w:bidi="ru-RU"/>
              </w:rPr>
              <w:t>Приведено</w:t>
            </w:r>
            <w:r>
              <w:rPr>
                <w:lang w:bidi="ru-RU"/>
              </w:rPr>
              <w:br/>
            </w:r>
            <w:r w:rsidR="00A426AC" w:rsidRPr="00CA6003">
              <w:rPr>
                <w:lang w:bidi="ru-RU"/>
              </w:rPr>
              <w:t>в со</w:t>
            </w:r>
            <w:r>
              <w:rPr>
                <w:lang w:bidi="ru-RU"/>
              </w:rPr>
              <w:t>ответствие</w:t>
            </w:r>
            <w:r>
              <w:rPr>
                <w:lang w:bidi="ru-RU"/>
              </w:rPr>
              <w:br/>
            </w:r>
            <w:r w:rsidR="00A426AC" w:rsidRPr="00CA6003">
              <w:rPr>
                <w:lang w:bidi="ru-RU"/>
              </w:rPr>
              <w:t>с максимальным объемом КСГМГ</w:t>
            </w:r>
          </w:p>
        </w:tc>
      </w:tr>
      <w:tr w:rsidR="00A426AC" w:rsidRPr="00CA6003" w:rsidTr="00320FD8">
        <w:tc>
          <w:tcPr>
            <w:tcW w:w="3024" w:type="dxa"/>
            <w:shd w:val="clear" w:color="auto" w:fill="auto"/>
            <w:hideMark/>
          </w:tcPr>
          <w:p w:rsidR="00A426AC" w:rsidRPr="00762744" w:rsidRDefault="00A426AC" w:rsidP="00CA6003">
            <w:pPr>
              <w:tabs>
                <w:tab w:val="left" w:pos="288"/>
                <w:tab w:val="left" w:pos="576"/>
                <w:tab w:val="left" w:pos="864"/>
                <w:tab w:val="left" w:pos="1152"/>
              </w:tabs>
              <w:suppressAutoHyphens/>
              <w:spacing w:before="40" w:after="80"/>
              <w:ind w:right="40"/>
              <w:rPr>
                <w:i/>
                <w:lang w:val="fr-FR" w:bidi="ru-RU"/>
              </w:rPr>
            </w:pPr>
            <w:r w:rsidRPr="007D0E4B">
              <w:rPr>
                <w:i/>
                <w:lang w:val="fr-FR"/>
              </w:rPr>
              <w:t>Receptacle for slops</w:t>
            </w:r>
            <w:r w:rsidRPr="007D0E4B">
              <w:rPr>
                <w:i/>
                <w:lang w:val="fr-FR"/>
              </w:rPr>
              <w:br/>
              <w:t>C</w:t>
            </w:r>
            <w:r w:rsidR="00762744">
              <w:rPr>
                <w:i/>
                <w:lang w:val="fr-FR"/>
              </w:rPr>
              <w:t>iternes à résidus</w:t>
            </w:r>
            <w:r w:rsidR="00762744">
              <w:rPr>
                <w:i/>
                <w:lang w:val="fr-FR"/>
              </w:rPr>
              <w:br/>
              <w:t>Slopbehälter</w:t>
            </w:r>
            <w:r w:rsidRPr="007D0E4B">
              <w:rPr>
                <w:i/>
                <w:lang w:val="fr-FR"/>
              </w:rPr>
              <w:br/>
            </w:r>
            <w:r w:rsidRPr="007D0E4B">
              <w:rPr>
                <w:i/>
                <w:lang w:bidi="ru-RU"/>
              </w:rPr>
              <w:t>Сосуд</w:t>
            </w:r>
            <w:r w:rsidRPr="00762744">
              <w:rPr>
                <w:i/>
                <w:lang w:val="fr-FR" w:bidi="ru-RU"/>
              </w:rPr>
              <w:t xml:space="preserve"> </w:t>
            </w:r>
            <w:r w:rsidRPr="007D0E4B">
              <w:rPr>
                <w:i/>
                <w:lang w:bidi="ru-RU"/>
              </w:rPr>
              <w:t>для</w:t>
            </w:r>
            <w:r w:rsidRPr="00762744">
              <w:rPr>
                <w:i/>
                <w:lang w:val="fr-FR" w:bidi="ru-RU"/>
              </w:rPr>
              <w:t xml:space="preserve"> </w:t>
            </w:r>
            <w:r w:rsidRPr="007D0E4B">
              <w:rPr>
                <w:i/>
                <w:lang w:bidi="ru-RU"/>
              </w:rPr>
              <w:t>отстоев</w:t>
            </w:r>
          </w:p>
        </w:tc>
        <w:tc>
          <w:tcPr>
            <w:tcW w:w="8586" w:type="dxa"/>
            <w:shd w:val="clear" w:color="auto" w:fill="auto"/>
            <w:hideMark/>
          </w:tcPr>
          <w:p w:rsidR="00A426AC" w:rsidRPr="00CA6003" w:rsidRDefault="00E11E56" w:rsidP="002B5C8E">
            <w:pPr>
              <w:tabs>
                <w:tab w:val="left" w:pos="288"/>
                <w:tab w:val="left" w:pos="576"/>
                <w:tab w:val="left" w:pos="864"/>
                <w:tab w:val="left" w:pos="1152"/>
              </w:tabs>
              <w:spacing w:before="40" w:after="80"/>
              <w:ind w:right="29"/>
              <w:rPr>
                <w:b/>
                <w:lang w:bidi="ru-RU"/>
              </w:rPr>
            </w:pPr>
            <w:r w:rsidRPr="001E5AA8">
              <w:rPr>
                <w:b/>
                <w:bCs/>
                <w:i/>
                <w:lang w:bidi="ru-RU"/>
              </w:rPr>
              <w:t>«</w:t>
            </w:r>
            <w:r w:rsidR="00A426AC" w:rsidRPr="001E5AA8">
              <w:rPr>
                <w:b/>
                <w:bCs/>
                <w:i/>
                <w:lang w:bidi="ru-RU"/>
              </w:rPr>
              <w:t>Сосуд для отстоев</w:t>
            </w:r>
            <w:r w:rsidRPr="001E5AA8">
              <w:rPr>
                <w:b/>
                <w:bCs/>
                <w:i/>
                <w:lang w:bidi="ru-RU"/>
              </w:rPr>
              <w:t>»</w:t>
            </w:r>
            <w:r w:rsidR="00A426AC" w:rsidRPr="00CA6003">
              <w:rPr>
                <w:lang w:bidi="ru-RU"/>
              </w:rPr>
              <w:t xml:space="preserve"> означает </w:t>
            </w:r>
            <w:r w:rsidR="00A426AC" w:rsidRPr="00CA6003">
              <w:rPr>
                <w:u w:val="single"/>
                <w:lang w:bidi="ru-RU"/>
              </w:rPr>
              <w:t>огнестойкую</w:t>
            </w:r>
            <w:r w:rsidR="00A426AC" w:rsidRPr="00CA6003">
              <w:rPr>
                <w:lang w:bidi="ru-RU"/>
              </w:rPr>
              <w:t xml:space="preserve"> стальную </w:t>
            </w:r>
            <w:r w:rsidR="00A426AC" w:rsidRPr="00CA6003">
              <w:rPr>
                <w:u w:val="single"/>
                <w:lang w:bidi="ru-RU"/>
              </w:rPr>
              <w:t>емкость, которая должна закры</w:t>
            </w:r>
            <w:r w:rsidR="002B5C8E">
              <w:rPr>
                <w:u w:val="single"/>
                <w:lang w:bidi="ru-RU"/>
              </w:rPr>
              <w:t>-</w:t>
            </w:r>
            <w:r w:rsidR="002B5C8E">
              <w:rPr>
                <w:u w:val="single"/>
                <w:lang w:bidi="ru-RU"/>
              </w:rPr>
              <w:br/>
            </w:r>
            <w:r w:rsidR="00A426AC" w:rsidRPr="00CA6003">
              <w:rPr>
                <w:u w:val="single"/>
                <w:lang w:bidi="ru-RU"/>
              </w:rPr>
              <w:t>ваться крышками и предназначена для приема отстоев</w:t>
            </w:r>
            <w:r w:rsidR="002B5C8E">
              <w:rPr>
                <w:u w:val="single"/>
                <w:lang w:bidi="ru-RU"/>
              </w:rPr>
              <w:t>, которые не поддаются откачке.</w:t>
            </w:r>
            <w:r w:rsidR="002B5C8E">
              <w:rPr>
                <w:u w:val="single"/>
                <w:lang w:bidi="ru-RU"/>
              </w:rPr>
              <w:br/>
            </w:r>
            <w:r w:rsidR="00A426AC" w:rsidRPr="00CA6003">
              <w:rPr>
                <w:u w:val="single"/>
                <w:lang w:bidi="ru-RU"/>
              </w:rPr>
              <w:t>В случае использования барабанов они должны соответ</w:t>
            </w:r>
            <w:r w:rsidR="001E5AA8">
              <w:rPr>
                <w:u w:val="single"/>
                <w:lang w:bidi="ru-RU"/>
              </w:rPr>
              <w:t xml:space="preserve">ствовать требованиям кода 1A2, </w:t>
            </w:r>
            <w:r w:rsidR="00A426AC" w:rsidRPr="00CA6003">
              <w:rPr>
                <w:u w:val="single"/>
                <w:lang w:bidi="ru-RU"/>
              </w:rPr>
              <w:t>ДОПОГ. Максимальная допустимая вместимость составляет 450</w:t>
            </w:r>
            <w:r w:rsidR="002B5C8E">
              <w:rPr>
                <w:u w:val="single"/>
                <w:lang w:bidi="ru-RU"/>
              </w:rPr>
              <w:t xml:space="preserve"> л. Они должны быть</w:t>
            </w:r>
            <w:r w:rsidR="002B5C8E">
              <w:rPr>
                <w:u w:val="single"/>
                <w:lang w:bidi="ru-RU"/>
              </w:rPr>
              <w:br/>
            </w:r>
            <w:r w:rsidR="001E5AA8">
              <w:rPr>
                <w:u w:val="single"/>
                <w:lang w:bidi="ru-RU"/>
              </w:rPr>
              <w:t>маркированы</w:t>
            </w:r>
            <w:r w:rsidR="002B5C8E">
              <w:rPr>
                <w:u w:val="single"/>
                <w:lang w:bidi="ru-RU"/>
              </w:rPr>
              <w:t xml:space="preserve"> </w:t>
            </w:r>
            <w:r w:rsidR="00A426AC" w:rsidRPr="00CA6003">
              <w:rPr>
                <w:u w:val="single"/>
                <w:lang w:bidi="ru-RU"/>
              </w:rPr>
              <w:t>и легко поддаваться обработке</w:t>
            </w:r>
            <w:r w:rsidR="00A426AC" w:rsidRPr="002B5C8E">
              <w:rPr>
                <w:lang w:bidi="ru-RU"/>
              </w:rPr>
              <w:t>.</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A426AC" w:rsidRPr="00CA6003" w:rsidTr="00320FD8">
        <w:tc>
          <w:tcPr>
            <w:tcW w:w="3024" w:type="dxa"/>
            <w:shd w:val="clear" w:color="auto" w:fill="auto"/>
            <w:hideMark/>
          </w:tcPr>
          <w:p w:rsidR="00A426AC" w:rsidRPr="007D0E4B" w:rsidRDefault="00A426AC" w:rsidP="00CA6003">
            <w:pPr>
              <w:tabs>
                <w:tab w:val="left" w:pos="288"/>
                <w:tab w:val="left" w:pos="576"/>
                <w:tab w:val="left" w:pos="864"/>
                <w:tab w:val="left" w:pos="1152"/>
              </w:tabs>
              <w:suppressAutoHyphens/>
              <w:spacing w:before="40" w:after="80"/>
              <w:ind w:right="40"/>
              <w:rPr>
                <w:i/>
                <w:lang w:bidi="ru-RU"/>
              </w:rPr>
            </w:pPr>
            <w:r w:rsidRPr="007D0E4B">
              <w:rPr>
                <w:i/>
                <w:lang w:val="en-GB"/>
              </w:rPr>
              <w:t>Safety</w:t>
            </w:r>
            <w:r w:rsidRPr="007D0E4B">
              <w:rPr>
                <w:i/>
              </w:rPr>
              <w:t xml:space="preserve"> </w:t>
            </w:r>
            <w:r w:rsidRPr="007D0E4B">
              <w:rPr>
                <w:i/>
                <w:lang w:val="en-GB"/>
              </w:rPr>
              <w:t>valve</w:t>
            </w:r>
            <w:r w:rsidRPr="007D0E4B">
              <w:rPr>
                <w:i/>
                <w:lang w:bidi="ru-RU"/>
              </w:rPr>
              <w:br/>
            </w:r>
            <w:r w:rsidRPr="007D0E4B">
              <w:rPr>
                <w:i/>
                <w:lang w:val="en-GB"/>
              </w:rPr>
              <w:t>Soupape</w:t>
            </w:r>
            <w:r w:rsidRPr="007D0E4B">
              <w:rPr>
                <w:i/>
              </w:rPr>
              <w:t xml:space="preserve"> </w:t>
            </w:r>
            <w:r w:rsidRPr="007D0E4B">
              <w:rPr>
                <w:i/>
                <w:lang w:val="en-GB"/>
              </w:rPr>
              <w:t>de</w:t>
            </w:r>
            <w:r w:rsidRPr="007D0E4B">
              <w:rPr>
                <w:i/>
              </w:rPr>
              <w:t xml:space="preserve"> </w:t>
            </w:r>
            <w:r w:rsidRPr="007D0E4B">
              <w:rPr>
                <w:i/>
                <w:lang w:val="en-GB"/>
              </w:rPr>
              <w:t>s</w:t>
            </w:r>
            <w:r w:rsidRPr="007D0E4B">
              <w:rPr>
                <w:i/>
                <w:lang w:bidi="ru-RU"/>
              </w:rPr>
              <w:t>é</w:t>
            </w:r>
            <w:r w:rsidRPr="007D0E4B">
              <w:rPr>
                <w:i/>
                <w:lang w:val="en-GB"/>
              </w:rPr>
              <w:t>curit</w:t>
            </w:r>
            <w:r w:rsidRPr="007D0E4B">
              <w:rPr>
                <w:i/>
                <w:lang w:bidi="ru-RU"/>
              </w:rPr>
              <w:t>é</w:t>
            </w:r>
            <w:r w:rsidRPr="007D0E4B">
              <w:rPr>
                <w:i/>
                <w:lang w:bidi="ru-RU"/>
              </w:rPr>
              <w:br/>
            </w:r>
            <w:r w:rsidRPr="007D0E4B">
              <w:rPr>
                <w:i/>
                <w:lang w:val="en-GB"/>
              </w:rPr>
              <w:t>Druckentlastungsvorrichtung</w:t>
            </w:r>
            <w:r w:rsidRPr="007D0E4B">
              <w:rPr>
                <w:i/>
                <w:lang w:bidi="ru-RU"/>
              </w:rPr>
              <w:br/>
              <w:t>Предохранительный клапан</w:t>
            </w:r>
          </w:p>
        </w:tc>
        <w:tc>
          <w:tcPr>
            <w:tcW w:w="8586" w:type="dxa"/>
            <w:shd w:val="clear" w:color="auto" w:fill="auto"/>
            <w:hideMark/>
          </w:tcPr>
          <w:p w:rsidR="00A426AC" w:rsidRPr="00CA6003" w:rsidRDefault="00E11E56" w:rsidP="00CA6003">
            <w:pPr>
              <w:tabs>
                <w:tab w:val="left" w:pos="288"/>
                <w:tab w:val="left" w:pos="576"/>
                <w:tab w:val="left" w:pos="864"/>
                <w:tab w:val="left" w:pos="1152"/>
              </w:tabs>
              <w:spacing w:before="40" w:after="80"/>
              <w:ind w:right="29"/>
              <w:rPr>
                <w:b/>
                <w:lang w:bidi="ru-RU"/>
              </w:rPr>
            </w:pPr>
            <w:r w:rsidRPr="001E5AA8">
              <w:rPr>
                <w:b/>
                <w:bCs/>
                <w:i/>
                <w:lang w:bidi="ru-RU"/>
              </w:rPr>
              <w:t>«</w:t>
            </w:r>
            <w:r w:rsidR="00A426AC" w:rsidRPr="001E5AA8">
              <w:rPr>
                <w:b/>
                <w:bCs/>
                <w:i/>
                <w:lang w:bidi="ru-RU"/>
              </w:rPr>
              <w:t>Предохранительный клапан</w:t>
            </w:r>
            <w:r w:rsidRPr="001E5AA8">
              <w:rPr>
                <w:b/>
                <w:bCs/>
                <w:i/>
                <w:lang w:bidi="ru-RU"/>
              </w:rPr>
              <w:t>»</w:t>
            </w:r>
            <w:r w:rsidR="00A426AC" w:rsidRPr="00CA6003">
              <w:rPr>
                <w:lang w:bidi="ru-RU"/>
              </w:rPr>
              <w:t xml:space="preserve"> означает </w:t>
            </w:r>
            <w:r w:rsidR="00A426AC" w:rsidRPr="001E5AA8">
              <w:rPr>
                <w:strike/>
                <w:lang w:bidi="ru-RU"/>
              </w:rPr>
              <w:t>подпружиненное</w:t>
            </w:r>
            <w:r w:rsidR="00A426AC" w:rsidRPr="00CA6003">
              <w:rPr>
                <w:lang w:bidi="ru-RU"/>
              </w:rPr>
              <w:t xml:space="preserve"> устро</w:t>
            </w:r>
            <w:r w:rsidR="008E6948">
              <w:rPr>
                <w:lang w:bidi="ru-RU"/>
              </w:rPr>
              <w:t>йство, автоматически</w:t>
            </w:r>
            <w:r w:rsidR="008E6948">
              <w:rPr>
                <w:lang w:bidi="ru-RU"/>
              </w:rPr>
              <w:br/>
            </w:r>
            <w:r w:rsidR="00A426AC" w:rsidRPr="00CA6003">
              <w:rPr>
                <w:lang w:bidi="ru-RU"/>
              </w:rPr>
              <w:t>срабатывающее под действием давления и служащее для защиты грузового танка от недо</w:t>
            </w:r>
            <w:r w:rsidR="008E6948">
              <w:rPr>
                <w:lang w:bidi="ru-RU"/>
              </w:rPr>
              <w:t>-</w:t>
            </w:r>
            <w:r w:rsidR="00A426AC" w:rsidRPr="00CA6003">
              <w:rPr>
                <w:lang w:bidi="ru-RU"/>
              </w:rPr>
              <w:t xml:space="preserve">пустимого избыточного внутреннего давления или внутреннего разрежения (см. также </w:t>
            </w:r>
            <w:r>
              <w:rPr>
                <w:lang w:bidi="ru-RU"/>
              </w:rPr>
              <w:t>«</w:t>
            </w:r>
            <w:r w:rsidR="00A426AC" w:rsidRPr="00CA6003">
              <w:rPr>
                <w:lang w:bidi="ru-RU"/>
              </w:rPr>
              <w:t>Быстродействующий выпускной клапан</w:t>
            </w:r>
            <w:r>
              <w:rPr>
                <w:lang w:bidi="ru-RU"/>
              </w:rPr>
              <w:t>»</w:t>
            </w:r>
            <w:r w:rsidR="00A426AC" w:rsidRPr="00CA6003">
              <w:rPr>
                <w:lang w:bidi="ru-RU"/>
              </w:rPr>
              <w:t xml:space="preserve">, </w:t>
            </w:r>
            <w:r w:rsidRPr="00682813">
              <w:rPr>
                <w:i/>
                <w:u w:val="single"/>
                <w:lang w:bidi="ru-RU"/>
              </w:rPr>
              <w:t>«</w:t>
            </w:r>
            <w:r w:rsidR="00A426AC" w:rsidRPr="00682813">
              <w:rPr>
                <w:i/>
                <w:u w:val="single"/>
                <w:lang w:bidi="ru-RU"/>
              </w:rPr>
              <w:t>Предохранительный клапан грузовых</w:t>
            </w:r>
            <w:r w:rsidR="008E6948" w:rsidRPr="00682813">
              <w:rPr>
                <w:i/>
                <w:u w:val="single"/>
                <w:lang w:bidi="ru-RU"/>
              </w:rPr>
              <w:br/>
            </w:r>
            <w:r w:rsidR="00A426AC" w:rsidRPr="00682813">
              <w:rPr>
                <w:i/>
                <w:u w:val="single"/>
                <w:lang w:bidi="ru-RU"/>
              </w:rPr>
              <w:t>танков высокого давления</w:t>
            </w:r>
            <w:r w:rsidRPr="00682813">
              <w:rPr>
                <w:i/>
                <w:u w:val="single"/>
                <w:lang w:bidi="ru-RU"/>
              </w:rPr>
              <w:t>»</w:t>
            </w:r>
            <w:r w:rsidR="00A426AC" w:rsidRPr="00CA6003">
              <w:rPr>
                <w:lang w:bidi="ru-RU"/>
              </w:rPr>
              <w:t xml:space="preserve">, </w:t>
            </w:r>
            <w:r>
              <w:rPr>
                <w:lang w:bidi="ru-RU"/>
              </w:rPr>
              <w:t>«</w:t>
            </w:r>
            <w:r w:rsidR="00A426AC" w:rsidRPr="00CA6003">
              <w:rPr>
                <w:lang w:bidi="ru-RU"/>
              </w:rPr>
              <w:t>Клапан повышенного давления</w:t>
            </w:r>
            <w:r>
              <w:rPr>
                <w:lang w:bidi="ru-RU"/>
              </w:rPr>
              <w:t>»</w:t>
            </w:r>
            <w:r w:rsidR="00A426AC" w:rsidRPr="00CA6003">
              <w:rPr>
                <w:lang w:bidi="ru-RU"/>
              </w:rPr>
              <w:t xml:space="preserve"> и </w:t>
            </w:r>
            <w:r>
              <w:rPr>
                <w:lang w:bidi="ru-RU"/>
              </w:rPr>
              <w:t>«</w:t>
            </w:r>
            <w:r w:rsidR="00A426AC" w:rsidRPr="00CA6003">
              <w:rPr>
                <w:lang w:bidi="ru-RU"/>
              </w:rPr>
              <w:t>Вакуумный клапан</w:t>
            </w:r>
            <w:r>
              <w:rPr>
                <w:lang w:bidi="ru-RU"/>
              </w:rPr>
              <w:t>»</w:t>
            </w:r>
            <w:r w:rsidR="00A426AC" w:rsidRPr="00CA6003">
              <w:rPr>
                <w:lang w:bidi="ru-RU"/>
              </w:rPr>
              <w:t>).</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1E5AA8" w:rsidRPr="00CA6003" w:rsidTr="001E5AA8">
        <w:trPr>
          <w:trHeight w:val="326"/>
        </w:trPr>
        <w:tc>
          <w:tcPr>
            <w:tcW w:w="3024" w:type="dxa"/>
            <w:vMerge w:val="restart"/>
            <w:shd w:val="clear" w:color="auto" w:fill="auto"/>
            <w:hideMark/>
          </w:tcPr>
          <w:p w:rsidR="001E5AA8" w:rsidRPr="00182785" w:rsidRDefault="001E5AA8" w:rsidP="00CA6003">
            <w:pPr>
              <w:tabs>
                <w:tab w:val="left" w:pos="288"/>
                <w:tab w:val="left" w:pos="576"/>
                <w:tab w:val="left" w:pos="864"/>
                <w:tab w:val="left" w:pos="1152"/>
              </w:tabs>
              <w:suppressAutoHyphens/>
              <w:spacing w:before="40" w:after="80"/>
              <w:ind w:right="40"/>
              <w:rPr>
                <w:i/>
                <w:lang w:val="en-US"/>
              </w:rPr>
            </w:pPr>
            <w:r w:rsidRPr="007D0E4B">
              <w:rPr>
                <w:i/>
                <w:lang w:val="en-US"/>
              </w:rPr>
              <w:t>Safety</w:t>
            </w:r>
            <w:r w:rsidRPr="00182785">
              <w:rPr>
                <w:i/>
                <w:lang w:val="en-US"/>
              </w:rPr>
              <w:t xml:space="preserve"> </w:t>
            </w:r>
            <w:r w:rsidRPr="007D0E4B">
              <w:rPr>
                <w:i/>
                <w:lang w:val="en-US"/>
              </w:rPr>
              <w:t>valve</w:t>
            </w:r>
            <w:r w:rsidRPr="00182785">
              <w:rPr>
                <w:i/>
                <w:lang w:val="en-US"/>
              </w:rPr>
              <w:t xml:space="preserve"> </w:t>
            </w:r>
            <w:r w:rsidRPr="007D0E4B">
              <w:rPr>
                <w:i/>
                <w:lang w:val="en-US"/>
              </w:rPr>
              <w:t>of</w:t>
            </w:r>
            <w:r w:rsidRPr="00182785">
              <w:rPr>
                <w:i/>
                <w:lang w:val="en-US"/>
              </w:rPr>
              <w:t xml:space="preserve"> </w:t>
            </w:r>
            <w:r w:rsidRPr="007D0E4B">
              <w:rPr>
                <w:i/>
                <w:lang w:val="en-US"/>
              </w:rPr>
              <w:t>pressure</w:t>
            </w:r>
            <w:r w:rsidRPr="00182785">
              <w:rPr>
                <w:i/>
                <w:lang w:val="en-US"/>
              </w:rPr>
              <w:t xml:space="preserve"> </w:t>
            </w:r>
            <w:r w:rsidRPr="007D0E4B">
              <w:rPr>
                <w:i/>
                <w:lang w:val="en-US"/>
              </w:rPr>
              <w:t>cargo</w:t>
            </w:r>
            <w:r w:rsidRPr="00182785">
              <w:rPr>
                <w:i/>
                <w:lang w:val="en-US"/>
              </w:rPr>
              <w:t xml:space="preserve"> </w:t>
            </w:r>
            <w:r w:rsidRPr="007D0E4B">
              <w:rPr>
                <w:i/>
                <w:lang w:val="en-US"/>
              </w:rPr>
              <w:t>tank</w:t>
            </w:r>
          </w:p>
          <w:p w:rsidR="001E5AA8" w:rsidRPr="00182785" w:rsidRDefault="001E5AA8" w:rsidP="001E5AA8">
            <w:pPr>
              <w:tabs>
                <w:tab w:val="left" w:pos="288"/>
                <w:tab w:val="left" w:pos="576"/>
                <w:tab w:val="left" w:pos="864"/>
                <w:tab w:val="left" w:pos="1152"/>
              </w:tabs>
              <w:suppressAutoHyphens/>
              <w:spacing w:before="40" w:after="80"/>
              <w:ind w:right="40"/>
              <w:rPr>
                <w:i/>
                <w:lang w:val="fr-FR"/>
              </w:rPr>
            </w:pPr>
            <w:r w:rsidRPr="001E5AA8">
              <w:rPr>
                <w:i/>
                <w:lang w:val="fr-FR"/>
              </w:rPr>
              <w:t>Soupape</w:t>
            </w:r>
            <w:r w:rsidRPr="00182785">
              <w:rPr>
                <w:i/>
                <w:lang w:val="fr-FR"/>
              </w:rPr>
              <w:t xml:space="preserve"> </w:t>
            </w:r>
            <w:r w:rsidRPr="001E5AA8">
              <w:rPr>
                <w:i/>
                <w:lang w:val="fr-FR"/>
              </w:rPr>
              <w:t>de</w:t>
            </w:r>
            <w:r w:rsidRPr="00182785">
              <w:rPr>
                <w:i/>
                <w:lang w:val="fr-FR"/>
              </w:rPr>
              <w:t xml:space="preserve"> </w:t>
            </w:r>
            <w:r w:rsidRPr="001E5AA8">
              <w:rPr>
                <w:i/>
                <w:lang w:val="fr-FR"/>
              </w:rPr>
              <w:t>d</w:t>
            </w:r>
            <w:r w:rsidRPr="00182785">
              <w:rPr>
                <w:i/>
                <w:lang w:val="fr-FR"/>
              </w:rPr>
              <w:t>é</w:t>
            </w:r>
            <w:r w:rsidRPr="001E5AA8">
              <w:rPr>
                <w:i/>
                <w:lang w:val="fr-FR"/>
              </w:rPr>
              <w:t>gagement</w:t>
            </w:r>
            <w:r w:rsidRPr="00182785">
              <w:rPr>
                <w:i/>
                <w:lang w:val="fr-FR"/>
              </w:rPr>
              <w:t xml:space="preserve"> </w:t>
            </w:r>
            <w:r w:rsidRPr="001E5AA8">
              <w:rPr>
                <w:i/>
                <w:lang w:val="fr-FR"/>
              </w:rPr>
              <w:t>des</w:t>
            </w:r>
            <w:r w:rsidRPr="00182785">
              <w:rPr>
                <w:i/>
                <w:lang w:val="fr-FR"/>
              </w:rPr>
              <w:t xml:space="preserve"> </w:t>
            </w:r>
            <w:r w:rsidRPr="001E5AA8">
              <w:rPr>
                <w:i/>
                <w:lang w:val="fr-FR"/>
              </w:rPr>
              <w:t>citernes</w:t>
            </w:r>
            <w:r w:rsidRPr="00182785">
              <w:rPr>
                <w:i/>
                <w:lang w:val="fr-FR"/>
              </w:rPr>
              <w:t xml:space="preserve"> à </w:t>
            </w:r>
            <w:r w:rsidRPr="001E5AA8">
              <w:rPr>
                <w:i/>
                <w:lang w:val="fr-FR"/>
              </w:rPr>
              <w:t>cargaison</w:t>
            </w:r>
            <w:r w:rsidRPr="00182785">
              <w:rPr>
                <w:i/>
                <w:lang w:val="fr-FR"/>
              </w:rPr>
              <w:t xml:space="preserve"> à </w:t>
            </w:r>
            <w:r w:rsidRPr="001E5AA8">
              <w:rPr>
                <w:i/>
                <w:lang w:val="fr-FR"/>
              </w:rPr>
              <w:t>pression</w:t>
            </w:r>
          </w:p>
          <w:p w:rsidR="001E5AA8" w:rsidRPr="00E41F2B" w:rsidRDefault="001E5AA8" w:rsidP="001E5AA8">
            <w:pPr>
              <w:tabs>
                <w:tab w:val="left" w:pos="288"/>
                <w:tab w:val="left" w:pos="576"/>
                <w:tab w:val="left" w:pos="864"/>
                <w:tab w:val="left" w:pos="1152"/>
              </w:tabs>
              <w:suppressAutoHyphens/>
              <w:spacing w:before="40" w:after="80"/>
              <w:ind w:right="40"/>
              <w:rPr>
                <w:i/>
                <w:lang w:val="fr-FR"/>
              </w:rPr>
            </w:pPr>
            <w:r w:rsidRPr="001E5AA8">
              <w:rPr>
                <w:i/>
                <w:lang w:val="fr-FR"/>
              </w:rPr>
              <w:t>Sicherheitsventil</w:t>
            </w:r>
            <w:r w:rsidRPr="00E41F2B">
              <w:rPr>
                <w:i/>
                <w:lang w:val="fr-FR"/>
              </w:rPr>
              <w:t xml:space="preserve"> </w:t>
            </w:r>
            <w:r w:rsidRPr="001E5AA8">
              <w:rPr>
                <w:i/>
                <w:lang w:val="fr-FR"/>
              </w:rPr>
              <w:t>der</w:t>
            </w:r>
            <w:r w:rsidRPr="00E41F2B">
              <w:rPr>
                <w:i/>
                <w:lang w:val="fr-FR"/>
              </w:rPr>
              <w:t xml:space="preserve"> </w:t>
            </w:r>
            <w:r w:rsidR="00762744">
              <w:rPr>
                <w:i/>
                <w:lang w:val="fr-FR"/>
              </w:rPr>
              <w:t>Drucktanks</w:t>
            </w:r>
          </w:p>
          <w:p w:rsidR="001E5AA8" w:rsidRPr="00477AC2" w:rsidRDefault="001E5AA8" w:rsidP="001E5AA8">
            <w:pPr>
              <w:tabs>
                <w:tab w:val="left" w:pos="288"/>
                <w:tab w:val="left" w:pos="576"/>
                <w:tab w:val="left" w:pos="864"/>
                <w:tab w:val="left" w:pos="1152"/>
              </w:tabs>
              <w:suppressAutoHyphens/>
              <w:spacing w:before="40" w:after="80"/>
              <w:ind w:right="40"/>
              <w:rPr>
                <w:i/>
                <w:u w:val="single"/>
              </w:rPr>
            </w:pPr>
            <w:r w:rsidRPr="007D0E4B">
              <w:rPr>
                <w:i/>
                <w:lang w:bidi="ru-RU"/>
              </w:rPr>
              <w:t>Предохранительный</w:t>
            </w:r>
            <w:r w:rsidRPr="00477AC2">
              <w:rPr>
                <w:i/>
              </w:rPr>
              <w:t xml:space="preserve"> </w:t>
            </w:r>
            <w:r w:rsidRPr="007D0E4B">
              <w:rPr>
                <w:i/>
                <w:lang w:bidi="ru-RU"/>
              </w:rPr>
              <w:t>клапан</w:t>
            </w:r>
            <w:r w:rsidRPr="00477AC2">
              <w:rPr>
                <w:i/>
              </w:rPr>
              <w:t xml:space="preserve"> </w:t>
            </w:r>
            <w:r w:rsidRPr="007D0E4B">
              <w:rPr>
                <w:i/>
                <w:lang w:bidi="ru-RU"/>
              </w:rPr>
              <w:t>грузовых</w:t>
            </w:r>
            <w:r w:rsidRPr="00477AC2">
              <w:rPr>
                <w:i/>
              </w:rPr>
              <w:t xml:space="preserve"> </w:t>
            </w:r>
            <w:r w:rsidRPr="007D0E4B">
              <w:rPr>
                <w:i/>
                <w:lang w:bidi="ru-RU"/>
              </w:rPr>
              <w:t>танк</w:t>
            </w:r>
            <w:r w:rsidRPr="001E5AA8">
              <w:rPr>
                <w:i/>
                <w:lang w:val="fr-FR"/>
              </w:rPr>
              <w:t>o</w:t>
            </w:r>
            <w:r w:rsidRPr="007D0E4B">
              <w:rPr>
                <w:i/>
                <w:lang w:bidi="ru-RU"/>
              </w:rPr>
              <w:t>в</w:t>
            </w:r>
            <w:r w:rsidRPr="00477AC2">
              <w:rPr>
                <w:i/>
              </w:rPr>
              <w:t xml:space="preserve"> </w:t>
            </w:r>
            <w:r w:rsidRPr="007D0E4B">
              <w:rPr>
                <w:i/>
                <w:lang w:bidi="ru-RU"/>
              </w:rPr>
              <w:t>высокого</w:t>
            </w:r>
            <w:r w:rsidRPr="00477AC2">
              <w:rPr>
                <w:i/>
              </w:rPr>
              <w:t xml:space="preserve"> </w:t>
            </w:r>
            <w:r w:rsidRPr="007D0E4B">
              <w:rPr>
                <w:i/>
                <w:lang w:bidi="ru-RU"/>
              </w:rPr>
              <w:t>давления</w:t>
            </w:r>
          </w:p>
        </w:tc>
        <w:tc>
          <w:tcPr>
            <w:tcW w:w="8586" w:type="dxa"/>
            <w:vMerge w:val="restart"/>
            <w:shd w:val="clear" w:color="auto" w:fill="auto"/>
            <w:hideMark/>
          </w:tcPr>
          <w:p w:rsidR="001E5AA8" w:rsidRPr="00CA6003" w:rsidRDefault="001E5AA8" w:rsidP="00CA6003">
            <w:pPr>
              <w:tabs>
                <w:tab w:val="left" w:pos="288"/>
                <w:tab w:val="left" w:pos="576"/>
                <w:tab w:val="left" w:pos="864"/>
                <w:tab w:val="left" w:pos="1152"/>
              </w:tabs>
              <w:spacing w:before="40" w:after="80"/>
              <w:ind w:right="29"/>
              <w:rPr>
                <w:b/>
                <w:u w:val="single"/>
                <w:lang w:bidi="ru-RU"/>
              </w:rPr>
            </w:pPr>
            <w:r w:rsidRPr="001E5AA8">
              <w:rPr>
                <w:b/>
                <w:bCs/>
                <w:i/>
                <w:u w:val="single"/>
                <w:lang w:bidi="ru-RU"/>
              </w:rPr>
              <w:t>«Предохранительный клапан грузовых танк</w:t>
            </w:r>
            <w:r w:rsidRPr="001E5AA8">
              <w:rPr>
                <w:b/>
                <w:bCs/>
                <w:i/>
                <w:u w:val="single"/>
                <w:lang w:val="en-US"/>
              </w:rPr>
              <w:t>o</w:t>
            </w:r>
            <w:r w:rsidRPr="001E5AA8">
              <w:rPr>
                <w:b/>
                <w:bCs/>
                <w:i/>
                <w:u w:val="single"/>
                <w:lang w:bidi="ru-RU"/>
              </w:rPr>
              <w:t>в высокого давления»</w:t>
            </w:r>
            <w:r w:rsidR="008E6948">
              <w:rPr>
                <w:u w:val="single"/>
                <w:lang w:bidi="ru-RU"/>
              </w:rPr>
              <w:t xml:space="preserve"> означает клапан</w:t>
            </w:r>
            <w:r w:rsidR="008E6948">
              <w:rPr>
                <w:u w:val="single"/>
                <w:lang w:bidi="ru-RU"/>
              </w:rPr>
              <w:br/>
            </w:r>
            <w:r w:rsidRPr="00CA6003">
              <w:rPr>
                <w:u w:val="single"/>
                <w:lang w:bidi="ru-RU"/>
              </w:rPr>
              <w:t>повышенного давления, автоматически срабатывающий под действием давления и слу</w:t>
            </w:r>
            <w:r w:rsidR="008E6948">
              <w:rPr>
                <w:u w:val="single"/>
                <w:lang w:bidi="ru-RU"/>
              </w:rPr>
              <w:t>-</w:t>
            </w:r>
            <w:r w:rsidRPr="00CA6003">
              <w:rPr>
                <w:u w:val="single"/>
                <w:lang w:bidi="ru-RU"/>
              </w:rPr>
              <w:t>жащий для защиты грузового танка от недопу</w:t>
            </w:r>
            <w:r w:rsidR="00182785">
              <w:rPr>
                <w:u w:val="single"/>
                <w:lang w:bidi="ru-RU"/>
              </w:rPr>
              <w:t>стимого избыточного внутреннего</w:t>
            </w:r>
            <w:r w:rsidR="00182785">
              <w:rPr>
                <w:u w:val="single"/>
                <w:lang w:bidi="ru-RU"/>
              </w:rPr>
              <w:br/>
            </w:r>
            <w:r w:rsidRPr="00CA6003">
              <w:rPr>
                <w:u w:val="single"/>
                <w:lang w:bidi="ru-RU"/>
              </w:rPr>
              <w:t>давления</w:t>
            </w:r>
            <w:r w:rsidRPr="008E6948">
              <w:rPr>
                <w:lang w:bidi="ru-RU"/>
              </w:rPr>
              <w:t>.</w:t>
            </w:r>
          </w:p>
        </w:tc>
        <w:tc>
          <w:tcPr>
            <w:tcW w:w="1575" w:type="dxa"/>
            <w:shd w:val="clear" w:color="auto" w:fill="auto"/>
            <w:hideMark/>
          </w:tcPr>
          <w:p w:rsidR="001E5AA8" w:rsidRPr="00CA6003" w:rsidRDefault="001E5AA8" w:rsidP="001E5AA8">
            <w:pPr>
              <w:tabs>
                <w:tab w:val="left" w:pos="288"/>
                <w:tab w:val="left" w:pos="576"/>
                <w:tab w:val="left" w:pos="864"/>
                <w:tab w:val="left" w:pos="1152"/>
              </w:tabs>
              <w:spacing w:before="40" w:after="80"/>
              <w:rPr>
                <w:lang w:bidi="ru-RU"/>
              </w:rPr>
            </w:pPr>
            <w:r w:rsidRPr="00CA6003">
              <w:rPr>
                <w:lang w:bidi="ru-RU"/>
              </w:rPr>
              <w:t>Уточнение</w:t>
            </w:r>
          </w:p>
        </w:tc>
      </w:tr>
      <w:tr w:rsidR="001E5AA8" w:rsidRPr="00CA6003" w:rsidTr="00320FD8">
        <w:trPr>
          <w:trHeight w:val="1333"/>
        </w:trPr>
        <w:tc>
          <w:tcPr>
            <w:tcW w:w="3024" w:type="dxa"/>
            <w:vMerge/>
            <w:shd w:val="clear" w:color="auto" w:fill="auto"/>
          </w:tcPr>
          <w:p w:rsidR="001E5AA8" w:rsidRPr="008E6948" w:rsidRDefault="001E5AA8" w:rsidP="00CA6003">
            <w:pPr>
              <w:tabs>
                <w:tab w:val="left" w:pos="288"/>
                <w:tab w:val="left" w:pos="576"/>
                <w:tab w:val="left" w:pos="864"/>
                <w:tab w:val="left" w:pos="1152"/>
              </w:tabs>
              <w:suppressAutoHyphens/>
              <w:spacing w:before="40" w:after="80"/>
              <w:ind w:right="40"/>
              <w:rPr>
                <w:i/>
              </w:rPr>
            </w:pPr>
          </w:p>
        </w:tc>
        <w:tc>
          <w:tcPr>
            <w:tcW w:w="8586" w:type="dxa"/>
            <w:vMerge/>
            <w:shd w:val="clear" w:color="auto" w:fill="auto"/>
          </w:tcPr>
          <w:p w:rsidR="001E5AA8" w:rsidRPr="001E5AA8" w:rsidRDefault="001E5AA8" w:rsidP="00CA6003">
            <w:pPr>
              <w:tabs>
                <w:tab w:val="left" w:pos="288"/>
                <w:tab w:val="left" w:pos="576"/>
                <w:tab w:val="left" w:pos="864"/>
                <w:tab w:val="left" w:pos="1152"/>
              </w:tabs>
              <w:spacing w:before="40" w:after="80"/>
              <w:ind w:right="29"/>
              <w:rPr>
                <w:b/>
                <w:bCs/>
                <w:i/>
                <w:u w:val="single"/>
                <w:lang w:bidi="ru-RU"/>
              </w:rPr>
            </w:pPr>
          </w:p>
        </w:tc>
        <w:tc>
          <w:tcPr>
            <w:tcW w:w="1575" w:type="dxa"/>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r w:rsidRPr="00CA6003">
              <w:rPr>
                <w:lang w:bidi="ru-RU"/>
              </w:rPr>
              <w:t>Но</w:t>
            </w:r>
            <w:r>
              <w:rPr>
                <w:lang w:bidi="ru-RU"/>
              </w:rPr>
              <w:t>вое</w:t>
            </w:r>
            <w:r>
              <w:rPr>
                <w:lang w:bidi="ru-RU"/>
              </w:rPr>
              <w:br/>
            </w:r>
            <w:r w:rsidRPr="00CA6003">
              <w:rPr>
                <w:lang w:bidi="ru-RU"/>
              </w:rPr>
              <w:t>определение</w:t>
            </w:r>
          </w:p>
        </w:tc>
      </w:tr>
      <w:tr w:rsidR="00A426AC" w:rsidRPr="00CA6003" w:rsidTr="00320FD8">
        <w:tc>
          <w:tcPr>
            <w:tcW w:w="3024" w:type="dxa"/>
            <w:shd w:val="clear" w:color="auto" w:fill="auto"/>
            <w:hideMark/>
          </w:tcPr>
          <w:p w:rsidR="00A426AC" w:rsidRPr="001D32CF" w:rsidRDefault="00A426AC" w:rsidP="00CA6003">
            <w:pPr>
              <w:tabs>
                <w:tab w:val="left" w:pos="288"/>
                <w:tab w:val="left" w:pos="576"/>
                <w:tab w:val="left" w:pos="864"/>
                <w:tab w:val="left" w:pos="1152"/>
              </w:tabs>
              <w:suppressAutoHyphens/>
              <w:spacing w:before="40" w:after="80"/>
              <w:ind w:right="40"/>
              <w:rPr>
                <w:i/>
                <w:lang w:val="fr-FR"/>
              </w:rPr>
            </w:pPr>
            <w:r w:rsidRPr="007D0E4B">
              <w:rPr>
                <w:i/>
                <w:lang w:val="fr-FR"/>
              </w:rPr>
              <w:t>Sampling</w:t>
            </w:r>
            <w:r w:rsidRPr="001D32CF">
              <w:rPr>
                <w:i/>
                <w:lang w:val="fr-FR"/>
              </w:rPr>
              <w:t xml:space="preserve"> </w:t>
            </w:r>
            <w:r w:rsidRPr="007D0E4B">
              <w:rPr>
                <w:i/>
                <w:lang w:val="fr-FR"/>
              </w:rPr>
              <w:t>opening</w:t>
            </w:r>
          </w:p>
          <w:p w:rsidR="00A426AC" w:rsidRPr="001D32CF" w:rsidRDefault="00A426AC" w:rsidP="00CA6003">
            <w:pPr>
              <w:tabs>
                <w:tab w:val="left" w:pos="288"/>
                <w:tab w:val="left" w:pos="576"/>
                <w:tab w:val="left" w:pos="864"/>
                <w:tab w:val="left" w:pos="1152"/>
              </w:tabs>
              <w:suppressAutoHyphens/>
              <w:spacing w:before="40" w:after="80"/>
              <w:ind w:right="40"/>
              <w:rPr>
                <w:i/>
                <w:lang w:val="fr-FR"/>
              </w:rPr>
            </w:pPr>
            <w:r w:rsidRPr="007D0E4B">
              <w:rPr>
                <w:i/>
                <w:lang w:val="fr-FR"/>
              </w:rPr>
              <w:t>Dispositif</w:t>
            </w:r>
            <w:r w:rsidRPr="001D32CF">
              <w:rPr>
                <w:i/>
                <w:lang w:val="fr-FR"/>
              </w:rPr>
              <w:t xml:space="preserve"> </w:t>
            </w:r>
            <w:r w:rsidRPr="007D0E4B">
              <w:rPr>
                <w:i/>
                <w:lang w:val="fr-FR"/>
              </w:rPr>
              <w:t>de</w:t>
            </w:r>
            <w:r w:rsidRPr="001D32CF">
              <w:rPr>
                <w:i/>
                <w:lang w:val="fr-FR"/>
              </w:rPr>
              <w:t xml:space="preserve"> </w:t>
            </w:r>
            <w:r w:rsidRPr="007D0E4B">
              <w:rPr>
                <w:i/>
                <w:lang w:val="fr-FR"/>
              </w:rPr>
              <w:t>prise</w:t>
            </w:r>
            <w:r w:rsidR="001E5AA8" w:rsidRPr="001D32CF">
              <w:rPr>
                <w:i/>
                <w:lang w:val="fr-FR"/>
              </w:rPr>
              <w:br/>
            </w:r>
            <w:r w:rsidRPr="007D0E4B">
              <w:rPr>
                <w:i/>
                <w:lang w:val="fr-FR"/>
              </w:rPr>
              <w:t>d</w:t>
            </w:r>
            <w:r w:rsidRPr="001D32CF">
              <w:rPr>
                <w:i/>
                <w:lang w:val="fr-FR"/>
              </w:rPr>
              <w:t>’é</w:t>
            </w:r>
            <w:r w:rsidRPr="007D0E4B">
              <w:rPr>
                <w:i/>
                <w:lang w:val="fr-FR"/>
              </w:rPr>
              <w:t>chantillons</w:t>
            </w:r>
            <w:r w:rsidRPr="001D32CF">
              <w:rPr>
                <w:i/>
                <w:lang w:val="fr-FR"/>
              </w:rPr>
              <w:t xml:space="preserve"> </w:t>
            </w:r>
            <w:r w:rsidRPr="007D0E4B">
              <w:rPr>
                <w:i/>
                <w:lang w:val="fr-FR"/>
              </w:rPr>
              <w:t>ouvert</w:t>
            </w:r>
          </w:p>
          <w:p w:rsidR="00A426AC" w:rsidRPr="007D0E4B" w:rsidRDefault="00762744" w:rsidP="00CA6003">
            <w:pPr>
              <w:tabs>
                <w:tab w:val="left" w:pos="288"/>
                <w:tab w:val="left" w:pos="576"/>
                <w:tab w:val="left" w:pos="864"/>
                <w:tab w:val="left" w:pos="1152"/>
              </w:tabs>
              <w:suppressAutoHyphens/>
              <w:spacing w:before="40" w:after="80"/>
              <w:ind w:right="40"/>
              <w:rPr>
                <w:bCs/>
                <w:i/>
                <w:lang w:bidi="ru-RU"/>
              </w:rPr>
            </w:pPr>
            <w:r>
              <w:rPr>
                <w:i/>
                <w:lang w:bidi="ru-RU"/>
              </w:rPr>
              <w:t>Probeentnahmeöffnung</w:t>
            </w:r>
          </w:p>
          <w:p w:rsidR="00A426AC" w:rsidRPr="007D0E4B" w:rsidRDefault="00A426AC" w:rsidP="00CA6003">
            <w:pPr>
              <w:tabs>
                <w:tab w:val="left" w:pos="288"/>
                <w:tab w:val="left" w:pos="576"/>
                <w:tab w:val="left" w:pos="864"/>
                <w:tab w:val="left" w:pos="1152"/>
              </w:tabs>
              <w:suppressAutoHyphens/>
              <w:spacing w:before="40" w:after="80"/>
              <w:ind w:right="40"/>
              <w:rPr>
                <w:i/>
                <w:lang w:bidi="ru-RU"/>
              </w:rPr>
            </w:pPr>
            <w:r w:rsidRPr="007D0E4B">
              <w:rPr>
                <w:i/>
                <w:lang w:bidi="ru-RU"/>
              </w:rPr>
              <w:t>Отверстие для взятия проб</w:t>
            </w:r>
          </w:p>
        </w:tc>
        <w:tc>
          <w:tcPr>
            <w:tcW w:w="8586" w:type="dxa"/>
            <w:shd w:val="clear" w:color="auto" w:fill="auto"/>
            <w:hideMark/>
          </w:tcPr>
          <w:p w:rsidR="00A426AC" w:rsidRPr="00CA6003" w:rsidRDefault="00E11E56" w:rsidP="001E5AA8">
            <w:pPr>
              <w:tabs>
                <w:tab w:val="left" w:pos="288"/>
                <w:tab w:val="left" w:pos="576"/>
                <w:tab w:val="left" w:pos="864"/>
                <w:tab w:val="left" w:pos="1152"/>
              </w:tabs>
              <w:spacing w:before="40" w:after="80"/>
              <w:ind w:right="29"/>
              <w:rPr>
                <w:u w:val="single"/>
                <w:lang w:bidi="ru-RU"/>
              </w:rPr>
            </w:pPr>
            <w:r w:rsidRPr="001E5AA8">
              <w:rPr>
                <w:b/>
                <w:bCs/>
                <w:i/>
                <w:lang w:bidi="ru-RU"/>
              </w:rPr>
              <w:t>«</w:t>
            </w:r>
            <w:r w:rsidR="00A426AC" w:rsidRPr="001E5AA8">
              <w:rPr>
                <w:b/>
                <w:bCs/>
                <w:i/>
                <w:lang w:bidi="ru-RU"/>
              </w:rPr>
              <w:t>Отверстие для взятия проб</w:t>
            </w:r>
            <w:r w:rsidRPr="001E5AA8">
              <w:rPr>
                <w:b/>
                <w:bCs/>
                <w:i/>
                <w:lang w:bidi="ru-RU"/>
              </w:rPr>
              <w:t>»</w:t>
            </w:r>
            <w:r w:rsidR="00A426AC" w:rsidRPr="00CA6003">
              <w:rPr>
                <w:lang w:bidi="ru-RU"/>
              </w:rPr>
              <w:t xml:space="preserve"> означает отверстие </w:t>
            </w:r>
            <w:r w:rsidR="00A426AC" w:rsidRPr="00CA6003">
              <w:rPr>
                <w:u w:val="single"/>
                <w:lang w:bidi="ru-RU"/>
              </w:rPr>
              <w:t>в грузовом танке</w:t>
            </w:r>
            <w:r w:rsidR="001E5AA8">
              <w:rPr>
                <w:lang w:bidi="ru-RU"/>
              </w:rPr>
              <w:t xml:space="preserve"> диаметром </w:t>
            </w:r>
            <w:r w:rsidR="00A426AC" w:rsidRPr="00CA6003">
              <w:rPr>
                <w:lang w:bidi="ru-RU"/>
              </w:rPr>
              <w:t>не бо</w:t>
            </w:r>
            <w:r w:rsidR="001E5AA8">
              <w:rPr>
                <w:lang w:bidi="ru-RU"/>
              </w:rPr>
              <w:t>-</w:t>
            </w:r>
            <w:r w:rsidR="001E5AA8">
              <w:rPr>
                <w:lang w:bidi="ru-RU"/>
              </w:rPr>
              <w:br/>
            </w:r>
            <w:r w:rsidR="00A426AC" w:rsidRPr="00CA6003">
              <w:rPr>
                <w:lang w:bidi="ru-RU"/>
              </w:rPr>
              <w:t>лее 0,30 м</w:t>
            </w:r>
            <w:r w:rsidR="00A426AC" w:rsidRPr="00CA6003">
              <w:rPr>
                <w:u w:val="single"/>
                <w:lang w:bidi="ru-RU"/>
              </w:rPr>
              <w:t>, которое может закрываться</w:t>
            </w:r>
            <w:r w:rsidR="00A426AC" w:rsidRPr="00CA6003">
              <w:rPr>
                <w:b/>
                <w:bCs/>
                <w:lang w:bidi="ru-RU"/>
              </w:rPr>
              <w:t>.</w:t>
            </w:r>
            <w:r w:rsidR="00A426AC" w:rsidRPr="00CA6003">
              <w:rPr>
                <w:lang w:bidi="ru-RU"/>
              </w:rPr>
              <w:t xml:space="preserve"> Если в перечне веществ, допущенных к перевозке судном, предусмотренном в пункте 1.16.1.2.5, указаны вещества, для которых в колонке 17 таблицы С </w:t>
            </w:r>
            <w:r w:rsidR="00A426AC" w:rsidRPr="001E5AA8">
              <w:rPr>
                <w:strike/>
                <w:lang w:bidi="ru-RU"/>
              </w:rPr>
              <w:t>главы 3.2</w:t>
            </w:r>
            <w:r w:rsidR="00A426AC" w:rsidRPr="00CA6003">
              <w:rPr>
                <w:lang w:bidi="ru-RU"/>
              </w:rPr>
              <w:t xml:space="preserve"> </w:t>
            </w:r>
            <w:r w:rsidR="00A426AC" w:rsidRPr="00CA6003">
              <w:rPr>
                <w:u w:val="single"/>
                <w:lang w:bidi="ru-RU"/>
              </w:rPr>
              <w:t>подраздела 3.2.3.2</w:t>
            </w:r>
            <w:r w:rsidR="00A426AC" w:rsidRPr="00CA6003">
              <w:rPr>
                <w:lang w:bidi="ru-RU"/>
              </w:rPr>
              <w:t xml:space="preserve"> предписывается защита против взрывов, это отве</w:t>
            </w:r>
            <w:r w:rsidR="00A426AC" w:rsidRPr="00CA6003">
              <w:rPr>
                <w:lang w:bidi="ru-RU"/>
              </w:rPr>
              <w:t>р</w:t>
            </w:r>
            <w:r w:rsidR="00A426AC" w:rsidRPr="00CA6003">
              <w:rPr>
                <w:lang w:bidi="ru-RU"/>
              </w:rPr>
              <w:t xml:space="preserve">стие должно быть снабжено пластинчатым блоком пламегасителя, способным выдерживать устойчивое горение, и устроено таким образом, чтобы отрезок времени, когда оно открыто, был как можно более коротким и чтобы пластинчатый блок пламегасителя не мог оставаться открытым без вмешательства извне. </w:t>
            </w:r>
            <w:r w:rsidR="00A426AC" w:rsidRPr="00CA6003">
              <w:rPr>
                <w:u w:val="single"/>
                <w:lang w:bidi="ru-RU"/>
              </w:rPr>
              <w:t>Пластинчатый блок пламегасителя должен быть исп</w:t>
            </w:r>
            <w:r w:rsidR="00A426AC" w:rsidRPr="00CA6003">
              <w:rPr>
                <w:u w:val="single"/>
                <w:lang w:bidi="ru-RU"/>
              </w:rPr>
              <w:t>ы</w:t>
            </w:r>
            <w:r w:rsidR="00A426AC" w:rsidRPr="00CA6003">
              <w:rPr>
                <w:u w:val="single"/>
                <w:lang w:bidi="ru-RU"/>
              </w:rPr>
              <w:t>тан в соответствии с европейским стандартом EN ISO 16852:2010, при этом должны быть представлены доказательства соблюдения предъявляемых требований (например, процеду</w:t>
            </w:r>
            <w:r w:rsidR="001E5AA8">
              <w:rPr>
                <w:u w:val="single"/>
                <w:lang w:bidi="ru-RU"/>
              </w:rPr>
              <w:t>-</w:t>
            </w:r>
            <w:r w:rsidR="00A426AC" w:rsidRPr="00CA6003">
              <w:rPr>
                <w:u w:val="single"/>
                <w:lang w:bidi="ru-RU"/>
              </w:rPr>
              <w:t>ры оценки соответствия согласно директиве 2014/34/EС</w:t>
            </w:r>
            <w:r w:rsidR="00A426AC" w:rsidRPr="003E4CD4">
              <w:rPr>
                <w:u w:val="single"/>
                <w:vertAlign w:val="superscript"/>
                <w:lang w:bidi="ru-RU"/>
              </w:rPr>
              <w:footnoteReference w:id="30"/>
            </w:r>
            <w:r w:rsidR="00A426AC" w:rsidRPr="00CA6003">
              <w:rPr>
                <w:u w:val="single"/>
                <w:lang w:bidi="ru-RU"/>
              </w:rPr>
              <w:t>, либо документу ECE Trade 391</w:t>
            </w:r>
            <w:r w:rsidR="00A426AC" w:rsidRPr="003E4CD4">
              <w:rPr>
                <w:u w:val="single"/>
                <w:vertAlign w:val="superscript"/>
                <w:lang w:bidi="ru-RU"/>
              </w:rPr>
              <w:footnoteReference w:id="31"/>
            </w:r>
            <w:r w:rsidR="00A426AC" w:rsidRPr="00CA6003">
              <w:rPr>
                <w:u w:val="single"/>
                <w:lang w:bidi="ru-RU"/>
              </w:rPr>
              <w:t>, либо минимально эквивалентным нормам</w:t>
            </w:r>
            <w:r w:rsidR="00A426AC" w:rsidRPr="00762744">
              <w:rPr>
                <w:lang w:bidi="ru-RU"/>
              </w:rPr>
              <w:t>).</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1E5AA8" w:rsidRPr="00CA6003" w:rsidTr="001E5AA8">
        <w:trPr>
          <w:trHeight w:val="607"/>
        </w:trPr>
        <w:tc>
          <w:tcPr>
            <w:tcW w:w="3024" w:type="dxa"/>
            <w:vMerge w:val="restart"/>
            <w:shd w:val="clear" w:color="auto" w:fill="auto"/>
            <w:hideMark/>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r w:rsidRPr="007D0E4B">
              <w:rPr>
                <w:i/>
                <w:lang w:bidi="ru-RU"/>
              </w:rPr>
              <w:t>Types of protection</w:t>
            </w:r>
            <w:r>
              <w:rPr>
                <w:i/>
                <w:lang w:bidi="ru-RU"/>
              </w:rPr>
              <w:br/>
            </w:r>
            <w:r w:rsidRPr="007D0E4B">
              <w:rPr>
                <w:i/>
                <w:lang w:bidi="ru-RU"/>
              </w:rPr>
              <w:t>Types de protection</w:t>
            </w:r>
            <w:r>
              <w:rPr>
                <w:i/>
                <w:lang w:bidi="ru-RU"/>
              </w:rPr>
              <w:br/>
            </w:r>
            <w:r w:rsidRPr="007D0E4B">
              <w:rPr>
                <w:i/>
                <w:lang w:bidi="ru-RU"/>
              </w:rPr>
              <w:t>Zündschutzarten</w:t>
            </w:r>
            <w:r>
              <w:rPr>
                <w:i/>
                <w:lang w:bidi="ru-RU"/>
              </w:rPr>
              <w:br/>
            </w:r>
            <w:r w:rsidRPr="007D0E4B">
              <w:rPr>
                <w:i/>
                <w:lang w:bidi="ru-RU"/>
              </w:rPr>
              <w:t>Типы защиты</w:t>
            </w:r>
          </w:p>
        </w:tc>
        <w:tc>
          <w:tcPr>
            <w:tcW w:w="8586" w:type="dxa"/>
            <w:shd w:val="clear" w:color="auto" w:fill="auto"/>
            <w:hideMark/>
          </w:tcPr>
          <w:p w:rsidR="001E5AA8" w:rsidRPr="00CA6003" w:rsidRDefault="001E5AA8" w:rsidP="001E5AA8">
            <w:pPr>
              <w:tabs>
                <w:tab w:val="left" w:pos="288"/>
                <w:tab w:val="left" w:pos="576"/>
                <w:tab w:val="left" w:pos="864"/>
                <w:tab w:val="left" w:pos="1152"/>
              </w:tabs>
              <w:spacing w:before="40" w:after="80"/>
              <w:ind w:right="29"/>
              <w:rPr>
                <w:b/>
                <w:lang w:bidi="ru-RU"/>
              </w:rPr>
            </w:pPr>
            <w:r w:rsidRPr="00CA6003">
              <w:rPr>
                <w:lang w:bidi="ru-RU"/>
              </w:rPr>
              <w:t xml:space="preserve">Типы защиты: </w:t>
            </w:r>
            <w:r w:rsidRPr="00CA6003">
              <w:rPr>
                <w:u w:val="single"/>
                <w:lang w:bidi="ru-RU"/>
              </w:rPr>
              <w:t>электрооборудование</w:t>
            </w:r>
            <w:r w:rsidRPr="00CA6003">
              <w:rPr>
                <w:lang w:bidi="ru-RU"/>
              </w:rPr>
              <w:t xml:space="preserve"> (см. IEC 60079-0:2011 </w:t>
            </w:r>
            <w:r w:rsidRPr="00CA6003">
              <w:rPr>
                <w:u w:val="single"/>
                <w:lang w:bidi="ru-RU"/>
              </w:rPr>
              <w:t>или не ниже эквивалентного уровня</w:t>
            </w:r>
            <w:r w:rsidRPr="00CA6003">
              <w:rPr>
                <w:lang w:bidi="ru-RU"/>
              </w:rPr>
              <w:t>);</w:t>
            </w:r>
          </w:p>
        </w:tc>
        <w:tc>
          <w:tcPr>
            <w:tcW w:w="1575" w:type="dxa"/>
            <w:vMerge w:val="restart"/>
            <w:shd w:val="clear" w:color="auto" w:fill="auto"/>
            <w:hideMark/>
          </w:tcPr>
          <w:p w:rsidR="001E5AA8" w:rsidRPr="00CA6003" w:rsidRDefault="001E5AA8" w:rsidP="00CA6003">
            <w:pPr>
              <w:tabs>
                <w:tab w:val="left" w:pos="288"/>
                <w:tab w:val="left" w:pos="576"/>
                <w:tab w:val="left" w:pos="864"/>
                <w:tab w:val="left" w:pos="1152"/>
              </w:tabs>
              <w:spacing w:before="40" w:after="80"/>
              <w:rPr>
                <w:lang w:bidi="ru-RU"/>
              </w:rPr>
            </w:pPr>
            <w:r w:rsidRPr="00CA6003">
              <w:rPr>
                <w:lang w:bidi="ru-RU"/>
              </w:rPr>
              <w:t>Новая концепция зонирования</w:t>
            </w:r>
          </w:p>
        </w:tc>
      </w:tr>
      <w:tr w:rsidR="001E5AA8" w:rsidRPr="00CA6003" w:rsidTr="00320FD8">
        <w:trPr>
          <w:trHeight w:val="605"/>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lang w:bidi="ru-RU"/>
              </w:rPr>
              <w:t xml:space="preserve">EEx (d): взрывозащищенный кожух (IEC 60079-1:2007 </w:t>
            </w:r>
            <w:r>
              <w:rPr>
                <w:u w:val="single"/>
                <w:lang w:bidi="ru-RU"/>
              </w:rPr>
              <w:t>или не ниже эквивалентного</w:t>
            </w:r>
            <w:r>
              <w:rPr>
                <w:u w:val="single"/>
                <w:lang w:bidi="ru-RU"/>
              </w:rPr>
              <w:br/>
            </w:r>
            <w:r w:rsidRPr="00CA6003">
              <w:rPr>
                <w:u w:val="single"/>
                <w:lang w:bidi="ru-RU"/>
              </w:rPr>
              <w:t>уровня</w:t>
            </w:r>
            <w:r w:rsidRPr="00CA6003">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1E5AA8">
        <w:trPr>
          <w:trHeight w:val="344"/>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lang w:bidi="ru-RU"/>
              </w:rPr>
              <w:t>E</w:t>
            </w:r>
            <w:r>
              <w:rPr>
                <w:lang w:bidi="ru-RU"/>
              </w:rPr>
              <w:t>Ex (e): повышенная безопасность</w:t>
            </w:r>
            <w:r w:rsidRPr="00CA6003">
              <w:rPr>
                <w:lang w:bidi="ru-RU"/>
              </w:rPr>
              <w:t xml:space="preserve"> (IEC 60079-7:2006 </w:t>
            </w:r>
            <w:r w:rsidRPr="00CA6003">
              <w:rPr>
                <w:u w:val="single"/>
                <w:lang w:bidi="ru-RU"/>
              </w:rPr>
              <w:t>или не ниже эквивалентного уровня</w:t>
            </w:r>
            <w:r w:rsidRPr="00CA6003">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320FD8">
        <w:trPr>
          <w:trHeight w:val="605"/>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lang w:bidi="ru-RU"/>
              </w:rPr>
              <w:t>EEx (ia) и EEx (ib): принципиально безопасная электр</w:t>
            </w:r>
            <w:r w:rsidR="00CB2034">
              <w:rPr>
                <w:lang w:bidi="ru-RU"/>
              </w:rPr>
              <w:t>ическая цепь (IEC 60079-11:2011</w:t>
            </w:r>
            <w:r w:rsidR="00CB2034">
              <w:rPr>
                <w:lang w:bidi="ru-RU"/>
              </w:rPr>
              <w:br/>
            </w:r>
            <w:r w:rsidRPr="00CA6003">
              <w:rPr>
                <w:u w:val="single"/>
                <w:lang w:bidi="ru-RU"/>
              </w:rPr>
              <w:t>или не ниже эквивалентного уровня</w:t>
            </w:r>
            <w:r w:rsidRPr="00CA6003">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1E5AA8">
        <w:trPr>
          <w:trHeight w:val="398"/>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lang w:bidi="ru-RU"/>
              </w:rPr>
              <w:t xml:space="preserve">EEx (m): капсулирование (IEC 60079-18:2009 </w:t>
            </w:r>
            <w:r w:rsidRPr="00CA6003">
              <w:rPr>
                <w:u w:val="single"/>
                <w:lang w:bidi="ru-RU"/>
              </w:rPr>
              <w:t>или не ниже эквивалентного уровня</w:t>
            </w:r>
            <w:r w:rsidRPr="00CA6003">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320FD8">
        <w:trPr>
          <w:trHeight w:val="605"/>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lang w:bidi="ru-RU"/>
              </w:rPr>
              <w:t xml:space="preserve">EEx (p): прибор в корпусе с повышенным давлением (IEC 60079-2:2007 </w:t>
            </w:r>
            <w:r w:rsidR="00CB2034">
              <w:rPr>
                <w:u w:val="single"/>
                <w:lang w:bidi="ru-RU"/>
              </w:rPr>
              <w:t>или не ниже</w:t>
            </w:r>
            <w:r w:rsidR="00CB2034">
              <w:rPr>
                <w:u w:val="single"/>
                <w:lang w:bidi="ru-RU"/>
              </w:rPr>
              <w:br/>
            </w:r>
            <w:r w:rsidRPr="00CA6003">
              <w:rPr>
                <w:u w:val="single"/>
                <w:lang w:bidi="ru-RU"/>
              </w:rPr>
              <w:t>эквивалентного уровня</w:t>
            </w:r>
            <w:r w:rsidRPr="00CA6003">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320FD8">
        <w:trPr>
          <w:trHeight w:val="605"/>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lang w:bidi="ru-RU"/>
              </w:rPr>
              <w:t xml:space="preserve">EEx (q): наполнение порошкообразным веществом (IEC 60079-5:2007 </w:t>
            </w:r>
            <w:r w:rsidR="00CB2034">
              <w:rPr>
                <w:u w:val="single"/>
                <w:lang w:bidi="ru-RU"/>
              </w:rPr>
              <w:t>или не ниже</w:t>
            </w:r>
            <w:r w:rsidR="00CB2034">
              <w:rPr>
                <w:u w:val="single"/>
                <w:lang w:bidi="ru-RU"/>
              </w:rPr>
              <w:br/>
            </w:r>
            <w:r w:rsidRPr="00CA6003">
              <w:rPr>
                <w:u w:val="single"/>
                <w:lang w:bidi="ru-RU"/>
              </w:rPr>
              <w:t>эквивалентного уровня</w:t>
            </w:r>
            <w:r w:rsidRPr="00CA6003">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320FD8">
        <w:trPr>
          <w:trHeight w:val="605"/>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u w:val="single"/>
                <w:lang w:bidi="ru-RU"/>
              </w:rPr>
              <w:t>неэлектрическое оборудование (см. IEC EN 13463-1:</w:t>
            </w:r>
            <w:r w:rsidR="00CB2034">
              <w:rPr>
                <w:u w:val="single"/>
                <w:lang w:bidi="ru-RU"/>
              </w:rPr>
              <w:t>2005 или не ниже эквивалентного</w:t>
            </w:r>
            <w:r w:rsidR="00CB2034">
              <w:rPr>
                <w:u w:val="single"/>
                <w:lang w:bidi="ru-RU"/>
              </w:rPr>
              <w:br/>
            </w:r>
            <w:r w:rsidRPr="00CA6003">
              <w:rPr>
                <w:u w:val="single"/>
                <w:lang w:bidi="ru-RU"/>
              </w:rPr>
              <w:t>уровня</w:t>
            </w:r>
            <w:r w:rsidRPr="008E6948">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320FD8">
        <w:trPr>
          <w:trHeight w:val="605"/>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u w:val="single"/>
                <w:lang w:bidi="ru-RU"/>
              </w:rPr>
              <w:t>EEx (fr): оболочка с ограниченным пропуском газ</w:t>
            </w:r>
            <w:r w:rsidR="00CB2034">
              <w:rPr>
                <w:u w:val="single"/>
                <w:lang w:bidi="ru-RU"/>
              </w:rPr>
              <w:t>ов (EN 13463-2:2004 или не ниже</w:t>
            </w:r>
            <w:r w:rsidR="00CB2034">
              <w:rPr>
                <w:u w:val="single"/>
                <w:lang w:bidi="ru-RU"/>
              </w:rPr>
              <w:br/>
            </w:r>
            <w:r w:rsidRPr="00CA6003">
              <w:rPr>
                <w:u w:val="single"/>
                <w:lang w:bidi="ru-RU"/>
              </w:rPr>
              <w:t>эквивалентного уровня</w:t>
            </w:r>
            <w:r w:rsidRPr="008E6948">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320FD8">
        <w:trPr>
          <w:trHeight w:val="605"/>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u w:val="single"/>
                <w:lang w:bidi="ru-RU"/>
              </w:rPr>
              <w:t>EEx (d): взрывонепроницаемая оболочка (EN 13463-3:2005 или не ниже эквивалентного уровня</w:t>
            </w:r>
            <w:r w:rsidRPr="008E6948">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320FD8">
        <w:trPr>
          <w:trHeight w:val="605"/>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u w:val="single"/>
                <w:lang w:bidi="ru-RU"/>
              </w:rPr>
              <w:t>EEx (c): конструкционная безопасность (EN 13463-5:</w:t>
            </w:r>
            <w:r>
              <w:rPr>
                <w:u w:val="single"/>
                <w:lang w:bidi="ru-RU"/>
              </w:rPr>
              <w:t>2011 или не ниже эквивалентного</w:t>
            </w:r>
            <w:r>
              <w:rPr>
                <w:u w:val="single"/>
                <w:lang w:bidi="ru-RU"/>
              </w:rPr>
              <w:br/>
            </w:r>
            <w:r w:rsidRPr="00CA6003">
              <w:rPr>
                <w:u w:val="single"/>
                <w:lang w:bidi="ru-RU"/>
              </w:rPr>
              <w:t>уровня</w:t>
            </w:r>
            <w:r w:rsidRPr="008E6948">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320FD8">
        <w:trPr>
          <w:trHeight w:val="605"/>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1E5AA8">
            <w:pPr>
              <w:tabs>
                <w:tab w:val="left" w:pos="288"/>
                <w:tab w:val="left" w:pos="576"/>
                <w:tab w:val="left" w:pos="864"/>
                <w:tab w:val="left" w:pos="1152"/>
              </w:tabs>
              <w:spacing w:before="40" w:after="80"/>
              <w:ind w:right="29"/>
              <w:rPr>
                <w:lang w:bidi="ru-RU"/>
              </w:rPr>
            </w:pPr>
            <w:r w:rsidRPr="00CA6003">
              <w:rPr>
                <w:u w:val="single"/>
                <w:lang w:bidi="ru-RU"/>
              </w:rPr>
              <w:t>EEx (b): контроль источника воспламенения (EN 13463-6:2005 или не ниже эквивалентного уровня</w:t>
            </w:r>
            <w:r w:rsidRPr="008E6948">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1E5AA8" w:rsidRPr="00CA6003" w:rsidTr="001E5AA8">
        <w:trPr>
          <w:trHeight w:val="371"/>
        </w:trPr>
        <w:tc>
          <w:tcPr>
            <w:tcW w:w="3024" w:type="dxa"/>
            <w:vMerge/>
            <w:shd w:val="clear" w:color="auto" w:fill="auto"/>
          </w:tcPr>
          <w:p w:rsidR="001E5AA8" w:rsidRPr="007D0E4B" w:rsidRDefault="001E5AA8" w:rsidP="001E5AA8">
            <w:pPr>
              <w:tabs>
                <w:tab w:val="left" w:pos="288"/>
                <w:tab w:val="left" w:pos="576"/>
                <w:tab w:val="left" w:pos="864"/>
                <w:tab w:val="left" w:pos="1152"/>
              </w:tabs>
              <w:suppressAutoHyphens/>
              <w:spacing w:before="40" w:after="80"/>
              <w:ind w:right="40"/>
              <w:rPr>
                <w:i/>
                <w:lang w:bidi="ru-RU"/>
              </w:rPr>
            </w:pPr>
          </w:p>
        </w:tc>
        <w:tc>
          <w:tcPr>
            <w:tcW w:w="8586" w:type="dxa"/>
            <w:shd w:val="clear" w:color="auto" w:fill="auto"/>
          </w:tcPr>
          <w:p w:rsidR="001E5AA8" w:rsidRPr="00CA6003" w:rsidRDefault="001E5AA8" w:rsidP="00CB2034">
            <w:pPr>
              <w:tabs>
                <w:tab w:val="left" w:pos="288"/>
                <w:tab w:val="left" w:pos="576"/>
                <w:tab w:val="left" w:pos="864"/>
                <w:tab w:val="left" w:pos="1152"/>
              </w:tabs>
              <w:spacing w:before="40" w:after="120"/>
              <w:ind w:right="29"/>
              <w:rPr>
                <w:lang w:bidi="ru-RU"/>
              </w:rPr>
            </w:pPr>
            <w:r w:rsidRPr="00CA6003">
              <w:rPr>
                <w:u w:val="single"/>
                <w:lang w:bidi="ru-RU"/>
              </w:rPr>
              <w:t>EEx (k): жидкостное погружение (EN 13463-8:2003 или не ниже эквивалентного уровня</w:t>
            </w:r>
            <w:r w:rsidRPr="008E6948">
              <w:rPr>
                <w:lang w:bidi="ru-RU"/>
              </w:rPr>
              <w:t>);</w:t>
            </w:r>
          </w:p>
        </w:tc>
        <w:tc>
          <w:tcPr>
            <w:tcW w:w="1575" w:type="dxa"/>
            <w:vMerge/>
            <w:shd w:val="clear" w:color="auto" w:fill="auto"/>
          </w:tcPr>
          <w:p w:rsidR="001E5AA8" w:rsidRPr="00CA6003" w:rsidRDefault="001E5AA8" w:rsidP="00CA6003">
            <w:pPr>
              <w:tabs>
                <w:tab w:val="left" w:pos="288"/>
                <w:tab w:val="left" w:pos="576"/>
                <w:tab w:val="left" w:pos="864"/>
                <w:tab w:val="left" w:pos="1152"/>
              </w:tabs>
              <w:spacing w:before="40" w:after="80"/>
              <w:rPr>
                <w:lang w:bidi="ru-RU"/>
              </w:rPr>
            </w:pPr>
          </w:p>
        </w:tc>
      </w:tr>
      <w:tr w:rsidR="00CB2034" w:rsidRPr="00CA6003" w:rsidTr="00CB2034">
        <w:trPr>
          <w:trHeight w:val="576"/>
        </w:trPr>
        <w:tc>
          <w:tcPr>
            <w:tcW w:w="3024" w:type="dxa"/>
            <w:shd w:val="clear" w:color="auto" w:fill="auto"/>
            <w:hideMark/>
          </w:tcPr>
          <w:p w:rsidR="00CB2034" w:rsidRPr="007D0E4B" w:rsidRDefault="00CB2034" w:rsidP="00CB2034">
            <w:pPr>
              <w:tabs>
                <w:tab w:val="left" w:pos="288"/>
                <w:tab w:val="left" w:pos="576"/>
                <w:tab w:val="left" w:pos="864"/>
                <w:tab w:val="left" w:pos="1152"/>
              </w:tabs>
              <w:suppressAutoHyphens/>
              <w:spacing w:before="40" w:after="120"/>
              <w:ind w:right="40"/>
              <w:rPr>
                <w:i/>
                <w:lang w:bidi="ru-RU"/>
              </w:rPr>
            </w:pPr>
            <w:r w:rsidRPr="007D0E4B">
              <w:rPr>
                <w:i/>
                <w:lang w:val="en-GB"/>
              </w:rPr>
              <w:t>Ullage</w:t>
            </w:r>
            <w:r w:rsidRPr="007D0E4B">
              <w:rPr>
                <w:i/>
              </w:rPr>
              <w:t xml:space="preserve"> </w:t>
            </w:r>
            <w:r w:rsidRPr="007D0E4B">
              <w:rPr>
                <w:i/>
                <w:lang w:val="en-GB"/>
              </w:rPr>
              <w:t>opening</w:t>
            </w:r>
            <w:r>
              <w:rPr>
                <w:i/>
              </w:rPr>
              <w:br/>
            </w:r>
            <w:r w:rsidRPr="007D0E4B">
              <w:rPr>
                <w:i/>
                <w:lang w:val="en-GB"/>
              </w:rPr>
              <w:t>Orifice</w:t>
            </w:r>
            <w:r w:rsidRPr="007D0E4B">
              <w:rPr>
                <w:i/>
              </w:rPr>
              <w:t xml:space="preserve"> </w:t>
            </w:r>
            <w:r w:rsidRPr="007D0E4B">
              <w:rPr>
                <w:i/>
                <w:lang w:val="en-GB"/>
              </w:rPr>
              <w:t>de</w:t>
            </w:r>
            <w:r w:rsidRPr="007D0E4B">
              <w:rPr>
                <w:i/>
              </w:rPr>
              <w:t xml:space="preserve"> </w:t>
            </w:r>
            <w:r w:rsidRPr="007D0E4B">
              <w:rPr>
                <w:i/>
                <w:lang w:val="en-GB"/>
              </w:rPr>
              <w:t>jaugeage</w:t>
            </w:r>
            <w:r>
              <w:rPr>
                <w:i/>
              </w:rPr>
              <w:br/>
            </w:r>
            <w:r w:rsidRPr="007D0E4B">
              <w:rPr>
                <w:i/>
                <w:lang w:val="en-GB"/>
              </w:rPr>
              <w:t>Peil</w:t>
            </w:r>
            <w:r w:rsidRPr="007D0E4B">
              <w:rPr>
                <w:i/>
                <w:lang w:bidi="ru-RU"/>
              </w:rPr>
              <w:t>ö</w:t>
            </w:r>
            <w:r w:rsidRPr="007D0E4B">
              <w:rPr>
                <w:i/>
                <w:lang w:val="en-GB"/>
              </w:rPr>
              <w:t>ffnung</w:t>
            </w:r>
            <w:r>
              <w:rPr>
                <w:i/>
                <w:lang w:bidi="ru-RU"/>
              </w:rPr>
              <w:br/>
            </w:r>
            <w:r w:rsidRPr="007D0E4B">
              <w:rPr>
                <w:i/>
                <w:lang w:bidi="ru-RU"/>
              </w:rPr>
              <w:t>Отверстие для замеров</w:t>
            </w:r>
          </w:p>
        </w:tc>
        <w:tc>
          <w:tcPr>
            <w:tcW w:w="8586" w:type="dxa"/>
            <w:shd w:val="clear" w:color="auto" w:fill="auto"/>
            <w:hideMark/>
          </w:tcPr>
          <w:p w:rsidR="00CB2034" w:rsidRPr="00CA6003" w:rsidRDefault="00CB2034" w:rsidP="00CB2034">
            <w:pPr>
              <w:tabs>
                <w:tab w:val="left" w:pos="288"/>
                <w:tab w:val="left" w:pos="576"/>
                <w:tab w:val="left" w:pos="864"/>
                <w:tab w:val="left" w:pos="1152"/>
              </w:tabs>
              <w:spacing w:before="40" w:after="120"/>
              <w:ind w:right="29"/>
              <w:rPr>
                <w:b/>
                <w:u w:val="single"/>
                <w:lang w:bidi="ru-RU"/>
              </w:rPr>
            </w:pPr>
            <w:r w:rsidRPr="00CB2034">
              <w:rPr>
                <w:b/>
                <w:bCs/>
                <w:i/>
                <w:u w:val="single"/>
                <w:lang w:bidi="ru-RU"/>
              </w:rPr>
              <w:t>«Отверстие для замеров»</w:t>
            </w:r>
            <w:r w:rsidRPr="00CA6003">
              <w:rPr>
                <w:u w:val="single"/>
                <w:lang w:bidi="ru-RU"/>
              </w:rPr>
              <w:t xml:space="preserve"> означает отверстие в грузовом судне или цистерне для остатков груза диаметром не более 0,1 м, которое может закрываться. Отверстие для замеров должно иметь такую конструкцию, которая позволяет определять степень наполнения при помощи мерных стержней</w:t>
            </w:r>
            <w:r w:rsidRPr="008E6948">
              <w:rPr>
                <w:lang w:bidi="ru-RU"/>
              </w:rPr>
              <w:t>.</w:t>
            </w:r>
          </w:p>
        </w:tc>
        <w:tc>
          <w:tcPr>
            <w:tcW w:w="1575" w:type="dxa"/>
            <w:shd w:val="clear" w:color="auto" w:fill="auto"/>
            <w:hideMark/>
          </w:tcPr>
          <w:p w:rsidR="00CB2034" w:rsidRPr="00CA6003" w:rsidRDefault="00CB2034" w:rsidP="00CB2034">
            <w:pPr>
              <w:tabs>
                <w:tab w:val="left" w:pos="288"/>
                <w:tab w:val="left" w:pos="576"/>
                <w:tab w:val="left" w:pos="864"/>
                <w:tab w:val="left" w:pos="1152"/>
              </w:tabs>
              <w:spacing w:before="40" w:after="120"/>
              <w:rPr>
                <w:lang w:bidi="ru-RU"/>
              </w:rPr>
            </w:pPr>
            <w:r>
              <w:rPr>
                <w:lang w:bidi="ru-RU"/>
              </w:rPr>
              <w:t>Новое</w:t>
            </w:r>
            <w:r>
              <w:rPr>
                <w:lang w:bidi="ru-RU"/>
              </w:rPr>
              <w:br/>
            </w:r>
            <w:r w:rsidRPr="00CA6003">
              <w:rPr>
                <w:lang w:bidi="ru-RU"/>
              </w:rPr>
              <w:t>определение</w:t>
            </w:r>
          </w:p>
        </w:tc>
      </w:tr>
      <w:tr w:rsidR="00A426AC" w:rsidRPr="00CA6003" w:rsidTr="00CB2034">
        <w:tc>
          <w:tcPr>
            <w:tcW w:w="3024" w:type="dxa"/>
            <w:shd w:val="clear" w:color="auto" w:fill="auto"/>
            <w:hideMark/>
          </w:tcPr>
          <w:p w:rsidR="00A426AC" w:rsidRPr="007D0E4B" w:rsidRDefault="00A426AC" w:rsidP="00CB2034">
            <w:pPr>
              <w:tabs>
                <w:tab w:val="left" w:pos="288"/>
                <w:tab w:val="left" w:pos="576"/>
                <w:tab w:val="left" w:pos="864"/>
                <w:tab w:val="left" w:pos="1152"/>
              </w:tabs>
              <w:suppressAutoHyphens/>
              <w:spacing w:before="40" w:after="80"/>
              <w:ind w:right="40"/>
              <w:rPr>
                <w:i/>
                <w:lang w:bidi="ru-RU"/>
              </w:rPr>
            </w:pPr>
            <w:r w:rsidRPr="007D0E4B">
              <w:rPr>
                <w:i/>
                <w:lang w:val="fr-FR"/>
              </w:rPr>
              <w:t>Vacuum</w:t>
            </w:r>
            <w:r w:rsidRPr="00CB2034">
              <w:rPr>
                <w:i/>
              </w:rPr>
              <w:t xml:space="preserve"> </w:t>
            </w:r>
            <w:r w:rsidRPr="007D0E4B">
              <w:rPr>
                <w:i/>
                <w:lang w:val="fr-FR"/>
              </w:rPr>
              <w:t>valve</w:t>
            </w:r>
            <w:r w:rsidR="00CB2034" w:rsidRPr="00CB2034">
              <w:rPr>
                <w:i/>
              </w:rPr>
              <w:br/>
            </w:r>
            <w:r w:rsidRPr="007D0E4B">
              <w:rPr>
                <w:i/>
                <w:lang w:val="fr-FR"/>
              </w:rPr>
              <w:t>Soupape</w:t>
            </w:r>
            <w:r w:rsidRPr="00CB2034">
              <w:rPr>
                <w:i/>
              </w:rPr>
              <w:t xml:space="preserve"> </w:t>
            </w:r>
            <w:r w:rsidRPr="007D0E4B">
              <w:rPr>
                <w:i/>
                <w:lang w:val="fr-FR"/>
              </w:rPr>
              <w:t>de</w:t>
            </w:r>
            <w:r w:rsidRPr="00CB2034">
              <w:rPr>
                <w:i/>
              </w:rPr>
              <w:t xml:space="preserve"> </w:t>
            </w:r>
            <w:r w:rsidRPr="007D0E4B">
              <w:rPr>
                <w:i/>
                <w:lang w:val="fr-FR"/>
              </w:rPr>
              <w:t>souspression</w:t>
            </w:r>
            <w:r w:rsidR="00CB2034" w:rsidRPr="00CB2034">
              <w:rPr>
                <w:i/>
              </w:rPr>
              <w:br/>
            </w:r>
            <w:r w:rsidRPr="007D0E4B">
              <w:rPr>
                <w:i/>
                <w:lang w:val="fr-FR"/>
              </w:rPr>
              <w:t>Unterdruckventil</w:t>
            </w:r>
            <w:r w:rsidR="00CB2034">
              <w:rPr>
                <w:i/>
              </w:rPr>
              <w:br/>
            </w:r>
            <w:r w:rsidRPr="007D0E4B">
              <w:rPr>
                <w:i/>
                <w:lang w:bidi="ru-RU"/>
              </w:rPr>
              <w:t>вакуумный клапан</w:t>
            </w:r>
          </w:p>
        </w:tc>
        <w:tc>
          <w:tcPr>
            <w:tcW w:w="8586" w:type="dxa"/>
            <w:shd w:val="clear" w:color="auto" w:fill="auto"/>
            <w:hideMark/>
          </w:tcPr>
          <w:p w:rsidR="00A426AC" w:rsidRPr="00CA6003" w:rsidRDefault="00E11E56" w:rsidP="008E6948">
            <w:pPr>
              <w:tabs>
                <w:tab w:val="left" w:pos="288"/>
                <w:tab w:val="left" w:pos="576"/>
                <w:tab w:val="left" w:pos="864"/>
                <w:tab w:val="left" w:pos="1152"/>
              </w:tabs>
              <w:spacing w:before="40" w:after="80" w:line="232" w:lineRule="exact"/>
              <w:ind w:right="29"/>
              <w:rPr>
                <w:b/>
                <w:lang w:bidi="ru-RU"/>
              </w:rPr>
            </w:pPr>
            <w:r w:rsidRPr="00CB2034">
              <w:rPr>
                <w:b/>
                <w:bCs/>
                <w:i/>
                <w:lang w:bidi="ru-RU"/>
              </w:rPr>
              <w:t>«</w:t>
            </w:r>
            <w:r w:rsidR="00A426AC" w:rsidRPr="00CB2034">
              <w:rPr>
                <w:b/>
                <w:bCs/>
                <w:i/>
                <w:lang w:bidi="ru-RU"/>
              </w:rPr>
              <w:t>Вакуумный клапан</w:t>
            </w:r>
            <w:r w:rsidRPr="00CB2034">
              <w:rPr>
                <w:b/>
                <w:bCs/>
                <w:i/>
                <w:lang w:bidi="ru-RU"/>
              </w:rPr>
              <w:t>»</w:t>
            </w:r>
            <w:r w:rsidR="00A426AC" w:rsidRPr="00CA6003">
              <w:rPr>
                <w:lang w:bidi="ru-RU"/>
              </w:rPr>
              <w:t xml:space="preserve"> означает подпружиненное устройство, автоматически сраба</w:t>
            </w:r>
            <w:r w:rsidR="008E6948">
              <w:rPr>
                <w:lang w:bidi="ru-RU"/>
              </w:rPr>
              <w:t>-</w:t>
            </w:r>
            <w:r w:rsidR="00A426AC" w:rsidRPr="00CA6003">
              <w:rPr>
                <w:lang w:bidi="ru-RU"/>
              </w:rPr>
              <w:t>тывающее под действием давления и служащее для защиты грузового танка от недо</w:t>
            </w:r>
            <w:r w:rsidR="008E6948">
              <w:rPr>
                <w:lang w:bidi="ru-RU"/>
              </w:rPr>
              <w:t>-</w:t>
            </w:r>
            <w:r w:rsidR="00A426AC" w:rsidRPr="00CA6003">
              <w:rPr>
                <w:lang w:bidi="ru-RU"/>
              </w:rPr>
              <w:t xml:space="preserve">пустимого внутреннего разрежения. </w:t>
            </w:r>
            <w:r w:rsidR="00A426AC" w:rsidRPr="00CA6003">
              <w:rPr>
                <w:u w:val="single"/>
                <w:lang w:bidi="ru-RU"/>
              </w:rPr>
              <w:t xml:space="preserve">Если в перечне </w:t>
            </w:r>
            <w:r w:rsidR="008E6948">
              <w:rPr>
                <w:u w:val="single"/>
                <w:lang w:bidi="ru-RU"/>
              </w:rPr>
              <w:t>веществ, допущенных к перевозке</w:t>
            </w:r>
            <w:r w:rsidR="008E6948">
              <w:rPr>
                <w:u w:val="single"/>
                <w:lang w:bidi="ru-RU"/>
              </w:rPr>
              <w:br/>
            </w:r>
            <w:r w:rsidR="00A426AC" w:rsidRPr="00CA6003">
              <w:rPr>
                <w:u w:val="single"/>
                <w:lang w:bidi="ru-RU"/>
              </w:rPr>
              <w:t>судном, предусмотренном в пункте 1.16.1.2.5, указаны вещества, для</w:t>
            </w:r>
            <w:r w:rsidR="00CB2034">
              <w:rPr>
                <w:u w:val="single"/>
                <w:lang w:bidi="ru-RU"/>
              </w:rPr>
              <w:t xml:space="preserve"> которых в колонке 17 таблицы С</w:t>
            </w:r>
            <w:r w:rsidR="008E6948">
              <w:rPr>
                <w:u w:val="single"/>
                <w:lang w:bidi="ru-RU"/>
              </w:rPr>
              <w:t xml:space="preserve"> </w:t>
            </w:r>
            <w:r w:rsidR="00A426AC" w:rsidRPr="00CA6003">
              <w:rPr>
                <w:u w:val="single"/>
                <w:lang w:bidi="ru-RU"/>
              </w:rPr>
              <w:t>подраздела 3.2.3.2 предписывается защита против взрывов, вакуумный клапан должен быть устойчивым к дефлаграции и защищен против атмосферных взрывов наиболее опасных веществ из этого перечня. Испытания на устойчивость к</w:t>
            </w:r>
            <w:r w:rsidR="00CB2034">
              <w:rPr>
                <w:u w:val="single"/>
                <w:lang w:bidi="ru-RU"/>
              </w:rPr>
              <w:t xml:space="preserve"> дефлаграции должны пр</w:t>
            </w:r>
            <w:r w:rsidR="00CB2034">
              <w:rPr>
                <w:u w:val="single"/>
                <w:lang w:bidi="ru-RU"/>
              </w:rPr>
              <w:t>о</w:t>
            </w:r>
            <w:r w:rsidR="00CB2034">
              <w:rPr>
                <w:u w:val="single"/>
                <w:lang w:bidi="ru-RU"/>
              </w:rPr>
              <w:t>водиться</w:t>
            </w:r>
            <w:r w:rsidR="008E6948">
              <w:rPr>
                <w:u w:val="single"/>
                <w:lang w:bidi="ru-RU"/>
              </w:rPr>
              <w:t xml:space="preserve"> </w:t>
            </w:r>
            <w:r w:rsidR="00A426AC" w:rsidRPr="00CA6003">
              <w:rPr>
                <w:u w:val="single"/>
                <w:lang w:bidi="ru-RU"/>
              </w:rPr>
              <w:t>в соответствии с европейским стандартом EN ISO 16852:2010, и должны быть представлены доказательства соблюдения предъявляемых требований (например, проце</w:t>
            </w:r>
            <w:r w:rsidR="008E6948">
              <w:rPr>
                <w:u w:val="single"/>
                <w:lang w:bidi="ru-RU"/>
              </w:rPr>
              <w:t>-</w:t>
            </w:r>
            <w:r w:rsidR="00A426AC" w:rsidRPr="00CA6003">
              <w:rPr>
                <w:u w:val="single"/>
                <w:lang w:bidi="ru-RU"/>
              </w:rPr>
              <w:t>дуры оценки соответствия согласно директиве 2014/34/EU</w:t>
            </w:r>
            <w:r w:rsidR="00A426AC" w:rsidRPr="003E4CD4">
              <w:rPr>
                <w:u w:val="single"/>
                <w:vertAlign w:val="superscript"/>
                <w:lang w:bidi="ru-RU"/>
              </w:rPr>
              <w:footnoteReference w:id="32"/>
            </w:r>
            <w:r w:rsidR="00A426AC" w:rsidRPr="00CA6003">
              <w:rPr>
                <w:u w:val="single"/>
                <w:lang w:bidi="ru-RU"/>
              </w:rPr>
              <w:t>, либо документу ECE Trade 391</w:t>
            </w:r>
            <w:r w:rsidR="00A426AC" w:rsidRPr="003E4CD4">
              <w:rPr>
                <w:u w:val="single"/>
                <w:vertAlign w:val="superscript"/>
                <w:lang w:bidi="ru-RU"/>
              </w:rPr>
              <w:footnoteReference w:id="33"/>
            </w:r>
            <w:r w:rsidR="00A426AC" w:rsidRPr="00CA6003">
              <w:rPr>
                <w:u w:val="single"/>
                <w:lang w:bidi="ru-RU"/>
              </w:rPr>
              <w:t>, либо минимально эквивалентным нормам</w:t>
            </w:r>
            <w:r w:rsidR="00A426AC" w:rsidRPr="008E6948">
              <w:rPr>
                <w:lang w:bidi="ru-RU"/>
              </w:rPr>
              <w:t>).</w:t>
            </w:r>
          </w:p>
        </w:tc>
        <w:tc>
          <w:tcPr>
            <w:tcW w:w="1575" w:type="dxa"/>
            <w:shd w:val="clear" w:color="auto" w:fill="auto"/>
            <w:hideMark/>
          </w:tcPr>
          <w:p w:rsidR="00A426AC" w:rsidRPr="00CA6003" w:rsidRDefault="00A426AC" w:rsidP="00CA6003">
            <w:pPr>
              <w:tabs>
                <w:tab w:val="left" w:pos="288"/>
                <w:tab w:val="left" w:pos="576"/>
                <w:tab w:val="left" w:pos="864"/>
                <w:tab w:val="left" w:pos="1152"/>
              </w:tabs>
              <w:spacing w:before="40" w:after="80"/>
              <w:rPr>
                <w:lang w:bidi="ru-RU"/>
              </w:rPr>
            </w:pPr>
            <w:r w:rsidRPr="00CA6003">
              <w:rPr>
                <w:lang w:bidi="ru-RU"/>
              </w:rPr>
              <w:t>Уточнение</w:t>
            </w:r>
          </w:p>
        </w:tc>
      </w:tr>
      <w:tr w:rsidR="00F300FE" w:rsidRPr="00CA6003" w:rsidTr="00571781">
        <w:trPr>
          <w:trHeight w:val="335"/>
        </w:trPr>
        <w:tc>
          <w:tcPr>
            <w:tcW w:w="3024" w:type="dxa"/>
            <w:vMerge w:val="restart"/>
            <w:shd w:val="clear" w:color="auto" w:fill="auto"/>
            <w:hideMark/>
          </w:tcPr>
          <w:p w:rsidR="00F300FE" w:rsidRPr="00CB2034" w:rsidRDefault="00F300FE" w:rsidP="00CB2034">
            <w:pPr>
              <w:tabs>
                <w:tab w:val="left" w:pos="288"/>
                <w:tab w:val="left" w:pos="576"/>
                <w:tab w:val="left" w:pos="864"/>
                <w:tab w:val="left" w:pos="1152"/>
              </w:tabs>
              <w:suppressAutoHyphens/>
              <w:spacing w:before="40" w:after="80"/>
              <w:ind w:right="40"/>
              <w:rPr>
                <w:b/>
                <w:i/>
                <w:u w:val="single"/>
                <w:lang w:val="fr-FR"/>
              </w:rPr>
            </w:pPr>
            <w:r w:rsidRPr="007D0E4B">
              <w:rPr>
                <w:i/>
                <w:lang w:val="fr-FR"/>
              </w:rPr>
              <w:t>Zoning</w:t>
            </w:r>
            <w:r w:rsidRPr="00CB2034">
              <w:rPr>
                <w:i/>
                <w:lang w:val="fr-FR"/>
              </w:rPr>
              <w:br/>
            </w:r>
            <w:r w:rsidRPr="007D0E4B">
              <w:rPr>
                <w:i/>
                <w:lang w:val="fr-FR"/>
              </w:rPr>
              <w:t>Classification</w:t>
            </w:r>
            <w:r w:rsidRPr="00CB2034">
              <w:rPr>
                <w:i/>
                <w:lang w:val="fr-FR"/>
              </w:rPr>
              <w:t xml:space="preserve"> </w:t>
            </w:r>
            <w:r w:rsidRPr="007D0E4B">
              <w:rPr>
                <w:i/>
                <w:lang w:val="fr-FR"/>
              </w:rPr>
              <w:t>des</w:t>
            </w:r>
            <w:r w:rsidRPr="00CB2034">
              <w:rPr>
                <w:i/>
                <w:lang w:val="fr-FR"/>
              </w:rPr>
              <w:t xml:space="preserve"> </w:t>
            </w:r>
            <w:r w:rsidRPr="007D0E4B">
              <w:rPr>
                <w:i/>
                <w:lang w:val="fr-FR"/>
              </w:rPr>
              <w:t>zones</w:t>
            </w:r>
            <w:r w:rsidRPr="00CB2034">
              <w:rPr>
                <w:i/>
                <w:lang w:val="fr-FR"/>
              </w:rPr>
              <w:br/>
            </w:r>
            <w:r w:rsidRPr="007D0E4B">
              <w:rPr>
                <w:i/>
                <w:lang w:val="fr-FR"/>
              </w:rPr>
              <w:t>Zoneneinteilung</w:t>
            </w:r>
            <w:r w:rsidRPr="00CB2034">
              <w:rPr>
                <w:i/>
                <w:lang w:val="fr-FR"/>
              </w:rPr>
              <w:br/>
            </w:r>
            <w:r w:rsidRPr="007D0E4B">
              <w:rPr>
                <w:i/>
                <w:lang w:bidi="ru-RU"/>
              </w:rPr>
              <w:t>З</w:t>
            </w:r>
            <w:r w:rsidRPr="007D0E4B">
              <w:rPr>
                <w:i/>
                <w:lang w:val="de-DE"/>
              </w:rPr>
              <w:t>он</w:t>
            </w:r>
            <w:r w:rsidRPr="007D0E4B">
              <w:rPr>
                <w:i/>
                <w:lang w:bidi="ru-RU"/>
              </w:rPr>
              <w:t>ирование</w:t>
            </w:r>
          </w:p>
        </w:tc>
        <w:tc>
          <w:tcPr>
            <w:tcW w:w="8586" w:type="dxa"/>
            <w:shd w:val="clear" w:color="auto" w:fill="auto"/>
            <w:hideMark/>
          </w:tcPr>
          <w:p w:rsidR="00F300FE" w:rsidRPr="00CA6003" w:rsidRDefault="00F300FE" w:rsidP="008E6948">
            <w:pPr>
              <w:tabs>
                <w:tab w:val="left" w:pos="288"/>
                <w:tab w:val="left" w:pos="576"/>
                <w:tab w:val="left" w:pos="864"/>
                <w:tab w:val="left" w:pos="1152"/>
              </w:tabs>
              <w:spacing w:before="40" w:after="80" w:line="232" w:lineRule="exact"/>
              <w:ind w:right="29"/>
              <w:rPr>
                <w:u w:val="single"/>
                <w:lang w:bidi="ru-RU"/>
              </w:rPr>
            </w:pPr>
            <w:r w:rsidRPr="00CB2034">
              <w:rPr>
                <w:b/>
                <w:bCs/>
                <w:i/>
                <w:u w:val="single"/>
                <w:lang w:bidi="ru-RU"/>
              </w:rPr>
              <w:t>Зонирование</w:t>
            </w:r>
          </w:p>
        </w:tc>
        <w:tc>
          <w:tcPr>
            <w:tcW w:w="1575" w:type="dxa"/>
            <w:vMerge w:val="restart"/>
            <w:shd w:val="clear" w:color="auto" w:fill="auto"/>
            <w:hideMark/>
          </w:tcPr>
          <w:p w:rsidR="00F300FE" w:rsidRPr="00CA6003" w:rsidRDefault="00F300FE" w:rsidP="00CA6003">
            <w:pPr>
              <w:tabs>
                <w:tab w:val="left" w:pos="288"/>
                <w:tab w:val="left" w:pos="576"/>
                <w:tab w:val="left" w:pos="864"/>
                <w:tab w:val="left" w:pos="1152"/>
              </w:tabs>
              <w:spacing w:before="40" w:after="80"/>
              <w:rPr>
                <w:lang w:bidi="ru-RU"/>
              </w:rPr>
            </w:pPr>
            <w:r w:rsidRPr="00CA6003">
              <w:rPr>
                <w:lang w:bidi="ru-RU"/>
              </w:rPr>
              <w:t>Новая концепция</w:t>
            </w:r>
            <w:r>
              <w:rPr>
                <w:lang w:bidi="ru-RU"/>
              </w:rPr>
              <w:br/>
            </w:r>
            <w:r w:rsidRPr="00CA6003">
              <w:rPr>
                <w:lang w:bidi="ru-RU"/>
              </w:rPr>
              <w:t>зонирования</w:t>
            </w:r>
          </w:p>
        </w:tc>
      </w:tr>
      <w:tr w:rsidR="00F300FE" w:rsidRPr="00CA6003" w:rsidTr="00F300FE">
        <w:trPr>
          <w:trHeight w:val="800"/>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571781" w:rsidP="008E6948">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Настоящее зонирование применяется к танкерам, для которых в перечне веществ, допуще</w:t>
            </w:r>
            <w:r w:rsidRPr="00CA6003">
              <w:rPr>
                <w:u w:val="single"/>
                <w:lang w:bidi="ru-RU"/>
              </w:rPr>
              <w:t>н</w:t>
            </w:r>
            <w:r w:rsidRPr="00CA6003">
              <w:rPr>
                <w:u w:val="single"/>
                <w:lang w:bidi="ru-RU"/>
              </w:rPr>
              <w:t>ных к перевозке судном, предусмотренном в пункте 1.16.1.2.5, указаны вещества, для кот</w:t>
            </w:r>
            <w:r w:rsidRPr="00CA6003">
              <w:rPr>
                <w:u w:val="single"/>
                <w:lang w:bidi="ru-RU"/>
              </w:rPr>
              <w:t>о</w:t>
            </w:r>
            <w:r w:rsidRPr="00CA6003">
              <w:rPr>
                <w:u w:val="single"/>
                <w:lang w:bidi="ru-RU"/>
              </w:rPr>
              <w:t>рых в колонке 17 таблицы С подраздела 3.2.3.2 предп</w:t>
            </w:r>
            <w:r w:rsidR="008E6948">
              <w:rPr>
                <w:u w:val="single"/>
                <w:lang w:bidi="ru-RU"/>
              </w:rPr>
              <w:t>исывается защита против взрывов</w:t>
            </w:r>
            <w:r w:rsidR="008E6948">
              <w:rPr>
                <w:u w:val="single"/>
                <w:lang w:bidi="ru-RU"/>
              </w:rPr>
              <w:br/>
            </w:r>
            <w:r w:rsidRPr="00CA6003">
              <w:rPr>
                <w:u w:val="single"/>
                <w:lang w:bidi="ru-RU"/>
              </w:rPr>
              <w:t>(см. схему</w:t>
            </w:r>
            <w:r w:rsidRPr="008E6948">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571781">
        <w:trPr>
          <w:trHeight w:val="371"/>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571781" w:rsidP="008E6948">
            <w:pPr>
              <w:tabs>
                <w:tab w:val="left" w:pos="288"/>
                <w:tab w:val="left" w:pos="576"/>
                <w:tab w:val="left" w:pos="864"/>
                <w:tab w:val="left" w:pos="1152"/>
              </w:tabs>
              <w:spacing w:before="40" w:after="80" w:line="232" w:lineRule="exact"/>
              <w:ind w:right="29"/>
              <w:rPr>
                <w:b/>
                <w:bCs/>
                <w:i/>
                <w:u w:val="single"/>
                <w:lang w:bidi="ru-RU"/>
              </w:rPr>
            </w:pPr>
            <w:r w:rsidRPr="00CA6003">
              <w:rPr>
                <w:b/>
                <w:bCs/>
                <w:u w:val="single"/>
                <w:lang w:bidi="ru-RU"/>
              </w:rPr>
              <w:t>Зона 0</w:t>
            </w:r>
            <w:r w:rsidRPr="00CA6003">
              <w:rPr>
                <w:u w:val="single"/>
                <w:lang w:bidi="ru-RU"/>
              </w:rPr>
              <w:t xml:space="preserve"> включает в себя</w:t>
            </w:r>
            <w:r w:rsidRPr="008E6948">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F300FE">
        <w:trPr>
          <w:trHeight w:val="800"/>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571781" w:rsidP="008E6948">
            <w:pPr>
              <w:tabs>
                <w:tab w:val="left" w:pos="864"/>
                <w:tab w:val="left" w:pos="1152"/>
              </w:tabs>
              <w:spacing w:before="40" w:after="80" w:line="260" w:lineRule="exact"/>
              <w:ind w:right="29"/>
              <w:rPr>
                <w:b/>
                <w:bCs/>
                <w:i/>
                <w:u w:val="single"/>
                <w:lang w:bidi="ru-RU"/>
              </w:rPr>
            </w:pPr>
            <w:r w:rsidRPr="00CA6003">
              <w:rPr>
                <w:noProof/>
                <w:lang w:val="en-GB" w:eastAsia="en-GB"/>
              </w:rPr>
              <mc:AlternateContent>
                <mc:Choice Requires="wps">
                  <w:drawing>
                    <wp:anchor distT="0" distB="0" distL="114300" distR="114300" simplePos="0" relativeHeight="251767808" behindDoc="0" locked="0" layoutInCell="1" allowOverlap="1" wp14:anchorId="2B1885EB" wp14:editId="66D65DA3">
                      <wp:simplePos x="0" y="0"/>
                      <wp:positionH relativeFrom="column">
                        <wp:posOffset>217805</wp:posOffset>
                      </wp:positionH>
                      <wp:positionV relativeFrom="paragraph">
                        <wp:posOffset>423</wp:posOffset>
                      </wp:positionV>
                      <wp:extent cx="297180" cy="224155"/>
                      <wp:effectExtent l="0" t="0" r="26670" b="23495"/>
                      <wp:wrapNone/>
                      <wp:docPr id="7" name="Rectangle 7"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5B9BD5">
                                    <a:lumMod val="100000"/>
                                    <a:lumOff val="0"/>
                                  </a:srgb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Große Konfetti" style="position:absolute;margin-left:17.15pt;margin-top:.05pt;width:23.4pt;height:17.6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" fillcolor="#5b9bd5">
                      <v:fill r:id="rId18" o:title="" type="pattern"/>
                    </v:rect>
                  </w:pict>
                </mc:Fallback>
              </mc:AlternateContent>
            </w:r>
            <w:r w:rsidRPr="00571781">
              <w:rPr>
                <w:lang w:bidi="ru-RU"/>
              </w:rPr>
              <w:t>–</w:t>
            </w:r>
            <w:r w:rsidRPr="00571781">
              <w:rPr>
                <w:lang w:bidi="ru-RU"/>
              </w:rPr>
              <w:tab/>
            </w:r>
            <w:r w:rsidRPr="00CA6003">
              <w:rPr>
                <w:u w:val="single"/>
                <w:lang w:bidi="ru-RU"/>
              </w:rPr>
              <w:t>Пространство внутри всех грузовых танков, контейнеров-цистерн и переносных цистерн, либо трубопроводов, содержащих грузы или пары груза, включая их оборудова</w:t>
            </w:r>
            <w:r w:rsidR="008E6948">
              <w:rPr>
                <w:u w:val="single"/>
                <w:lang w:bidi="ru-RU"/>
              </w:rPr>
              <w:t>-</w:t>
            </w:r>
            <w:r w:rsidRPr="00CA6003">
              <w:rPr>
                <w:u w:val="single"/>
                <w:lang w:bidi="ru-RU"/>
              </w:rPr>
              <w:t>ние, а также насосы и компрессоры</w:t>
            </w:r>
            <w:r w:rsidRPr="008E6948">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571781">
        <w:trPr>
          <w:trHeight w:val="353"/>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571781" w:rsidP="00571781">
            <w:pPr>
              <w:tabs>
                <w:tab w:val="left" w:pos="288"/>
                <w:tab w:val="left" w:pos="576"/>
                <w:tab w:val="left" w:pos="864"/>
                <w:tab w:val="left" w:pos="1152"/>
              </w:tabs>
              <w:spacing w:before="40" w:after="80"/>
              <w:ind w:right="29"/>
              <w:rPr>
                <w:b/>
                <w:bCs/>
                <w:i/>
                <w:u w:val="single"/>
                <w:lang w:bidi="ru-RU"/>
              </w:rPr>
            </w:pPr>
            <w:r w:rsidRPr="00CA6003">
              <w:rPr>
                <w:b/>
                <w:bCs/>
                <w:u w:val="single"/>
                <w:lang w:bidi="ru-RU"/>
              </w:rPr>
              <w:t>Зона 1</w:t>
            </w:r>
            <w:r w:rsidRPr="00CA6003">
              <w:rPr>
                <w:u w:val="single"/>
                <w:lang w:bidi="ru-RU"/>
              </w:rPr>
              <w:t xml:space="preserve"> включает в себя</w:t>
            </w:r>
            <w:r w:rsidRPr="008E6948">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571781">
        <w:trPr>
          <w:trHeight w:val="659"/>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571781" w:rsidP="00571781">
            <w:pPr>
              <w:tabs>
                <w:tab w:val="left" w:pos="864"/>
                <w:tab w:val="left" w:pos="1152"/>
              </w:tabs>
              <w:spacing w:before="40" w:after="80" w:line="260" w:lineRule="exact"/>
              <w:ind w:right="29"/>
              <w:rPr>
                <w:b/>
                <w:bCs/>
                <w:i/>
                <w:u w:val="single"/>
                <w:lang w:bidi="ru-RU"/>
              </w:rPr>
            </w:pPr>
            <w:r w:rsidRPr="00CA6003">
              <w:rPr>
                <w:noProof/>
                <w:lang w:val="en-GB" w:eastAsia="en-GB"/>
              </w:rPr>
              <mc:AlternateContent>
                <mc:Choice Requires="wps">
                  <w:drawing>
                    <wp:anchor distT="0" distB="0" distL="114300" distR="114300" simplePos="0" relativeHeight="251772928" behindDoc="0" locked="0" layoutInCell="1" allowOverlap="1" wp14:anchorId="0A8EA00C" wp14:editId="1C9E9F9D">
                      <wp:simplePos x="0" y="0"/>
                      <wp:positionH relativeFrom="column">
                        <wp:posOffset>218440</wp:posOffset>
                      </wp:positionH>
                      <wp:positionV relativeFrom="paragraph">
                        <wp:posOffset>8255</wp:posOffset>
                      </wp:positionV>
                      <wp:extent cx="297180" cy="224155"/>
                      <wp:effectExtent l="0" t="0" r="26670" b="23495"/>
                      <wp:wrapNone/>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ED7D31">
                                    <a:lumMod val="100000"/>
                                    <a:lumOff val="0"/>
                                  </a:srgb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Diagonal hell nach oben" style="position:absolute;margin-left:17.2pt;margin-top:.65pt;width:23.4pt;height:17.6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" fillcolor="#ed7d31">
                      <v:fill r:id="rId19" o:title="" type="pattern"/>
                    </v:rect>
                  </w:pict>
                </mc:Fallback>
              </mc:AlternateContent>
            </w:r>
            <w:r w:rsidRPr="00571781">
              <w:rPr>
                <w:lang w:bidi="ru-RU"/>
              </w:rPr>
              <w:t>–</w:t>
            </w:r>
            <w:r w:rsidRPr="00571781">
              <w:rPr>
                <w:lang w:bidi="ru-RU"/>
              </w:rPr>
              <w:tab/>
            </w:r>
            <w:r w:rsidRPr="00571781">
              <w:rPr>
                <w:u w:val="single"/>
                <w:lang w:bidi="ru-RU"/>
              </w:rPr>
              <w:t>Вс</w:t>
            </w:r>
            <w:r w:rsidRPr="00CA6003">
              <w:rPr>
                <w:u w:val="single"/>
                <w:lang w:bidi="ru-RU"/>
              </w:rPr>
              <w:t>е отделения в пределах подпалубного грузового пр</w:t>
            </w:r>
            <w:r w:rsidR="008E6948">
              <w:rPr>
                <w:u w:val="single"/>
                <w:lang w:bidi="ru-RU"/>
              </w:rPr>
              <w:t>остранства, которые</w:t>
            </w:r>
            <w:r w:rsidR="008E6948">
              <w:rPr>
                <w:u w:val="single"/>
                <w:lang w:bidi="ru-RU"/>
              </w:rPr>
              <w:br/>
            </w:r>
            <w:r>
              <w:rPr>
                <w:u w:val="single"/>
                <w:lang w:bidi="ru-RU"/>
              </w:rPr>
              <w:t xml:space="preserve">не включены </w:t>
            </w:r>
            <w:r w:rsidRPr="00CA6003">
              <w:rPr>
                <w:u w:val="single"/>
                <w:lang w:bidi="ru-RU"/>
              </w:rPr>
              <w:t>в зону 0</w:t>
            </w:r>
            <w:r w:rsidRPr="008E6948">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0E039D">
        <w:trPr>
          <w:trHeight w:val="281"/>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571781" w:rsidP="008E6948">
            <w:pPr>
              <w:tabs>
                <w:tab w:val="left" w:pos="576"/>
                <w:tab w:val="left" w:pos="864"/>
                <w:tab w:val="left" w:pos="1152"/>
              </w:tabs>
              <w:spacing w:before="40" w:after="80" w:line="232" w:lineRule="exact"/>
              <w:ind w:right="29"/>
              <w:rPr>
                <w:b/>
                <w:bCs/>
                <w:i/>
                <w:u w:val="single"/>
                <w:lang w:bidi="ru-RU"/>
              </w:rPr>
            </w:pPr>
            <w:r w:rsidRPr="00571781">
              <w:rPr>
                <w:lang w:bidi="ru-RU"/>
              </w:rPr>
              <w:t>–</w:t>
            </w:r>
            <w:r w:rsidRPr="00571781">
              <w:rPr>
                <w:lang w:bidi="ru-RU"/>
              </w:rPr>
              <w:tab/>
            </w:r>
            <w:r w:rsidRPr="00CA6003">
              <w:rPr>
                <w:u w:val="single"/>
                <w:lang w:bidi="ru-RU"/>
              </w:rPr>
              <w:t>Отделения на палубе в пределах грузового пространства</w:t>
            </w:r>
            <w:r w:rsidRPr="008E6948">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571781">
        <w:trPr>
          <w:trHeight w:val="596"/>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571781" w:rsidP="008E6948">
            <w:pPr>
              <w:tabs>
                <w:tab w:val="left" w:pos="576"/>
                <w:tab w:val="left" w:pos="864"/>
                <w:tab w:val="left" w:pos="1152"/>
              </w:tabs>
              <w:spacing w:before="40" w:after="80" w:line="232" w:lineRule="exact"/>
              <w:ind w:right="29"/>
              <w:rPr>
                <w:b/>
                <w:bCs/>
                <w:i/>
                <w:u w:val="single"/>
                <w:lang w:bidi="ru-RU"/>
              </w:rPr>
            </w:pPr>
            <w:r w:rsidRPr="00571781">
              <w:rPr>
                <w:lang w:bidi="ru-RU"/>
              </w:rPr>
              <w:t>–</w:t>
            </w:r>
            <w:r w:rsidRPr="00571781">
              <w:rPr>
                <w:lang w:bidi="ru-RU"/>
              </w:rPr>
              <w:tab/>
            </w:r>
            <w:r w:rsidRPr="00CA6003">
              <w:rPr>
                <w:u w:val="single"/>
                <w:lang w:bidi="ru-RU"/>
              </w:rPr>
              <w:t>Участок палубы от одного борта судна до другого в пределах грузового пространства до переборок коффердама</w:t>
            </w:r>
            <w:r w:rsidRPr="008E6948">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F300FE">
        <w:trPr>
          <w:trHeight w:val="800"/>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8E6948">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 xml:space="preserve">Простирается на расстояние не менее 1,6 м от </w:t>
            </w:r>
            <w:r>
              <w:rPr>
                <w:u w:val="single"/>
                <w:lang w:bidi="ru-RU"/>
              </w:rPr>
              <w:t>«</w:t>
            </w:r>
            <w:r w:rsidRPr="00CA6003">
              <w:rPr>
                <w:u w:val="single"/>
                <w:lang w:bidi="ru-RU"/>
              </w:rPr>
              <w:t>граничной плоскости грузового простра</w:t>
            </w:r>
            <w:r w:rsidRPr="00CA6003">
              <w:rPr>
                <w:u w:val="single"/>
                <w:lang w:bidi="ru-RU"/>
              </w:rPr>
              <w:t>н</w:t>
            </w:r>
            <w:r w:rsidRPr="00CA6003">
              <w:rPr>
                <w:u w:val="single"/>
                <w:lang w:bidi="ru-RU"/>
              </w:rPr>
              <w:t>ства</w:t>
            </w:r>
            <w:r>
              <w:rPr>
                <w:u w:val="single"/>
                <w:lang w:bidi="ru-RU"/>
              </w:rPr>
              <w:t>»</w:t>
            </w:r>
            <w:r w:rsidRPr="00CA6003">
              <w:rPr>
                <w:u w:val="single"/>
                <w:lang w:bidi="ru-RU"/>
              </w:rPr>
              <w:t xml:space="preserve"> на высоте 2,5 м над палубой, но не ниже чем на </w:t>
            </w:r>
            <w:r>
              <w:rPr>
                <w:u w:val="single"/>
                <w:lang w:bidi="ru-RU"/>
              </w:rPr>
              <w:t>высоте 1,5 м над трубопроводом,</w:t>
            </w:r>
            <w:r>
              <w:rPr>
                <w:u w:val="single"/>
                <w:lang w:bidi="ru-RU"/>
              </w:rPr>
              <w:br/>
            </w:r>
            <w:r w:rsidRPr="00CA6003">
              <w:rPr>
                <w:u w:val="single"/>
                <w:lang w:bidi="ru-RU"/>
              </w:rPr>
              <w:t>содержащим грузы или пары груза. Высота прилегающей защитной стенки (пере</w:t>
            </w:r>
            <w:r>
              <w:rPr>
                <w:u w:val="single"/>
                <w:lang w:bidi="ru-RU"/>
              </w:rPr>
              <w:t>дняя</w:t>
            </w:r>
            <w:r>
              <w:rPr>
                <w:u w:val="single"/>
                <w:lang w:bidi="ru-RU"/>
              </w:rPr>
              <w:br/>
            </w:r>
            <w:r w:rsidRPr="00CA6003">
              <w:rPr>
                <w:u w:val="single"/>
                <w:lang w:bidi="ru-RU"/>
              </w:rPr>
              <w:t>и задняя части судна) в месте наиболее выступающих гр</w:t>
            </w:r>
            <w:r>
              <w:rPr>
                <w:u w:val="single"/>
                <w:lang w:bidi="ru-RU"/>
              </w:rPr>
              <w:t>узовых танков составляет 0,25 м</w:t>
            </w:r>
            <w:r>
              <w:rPr>
                <w:u w:val="single"/>
                <w:lang w:bidi="ru-RU"/>
              </w:rPr>
              <w:br/>
            </w:r>
            <w:r w:rsidRPr="00CA6003">
              <w:rPr>
                <w:u w:val="single"/>
                <w:lang w:bidi="ru-RU"/>
              </w:rPr>
              <w:t>над уровнем палубы. Если в коффердаме установлено насосное отделение, высота при</w:t>
            </w:r>
            <w:r w:rsidR="008E6948">
              <w:rPr>
                <w:u w:val="single"/>
                <w:lang w:bidi="ru-RU"/>
              </w:rPr>
              <w:t>-</w:t>
            </w:r>
            <w:r w:rsidRPr="00CA6003">
              <w:rPr>
                <w:u w:val="single"/>
                <w:lang w:bidi="ru-RU"/>
              </w:rPr>
              <w:t>легающей защитной стенки (передняя и задняя части судн</w:t>
            </w:r>
            <w:r w:rsidR="008E6948">
              <w:rPr>
                <w:u w:val="single"/>
                <w:lang w:bidi="ru-RU"/>
              </w:rPr>
              <w:t>а) составляет 1,0 м над</w:t>
            </w:r>
            <w:r w:rsidR="008E6948">
              <w:rPr>
                <w:u w:val="single"/>
                <w:lang w:bidi="ru-RU"/>
              </w:rPr>
              <w:br/>
            </w:r>
            <w:r>
              <w:rPr>
                <w:u w:val="single"/>
                <w:lang w:bidi="ru-RU"/>
              </w:rPr>
              <w:t>палубой</w:t>
            </w:r>
            <w:r w:rsidR="008E6948">
              <w:rPr>
                <w:u w:val="single"/>
                <w:lang w:bidi="ru-RU"/>
              </w:rPr>
              <w:t xml:space="preserve"> </w:t>
            </w:r>
            <w:r w:rsidRPr="00CA6003">
              <w:rPr>
                <w:u w:val="single"/>
                <w:lang w:bidi="ru-RU"/>
              </w:rPr>
              <w:t>(см. рисунок</w:t>
            </w:r>
            <w:r w:rsidRPr="008E6948">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8E6948">
        <w:trPr>
          <w:trHeight w:val="20"/>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8E6948">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Высота прилегающей защитной стенки (передняя и задняя части судна) у наружной пер</w:t>
            </w:r>
            <w:r w:rsidRPr="00CA6003">
              <w:rPr>
                <w:u w:val="single"/>
                <w:lang w:bidi="ru-RU"/>
              </w:rPr>
              <w:t>е</w:t>
            </w:r>
            <w:r w:rsidRPr="00CA6003">
              <w:rPr>
                <w:u w:val="single"/>
                <w:lang w:bidi="ru-RU"/>
              </w:rPr>
              <w:t>борки гру</w:t>
            </w:r>
            <w:r>
              <w:rPr>
                <w:u w:val="single"/>
                <w:lang w:bidi="ru-RU"/>
              </w:rPr>
              <w:t>зового танка составляет 0,25 м</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8E6948">
        <w:trPr>
          <w:trHeight w:val="965"/>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8E6948">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В том случае, если в коффердаме оборудованы служебные помещения или если конструкц</w:t>
            </w:r>
            <w:r w:rsidRPr="00CA6003">
              <w:rPr>
                <w:u w:val="single"/>
                <w:lang w:bidi="ru-RU"/>
              </w:rPr>
              <w:t>и</w:t>
            </w:r>
            <w:r w:rsidRPr="00CA6003">
              <w:rPr>
                <w:u w:val="single"/>
                <w:lang w:bidi="ru-RU"/>
              </w:rPr>
              <w:t>ей судна предусмотрены концевые переборки, выс</w:t>
            </w:r>
            <w:r>
              <w:rPr>
                <w:u w:val="single"/>
                <w:lang w:bidi="ru-RU"/>
              </w:rPr>
              <w:t>ота прилегающей защитной стенки</w:t>
            </w:r>
            <w:r>
              <w:rPr>
                <w:u w:val="single"/>
                <w:lang w:bidi="ru-RU"/>
              </w:rPr>
              <w:br/>
            </w:r>
            <w:r w:rsidRPr="00CA6003">
              <w:rPr>
                <w:u w:val="single"/>
                <w:lang w:bidi="ru-RU"/>
              </w:rPr>
              <w:t>(передняя и задняя части судна) у граничной плоскости грузового</w:t>
            </w:r>
            <w:r>
              <w:rPr>
                <w:u w:val="single"/>
                <w:lang w:bidi="ru-RU"/>
              </w:rPr>
              <w:t xml:space="preserve"> пространства</w:t>
            </w:r>
            <w:r>
              <w:rPr>
                <w:u w:val="single"/>
                <w:lang w:bidi="ru-RU"/>
              </w:rPr>
              <w:br/>
              <w:t>составляет 1,0 м</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8E6948">
        <w:trPr>
          <w:trHeight w:val="560"/>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8E6948">
            <w:pPr>
              <w:tabs>
                <w:tab w:val="left" w:pos="288"/>
                <w:tab w:val="left" w:pos="576"/>
                <w:tab w:val="left" w:pos="864"/>
                <w:tab w:val="left" w:pos="1152"/>
              </w:tabs>
              <w:spacing w:before="40" w:after="80" w:line="232" w:lineRule="exact"/>
              <w:ind w:right="29"/>
              <w:rPr>
                <w:b/>
                <w:bCs/>
                <w:i/>
                <w:u w:val="single"/>
                <w:lang w:bidi="ru-RU"/>
              </w:rPr>
            </w:pPr>
            <w:r w:rsidRPr="00CA6003">
              <w:rPr>
                <w:u w:val="single"/>
                <w:lang w:bidi="ru-RU"/>
              </w:rPr>
              <w:t>В то время как каждое отверстие в зоне 0, кроме быстродействующего выпускного клапана, должно быть окружено зоной 1 цилиндрической формы</w:t>
            </w:r>
            <w:r>
              <w:rPr>
                <w:u w:val="single"/>
                <w:lang w:bidi="ru-RU"/>
              </w:rPr>
              <w:t xml:space="preserve"> шириной по меньшей мере 2,5 м</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F300FE">
        <w:trPr>
          <w:trHeight w:val="800"/>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8E6948">
            <w:pPr>
              <w:tabs>
                <w:tab w:val="left" w:pos="576"/>
                <w:tab w:val="left" w:pos="864"/>
                <w:tab w:val="left" w:pos="1152"/>
              </w:tabs>
              <w:spacing w:before="40" w:after="80" w:line="232" w:lineRule="exact"/>
              <w:ind w:right="29"/>
              <w:rPr>
                <w:b/>
                <w:bCs/>
                <w:i/>
                <w:u w:val="single"/>
                <w:lang w:bidi="ru-RU"/>
              </w:rPr>
            </w:pPr>
            <w:r w:rsidRPr="006B6C00">
              <w:rPr>
                <w:lang w:bidi="ru-RU"/>
              </w:rPr>
              <w:t>–</w:t>
            </w:r>
            <w:r w:rsidRPr="006B6C00">
              <w:rPr>
                <w:lang w:bidi="ru-RU"/>
              </w:rPr>
              <w:tab/>
            </w:r>
            <w:r w:rsidRPr="00CA6003">
              <w:rPr>
                <w:u w:val="single"/>
                <w:lang w:bidi="ru-RU"/>
              </w:rPr>
              <w:t>пространство цилиндрической формы вокруг быстродействующего выпускного кл</w:t>
            </w:r>
            <w:r w:rsidRPr="00CA6003">
              <w:rPr>
                <w:u w:val="single"/>
                <w:lang w:bidi="ru-RU"/>
              </w:rPr>
              <w:t>а</w:t>
            </w:r>
            <w:r w:rsidRPr="00CA6003">
              <w:rPr>
                <w:u w:val="single"/>
                <w:lang w:bidi="ru-RU"/>
              </w:rPr>
              <w:t>пана/предохранительного клапана грузовых танков судов типа G имеет радиус 3,0 м при в</w:t>
            </w:r>
            <w:r w:rsidRPr="00CA6003">
              <w:rPr>
                <w:u w:val="single"/>
                <w:lang w:bidi="ru-RU"/>
              </w:rPr>
              <w:t>ы</w:t>
            </w:r>
            <w:r w:rsidRPr="00CA6003">
              <w:rPr>
                <w:u w:val="single"/>
                <w:lang w:bidi="ru-RU"/>
              </w:rPr>
              <w:t>соте до 4,0 м над отверстием быстродействующего выпускного клапана/предохранительного клапана грузовых танков типа G</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F300FE">
        <w:trPr>
          <w:trHeight w:val="800"/>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8E6948">
            <w:pPr>
              <w:tabs>
                <w:tab w:val="left" w:pos="576"/>
                <w:tab w:val="left" w:pos="864"/>
                <w:tab w:val="left" w:pos="1152"/>
              </w:tabs>
              <w:spacing w:before="40" w:after="80" w:line="232" w:lineRule="exact"/>
              <w:ind w:right="29"/>
              <w:rPr>
                <w:b/>
                <w:bCs/>
                <w:i/>
                <w:u w:val="single"/>
                <w:lang w:bidi="ru-RU"/>
              </w:rPr>
            </w:pPr>
            <w:r w:rsidRPr="006B6C00">
              <w:rPr>
                <w:lang w:bidi="ru-RU"/>
              </w:rPr>
              <w:t>–</w:t>
            </w:r>
            <w:r w:rsidRPr="006B6C00">
              <w:rPr>
                <w:lang w:bidi="ru-RU"/>
              </w:rPr>
              <w:tab/>
            </w:r>
            <w:r w:rsidRPr="00CA6003">
              <w:rPr>
                <w:u w:val="single"/>
                <w:lang w:bidi="ru-RU"/>
              </w:rPr>
              <w:t>сферический сегмент, окружающий вентиляционные отверстия служебных помещ</w:t>
            </w:r>
            <w:r w:rsidRPr="00CA6003">
              <w:rPr>
                <w:u w:val="single"/>
                <w:lang w:bidi="ru-RU"/>
              </w:rPr>
              <w:t>е</w:t>
            </w:r>
            <w:r w:rsidRPr="00CA6003">
              <w:rPr>
                <w:u w:val="single"/>
                <w:lang w:bidi="ru-RU"/>
              </w:rPr>
              <w:t>ний, расположенных в пределах грузового пространства, которые активно вентилируются, имеет радиус 1,0 м с центром над отверстием</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6B6C00">
        <w:trPr>
          <w:trHeight w:val="362"/>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6B6C00">
            <w:pPr>
              <w:tabs>
                <w:tab w:val="left" w:pos="288"/>
                <w:tab w:val="left" w:pos="576"/>
                <w:tab w:val="left" w:pos="864"/>
                <w:tab w:val="left" w:pos="1152"/>
              </w:tabs>
              <w:spacing w:before="40" w:after="80"/>
              <w:ind w:right="29"/>
              <w:rPr>
                <w:b/>
                <w:bCs/>
                <w:i/>
                <w:u w:val="single"/>
                <w:lang w:bidi="ru-RU"/>
              </w:rPr>
            </w:pPr>
            <w:r w:rsidRPr="00CA6003">
              <w:rPr>
                <w:b/>
                <w:u w:val="single"/>
                <w:lang w:bidi="ru-RU"/>
              </w:rPr>
              <w:t xml:space="preserve">Зона 2: </w:t>
            </w:r>
            <w:r w:rsidRPr="00CA6003">
              <w:rPr>
                <w:u w:val="single"/>
                <w:lang w:bidi="ru-RU"/>
              </w:rPr>
              <w:t>включает в себя</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6B6C00">
        <w:trPr>
          <w:trHeight w:val="479"/>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6B6C00">
            <w:pPr>
              <w:tabs>
                <w:tab w:val="left" w:pos="864"/>
                <w:tab w:val="left" w:pos="1152"/>
              </w:tabs>
              <w:spacing w:before="40" w:after="80"/>
              <w:ind w:right="29"/>
              <w:rPr>
                <w:b/>
                <w:bCs/>
                <w:i/>
                <w:u w:val="single"/>
                <w:lang w:bidi="ru-RU"/>
              </w:rPr>
            </w:pPr>
            <w:r w:rsidRPr="00CA6003">
              <w:rPr>
                <w:noProof/>
                <w:lang w:val="en-GB" w:eastAsia="en-GB"/>
              </w:rPr>
              <mc:AlternateContent>
                <mc:Choice Requires="wps">
                  <w:drawing>
                    <wp:anchor distT="0" distB="0" distL="114300" distR="114300" simplePos="0" relativeHeight="251770880" behindDoc="0" locked="0" layoutInCell="1" allowOverlap="1" wp14:anchorId="6379109E" wp14:editId="367F6CE5">
                      <wp:simplePos x="0" y="0"/>
                      <wp:positionH relativeFrom="column">
                        <wp:posOffset>140335</wp:posOffset>
                      </wp:positionH>
                      <wp:positionV relativeFrom="paragraph">
                        <wp:posOffset>30903</wp:posOffset>
                      </wp:positionV>
                      <wp:extent cx="297180" cy="224155"/>
                      <wp:effectExtent l="0" t="0" r="26670" b="23495"/>
                      <wp:wrapNone/>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ysClr val="windowText" lastClr="000000">
                                    <a:lumMod val="100000"/>
                                    <a:lumOff val="0"/>
                                  </a:sys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iagonal hell nach oben" style="position:absolute;margin-left:11.05pt;margin-top:2.45pt;width:23.4pt;height:17.6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" fillcolor="black">
                      <v:fill r:id="rId19" o:title="" type="pattern"/>
                    </v:rect>
                  </w:pict>
                </mc:Fallback>
              </mc:AlternateContent>
            </w:r>
            <w:r w:rsidRPr="006B6C00">
              <w:rPr>
                <w:lang w:bidi="ru-RU"/>
              </w:rPr>
              <w:tab/>
            </w:r>
            <w:r>
              <w:rPr>
                <w:u w:val="single"/>
                <w:lang w:bidi="ru-RU"/>
              </w:rPr>
              <w:t>п</w:t>
            </w:r>
            <w:r w:rsidRPr="00CA6003">
              <w:rPr>
                <w:u w:val="single"/>
                <w:lang w:bidi="ru-RU"/>
              </w:rPr>
              <w:t>ространство на палубе 1,0 м в высоту при длине, соответствующей длине зоны 1</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6B6C00">
        <w:trPr>
          <w:trHeight w:val="299"/>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6B6C00">
            <w:pPr>
              <w:tabs>
                <w:tab w:val="left" w:pos="288"/>
                <w:tab w:val="left" w:pos="576"/>
                <w:tab w:val="left" w:pos="864"/>
                <w:tab w:val="left" w:pos="1152"/>
              </w:tabs>
              <w:spacing w:before="40" w:after="80"/>
              <w:ind w:right="29"/>
              <w:rPr>
                <w:b/>
                <w:bCs/>
                <w:i/>
                <w:u w:val="single"/>
                <w:lang w:bidi="ru-RU"/>
              </w:rPr>
            </w:pPr>
            <w:r w:rsidRPr="00CA6003">
              <w:rPr>
                <w:u w:val="single"/>
                <w:lang w:bidi="ru-RU"/>
              </w:rPr>
              <w:t>В носовой части палубы и на кормовой палубе – пространство по всей ширине судна, прил</w:t>
            </w:r>
            <w:r w:rsidRPr="00CA6003">
              <w:rPr>
                <w:u w:val="single"/>
                <w:lang w:bidi="ru-RU"/>
              </w:rPr>
              <w:t>е</w:t>
            </w:r>
            <w:r w:rsidRPr="00CA6003">
              <w:rPr>
                <w:u w:val="single"/>
                <w:lang w:bidi="ru-RU"/>
              </w:rPr>
              <w:t>гающее к граничной плоскости грузового пространства при полной длине 7,5 м. Между б</w:t>
            </w:r>
            <w:r w:rsidRPr="00CA6003">
              <w:rPr>
                <w:u w:val="single"/>
                <w:lang w:bidi="ru-RU"/>
              </w:rPr>
              <w:t>о</w:t>
            </w:r>
            <w:r w:rsidRPr="00CA6003">
              <w:rPr>
                <w:u w:val="single"/>
                <w:lang w:bidi="ru-RU"/>
              </w:rPr>
              <w:t>ком судна и защитной  стенкой это пространство по длине и высоте соответствует размерам боковой стороны защитной стенки. Кроме этого, ее высота составляет 0,5 м</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6B6C00">
        <w:trPr>
          <w:trHeight w:val="578"/>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6B6C00">
            <w:pPr>
              <w:tabs>
                <w:tab w:val="left" w:pos="288"/>
                <w:tab w:val="left" w:pos="576"/>
                <w:tab w:val="left" w:pos="864"/>
                <w:tab w:val="left" w:pos="1152"/>
              </w:tabs>
              <w:spacing w:before="40" w:after="80"/>
              <w:ind w:right="29"/>
              <w:rPr>
                <w:b/>
                <w:bCs/>
                <w:i/>
                <w:u w:val="single"/>
                <w:lang w:bidi="ru-RU"/>
              </w:rPr>
            </w:pPr>
            <w:r w:rsidRPr="00CA6003">
              <w:rPr>
                <w:u w:val="single"/>
                <w:lang w:bidi="ru-RU"/>
              </w:rPr>
              <w:t>Эта часть не является частью зоны 2 в том случае, если защитная стенка проходит от одного борта судна до другого и не имеет отверстий</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6B6C00">
        <w:trPr>
          <w:trHeight w:val="596"/>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6B6C00" w:rsidP="00182785">
            <w:pPr>
              <w:tabs>
                <w:tab w:val="left" w:pos="576"/>
                <w:tab w:val="left" w:pos="864"/>
                <w:tab w:val="left" w:pos="1152"/>
              </w:tabs>
              <w:spacing w:before="40" w:after="80"/>
              <w:ind w:right="29"/>
              <w:rPr>
                <w:b/>
                <w:bCs/>
                <w:i/>
                <w:u w:val="single"/>
                <w:lang w:bidi="ru-RU"/>
              </w:rPr>
            </w:pPr>
            <w:r w:rsidRPr="0074521A">
              <w:rPr>
                <w:lang w:bidi="ru-RU"/>
              </w:rPr>
              <w:t>–</w:t>
            </w:r>
            <w:r w:rsidRPr="0074521A">
              <w:rPr>
                <w:lang w:bidi="ru-RU"/>
              </w:rPr>
              <w:tab/>
            </w:r>
            <w:r w:rsidR="00F300FE" w:rsidRPr="00CA6003">
              <w:rPr>
                <w:u w:val="single"/>
                <w:lang w:bidi="ru-RU"/>
              </w:rPr>
              <w:t>Пространство после зоны 1 вокруг быстродействующего выпускного клапана/предо</w:t>
            </w:r>
            <w:r w:rsidR="00182785">
              <w:rPr>
                <w:u w:val="single"/>
                <w:lang w:bidi="ru-RU"/>
              </w:rPr>
              <w:t>-</w:t>
            </w:r>
            <w:r w:rsidR="00F300FE" w:rsidRPr="00CA6003">
              <w:rPr>
                <w:u w:val="single"/>
                <w:lang w:bidi="ru-RU"/>
              </w:rPr>
              <w:t>хранительного клапана грузовых танков в</w:t>
            </w:r>
            <w:r w:rsidR="008E6948">
              <w:rPr>
                <w:u w:val="single"/>
                <w:lang w:bidi="ru-RU"/>
              </w:rPr>
              <w:t>ысокого давления, которое имеет</w:t>
            </w:r>
            <w:r w:rsidR="00182785">
              <w:rPr>
                <w:u w:val="single"/>
                <w:lang w:bidi="ru-RU"/>
              </w:rPr>
              <w:t xml:space="preserve"> </w:t>
            </w:r>
            <w:r w:rsidR="00F300FE" w:rsidRPr="00CA6003">
              <w:rPr>
                <w:u w:val="single"/>
                <w:lang w:bidi="ru-RU"/>
              </w:rPr>
              <w:t>расшире</w:t>
            </w:r>
            <w:r w:rsidR="00182785">
              <w:rPr>
                <w:u w:val="single"/>
                <w:lang w:bidi="ru-RU"/>
              </w:rPr>
              <w:t>-</w:t>
            </w:r>
            <w:r w:rsidR="00182785">
              <w:rPr>
                <w:u w:val="single"/>
                <w:lang w:bidi="ru-RU"/>
              </w:rPr>
              <w:br/>
            </w:r>
            <w:r w:rsidR="00F300FE" w:rsidRPr="00CA6003">
              <w:rPr>
                <w:u w:val="single"/>
                <w:lang w:bidi="ru-RU"/>
              </w:rPr>
              <w:t>ние 3,0 м</w:t>
            </w:r>
            <w:r w:rsidR="00F300FE"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F300FE">
        <w:trPr>
          <w:trHeight w:val="800"/>
        </w:trPr>
        <w:tc>
          <w:tcPr>
            <w:tcW w:w="3024" w:type="dxa"/>
            <w:vMerge/>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shd w:val="clear" w:color="auto" w:fill="auto"/>
          </w:tcPr>
          <w:p w:rsidR="00F300FE" w:rsidRPr="00CB2034" w:rsidRDefault="00F300FE" w:rsidP="00F300FE">
            <w:pPr>
              <w:tabs>
                <w:tab w:val="left" w:pos="576"/>
                <w:tab w:val="left" w:pos="864"/>
                <w:tab w:val="left" w:pos="1152"/>
              </w:tabs>
              <w:spacing w:before="40" w:after="80"/>
              <w:ind w:right="29"/>
              <w:rPr>
                <w:b/>
                <w:bCs/>
                <w:i/>
                <w:u w:val="single"/>
                <w:lang w:bidi="ru-RU"/>
              </w:rPr>
            </w:pPr>
            <w:r w:rsidRPr="0074521A">
              <w:rPr>
                <w:lang w:bidi="ru-RU"/>
              </w:rPr>
              <w:t>–</w:t>
            </w:r>
            <w:r w:rsidRPr="0074521A">
              <w:rPr>
                <w:lang w:bidi="ru-RU"/>
              </w:rPr>
              <w:tab/>
            </w:r>
            <w:r w:rsidRPr="00CA6003">
              <w:rPr>
                <w:u w:val="single"/>
                <w:lang w:bidi="ru-RU"/>
              </w:rPr>
              <w:t xml:space="preserve">Сферический сегмент после зоны 1, который окружает вентиляционные отверстия служебных помещений, расположенных в пределах </w:t>
            </w:r>
            <w:r w:rsidR="008E6948">
              <w:rPr>
                <w:u w:val="single"/>
                <w:lang w:bidi="ru-RU"/>
              </w:rPr>
              <w:t>грузового пространства, которые</w:t>
            </w:r>
            <w:r w:rsidR="008E6948">
              <w:rPr>
                <w:u w:val="single"/>
                <w:lang w:bidi="ru-RU"/>
              </w:rPr>
              <w:br/>
            </w:r>
            <w:r w:rsidRPr="00CA6003">
              <w:rPr>
                <w:u w:val="single"/>
                <w:lang w:bidi="ru-RU"/>
              </w:rPr>
              <w:t>активно вентилируются, радиусом 1,0 м с центром над отверстием</w:t>
            </w:r>
            <w:r w:rsidRPr="00762744">
              <w:rPr>
                <w:lang w:bidi="ru-RU"/>
              </w:rPr>
              <w:t>.</w:t>
            </w:r>
          </w:p>
        </w:tc>
        <w:tc>
          <w:tcPr>
            <w:tcW w:w="1575" w:type="dxa"/>
            <w:vMerge/>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r w:rsidR="00F300FE" w:rsidRPr="00CA6003" w:rsidTr="00F300FE">
        <w:trPr>
          <w:trHeight w:val="800"/>
        </w:trPr>
        <w:tc>
          <w:tcPr>
            <w:tcW w:w="3024" w:type="dxa"/>
            <w:vMerge/>
            <w:tcBorders>
              <w:bottom w:val="single" w:sz="12" w:space="0" w:color="auto"/>
            </w:tcBorders>
            <w:shd w:val="clear" w:color="auto" w:fill="auto"/>
          </w:tcPr>
          <w:p w:rsidR="00F300FE" w:rsidRPr="00CA6003" w:rsidRDefault="00F300FE" w:rsidP="00CB2034">
            <w:pPr>
              <w:tabs>
                <w:tab w:val="left" w:pos="288"/>
                <w:tab w:val="left" w:pos="576"/>
                <w:tab w:val="left" w:pos="864"/>
                <w:tab w:val="left" w:pos="1152"/>
              </w:tabs>
              <w:suppressAutoHyphens/>
              <w:spacing w:before="40" w:after="80"/>
              <w:ind w:right="40"/>
              <w:rPr>
                <w:noProof/>
                <w:lang w:eastAsia="ru-RU"/>
              </w:rPr>
            </w:pPr>
          </w:p>
        </w:tc>
        <w:tc>
          <w:tcPr>
            <w:tcW w:w="8586" w:type="dxa"/>
            <w:tcBorders>
              <w:bottom w:val="single" w:sz="12" w:space="0" w:color="auto"/>
            </w:tcBorders>
            <w:shd w:val="clear" w:color="auto" w:fill="auto"/>
          </w:tcPr>
          <w:p w:rsidR="00F300FE" w:rsidRPr="00CB2034" w:rsidRDefault="00F300FE" w:rsidP="00F300FE">
            <w:pPr>
              <w:tabs>
                <w:tab w:val="left" w:pos="576"/>
                <w:tab w:val="left" w:pos="864"/>
                <w:tab w:val="left" w:pos="1152"/>
              </w:tabs>
              <w:spacing w:before="40" w:after="80"/>
              <w:ind w:right="29"/>
              <w:rPr>
                <w:b/>
                <w:bCs/>
                <w:i/>
                <w:u w:val="single"/>
                <w:lang w:bidi="ru-RU"/>
              </w:rPr>
            </w:pPr>
            <w:r w:rsidRPr="0074521A">
              <w:rPr>
                <w:lang w:bidi="ru-RU"/>
              </w:rPr>
              <w:t>–</w:t>
            </w:r>
            <w:r w:rsidRPr="0074521A">
              <w:rPr>
                <w:lang w:bidi="ru-RU"/>
              </w:rPr>
              <w:tab/>
            </w:r>
            <w:r w:rsidRPr="00CA6003">
              <w:rPr>
                <w:u w:val="single"/>
                <w:lang w:bidi="ru-RU"/>
              </w:rPr>
              <w:t>Внутренняя часть закрытых отсеков, распространяющая</w:t>
            </w:r>
            <w:r>
              <w:rPr>
                <w:u w:val="single"/>
                <w:lang w:bidi="ru-RU"/>
              </w:rPr>
              <w:t>ся в зону 2 и сконструирова</w:t>
            </w:r>
            <w:r>
              <w:rPr>
                <w:u w:val="single"/>
                <w:lang w:bidi="ru-RU"/>
              </w:rPr>
              <w:t>н</w:t>
            </w:r>
            <w:r>
              <w:rPr>
                <w:u w:val="single"/>
                <w:lang w:bidi="ru-RU"/>
              </w:rPr>
              <w:t xml:space="preserve">ная </w:t>
            </w:r>
            <w:r w:rsidRPr="00CA6003">
              <w:rPr>
                <w:u w:val="single"/>
                <w:lang w:bidi="ru-RU"/>
              </w:rPr>
              <w:t>таким образом, чтобы избежать проникновения га</w:t>
            </w:r>
            <w:r>
              <w:rPr>
                <w:u w:val="single"/>
                <w:lang w:bidi="ru-RU"/>
              </w:rPr>
              <w:t>зов из зоны 2, не будет входить</w:t>
            </w:r>
            <w:r>
              <w:rPr>
                <w:u w:val="single"/>
                <w:lang w:bidi="ru-RU"/>
              </w:rPr>
              <w:br/>
            </w:r>
            <w:r w:rsidRPr="00CA6003">
              <w:rPr>
                <w:u w:val="single"/>
                <w:lang w:bidi="ru-RU"/>
              </w:rPr>
              <w:t>в взрывоопасную зону</w:t>
            </w:r>
            <w:r w:rsidRPr="00762744">
              <w:rPr>
                <w:lang w:bidi="ru-RU"/>
              </w:rPr>
              <w:t>.</w:t>
            </w:r>
          </w:p>
        </w:tc>
        <w:tc>
          <w:tcPr>
            <w:tcW w:w="1575" w:type="dxa"/>
            <w:vMerge/>
            <w:tcBorders>
              <w:bottom w:val="single" w:sz="12" w:space="0" w:color="auto"/>
            </w:tcBorders>
            <w:shd w:val="clear" w:color="auto" w:fill="auto"/>
          </w:tcPr>
          <w:p w:rsidR="00F300FE" w:rsidRPr="00CA6003" w:rsidRDefault="00F300FE" w:rsidP="00CA6003">
            <w:pPr>
              <w:tabs>
                <w:tab w:val="left" w:pos="288"/>
                <w:tab w:val="left" w:pos="576"/>
                <w:tab w:val="left" w:pos="864"/>
                <w:tab w:val="left" w:pos="1152"/>
              </w:tabs>
              <w:spacing w:before="40" w:after="80"/>
              <w:rPr>
                <w:lang w:bidi="ru-RU"/>
              </w:rPr>
            </w:pPr>
          </w:p>
        </w:tc>
      </w:tr>
    </w:tbl>
    <w:p w:rsidR="00A426AC" w:rsidRPr="00803FF4" w:rsidRDefault="00A426AC" w:rsidP="00803FF4">
      <w:pPr>
        <w:pStyle w:val="SingleTxt"/>
        <w:spacing w:after="0" w:line="120" w:lineRule="exact"/>
        <w:rPr>
          <w:sz w:val="10"/>
        </w:rPr>
      </w:pPr>
    </w:p>
    <w:p w:rsidR="00803FF4" w:rsidRPr="000C4926" w:rsidRDefault="00803FF4" w:rsidP="000C4926">
      <w:pPr>
        <w:pStyle w:val="SingleTxt"/>
        <w:spacing w:after="0" w:line="120" w:lineRule="exact"/>
        <w:rPr>
          <w:sz w:val="10"/>
        </w:rPr>
      </w:pPr>
    </w:p>
    <w:p w:rsidR="00803FF4" w:rsidRDefault="00803FF4" w:rsidP="005717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tab/>
      </w:r>
      <w:r w:rsidRPr="00803FF4">
        <w:rPr>
          <w:lang w:bidi="ru-RU"/>
        </w:rPr>
        <w:t>1.4</w:t>
      </w:r>
      <w:r w:rsidRPr="00803FF4">
        <w:rPr>
          <w:lang w:bidi="ru-RU"/>
        </w:rPr>
        <w:tab/>
        <w:t>Обязанности участников перевозки в области безопасности</w:t>
      </w:r>
    </w:p>
    <w:p w:rsidR="00803FF4" w:rsidRPr="00803FF4" w:rsidRDefault="00803FF4" w:rsidP="00803FF4">
      <w:pPr>
        <w:pStyle w:val="SingleTxt"/>
        <w:spacing w:after="0" w:line="120" w:lineRule="exact"/>
        <w:rPr>
          <w:sz w:val="10"/>
          <w:lang w:bidi="ru-RU"/>
        </w:rPr>
      </w:pPr>
    </w:p>
    <w:p w:rsidR="00803FF4" w:rsidRPr="00803FF4" w:rsidRDefault="00803FF4" w:rsidP="00803FF4">
      <w:pPr>
        <w:pStyle w:val="SingleTxt"/>
        <w:spacing w:after="0" w:line="120" w:lineRule="exact"/>
        <w:rPr>
          <w:sz w:val="10"/>
          <w:lang w:bidi="ru-RU"/>
        </w:rPr>
      </w:pPr>
    </w:p>
    <w:tbl>
      <w:tblPr>
        <w:tblW w:w="13167" w:type="dxa"/>
        <w:tblInd w:w="15" w:type="dxa"/>
        <w:tblLayout w:type="fixed"/>
        <w:tblCellMar>
          <w:left w:w="0" w:type="dxa"/>
          <w:right w:w="0" w:type="dxa"/>
        </w:tblCellMar>
        <w:tblLook w:val="04A0" w:firstRow="1" w:lastRow="0" w:firstColumn="1" w:lastColumn="0" w:noHBand="0" w:noVBand="1"/>
      </w:tblPr>
      <w:tblGrid>
        <w:gridCol w:w="1545"/>
        <w:gridCol w:w="9615"/>
        <w:gridCol w:w="2007"/>
      </w:tblGrid>
      <w:tr w:rsidR="000C4926" w:rsidRPr="000C4926" w:rsidTr="00E90E2B">
        <w:trPr>
          <w:tblHeader/>
        </w:trPr>
        <w:tc>
          <w:tcPr>
            <w:tcW w:w="1545" w:type="dxa"/>
            <w:tcBorders>
              <w:top w:val="single" w:sz="4" w:space="0" w:color="auto"/>
              <w:bottom w:val="single" w:sz="12" w:space="0" w:color="auto"/>
            </w:tcBorders>
            <w:shd w:val="clear" w:color="auto" w:fill="auto"/>
            <w:vAlign w:val="bottom"/>
            <w:hideMark/>
          </w:tcPr>
          <w:p w:rsidR="000C4926" w:rsidRPr="000C4926" w:rsidRDefault="000C4926" w:rsidP="000C4926">
            <w:pPr>
              <w:suppressAutoHyphens/>
              <w:spacing w:before="80" w:after="80" w:line="160" w:lineRule="exact"/>
              <w:ind w:right="40"/>
              <w:rPr>
                <w:bCs/>
                <w:i/>
                <w:sz w:val="14"/>
                <w:lang w:bidi="ru-RU"/>
              </w:rPr>
            </w:pPr>
            <w:r w:rsidRPr="000C4926">
              <w:rPr>
                <w:i/>
                <w:sz w:val="14"/>
                <w:lang w:bidi="ru-RU"/>
              </w:rPr>
              <w:t>Пункты</w:t>
            </w:r>
          </w:p>
        </w:tc>
        <w:tc>
          <w:tcPr>
            <w:tcW w:w="9615" w:type="dxa"/>
            <w:tcBorders>
              <w:top w:val="single" w:sz="4" w:space="0" w:color="auto"/>
              <w:bottom w:val="single" w:sz="12" w:space="0" w:color="auto"/>
            </w:tcBorders>
            <w:shd w:val="clear" w:color="auto" w:fill="auto"/>
            <w:vAlign w:val="bottom"/>
            <w:hideMark/>
          </w:tcPr>
          <w:p w:rsidR="000C4926" w:rsidRPr="000C4926" w:rsidRDefault="000C4926" w:rsidP="000C4926">
            <w:pPr>
              <w:spacing w:before="80" w:after="80" w:line="160" w:lineRule="exact"/>
              <w:ind w:right="397"/>
              <w:rPr>
                <w:bCs/>
                <w:i/>
                <w:sz w:val="14"/>
                <w:lang w:bidi="ru-RU"/>
              </w:rPr>
            </w:pPr>
            <w:r w:rsidRPr="000C4926">
              <w:rPr>
                <w:i/>
                <w:sz w:val="14"/>
                <w:lang w:bidi="ru-RU"/>
              </w:rPr>
              <w:t>Изменение</w:t>
            </w:r>
          </w:p>
        </w:tc>
        <w:tc>
          <w:tcPr>
            <w:tcW w:w="2007" w:type="dxa"/>
            <w:tcBorders>
              <w:top w:val="single" w:sz="4" w:space="0" w:color="auto"/>
              <w:bottom w:val="single" w:sz="12" w:space="0" w:color="auto"/>
            </w:tcBorders>
            <w:shd w:val="clear" w:color="auto" w:fill="auto"/>
            <w:vAlign w:val="bottom"/>
            <w:hideMark/>
          </w:tcPr>
          <w:p w:rsidR="000C4926" w:rsidRPr="000C4926" w:rsidRDefault="000C4926" w:rsidP="000C4926">
            <w:pPr>
              <w:spacing w:before="80" w:after="80" w:line="160" w:lineRule="exact"/>
              <w:ind w:right="397"/>
              <w:rPr>
                <w:bCs/>
                <w:i/>
                <w:sz w:val="14"/>
                <w:lang w:bidi="ru-RU"/>
              </w:rPr>
            </w:pPr>
            <w:r w:rsidRPr="000C4926">
              <w:rPr>
                <w:i/>
                <w:sz w:val="14"/>
                <w:lang w:bidi="ru-RU"/>
              </w:rPr>
              <w:t>Обоснование/</w:t>
            </w:r>
            <w:r>
              <w:rPr>
                <w:i/>
                <w:sz w:val="14"/>
                <w:lang w:bidi="ru-RU"/>
              </w:rPr>
              <w:br/>
              <w:t>о</w:t>
            </w:r>
            <w:r w:rsidRPr="000C4926">
              <w:rPr>
                <w:i/>
                <w:sz w:val="14"/>
                <w:lang w:bidi="ru-RU"/>
              </w:rPr>
              <w:t>бъяснение</w:t>
            </w:r>
          </w:p>
        </w:tc>
      </w:tr>
      <w:tr w:rsidR="000C4926" w:rsidRPr="000C4926" w:rsidTr="00E90E2B">
        <w:trPr>
          <w:trHeight w:hRule="exact" w:val="115"/>
          <w:tblHeader/>
        </w:trPr>
        <w:tc>
          <w:tcPr>
            <w:tcW w:w="1545" w:type="dxa"/>
            <w:tcBorders>
              <w:top w:val="single" w:sz="12" w:space="0" w:color="auto"/>
            </w:tcBorders>
            <w:shd w:val="clear" w:color="auto" w:fill="auto"/>
            <w:vAlign w:val="bottom"/>
          </w:tcPr>
          <w:p w:rsidR="000C4926" w:rsidRPr="000C4926" w:rsidRDefault="000C4926" w:rsidP="000C4926">
            <w:pPr>
              <w:suppressAutoHyphens/>
              <w:spacing w:before="40" w:after="80"/>
              <w:ind w:right="40"/>
              <w:rPr>
                <w:b/>
                <w:lang w:bidi="ru-RU"/>
              </w:rPr>
            </w:pPr>
          </w:p>
        </w:tc>
        <w:tc>
          <w:tcPr>
            <w:tcW w:w="9615" w:type="dxa"/>
            <w:tcBorders>
              <w:top w:val="single" w:sz="12" w:space="0" w:color="auto"/>
            </w:tcBorders>
            <w:shd w:val="clear" w:color="auto" w:fill="auto"/>
            <w:vAlign w:val="bottom"/>
          </w:tcPr>
          <w:p w:rsidR="000C4926" w:rsidRPr="000C4926" w:rsidRDefault="000C4926" w:rsidP="000C4926">
            <w:pPr>
              <w:spacing w:before="40" w:after="80"/>
              <w:ind w:right="397"/>
              <w:rPr>
                <w:b/>
                <w:lang w:bidi="ru-RU"/>
              </w:rPr>
            </w:pPr>
          </w:p>
        </w:tc>
        <w:tc>
          <w:tcPr>
            <w:tcW w:w="2007" w:type="dxa"/>
            <w:tcBorders>
              <w:top w:val="single" w:sz="12" w:space="0" w:color="auto"/>
            </w:tcBorders>
            <w:shd w:val="clear" w:color="auto" w:fill="auto"/>
            <w:vAlign w:val="bottom"/>
          </w:tcPr>
          <w:p w:rsidR="000C4926" w:rsidRPr="000C4926" w:rsidRDefault="000C4926" w:rsidP="000C4926">
            <w:pPr>
              <w:spacing w:before="40" w:after="80"/>
              <w:ind w:right="397"/>
              <w:rPr>
                <w:b/>
                <w:bCs/>
                <w:lang w:bidi="ru-RU"/>
              </w:rPr>
            </w:pPr>
          </w:p>
        </w:tc>
      </w:tr>
      <w:tr w:rsidR="000C4926" w:rsidRPr="000C4926" w:rsidTr="00E90E2B">
        <w:tc>
          <w:tcPr>
            <w:tcW w:w="1545" w:type="dxa"/>
            <w:shd w:val="clear" w:color="auto" w:fill="auto"/>
            <w:hideMark/>
          </w:tcPr>
          <w:p w:rsidR="000C4926" w:rsidRPr="000C4926" w:rsidRDefault="000C4926" w:rsidP="000C4926">
            <w:pPr>
              <w:tabs>
                <w:tab w:val="left" w:pos="288"/>
                <w:tab w:val="left" w:pos="576"/>
                <w:tab w:val="left" w:pos="864"/>
                <w:tab w:val="left" w:pos="1152"/>
              </w:tabs>
              <w:suppressAutoHyphens/>
              <w:spacing w:before="40" w:after="80"/>
              <w:ind w:right="40"/>
              <w:rPr>
                <w:b/>
                <w:bCs/>
                <w:lang w:bidi="ru-RU"/>
              </w:rPr>
            </w:pPr>
            <w:r w:rsidRPr="000C4926">
              <w:rPr>
                <w:b/>
                <w:lang w:bidi="ru-RU"/>
              </w:rPr>
              <w:t>1.4.2.2</w:t>
            </w:r>
          </w:p>
        </w:tc>
        <w:tc>
          <w:tcPr>
            <w:tcW w:w="9615" w:type="dxa"/>
            <w:shd w:val="clear" w:color="auto" w:fill="auto"/>
            <w:hideMark/>
          </w:tcPr>
          <w:p w:rsidR="000C4926" w:rsidRPr="000C4926" w:rsidRDefault="000C4926" w:rsidP="000C4926">
            <w:pPr>
              <w:tabs>
                <w:tab w:val="left" w:pos="288"/>
                <w:tab w:val="left" w:pos="576"/>
                <w:tab w:val="left" w:pos="864"/>
                <w:tab w:val="left" w:pos="1152"/>
              </w:tabs>
              <w:spacing w:before="40" w:after="80"/>
              <w:ind w:right="144"/>
              <w:rPr>
                <w:b/>
                <w:bCs/>
                <w:i/>
                <w:lang w:bidi="ru-RU"/>
              </w:rPr>
            </w:pPr>
            <w:r w:rsidRPr="000C4926">
              <w:rPr>
                <w:b/>
                <w:i/>
                <w:lang w:bidi="ru-RU"/>
              </w:rPr>
              <w:t>Перевозчик</w:t>
            </w:r>
          </w:p>
        </w:tc>
        <w:tc>
          <w:tcPr>
            <w:tcW w:w="2007" w:type="dxa"/>
            <w:shd w:val="clear" w:color="auto" w:fill="auto"/>
          </w:tcPr>
          <w:p w:rsidR="000C4926" w:rsidRPr="000C4926" w:rsidRDefault="000C4926" w:rsidP="000C4926">
            <w:pPr>
              <w:tabs>
                <w:tab w:val="left" w:pos="288"/>
                <w:tab w:val="left" w:pos="576"/>
                <w:tab w:val="left" w:pos="864"/>
                <w:tab w:val="left" w:pos="1152"/>
              </w:tabs>
              <w:spacing w:before="40" w:after="80"/>
              <w:ind w:right="397"/>
              <w:rPr>
                <w:b/>
                <w:bCs/>
                <w:lang w:bidi="ru-RU"/>
              </w:rPr>
            </w:pPr>
          </w:p>
        </w:tc>
      </w:tr>
      <w:tr w:rsidR="000C4926" w:rsidRPr="000C4926" w:rsidTr="00E90E2B">
        <w:tc>
          <w:tcPr>
            <w:tcW w:w="1545" w:type="dxa"/>
            <w:shd w:val="clear" w:color="auto" w:fill="auto"/>
            <w:hideMark/>
          </w:tcPr>
          <w:p w:rsidR="000C4926" w:rsidRPr="000C4926" w:rsidRDefault="000C4926" w:rsidP="000C4926">
            <w:pPr>
              <w:tabs>
                <w:tab w:val="left" w:pos="288"/>
                <w:tab w:val="left" w:pos="576"/>
                <w:tab w:val="left" w:pos="864"/>
                <w:tab w:val="left" w:pos="1152"/>
              </w:tabs>
              <w:suppressAutoHyphens/>
              <w:spacing w:before="40" w:after="80"/>
              <w:ind w:right="40"/>
              <w:rPr>
                <w:b/>
                <w:bCs/>
                <w:lang w:bidi="ru-RU"/>
              </w:rPr>
            </w:pPr>
            <w:r w:rsidRPr="000C4926">
              <w:rPr>
                <w:b/>
                <w:lang w:bidi="ru-RU"/>
              </w:rPr>
              <w:t>1.4.2.2. f)</w:t>
            </w:r>
          </w:p>
        </w:tc>
        <w:tc>
          <w:tcPr>
            <w:tcW w:w="9615" w:type="dxa"/>
            <w:shd w:val="clear" w:color="auto" w:fill="auto"/>
            <w:hideMark/>
          </w:tcPr>
          <w:p w:rsidR="000C4926" w:rsidRPr="000C4926" w:rsidRDefault="000C4926" w:rsidP="000C4926">
            <w:pPr>
              <w:tabs>
                <w:tab w:val="left" w:pos="288"/>
                <w:tab w:val="left" w:pos="576"/>
                <w:tab w:val="left" w:pos="864"/>
                <w:tab w:val="left" w:pos="1152"/>
              </w:tabs>
              <w:spacing w:before="40" w:after="80"/>
              <w:ind w:right="144"/>
              <w:rPr>
                <w:bCs/>
                <w:lang w:bidi="ru-RU"/>
              </w:rPr>
            </w:pPr>
            <w:r w:rsidRPr="00571781">
              <w:rPr>
                <w:i/>
                <w:strike/>
                <w:lang w:bidi="ru-RU"/>
              </w:rPr>
              <w:t>(Зарезервирован)</w:t>
            </w:r>
            <w:r w:rsidRPr="000C4926">
              <w:rPr>
                <w:lang w:bidi="ru-RU"/>
              </w:rPr>
              <w:t xml:space="preserve"> </w:t>
            </w:r>
            <w:r w:rsidRPr="000C4926">
              <w:rPr>
                <w:u w:val="single"/>
                <w:lang w:bidi="ru-RU"/>
              </w:rPr>
              <w:t>в</w:t>
            </w:r>
            <w:r w:rsidR="00682813">
              <w:rPr>
                <w:u w:val="single"/>
                <w:lang w:bidi="ru-RU"/>
              </w:rPr>
              <w:t>о</w:t>
            </w:r>
            <w:r w:rsidRPr="000C4926">
              <w:rPr>
                <w:u w:val="single"/>
                <w:lang w:bidi="ru-RU"/>
              </w:rPr>
              <w:t xml:space="preserve"> взрывоопасных зонах используется только такое электрическое и неэлектрическое оборудование, которое по крайней мере отвечает требованиям для использования в соответствующей зоне</w:t>
            </w:r>
            <w:r w:rsidRPr="00762744">
              <w:rPr>
                <w:lang w:bidi="ru-RU"/>
              </w:rPr>
              <w:t>.</w:t>
            </w:r>
          </w:p>
        </w:tc>
        <w:tc>
          <w:tcPr>
            <w:tcW w:w="2007" w:type="dxa"/>
            <w:shd w:val="clear" w:color="auto" w:fill="auto"/>
          </w:tcPr>
          <w:p w:rsidR="000C4926" w:rsidRPr="000C4926" w:rsidRDefault="000C4926" w:rsidP="000C4926">
            <w:pPr>
              <w:tabs>
                <w:tab w:val="left" w:pos="288"/>
                <w:tab w:val="left" w:pos="576"/>
                <w:tab w:val="left" w:pos="864"/>
                <w:tab w:val="left" w:pos="1152"/>
              </w:tabs>
              <w:spacing w:before="40" w:after="80"/>
              <w:ind w:right="397"/>
              <w:rPr>
                <w:b/>
                <w:bCs/>
                <w:lang w:bidi="ru-RU"/>
              </w:rPr>
            </w:pPr>
          </w:p>
        </w:tc>
      </w:tr>
      <w:tr w:rsidR="000C4926" w:rsidRPr="000C4926" w:rsidTr="00E90E2B">
        <w:tc>
          <w:tcPr>
            <w:tcW w:w="1545" w:type="dxa"/>
            <w:shd w:val="clear" w:color="auto" w:fill="auto"/>
            <w:hideMark/>
          </w:tcPr>
          <w:p w:rsidR="000C4926" w:rsidRPr="000C4926" w:rsidRDefault="000C4926" w:rsidP="000C4926">
            <w:pPr>
              <w:tabs>
                <w:tab w:val="left" w:pos="288"/>
                <w:tab w:val="left" w:pos="576"/>
                <w:tab w:val="left" w:pos="864"/>
                <w:tab w:val="left" w:pos="1152"/>
              </w:tabs>
              <w:suppressAutoHyphens/>
              <w:spacing w:before="40" w:after="80"/>
              <w:ind w:right="40"/>
              <w:rPr>
                <w:bCs/>
                <w:lang w:bidi="ru-RU"/>
              </w:rPr>
            </w:pPr>
            <w:r w:rsidRPr="000C4926">
              <w:rPr>
                <w:lang w:bidi="ru-RU"/>
              </w:rPr>
              <w:t xml:space="preserve">1.4.3.3 </w:t>
            </w:r>
          </w:p>
        </w:tc>
        <w:tc>
          <w:tcPr>
            <w:tcW w:w="9615" w:type="dxa"/>
            <w:shd w:val="clear" w:color="auto" w:fill="auto"/>
            <w:hideMark/>
          </w:tcPr>
          <w:p w:rsidR="000C4926" w:rsidRPr="000C4926" w:rsidRDefault="000C4926" w:rsidP="000C4926">
            <w:pPr>
              <w:tabs>
                <w:tab w:val="left" w:pos="288"/>
                <w:tab w:val="left" w:pos="576"/>
                <w:tab w:val="left" w:pos="864"/>
                <w:tab w:val="left" w:pos="1152"/>
              </w:tabs>
              <w:spacing w:before="40" w:after="80"/>
              <w:ind w:right="144"/>
              <w:rPr>
                <w:b/>
                <w:bCs/>
                <w:i/>
                <w:lang w:bidi="ru-RU"/>
              </w:rPr>
            </w:pPr>
            <w:r w:rsidRPr="000C4926">
              <w:rPr>
                <w:b/>
                <w:i/>
                <w:lang w:bidi="ru-RU"/>
              </w:rPr>
              <w:t>Ответственный за наполнение</w:t>
            </w:r>
          </w:p>
        </w:tc>
        <w:tc>
          <w:tcPr>
            <w:tcW w:w="2007" w:type="dxa"/>
            <w:shd w:val="clear" w:color="auto" w:fill="auto"/>
          </w:tcPr>
          <w:p w:rsidR="000C4926" w:rsidRPr="000C4926" w:rsidRDefault="000C4926" w:rsidP="000C4926">
            <w:pPr>
              <w:tabs>
                <w:tab w:val="left" w:pos="288"/>
                <w:tab w:val="left" w:pos="576"/>
                <w:tab w:val="left" w:pos="864"/>
                <w:tab w:val="left" w:pos="1152"/>
              </w:tabs>
              <w:spacing w:before="40" w:after="80"/>
              <w:ind w:right="397"/>
              <w:rPr>
                <w:b/>
                <w:bCs/>
                <w:lang w:bidi="ru-RU"/>
              </w:rPr>
            </w:pPr>
          </w:p>
        </w:tc>
      </w:tr>
      <w:tr w:rsidR="000C4926" w:rsidRPr="000C4926" w:rsidTr="00E90E2B">
        <w:tc>
          <w:tcPr>
            <w:tcW w:w="1545" w:type="dxa"/>
            <w:shd w:val="clear" w:color="auto" w:fill="auto"/>
            <w:hideMark/>
          </w:tcPr>
          <w:p w:rsidR="000C4926" w:rsidRPr="000C4926" w:rsidRDefault="000C4926" w:rsidP="000C4926">
            <w:pPr>
              <w:tabs>
                <w:tab w:val="left" w:pos="288"/>
                <w:tab w:val="left" w:pos="576"/>
                <w:tab w:val="left" w:pos="864"/>
                <w:tab w:val="left" w:pos="1152"/>
              </w:tabs>
              <w:suppressAutoHyphens/>
              <w:spacing w:before="40" w:after="80"/>
              <w:ind w:right="40"/>
              <w:rPr>
                <w:bCs/>
                <w:lang w:bidi="ru-RU"/>
              </w:rPr>
            </w:pPr>
            <w:r w:rsidRPr="000C4926">
              <w:rPr>
                <w:lang w:bidi="ru-RU"/>
              </w:rPr>
              <w:t>1.4.3.3 s)</w:t>
            </w:r>
          </w:p>
        </w:tc>
        <w:tc>
          <w:tcPr>
            <w:tcW w:w="9615" w:type="dxa"/>
            <w:shd w:val="clear" w:color="auto" w:fill="auto"/>
            <w:hideMark/>
          </w:tcPr>
          <w:p w:rsidR="000C4926" w:rsidRPr="000C4926" w:rsidRDefault="000C4926" w:rsidP="000C4926">
            <w:pPr>
              <w:tabs>
                <w:tab w:val="left" w:pos="288"/>
                <w:tab w:val="left" w:pos="576"/>
                <w:tab w:val="left" w:pos="864"/>
                <w:tab w:val="left" w:pos="1152"/>
              </w:tabs>
              <w:spacing w:before="40" w:after="80"/>
              <w:ind w:right="144"/>
              <w:rPr>
                <w:b/>
                <w:bCs/>
                <w:iCs/>
                <w:lang w:bidi="ru-RU"/>
              </w:rPr>
            </w:pPr>
            <w:r w:rsidRPr="000C4926">
              <w:rPr>
                <w:lang w:bidi="ru-RU"/>
              </w:rPr>
              <w:t>Он должен удостовериться в том, что скорость погрузки соответствует инструкциям по погрузке, предусмотренным в пункте 9.3.2.25.8 или 9.3.3.25.8, и что давление в месте прохождения газо</w:t>
            </w:r>
            <w:r w:rsidR="000E039D">
              <w:rPr>
                <w:lang w:bidi="ru-RU"/>
              </w:rPr>
              <w:t>-</w:t>
            </w:r>
            <w:r w:rsidRPr="000C4926">
              <w:rPr>
                <w:lang w:bidi="ru-RU"/>
              </w:rPr>
              <w:t xml:space="preserve">возвратного или газоотводного трубопровода не превышает давления срабатывания </w:t>
            </w:r>
            <w:r w:rsidR="000E039D">
              <w:rPr>
                <w:u w:val="single"/>
                <w:lang w:bidi="ru-RU"/>
              </w:rPr>
              <w:t>устройства</w:t>
            </w:r>
            <w:r w:rsidR="000E039D">
              <w:rPr>
                <w:u w:val="single"/>
                <w:lang w:bidi="ru-RU"/>
              </w:rPr>
              <w:br/>
            </w:r>
            <w:r w:rsidRPr="000C4926">
              <w:rPr>
                <w:u w:val="single"/>
                <w:lang w:bidi="ru-RU"/>
              </w:rPr>
              <w:t>для сброса давления</w:t>
            </w:r>
            <w:r w:rsidRPr="000C4926">
              <w:rPr>
                <w:lang w:bidi="ru-RU"/>
              </w:rPr>
              <w:t>/быстродействующего выпускного клапана.</w:t>
            </w:r>
          </w:p>
        </w:tc>
        <w:tc>
          <w:tcPr>
            <w:tcW w:w="2007" w:type="dxa"/>
            <w:shd w:val="clear" w:color="auto" w:fill="auto"/>
            <w:hideMark/>
          </w:tcPr>
          <w:p w:rsidR="000C4926" w:rsidRPr="000C4926" w:rsidRDefault="000C4926" w:rsidP="000C4926">
            <w:pPr>
              <w:tabs>
                <w:tab w:val="left" w:pos="288"/>
                <w:tab w:val="left" w:pos="576"/>
                <w:tab w:val="left" w:pos="864"/>
                <w:tab w:val="left" w:pos="1152"/>
              </w:tabs>
              <w:spacing w:before="40" w:after="80"/>
              <w:ind w:right="397"/>
              <w:rPr>
                <w:bCs/>
                <w:lang w:bidi="ru-RU"/>
              </w:rPr>
            </w:pPr>
            <w:r w:rsidRPr="000C4926">
              <w:rPr>
                <w:lang w:bidi="ru-RU"/>
              </w:rPr>
              <w:t>Новая концепция зонирования</w:t>
            </w:r>
          </w:p>
        </w:tc>
      </w:tr>
      <w:tr w:rsidR="000C4926" w:rsidRPr="000C4926" w:rsidTr="00E90E2B">
        <w:tc>
          <w:tcPr>
            <w:tcW w:w="1545" w:type="dxa"/>
            <w:tcBorders>
              <w:bottom w:val="single" w:sz="12" w:space="0" w:color="auto"/>
            </w:tcBorders>
            <w:shd w:val="clear" w:color="auto" w:fill="auto"/>
            <w:hideMark/>
          </w:tcPr>
          <w:p w:rsidR="000C4926" w:rsidRPr="000C4926" w:rsidRDefault="000C4926" w:rsidP="000C4926">
            <w:pPr>
              <w:tabs>
                <w:tab w:val="left" w:pos="288"/>
                <w:tab w:val="left" w:pos="576"/>
                <w:tab w:val="left" w:pos="864"/>
                <w:tab w:val="left" w:pos="1152"/>
              </w:tabs>
              <w:suppressAutoHyphens/>
              <w:spacing w:before="40" w:after="80"/>
              <w:ind w:right="40"/>
              <w:rPr>
                <w:bCs/>
                <w:lang w:bidi="ru-RU"/>
              </w:rPr>
            </w:pPr>
            <w:r w:rsidRPr="000C4926">
              <w:rPr>
                <w:b/>
                <w:lang w:bidi="ru-RU"/>
              </w:rPr>
              <w:t>1.4.3.7.1</w:t>
            </w:r>
          </w:p>
        </w:tc>
        <w:tc>
          <w:tcPr>
            <w:tcW w:w="9615" w:type="dxa"/>
            <w:tcBorders>
              <w:bottom w:val="single" w:sz="12" w:space="0" w:color="auto"/>
            </w:tcBorders>
            <w:shd w:val="clear" w:color="auto" w:fill="auto"/>
            <w:hideMark/>
          </w:tcPr>
          <w:p w:rsidR="000C4926" w:rsidRPr="000C4926" w:rsidRDefault="000C4926" w:rsidP="000C4926">
            <w:pPr>
              <w:tabs>
                <w:tab w:val="left" w:pos="288"/>
                <w:tab w:val="left" w:pos="576"/>
                <w:tab w:val="left" w:pos="864"/>
                <w:tab w:val="left" w:pos="1152"/>
              </w:tabs>
              <w:spacing w:before="40" w:after="80"/>
              <w:ind w:right="144"/>
              <w:rPr>
                <w:lang w:bidi="ru-RU"/>
              </w:rPr>
            </w:pPr>
            <w:r w:rsidRPr="000C4926">
              <w:rPr>
                <w:lang w:bidi="ru-RU"/>
              </w:rPr>
              <w:t>j) удостовериться в том, что скорость разгрузки соответствует инструкциям по погрузке, предусмо</w:t>
            </w:r>
            <w:r w:rsidRPr="000C4926">
              <w:rPr>
                <w:lang w:bidi="ru-RU"/>
              </w:rPr>
              <w:t>т</w:t>
            </w:r>
            <w:r w:rsidRPr="000C4926">
              <w:rPr>
                <w:lang w:bidi="ru-RU"/>
              </w:rPr>
              <w:t>ренным в пункте 9.3.2.25.8 или 9.3.3.25.8, и что давление в м</w:t>
            </w:r>
            <w:r>
              <w:rPr>
                <w:lang w:bidi="ru-RU"/>
              </w:rPr>
              <w:t>есте соединения газовозвратного</w:t>
            </w:r>
            <w:r>
              <w:rPr>
                <w:lang w:bidi="ru-RU"/>
              </w:rPr>
              <w:br/>
            </w:r>
            <w:r w:rsidRPr="000C4926">
              <w:rPr>
                <w:lang w:bidi="ru-RU"/>
              </w:rPr>
              <w:t xml:space="preserve">или газоотводного трубопровода не превышает давления срабатывания </w:t>
            </w:r>
            <w:r>
              <w:rPr>
                <w:u w:val="single"/>
                <w:lang w:bidi="ru-RU"/>
              </w:rPr>
              <w:t>устройства для сброса</w:t>
            </w:r>
            <w:r>
              <w:rPr>
                <w:u w:val="single"/>
                <w:lang w:bidi="ru-RU"/>
              </w:rPr>
              <w:br/>
            </w:r>
            <w:r w:rsidRPr="000C4926">
              <w:rPr>
                <w:u w:val="single"/>
                <w:lang w:bidi="ru-RU"/>
              </w:rPr>
              <w:t>давления</w:t>
            </w:r>
            <w:r w:rsidRPr="000C4926">
              <w:rPr>
                <w:lang w:bidi="ru-RU"/>
              </w:rPr>
              <w:t>/быстродействующего выпускного клапана.</w:t>
            </w:r>
          </w:p>
        </w:tc>
        <w:tc>
          <w:tcPr>
            <w:tcW w:w="2007" w:type="dxa"/>
            <w:tcBorders>
              <w:bottom w:val="single" w:sz="12" w:space="0" w:color="auto"/>
            </w:tcBorders>
            <w:shd w:val="clear" w:color="auto" w:fill="auto"/>
          </w:tcPr>
          <w:p w:rsidR="000C4926" w:rsidRPr="000C4926" w:rsidRDefault="000C4926" w:rsidP="000C4926">
            <w:pPr>
              <w:tabs>
                <w:tab w:val="left" w:pos="288"/>
                <w:tab w:val="left" w:pos="576"/>
                <w:tab w:val="left" w:pos="864"/>
                <w:tab w:val="left" w:pos="1152"/>
              </w:tabs>
              <w:spacing w:before="40" w:after="80"/>
              <w:ind w:right="397"/>
              <w:rPr>
                <w:bCs/>
                <w:lang w:bidi="ru-RU"/>
              </w:rPr>
            </w:pPr>
          </w:p>
        </w:tc>
      </w:tr>
    </w:tbl>
    <w:p w:rsidR="00803FF4" w:rsidRPr="000C4926" w:rsidRDefault="00803FF4" w:rsidP="00A6285F">
      <w:pPr>
        <w:pStyle w:val="SingleTxt"/>
        <w:spacing w:after="0" w:line="100" w:lineRule="exact"/>
        <w:rPr>
          <w:sz w:val="10"/>
          <w:lang w:bidi="ru-RU"/>
        </w:rPr>
      </w:pPr>
    </w:p>
    <w:p w:rsidR="000C4926" w:rsidRPr="000C4926" w:rsidRDefault="000C4926" w:rsidP="00A6285F">
      <w:pPr>
        <w:pStyle w:val="SingleTxt"/>
        <w:spacing w:after="0" w:line="100" w:lineRule="exact"/>
        <w:rPr>
          <w:sz w:val="10"/>
          <w:lang w:bidi="ru-RU"/>
        </w:rPr>
      </w:pPr>
    </w:p>
    <w:p w:rsidR="000C4926" w:rsidRPr="000C4926" w:rsidRDefault="000C4926" w:rsidP="00A6285F">
      <w:pPr>
        <w:pStyle w:val="SingleTxt"/>
        <w:spacing w:after="0" w:line="100" w:lineRule="exact"/>
        <w:rPr>
          <w:sz w:val="10"/>
          <w:lang w:bidi="ru-RU"/>
        </w:rPr>
      </w:pPr>
    </w:p>
    <w:p w:rsidR="000C4926" w:rsidRPr="00803FF4" w:rsidRDefault="000C4926" w:rsidP="007627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bidi="ru-RU"/>
        </w:rPr>
      </w:pPr>
      <w:r>
        <w:rPr>
          <w:lang w:bidi="ru-RU"/>
        </w:rPr>
        <w:tab/>
      </w:r>
      <w:r w:rsidRPr="000C4926">
        <w:rPr>
          <w:lang w:bidi="ru-RU"/>
        </w:rPr>
        <w:t>1.6</w:t>
      </w:r>
      <w:r w:rsidRPr="000C4926">
        <w:rPr>
          <w:lang w:bidi="ru-RU"/>
        </w:rPr>
        <w:tab/>
        <w:t>Переходные меры</w:t>
      </w:r>
    </w:p>
    <w:p w:rsidR="00803FF4" w:rsidRPr="000C4926" w:rsidRDefault="00803FF4" w:rsidP="00A6285F">
      <w:pPr>
        <w:pStyle w:val="SingleTxt"/>
        <w:keepNext/>
        <w:keepLines/>
        <w:spacing w:after="0" w:line="100" w:lineRule="exact"/>
        <w:rPr>
          <w:sz w:val="10"/>
        </w:rPr>
      </w:pPr>
    </w:p>
    <w:p w:rsidR="000C4926" w:rsidRPr="000C4926" w:rsidRDefault="000C4926" w:rsidP="00A6285F">
      <w:pPr>
        <w:pStyle w:val="SingleTxt"/>
        <w:keepNext/>
        <w:keepLines/>
        <w:spacing w:after="0" w:line="100" w:lineRule="exact"/>
        <w:rPr>
          <w:sz w:val="10"/>
        </w:rPr>
      </w:pPr>
    </w:p>
    <w:tbl>
      <w:tblPr>
        <w:tblW w:w="13158" w:type="dxa"/>
        <w:tblInd w:w="27" w:type="dxa"/>
        <w:tblLayout w:type="fixed"/>
        <w:tblCellMar>
          <w:left w:w="0" w:type="dxa"/>
          <w:right w:w="0" w:type="dxa"/>
        </w:tblCellMar>
        <w:tblLook w:val="04A0" w:firstRow="1" w:lastRow="0" w:firstColumn="1" w:lastColumn="0" w:noHBand="0" w:noVBand="1"/>
      </w:tblPr>
      <w:tblGrid>
        <w:gridCol w:w="1233"/>
        <w:gridCol w:w="3612"/>
        <w:gridCol w:w="6285"/>
        <w:gridCol w:w="2028"/>
      </w:tblGrid>
      <w:tr w:rsidR="000C4926" w:rsidRPr="001A09A6" w:rsidTr="005311F6">
        <w:trPr>
          <w:trHeight w:val="464"/>
          <w:tblHeader/>
        </w:trPr>
        <w:tc>
          <w:tcPr>
            <w:tcW w:w="11130" w:type="dxa"/>
            <w:gridSpan w:val="3"/>
            <w:tcBorders>
              <w:top w:val="single" w:sz="4" w:space="0" w:color="auto"/>
              <w:bottom w:val="single" w:sz="12" w:space="0" w:color="auto"/>
            </w:tcBorders>
            <w:shd w:val="clear" w:color="auto" w:fill="auto"/>
            <w:vAlign w:val="bottom"/>
            <w:hideMark/>
          </w:tcPr>
          <w:p w:rsidR="000C4926" w:rsidRPr="001A09A6" w:rsidRDefault="000C4926" w:rsidP="001A09A6">
            <w:pPr>
              <w:keepNext/>
              <w:keepLines/>
              <w:suppressAutoHyphens/>
              <w:spacing w:before="80" w:after="80" w:line="160" w:lineRule="exact"/>
              <w:ind w:right="40"/>
              <w:rPr>
                <w:i/>
                <w:sz w:val="14"/>
                <w:lang w:bidi="ru-RU"/>
              </w:rPr>
            </w:pPr>
            <w:r w:rsidRPr="001A09A6">
              <w:rPr>
                <w:i/>
                <w:sz w:val="14"/>
                <w:lang w:bidi="ru-RU"/>
              </w:rPr>
              <w:t xml:space="preserve">1.6.7.2.1.1 Таблица общих переходных </w:t>
            </w:r>
            <w:r w:rsidR="00E90E2B">
              <w:rPr>
                <w:i/>
                <w:sz w:val="14"/>
                <w:lang w:bidi="ru-RU"/>
              </w:rPr>
              <w:t xml:space="preserve">положений: </w:t>
            </w:r>
            <w:r w:rsidRPr="001A09A6">
              <w:rPr>
                <w:i/>
                <w:sz w:val="14"/>
                <w:lang w:bidi="ru-RU"/>
              </w:rPr>
              <w:t>сухие грузы</w:t>
            </w:r>
          </w:p>
        </w:tc>
        <w:tc>
          <w:tcPr>
            <w:tcW w:w="2028" w:type="dxa"/>
            <w:tcBorders>
              <w:top w:val="single" w:sz="4" w:space="0" w:color="auto"/>
              <w:bottom w:val="single" w:sz="12" w:space="0" w:color="auto"/>
            </w:tcBorders>
            <w:shd w:val="clear" w:color="auto" w:fill="auto"/>
            <w:vAlign w:val="bottom"/>
            <w:hideMark/>
          </w:tcPr>
          <w:p w:rsidR="000C4926" w:rsidRPr="001A09A6" w:rsidRDefault="000C4926" w:rsidP="001A09A6">
            <w:pPr>
              <w:keepNext/>
              <w:keepLines/>
              <w:spacing w:before="80" w:after="80" w:line="160" w:lineRule="exact"/>
              <w:ind w:right="397"/>
              <w:rPr>
                <w:i/>
                <w:sz w:val="14"/>
                <w:lang w:bidi="ru-RU"/>
              </w:rPr>
            </w:pPr>
            <w:r w:rsidRPr="001A09A6">
              <w:rPr>
                <w:i/>
                <w:sz w:val="14"/>
                <w:lang w:bidi="ru-RU"/>
              </w:rPr>
              <w:t>Обоснование/</w:t>
            </w:r>
            <w:r w:rsidR="005311F6">
              <w:rPr>
                <w:i/>
                <w:sz w:val="14"/>
                <w:lang w:bidi="ru-RU"/>
              </w:rPr>
              <w:br/>
            </w:r>
            <w:r w:rsidRPr="001A09A6">
              <w:rPr>
                <w:i/>
                <w:sz w:val="14"/>
                <w:lang w:bidi="ru-RU"/>
              </w:rPr>
              <w:t>Объяснение</w:t>
            </w:r>
          </w:p>
        </w:tc>
      </w:tr>
      <w:tr w:rsidR="001A09A6" w:rsidRPr="001A09A6" w:rsidTr="005311F6">
        <w:trPr>
          <w:trHeight w:hRule="exact" w:val="115"/>
          <w:tblHeader/>
        </w:trPr>
        <w:tc>
          <w:tcPr>
            <w:tcW w:w="1233" w:type="dxa"/>
            <w:tcBorders>
              <w:top w:val="single" w:sz="12" w:space="0" w:color="auto"/>
            </w:tcBorders>
            <w:shd w:val="clear" w:color="auto" w:fill="auto"/>
            <w:vAlign w:val="bottom"/>
          </w:tcPr>
          <w:p w:rsidR="001A09A6" w:rsidRPr="001A09A6" w:rsidRDefault="001A09A6" w:rsidP="001A09A6">
            <w:pPr>
              <w:keepNext/>
              <w:keepLines/>
              <w:suppressAutoHyphens/>
              <w:spacing w:before="40" w:after="80"/>
              <w:ind w:right="40"/>
              <w:rPr>
                <w:b/>
                <w:lang w:bidi="ru-RU"/>
              </w:rPr>
            </w:pPr>
          </w:p>
        </w:tc>
        <w:tc>
          <w:tcPr>
            <w:tcW w:w="3612" w:type="dxa"/>
            <w:tcBorders>
              <w:top w:val="single" w:sz="12" w:space="0" w:color="auto"/>
            </w:tcBorders>
            <w:shd w:val="clear" w:color="auto" w:fill="auto"/>
            <w:vAlign w:val="bottom"/>
          </w:tcPr>
          <w:p w:rsidR="001A09A6" w:rsidRPr="001A09A6" w:rsidRDefault="001A09A6" w:rsidP="001A09A6">
            <w:pPr>
              <w:keepNext/>
              <w:keepLines/>
              <w:suppressAutoHyphens/>
              <w:spacing w:before="40" w:after="80"/>
              <w:ind w:right="40"/>
              <w:rPr>
                <w:b/>
                <w:lang w:bidi="ru-RU"/>
              </w:rPr>
            </w:pPr>
          </w:p>
        </w:tc>
        <w:tc>
          <w:tcPr>
            <w:tcW w:w="6285" w:type="dxa"/>
            <w:tcBorders>
              <w:top w:val="single" w:sz="12" w:space="0" w:color="auto"/>
            </w:tcBorders>
            <w:shd w:val="clear" w:color="auto" w:fill="auto"/>
            <w:vAlign w:val="bottom"/>
          </w:tcPr>
          <w:p w:rsidR="001A09A6" w:rsidRPr="001A09A6" w:rsidRDefault="001A09A6" w:rsidP="001A09A6">
            <w:pPr>
              <w:keepNext/>
              <w:keepLines/>
              <w:suppressAutoHyphens/>
              <w:spacing w:before="40" w:after="80"/>
              <w:ind w:right="40"/>
              <w:rPr>
                <w:b/>
                <w:lang w:bidi="ru-RU"/>
              </w:rPr>
            </w:pPr>
          </w:p>
        </w:tc>
        <w:tc>
          <w:tcPr>
            <w:tcW w:w="2028" w:type="dxa"/>
            <w:tcBorders>
              <w:top w:val="single" w:sz="12" w:space="0" w:color="auto"/>
            </w:tcBorders>
            <w:shd w:val="clear" w:color="auto" w:fill="auto"/>
            <w:vAlign w:val="bottom"/>
          </w:tcPr>
          <w:p w:rsidR="001A09A6" w:rsidRPr="001A09A6" w:rsidRDefault="001A09A6" w:rsidP="001A09A6">
            <w:pPr>
              <w:keepNext/>
              <w:keepLines/>
              <w:spacing w:before="40" w:after="80"/>
              <w:ind w:right="397"/>
              <w:rPr>
                <w:b/>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keepNext/>
              <w:keepLines/>
              <w:tabs>
                <w:tab w:val="left" w:pos="288"/>
                <w:tab w:val="left" w:pos="576"/>
                <w:tab w:val="left" w:pos="864"/>
                <w:tab w:val="left" w:pos="1152"/>
              </w:tabs>
              <w:suppressAutoHyphens/>
              <w:spacing w:before="40" w:after="80"/>
              <w:ind w:right="40"/>
              <w:rPr>
                <w:b/>
                <w:lang w:bidi="ru-RU"/>
              </w:rPr>
            </w:pPr>
            <w:r w:rsidRPr="001A09A6">
              <w:rPr>
                <w:b/>
                <w:lang w:bidi="ru-RU"/>
              </w:rPr>
              <w:t>Пункты</w:t>
            </w:r>
          </w:p>
        </w:tc>
        <w:tc>
          <w:tcPr>
            <w:tcW w:w="3612" w:type="dxa"/>
            <w:shd w:val="clear" w:color="auto" w:fill="auto"/>
            <w:hideMark/>
          </w:tcPr>
          <w:p w:rsidR="000C4926" w:rsidRPr="001A09A6" w:rsidRDefault="000C4926" w:rsidP="00193E8B">
            <w:pPr>
              <w:keepNext/>
              <w:keepLines/>
              <w:tabs>
                <w:tab w:val="left" w:pos="288"/>
                <w:tab w:val="left" w:pos="576"/>
                <w:tab w:val="left" w:pos="864"/>
                <w:tab w:val="left" w:pos="1152"/>
              </w:tabs>
              <w:suppressAutoHyphens/>
              <w:spacing w:before="40" w:after="80"/>
              <w:ind w:right="40"/>
              <w:rPr>
                <w:b/>
                <w:lang w:bidi="ru-RU"/>
              </w:rPr>
            </w:pPr>
            <w:r w:rsidRPr="001A09A6">
              <w:rPr>
                <w:b/>
                <w:lang w:bidi="ru-RU"/>
              </w:rPr>
              <w:t>Во</w:t>
            </w:r>
            <w:r w:rsidR="001A09A6">
              <w:rPr>
                <w:b/>
                <w:lang w:bidi="ru-RU"/>
              </w:rPr>
              <w:t>прос</w:t>
            </w:r>
          </w:p>
        </w:tc>
        <w:tc>
          <w:tcPr>
            <w:tcW w:w="6285" w:type="dxa"/>
            <w:shd w:val="clear" w:color="auto" w:fill="auto"/>
            <w:hideMark/>
          </w:tcPr>
          <w:p w:rsidR="000C4926" w:rsidRPr="001A09A6" w:rsidRDefault="000C4926" w:rsidP="00193E8B">
            <w:pPr>
              <w:keepNext/>
              <w:keepLines/>
              <w:tabs>
                <w:tab w:val="left" w:pos="288"/>
                <w:tab w:val="left" w:pos="576"/>
                <w:tab w:val="left" w:pos="864"/>
                <w:tab w:val="left" w:pos="1152"/>
              </w:tabs>
              <w:suppressAutoHyphens/>
              <w:spacing w:before="40" w:after="80"/>
              <w:ind w:right="40"/>
              <w:rPr>
                <w:b/>
                <w:lang w:bidi="ru-RU"/>
              </w:rPr>
            </w:pPr>
            <w:r w:rsidRPr="001A09A6">
              <w:rPr>
                <w:b/>
                <w:lang w:bidi="ru-RU"/>
              </w:rPr>
              <w:t>Сроки и замечания</w:t>
            </w:r>
          </w:p>
        </w:tc>
        <w:tc>
          <w:tcPr>
            <w:tcW w:w="2028" w:type="dxa"/>
            <w:shd w:val="clear" w:color="auto" w:fill="auto"/>
          </w:tcPr>
          <w:p w:rsidR="000C4926" w:rsidRPr="001A09A6" w:rsidRDefault="000C4926" w:rsidP="00193E8B">
            <w:pPr>
              <w:keepNext/>
              <w:keepLines/>
              <w:tabs>
                <w:tab w:val="left" w:pos="288"/>
                <w:tab w:val="left" w:pos="576"/>
                <w:tab w:val="left" w:pos="864"/>
                <w:tab w:val="left" w:pos="1152"/>
              </w:tabs>
              <w:suppressAutoHyphens/>
              <w:spacing w:before="40" w:after="80"/>
              <w:ind w:right="40"/>
              <w:rPr>
                <w:b/>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7.1.2.19.1</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Суда, используемые для обеспечения движения</w:t>
            </w:r>
          </w:p>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Принятие новых требований</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2034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До этого срока на борту суд</w:t>
            </w:r>
            <w:r w:rsidR="00E90E2B">
              <w:rPr>
                <w:u w:val="single"/>
                <w:lang w:bidi="ru-RU"/>
              </w:rPr>
              <w:t>ов, находящихся в эксплуатации,</w:t>
            </w:r>
            <w:r w:rsidR="00E90E2B">
              <w:rPr>
                <w:u w:val="single"/>
                <w:lang w:bidi="ru-RU"/>
              </w:rPr>
              <w:br/>
            </w:r>
            <w:r w:rsidRPr="001A09A6">
              <w:rPr>
                <w:u w:val="single"/>
                <w:lang w:bidi="ru-RU"/>
              </w:rPr>
              <w:t>применяются требования пункта 7.2.2.19.1, которые приме</w:t>
            </w:r>
            <w:r w:rsidR="005311F6">
              <w:rPr>
                <w:u w:val="single"/>
                <w:lang w:bidi="ru-RU"/>
              </w:rPr>
              <w:t>нялись</w:t>
            </w:r>
            <w:r w:rsidR="005311F6">
              <w:rPr>
                <w:u w:val="single"/>
                <w:lang w:bidi="ru-RU"/>
              </w:rPr>
              <w:br/>
            </w:r>
            <w:r w:rsidRPr="001A09A6">
              <w:rPr>
                <w:u w:val="single"/>
                <w:lang w:bidi="ru-RU"/>
              </w:rPr>
              <w:t>до 31 декабря 2016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7.1.3.51.4</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 xml:space="preserve">Отключение электрических </w:t>
            </w:r>
            <w:r w:rsidR="007A7250">
              <w:rPr>
                <w:u w:val="single"/>
                <w:lang w:bidi="ru-RU"/>
              </w:rPr>
              <w:t>устано-вок и оборудования</w:t>
            </w:r>
            <w:r w:rsidRPr="001A09A6">
              <w:rPr>
                <w:u w:val="single"/>
                <w:lang w:bidi="ru-RU"/>
              </w:rPr>
              <w:t xml:space="preserve"> в защищенных зонах</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2024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7.1.3.52.1</w:t>
            </w:r>
          </w:p>
        </w:tc>
        <w:tc>
          <w:tcPr>
            <w:tcW w:w="3612" w:type="dxa"/>
            <w:shd w:val="clear" w:color="auto" w:fill="auto"/>
            <w:hideMark/>
          </w:tcPr>
          <w:p w:rsidR="000C4926" w:rsidRPr="001A09A6" w:rsidRDefault="00E90E2B" w:rsidP="00193E8B">
            <w:pPr>
              <w:tabs>
                <w:tab w:val="left" w:pos="288"/>
                <w:tab w:val="left" w:pos="576"/>
                <w:tab w:val="left" w:pos="864"/>
                <w:tab w:val="left" w:pos="1152"/>
              </w:tabs>
              <w:spacing w:before="40" w:after="80"/>
              <w:ind w:left="43" w:right="43"/>
              <w:rPr>
                <w:u w:val="single"/>
                <w:lang w:bidi="ru-RU"/>
              </w:rPr>
            </w:pPr>
            <w:r>
              <w:rPr>
                <w:u w:val="single"/>
                <w:lang w:bidi="ru-RU"/>
              </w:rPr>
              <w:t>Неэлектрические установки</w:t>
            </w:r>
            <w:r>
              <w:rPr>
                <w:u w:val="single"/>
                <w:lang w:bidi="ru-RU"/>
              </w:rPr>
              <w:br/>
            </w:r>
            <w:r w:rsidR="000C4926" w:rsidRPr="001A09A6">
              <w:rPr>
                <w:u w:val="single"/>
                <w:lang w:bidi="ru-RU"/>
              </w:rPr>
              <w:t>и оборудование</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2024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7.1.3.52.2</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Оборудование, температура поверх</w:t>
            </w:r>
            <w:r w:rsidR="001A09A6">
              <w:rPr>
                <w:u w:val="single"/>
                <w:lang w:bidi="ru-RU"/>
              </w:rPr>
              <w:t>-</w:t>
            </w:r>
            <w:r w:rsidR="00A6285F">
              <w:rPr>
                <w:u w:val="single"/>
                <w:lang w:bidi="ru-RU"/>
              </w:rPr>
              <w:t>ности которого превышает 200 </w:t>
            </w:r>
            <w:r w:rsidRPr="001A09A6">
              <w:rPr>
                <w:u w:val="single"/>
                <w:lang w:bidi="ru-RU"/>
              </w:rPr>
              <w:t>°C</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2024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7.1.4.13</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2. Требования</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2020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7.1.4.41</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Запрещение курения</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2018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7.1.4.53</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Освещение в взрывоопасной зоне 2</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2020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8.1.3.1</w:t>
            </w:r>
          </w:p>
        </w:tc>
        <w:tc>
          <w:tcPr>
            <w:tcW w:w="3612" w:type="dxa"/>
            <w:shd w:val="clear" w:color="auto" w:fill="auto"/>
            <w:hideMark/>
          </w:tcPr>
          <w:p w:rsidR="000C4926" w:rsidRPr="001A09A6" w:rsidRDefault="00E90E2B" w:rsidP="00193E8B">
            <w:pPr>
              <w:tabs>
                <w:tab w:val="left" w:pos="288"/>
                <w:tab w:val="left" w:pos="576"/>
                <w:tab w:val="left" w:pos="864"/>
                <w:tab w:val="left" w:pos="1152"/>
              </w:tabs>
              <w:spacing w:before="40" w:after="80"/>
              <w:ind w:left="43" w:right="43"/>
              <w:rPr>
                <w:u w:val="single"/>
                <w:lang w:bidi="ru-RU"/>
              </w:rPr>
            </w:pPr>
            <w:r>
              <w:rPr>
                <w:u w:val="single"/>
                <w:lang w:bidi="ru-RU"/>
              </w:rPr>
              <w:t>Документы, которые должны</w:t>
            </w:r>
            <w:r>
              <w:rPr>
                <w:u w:val="single"/>
                <w:lang w:bidi="ru-RU"/>
              </w:rPr>
              <w:br/>
            </w:r>
            <w:r w:rsidR="000C4926" w:rsidRPr="001A09A6">
              <w:rPr>
                <w:u w:val="single"/>
                <w:lang w:bidi="ru-RU"/>
              </w:rPr>
              <w:t>находиться на борту судна</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2020 года</w:t>
            </w:r>
          </w:p>
          <w:p w:rsidR="000C4926" w:rsidRPr="001A09A6" w:rsidRDefault="000C4926" w:rsidP="00193E8B">
            <w:pPr>
              <w:tabs>
                <w:tab w:val="left" w:pos="288"/>
                <w:tab w:val="left" w:pos="576"/>
                <w:tab w:val="left" w:pos="864"/>
                <w:tab w:val="left" w:pos="1152"/>
              </w:tabs>
              <w:spacing w:before="40" w:after="80"/>
              <w:ind w:right="40"/>
              <w:rPr>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2018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7A7250" w:rsidRPr="001A09A6" w:rsidTr="005311F6">
        <w:trPr>
          <w:trHeight w:val="362"/>
        </w:trPr>
        <w:tc>
          <w:tcPr>
            <w:tcW w:w="1233" w:type="dxa"/>
            <w:shd w:val="clear" w:color="auto" w:fill="auto"/>
            <w:hideMark/>
          </w:tcPr>
          <w:p w:rsidR="007A7250" w:rsidRPr="001A09A6" w:rsidRDefault="007A7250" w:rsidP="00193E8B">
            <w:pPr>
              <w:tabs>
                <w:tab w:val="left" w:pos="288"/>
                <w:tab w:val="left" w:pos="576"/>
                <w:tab w:val="left" w:pos="864"/>
                <w:tab w:val="left" w:pos="1152"/>
              </w:tabs>
              <w:spacing w:before="40" w:after="80"/>
              <w:ind w:right="40"/>
              <w:rPr>
                <w:u w:val="single"/>
                <w:lang w:bidi="ru-RU"/>
              </w:rPr>
            </w:pPr>
            <w:r w:rsidRPr="001A09A6">
              <w:rPr>
                <w:u w:val="single"/>
                <w:lang w:bidi="ru-RU"/>
              </w:rPr>
              <w:t>8.6.1.1</w:t>
            </w:r>
          </w:p>
        </w:tc>
        <w:tc>
          <w:tcPr>
            <w:tcW w:w="3612" w:type="dxa"/>
            <w:vMerge w:val="restart"/>
            <w:shd w:val="clear" w:color="auto" w:fill="auto"/>
            <w:hideMark/>
          </w:tcPr>
          <w:p w:rsidR="007A7250" w:rsidRPr="001A09A6" w:rsidRDefault="00E90E2B" w:rsidP="00193E8B">
            <w:pPr>
              <w:tabs>
                <w:tab w:val="left" w:pos="288"/>
                <w:tab w:val="left" w:pos="576"/>
                <w:tab w:val="left" w:pos="864"/>
                <w:tab w:val="left" w:pos="1152"/>
              </w:tabs>
              <w:spacing w:before="40" w:after="80"/>
              <w:ind w:left="43" w:right="43"/>
              <w:rPr>
                <w:u w:val="single"/>
                <w:lang w:bidi="ru-RU"/>
              </w:rPr>
            </w:pPr>
            <w:r>
              <w:rPr>
                <w:u w:val="single"/>
                <w:lang w:bidi="ru-RU"/>
              </w:rPr>
              <w:t>Изменение в свидетельстве</w:t>
            </w:r>
            <w:r>
              <w:rPr>
                <w:u w:val="single"/>
                <w:lang w:bidi="ru-RU"/>
              </w:rPr>
              <w:br/>
            </w:r>
            <w:r w:rsidR="007A7250" w:rsidRPr="001A09A6">
              <w:rPr>
                <w:u w:val="single"/>
                <w:lang w:bidi="ru-RU"/>
              </w:rPr>
              <w:t>о допущении</w:t>
            </w:r>
          </w:p>
        </w:tc>
        <w:tc>
          <w:tcPr>
            <w:tcW w:w="6285" w:type="dxa"/>
            <w:vMerge w:val="restart"/>
            <w:shd w:val="clear" w:color="auto" w:fill="auto"/>
            <w:hideMark/>
          </w:tcPr>
          <w:p w:rsidR="007A7250" w:rsidRPr="001A09A6" w:rsidRDefault="007A7250"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7A7250" w:rsidRPr="001A09A6" w:rsidRDefault="007A7250"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2016 года</w:t>
            </w:r>
          </w:p>
        </w:tc>
        <w:tc>
          <w:tcPr>
            <w:tcW w:w="2028" w:type="dxa"/>
            <w:vMerge w:val="restart"/>
            <w:shd w:val="clear" w:color="auto" w:fill="auto"/>
          </w:tcPr>
          <w:p w:rsidR="007A7250" w:rsidRPr="001A09A6" w:rsidRDefault="007A7250" w:rsidP="00193E8B">
            <w:pPr>
              <w:tabs>
                <w:tab w:val="left" w:pos="288"/>
                <w:tab w:val="left" w:pos="576"/>
                <w:tab w:val="left" w:pos="864"/>
                <w:tab w:val="left" w:pos="1152"/>
              </w:tabs>
              <w:spacing w:before="40" w:after="80"/>
              <w:ind w:right="40"/>
              <w:rPr>
                <w:lang w:bidi="ru-RU"/>
              </w:rPr>
            </w:pPr>
          </w:p>
        </w:tc>
      </w:tr>
      <w:tr w:rsidR="007A7250" w:rsidRPr="001A09A6" w:rsidTr="005311F6">
        <w:trPr>
          <w:trHeight w:val="480"/>
        </w:trPr>
        <w:tc>
          <w:tcPr>
            <w:tcW w:w="1233" w:type="dxa"/>
            <w:shd w:val="clear" w:color="auto" w:fill="auto"/>
          </w:tcPr>
          <w:p w:rsidR="007A7250" w:rsidRPr="001A09A6" w:rsidRDefault="007A7250" w:rsidP="00193E8B">
            <w:pPr>
              <w:tabs>
                <w:tab w:val="left" w:pos="288"/>
                <w:tab w:val="left" w:pos="576"/>
                <w:tab w:val="left" w:pos="864"/>
                <w:tab w:val="left" w:pos="1152"/>
              </w:tabs>
              <w:spacing w:before="40" w:after="80"/>
              <w:ind w:right="40"/>
              <w:rPr>
                <w:u w:val="single"/>
                <w:lang w:bidi="ru-RU"/>
              </w:rPr>
            </w:pPr>
            <w:r w:rsidRPr="001A09A6">
              <w:rPr>
                <w:u w:val="single"/>
                <w:lang w:bidi="ru-RU"/>
              </w:rPr>
              <w:t>8.6.1.2</w:t>
            </w:r>
          </w:p>
        </w:tc>
        <w:tc>
          <w:tcPr>
            <w:tcW w:w="3612" w:type="dxa"/>
            <w:vMerge/>
            <w:shd w:val="clear" w:color="auto" w:fill="auto"/>
          </w:tcPr>
          <w:p w:rsidR="007A7250" w:rsidRPr="001A09A6" w:rsidRDefault="007A7250" w:rsidP="00193E8B">
            <w:pPr>
              <w:tabs>
                <w:tab w:val="left" w:pos="288"/>
                <w:tab w:val="left" w:pos="576"/>
                <w:tab w:val="left" w:pos="864"/>
                <w:tab w:val="left" w:pos="1152"/>
              </w:tabs>
              <w:spacing w:before="40" w:after="80"/>
              <w:ind w:left="43" w:right="43"/>
              <w:rPr>
                <w:u w:val="single"/>
                <w:lang w:bidi="ru-RU"/>
              </w:rPr>
            </w:pPr>
          </w:p>
        </w:tc>
        <w:tc>
          <w:tcPr>
            <w:tcW w:w="6285" w:type="dxa"/>
            <w:vMerge/>
            <w:shd w:val="clear" w:color="auto" w:fill="auto"/>
          </w:tcPr>
          <w:p w:rsidR="007A7250" w:rsidRPr="001A09A6" w:rsidRDefault="007A7250" w:rsidP="00193E8B">
            <w:pPr>
              <w:tabs>
                <w:tab w:val="left" w:pos="288"/>
                <w:tab w:val="left" w:pos="576"/>
                <w:tab w:val="left" w:pos="864"/>
                <w:tab w:val="left" w:pos="1152"/>
              </w:tabs>
              <w:spacing w:before="40" w:after="80"/>
              <w:ind w:right="40"/>
              <w:rPr>
                <w:u w:val="single"/>
                <w:lang w:bidi="ru-RU"/>
              </w:rPr>
            </w:pPr>
          </w:p>
        </w:tc>
        <w:tc>
          <w:tcPr>
            <w:tcW w:w="2028" w:type="dxa"/>
            <w:vMerge/>
            <w:shd w:val="clear" w:color="auto" w:fill="auto"/>
          </w:tcPr>
          <w:p w:rsidR="007A7250" w:rsidRPr="001A09A6" w:rsidRDefault="007A7250"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9.1.0.12.3</w:t>
            </w:r>
          </w:p>
        </w:tc>
        <w:tc>
          <w:tcPr>
            <w:tcW w:w="3612" w:type="dxa"/>
            <w:shd w:val="clear" w:color="auto" w:fill="auto"/>
            <w:hideMark/>
          </w:tcPr>
          <w:p w:rsidR="000C4926" w:rsidRPr="001A09A6" w:rsidRDefault="007A7250" w:rsidP="00193E8B">
            <w:pPr>
              <w:tabs>
                <w:tab w:val="left" w:pos="288"/>
                <w:tab w:val="left" w:pos="576"/>
                <w:tab w:val="left" w:pos="864"/>
                <w:tab w:val="left" w:pos="1152"/>
              </w:tabs>
              <w:spacing w:before="40" w:after="80"/>
              <w:ind w:left="43" w:right="43"/>
              <w:rPr>
                <w:u w:val="single"/>
                <w:lang w:bidi="ru-RU"/>
              </w:rPr>
            </w:pPr>
            <w:r>
              <w:rPr>
                <w:u w:val="single"/>
                <w:lang w:bidi="ru-RU"/>
              </w:rPr>
              <w:t>Вентиляция  жилые помещения,</w:t>
            </w:r>
            <w:r>
              <w:rPr>
                <w:u w:val="single"/>
                <w:lang w:bidi="ru-RU"/>
              </w:rPr>
              <w:br/>
            </w:r>
            <w:r w:rsidR="00E90E2B">
              <w:rPr>
                <w:u w:val="single"/>
                <w:lang w:bidi="ru-RU"/>
              </w:rPr>
              <w:t>рулевая рубка и служебные</w:t>
            </w:r>
            <w:r w:rsidR="00E90E2B">
              <w:rPr>
                <w:u w:val="single"/>
                <w:lang w:bidi="ru-RU"/>
              </w:rPr>
              <w:br/>
            </w:r>
            <w:r w:rsidR="000C4926" w:rsidRPr="001A09A6">
              <w:rPr>
                <w:u w:val="single"/>
                <w:lang w:bidi="ru-RU"/>
              </w:rPr>
              <w:t>помещения</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2034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9.1.0.12.4</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Вентиляционные отверстия</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2034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9.1.0.51</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Температура поверхности</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2024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9.1.0.52.1</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u w:val="single"/>
                <w:lang w:bidi="ru-RU"/>
              </w:rPr>
            </w:pPr>
            <w:r w:rsidRPr="001A09A6">
              <w:rPr>
                <w:u w:val="single"/>
                <w:lang w:bidi="ru-RU"/>
              </w:rPr>
              <w:t>Электрические установки, оборудо</w:t>
            </w:r>
            <w:r w:rsidR="007A7250">
              <w:rPr>
                <w:u w:val="single"/>
                <w:lang w:bidi="ru-RU"/>
              </w:rPr>
              <w:t>-</w:t>
            </w:r>
            <w:r w:rsidRPr="001A09A6">
              <w:rPr>
                <w:u w:val="single"/>
                <w:lang w:bidi="ru-RU"/>
              </w:rPr>
              <w:t>ва</w:t>
            </w:r>
            <w:r w:rsidR="007A7250">
              <w:rPr>
                <w:u w:val="single"/>
                <w:lang w:bidi="ru-RU"/>
              </w:rPr>
              <w:t>ние и материалы для установок</w:t>
            </w:r>
            <w:r w:rsidR="007A7250">
              <w:rPr>
                <w:u w:val="single"/>
                <w:lang w:bidi="ru-RU"/>
              </w:rPr>
              <w:br/>
            </w:r>
            <w:r w:rsidRPr="001A09A6">
              <w:rPr>
                <w:u w:val="single"/>
                <w:lang w:bidi="ru-RU"/>
              </w:rPr>
              <w:t>за пределами защищенной зоны</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Возобновление свидетельст</w:t>
            </w:r>
            <w:r w:rsidR="005311F6">
              <w:rPr>
                <w:u w:val="single"/>
                <w:lang w:bidi="ru-RU"/>
              </w:rPr>
              <w:t>ва о допущении после 31 декабря</w:t>
            </w:r>
            <w:r w:rsidR="00E90E2B">
              <w:rPr>
                <w:u w:val="single"/>
                <w:lang w:bidi="ru-RU"/>
              </w:rPr>
              <w:br/>
            </w:r>
            <w:r w:rsidRPr="001A09A6">
              <w:rPr>
                <w:u w:val="single"/>
                <w:lang w:bidi="ru-RU"/>
              </w:rPr>
              <w:t>2034 года</w:t>
            </w:r>
          </w:p>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До этого срока на борту суд</w:t>
            </w:r>
            <w:r w:rsidR="00E90E2B">
              <w:rPr>
                <w:u w:val="single"/>
                <w:lang w:bidi="ru-RU"/>
              </w:rPr>
              <w:t>ов, находящихся в эксплуатации,</w:t>
            </w:r>
            <w:r w:rsidR="00E90E2B">
              <w:rPr>
                <w:u w:val="single"/>
                <w:lang w:bidi="ru-RU"/>
              </w:rPr>
              <w:br/>
            </w:r>
            <w:r w:rsidRPr="001A09A6">
              <w:rPr>
                <w:u w:val="single"/>
                <w:lang w:bidi="ru-RU"/>
              </w:rPr>
              <w:t>применяются требования пункта 9.1.0.52.1, которые приме</w:t>
            </w:r>
            <w:r w:rsidR="005311F6">
              <w:rPr>
                <w:u w:val="single"/>
                <w:lang w:bidi="ru-RU"/>
              </w:rPr>
              <w:t>нялись</w:t>
            </w:r>
            <w:r w:rsidR="005311F6">
              <w:rPr>
                <w:u w:val="single"/>
                <w:lang w:bidi="ru-RU"/>
              </w:rPr>
              <w:br/>
            </w:r>
            <w:r w:rsidRPr="001A09A6">
              <w:rPr>
                <w:u w:val="single"/>
                <w:lang w:bidi="ru-RU"/>
              </w:rPr>
              <w:t>до 31 декабря 2016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lang w:bidi="ru-RU"/>
              </w:rPr>
            </w:pPr>
            <w:r w:rsidRPr="001A09A6">
              <w:rPr>
                <w:lang w:bidi="ru-RU"/>
              </w:rPr>
              <w:t>9.1.0.52.2</w:t>
            </w:r>
          </w:p>
        </w:tc>
        <w:tc>
          <w:tcPr>
            <w:tcW w:w="3612" w:type="dxa"/>
            <w:shd w:val="clear" w:color="auto" w:fill="auto"/>
            <w:hideMark/>
          </w:tcPr>
          <w:p w:rsidR="000C4926" w:rsidRPr="001A09A6" w:rsidRDefault="00E90E2B" w:rsidP="00193E8B">
            <w:pPr>
              <w:tabs>
                <w:tab w:val="left" w:pos="288"/>
                <w:tab w:val="left" w:pos="576"/>
                <w:tab w:val="left" w:pos="864"/>
                <w:tab w:val="left" w:pos="1152"/>
              </w:tabs>
              <w:spacing w:before="40" w:after="80"/>
              <w:ind w:left="43" w:right="43"/>
              <w:rPr>
                <w:lang w:bidi="ru-RU"/>
              </w:rPr>
            </w:pPr>
            <w:r>
              <w:rPr>
                <w:lang w:bidi="ru-RU"/>
              </w:rPr>
              <w:t>Маркировка красного цвета</w:t>
            </w:r>
            <w:r>
              <w:rPr>
                <w:lang w:bidi="ru-RU"/>
              </w:rPr>
              <w:br/>
            </w:r>
            <w:r w:rsidR="000C4926" w:rsidRPr="001A09A6">
              <w:rPr>
                <w:lang w:bidi="ru-RU"/>
              </w:rPr>
              <w:t xml:space="preserve">на </w:t>
            </w:r>
            <w:r w:rsidR="000C4926" w:rsidRPr="001A09A6">
              <w:rPr>
                <w:u w:val="single"/>
                <w:lang w:bidi="ru-RU"/>
              </w:rPr>
              <w:t>элек</w:t>
            </w:r>
            <w:r>
              <w:rPr>
                <w:u w:val="single"/>
                <w:lang w:bidi="ru-RU"/>
              </w:rPr>
              <w:t>трических установках</w:t>
            </w:r>
            <w:r>
              <w:rPr>
                <w:u w:val="single"/>
                <w:lang w:bidi="ru-RU"/>
              </w:rPr>
              <w:br/>
            </w:r>
            <w:r w:rsidR="000C4926" w:rsidRPr="001A09A6">
              <w:rPr>
                <w:u w:val="single"/>
                <w:lang w:bidi="ru-RU"/>
              </w:rPr>
              <w:t>и оборудовании</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2024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9.1.0.52.4</w:t>
            </w:r>
          </w:p>
        </w:tc>
        <w:tc>
          <w:tcPr>
            <w:tcW w:w="3612" w:type="dxa"/>
            <w:shd w:val="clear" w:color="auto" w:fill="auto"/>
            <w:hideMark/>
          </w:tcPr>
          <w:p w:rsidR="000C4926" w:rsidRPr="001A09A6" w:rsidRDefault="000C4926" w:rsidP="00193E8B">
            <w:pPr>
              <w:tabs>
                <w:tab w:val="left" w:pos="288"/>
                <w:tab w:val="left" w:pos="576"/>
                <w:tab w:val="left" w:pos="864"/>
                <w:tab w:val="left" w:pos="1152"/>
              </w:tabs>
              <w:spacing w:before="40" w:after="80"/>
              <w:ind w:left="43" w:right="43"/>
              <w:rPr>
                <w:lang w:bidi="ru-RU"/>
              </w:rPr>
            </w:pPr>
            <w:r w:rsidRPr="001A09A6">
              <w:rPr>
                <w:lang w:bidi="ru-RU"/>
              </w:rPr>
              <w:t>Выход из строя источника питания аварийного и контрольно-измери</w:t>
            </w:r>
            <w:r w:rsidR="007A7250">
              <w:rPr>
                <w:lang w:bidi="ru-RU"/>
              </w:rPr>
              <w:t>-</w:t>
            </w:r>
            <w:r w:rsidRPr="001A09A6">
              <w:rPr>
                <w:lang w:bidi="ru-RU"/>
              </w:rPr>
              <w:t>тельного оборудования</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2024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9.1.0.53.7</w:t>
            </w:r>
          </w:p>
        </w:tc>
        <w:tc>
          <w:tcPr>
            <w:tcW w:w="3612" w:type="dxa"/>
            <w:shd w:val="clear" w:color="auto" w:fill="auto"/>
            <w:hideMark/>
          </w:tcPr>
          <w:p w:rsidR="000C4926" w:rsidRPr="001A09A6" w:rsidRDefault="00E90E2B" w:rsidP="00193E8B">
            <w:pPr>
              <w:tabs>
                <w:tab w:val="left" w:pos="288"/>
                <w:tab w:val="left" w:pos="576"/>
                <w:tab w:val="left" w:pos="864"/>
                <w:tab w:val="left" w:pos="1152"/>
              </w:tabs>
              <w:spacing w:before="40" w:after="80"/>
              <w:ind w:left="43" w:right="43"/>
              <w:rPr>
                <w:u w:val="single"/>
                <w:lang w:bidi="ru-RU"/>
              </w:rPr>
            </w:pPr>
            <w:r>
              <w:rPr>
                <w:u w:val="single"/>
                <w:lang w:bidi="ru-RU"/>
              </w:rPr>
              <w:t>Неэлектрические установки</w:t>
            </w:r>
            <w:r>
              <w:rPr>
                <w:u w:val="single"/>
                <w:lang w:bidi="ru-RU"/>
              </w:rPr>
              <w:br/>
            </w:r>
            <w:r w:rsidR="000C4926" w:rsidRPr="001A09A6">
              <w:rPr>
                <w:u w:val="single"/>
                <w:lang w:bidi="ru-RU"/>
              </w:rPr>
              <w:t>и обору</w:t>
            </w:r>
            <w:r>
              <w:rPr>
                <w:u w:val="single"/>
                <w:lang w:bidi="ru-RU"/>
              </w:rPr>
              <w:t>дование</w:t>
            </w:r>
            <w:r w:rsidR="000E039D">
              <w:rPr>
                <w:u w:val="single"/>
                <w:lang w:bidi="ru-RU"/>
              </w:rPr>
              <w:t xml:space="preserve"> в защищенных</w:t>
            </w:r>
            <w:r w:rsidR="000E039D">
              <w:rPr>
                <w:u w:val="single"/>
                <w:lang w:bidi="ru-RU"/>
              </w:rPr>
              <w:br/>
            </w:r>
            <w:r w:rsidR="000C4926" w:rsidRPr="001A09A6">
              <w:rPr>
                <w:u w:val="single"/>
                <w:lang w:bidi="ru-RU"/>
              </w:rPr>
              <w:t>зонах</w:t>
            </w:r>
          </w:p>
        </w:tc>
        <w:tc>
          <w:tcPr>
            <w:tcW w:w="6285" w:type="dxa"/>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2024 года</w:t>
            </w:r>
          </w:p>
        </w:tc>
        <w:tc>
          <w:tcPr>
            <w:tcW w:w="2028" w:type="dxa"/>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r w:rsidR="000C4926" w:rsidRPr="001A09A6" w:rsidTr="005311F6">
        <w:trPr>
          <w:trHeight w:val="464"/>
        </w:trPr>
        <w:tc>
          <w:tcPr>
            <w:tcW w:w="1233" w:type="dxa"/>
            <w:tcBorders>
              <w:bottom w:val="single" w:sz="12" w:space="0" w:color="auto"/>
            </w:tcBorders>
            <w:shd w:val="clear" w:color="auto" w:fill="auto"/>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9.1.0.53.4</w:t>
            </w:r>
          </w:p>
        </w:tc>
        <w:tc>
          <w:tcPr>
            <w:tcW w:w="3612" w:type="dxa"/>
            <w:tcBorders>
              <w:bottom w:val="single" w:sz="12" w:space="0" w:color="auto"/>
            </w:tcBorders>
            <w:shd w:val="clear" w:color="auto" w:fill="auto"/>
            <w:hideMark/>
          </w:tcPr>
          <w:p w:rsidR="000C4926" w:rsidRPr="001A09A6" w:rsidRDefault="007A7250" w:rsidP="00193E8B">
            <w:pPr>
              <w:tabs>
                <w:tab w:val="left" w:pos="288"/>
                <w:tab w:val="left" w:pos="576"/>
                <w:tab w:val="left" w:pos="864"/>
                <w:tab w:val="left" w:pos="1152"/>
              </w:tabs>
              <w:spacing w:before="40" w:after="80"/>
              <w:ind w:left="43" w:right="43"/>
              <w:rPr>
                <w:u w:val="single"/>
                <w:lang w:bidi="ru-RU"/>
              </w:rPr>
            </w:pPr>
            <w:r>
              <w:rPr>
                <w:u w:val="single"/>
                <w:lang w:bidi="ru-RU"/>
              </w:rPr>
              <w:t>Съемные электрические кабели</w:t>
            </w:r>
            <w:r>
              <w:rPr>
                <w:u w:val="single"/>
                <w:lang w:bidi="ru-RU"/>
              </w:rPr>
              <w:br/>
            </w:r>
            <w:r w:rsidR="000C4926" w:rsidRPr="001A09A6">
              <w:rPr>
                <w:u w:val="single"/>
                <w:lang w:bidi="ru-RU"/>
              </w:rPr>
              <w:t>во взрывоопасной зоне</w:t>
            </w:r>
          </w:p>
        </w:tc>
        <w:tc>
          <w:tcPr>
            <w:tcW w:w="6285" w:type="dxa"/>
            <w:tcBorders>
              <w:bottom w:val="single" w:sz="12" w:space="0" w:color="auto"/>
            </w:tcBorders>
            <w:shd w:val="clear" w:color="auto" w:fill="auto"/>
            <w:hideMark/>
          </w:tcPr>
          <w:p w:rsidR="000C4926" w:rsidRPr="001A09A6" w:rsidRDefault="000C4926" w:rsidP="00193E8B">
            <w:pPr>
              <w:tabs>
                <w:tab w:val="left" w:pos="288"/>
                <w:tab w:val="left" w:pos="576"/>
                <w:tab w:val="left" w:pos="864"/>
                <w:tab w:val="left" w:pos="1152"/>
              </w:tabs>
              <w:spacing w:before="40" w:after="80"/>
              <w:ind w:right="40"/>
              <w:rPr>
                <w:u w:val="single"/>
                <w:lang w:bidi="ru-RU"/>
              </w:rPr>
            </w:pPr>
            <w:r w:rsidRPr="001A09A6">
              <w:rPr>
                <w:u w:val="single"/>
                <w:lang w:bidi="ru-RU"/>
              </w:rPr>
              <w:t>Н.З.М. с 1 января 2017 года</w:t>
            </w:r>
          </w:p>
          <w:p w:rsidR="000C4926" w:rsidRPr="001A09A6" w:rsidRDefault="000C4926" w:rsidP="00193E8B">
            <w:pPr>
              <w:tabs>
                <w:tab w:val="left" w:pos="288"/>
                <w:tab w:val="left" w:pos="576"/>
                <w:tab w:val="left" w:pos="864"/>
                <w:tab w:val="left" w:pos="1152"/>
              </w:tabs>
              <w:spacing w:before="40" w:after="80"/>
              <w:ind w:right="40"/>
              <w:rPr>
                <w:lang w:bidi="ru-RU"/>
              </w:rPr>
            </w:pPr>
            <w:r w:rsidRPr="001A09A6">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A09A6">
              <w:rPr>
                <w:u w:val="single"/>
                <w:lang w:bidi="ru-RU"/>
              </w:rPr>
              <w:t>2018 года</w:t>
            </w:r>
          </w:p>
        </w:tc>
        <w:tc>
          <w:tcPr>
            <w:tcW w:w="2028" w:type="dxa"/>
            <w:tcBorders>
              <w:bottom w:val="single" w:sz="12" w:space="0" w:color="auto"/>
            </w:tcBorders>
            <w:shd w:val="clear" w:color="auto" w:fill="auto"/>
          </w:tcPr>
          <w:p w:rsidR="000C4926" w:rsidRPr="001A09A6" w:rsidRDefault="000C4926" w:rsidP="00193E8B">
            <w:pPr>
              <w:tabs>
                <w:tab w:val="left" w:pos="288"/>
                <w:tab w:val="left" w:pos="576"/>
                <w:tab w:val="left" w:pos="864"/>
                <w:tab w:val="left" w:pos="1152"/>
              </w:tabs>
              <w:spacing w:before="40" w:after="80"/>
              <w:ind w:right="40"/>
              <w:rPr>
                <w:lang w:bidi="ru-RU"/>
              </w:rPr>
            </w:pPr>
          </w:p>
        </w:tc>
      </w:tr>
    </w:tbl>
    <w:p w:rsidR="007A7250" w:rsidRPr="007A7250" w:rsidRDefault="007A7250" w:rsidP="00A6285F">
      <w:pPr>
        <w:pStyle w:val="SingleTxt"/>
        <w:spacing w:after="0" w:line="100" w:lineRule="exact"/>
        <w:ind w:hanging="1253"/>
        <w:rPr>
          <w:sz w:val="10"/>
        </w:rPr>
      </w:pPr>
    </w:p>
    <w:p w:rsidR="007A7250" w:rsidRPr="007A7250" w:rsidRDefault="007A7250" w:rsidP="00A6285F">
      <w:pPr>
        <w:pStyle w:val="SingleTxt"/>
        <w:spacing w:after="0" w:line="100" w:lineRule="exact"/>
        <w:ind w:hanging="1253"/>
        <w:rPr>
          <w:sz w:val="10"/>
        </w:rPr>
      </w:pPr>
    </w:p>
    <w:p w:rsidR="007A7250" w:rsidRDefault="007A7250" w:rsidP="00A6285F">
      <w:pPr>
        <w:pStyle w:val="SingleTxt"/>
        <w:spacing w:after="0" w:line="100" w:lineRule="exact"/>
        <w:ind w:hanging="1253"/>
        <w:rPr>
          <w:sz w:val="10"/>
        </w:rPr>
      </w:pPr>
    </w:p>
    <w:tbl>
      <w:tblPr>
        <w:tblW w:w="13158" w:type="dxa"/>
        <w:tblInd w:w="27" w:type="dxa"/>
        <w:tblLayout w:type="fixed"/>
        <w:tblCellMar>
          <w:left w:w="0" w:type="dxa"/>
          <w:right w:w="0" w:type="dxa"/>
        </w:tblCellMar>
        <w:tblLook w:val="04A0" w:firstRow="1" w:lastRow="0" w:firstColumn="1" w:lastColumn="0" w:noHBand="0" w:noVBand="1"/>
      </w:tblPr>
      <w:tblGrid>
        <w:gridCol w:w="1459"/>
        <w:gridCol w:w="3319"/>
        <w:gridCol w:w="6370"/>
        <w:gridCol w:w="2010"/>
      </w:tblGrid>
      <w:tr w:rsidR="007A7250" w:rsidRPr="001564F4" w:rsidTr="005311F6">
        <w:trPr>
          <w:trHeight w:val="464"/>
          <w:tblHeader/>
        </w:trPr>
        <w:tc>
          <w:tcPr>
            <w:tcW w:w="11148" w:type="dxa"/>
            <w:gridSpan w:val="3"/>
            <w:tcBorders>
              <w:top w:val="single" w:sz="4" w:space="0" w:color="auto"/>
              <w:bottom w:val="single" w:sz="12" w:space="0" w:color="auto"/>
            </w:tcBorders>
            <w:shd w:val="clear" w:color="auto" w:fill="auto"/>
            <w:vAlign w:val="bottom"/>
            <w:hideMark/>
          </w:tcPr>
          <w:p w:rsidR="007A7250" w:rsidRPr="001564F4" w:rsidRDefault="007A7250" w:rsidP="00193E8B">
            <w:pPr>
              <w:suppressAutoHyphens/>
              <w:spacing w:before="40" w:after="80" w:line="160" w:lineRule="exact"/>
              <w:ind w:right="40"/>
              <w:rPr>
                <w:i/>
                <w:sz w:val="14"/>
                <w:lang w:bidi="ru-RU"/>
              </w:rPr>
            </w:pPr>
            <w:r w:rsidRPr="001564F4">
              <w:rPr>
                <w:i/>
                <w:sz w:val="14"/>
                <w:lang w:bidi="ru-RU"/>
              </w:rPr>
              <w:t>1.6.7.2.2.2 Таблица общих переходных положений: Танкеры</w:t>
            </w:r>
          </w:p>
        </w:tc>
        <w:tc>
          <w:tcPr>
            <w:tcW w:w="2010" w:type="dxa"/>
            <w:tcBorders>
              <w:top w:val="single" w:sz="4" w:space="0" w:color="auto"/>
              <w:bottom w:val="single" w:sz="12" w:space="0" w:color="auto"/>
            </w:tcBorders>
            <w:shd w:val="clear" w:color="auto" w:fill="auto"/>
            <w:vAlign w:val="bottom"/>
          </w:tcPr>
          <w:p w:rsidR="007A7250" w:rsidRPr="001564F4" w:rsidRDefault="007A7250" w:rsidP="00193E8B">
            <w:pPr>
              <w:spacing w:before="40" w:after="80" w:line="160" w:lineRule="exact"/>
              <w:ind w:left="144" w:right="43"/>
              <w:rPr>
                <w:i/>
                <w:sz w:val="14"/>
                <w:lang w:bidi="ru-RU"/>
              </w:rPr>
            </w:pPr>
          </w:p>
        </w:tc>
      </w:tr>
      <w:tr w:rsidR="001564F4" w:rsidRPr="001564F4" w:rsidTr="005311F6">
        <w:trPr>
          <w:trHeight w:hRule="exact" w:val="115"/>
          <w:tblHeader/>
        </w:trPr>
        <w:tc>
          <w:tcPr>
            <w:tcW w:w="1459" w:type="dxa"/>
            <w:tcBorders>
              <w:top w:val="single" w:sz="12" w:space="0" w:color="auto"/>
            </w:tcBorders>
            <w:shd w:val="clear" w:color="auto" w:fill="auto"/>
            <w:vAlign w:val="bottom"/>
          </w:tcPr>
          <w:p w:rsidR="001564F4" w:rsidRPr="001564F4" w:rsidRDefault="001564F4" w:rsidP="00193E8B">
            <w:pPr>
              <w:suppressAutoHyphens/>
              <w:spacing w:before="40" w:after="80"/>
              <w:ind w:right="40"/>
              <w:rPr>
                <w:b/>
                <w:lang w:bidi="ru-RU"/>
              </w:rPr>
            </w:pPr>
          </w:p>
        </w:tc>
        <w:tc>
          <w:tcPr>
            <w:tcW w:w="3319" w:type="dxa"/>
            <w:tcBorders>
              <w:top w:val="single" w:sz="12" w:space="0" w:color="auto"/>
            </w:tcBorders>
            <w:shd w:val="clear" w:color="auto" w:fill="auto"/>
            <w:vAlign w:val="bottom"/>
          </w:tcPr>
          <w:p w:rsidR="001564F4" w:rsidRPr="001564F4" w:rsidRDefault="001564F4" w:rsidP="00193E8B">
            <w:pPr>
              <w:suppressAutoHyphens/>
              <w:spacing w:before="40" w:after="80"/>
              <w:ind w:right="40"/>
              <w:rPr>
                <w:b/>
                <w:lang w:bidi="ru-RU"/>
              </w:rPr>
            </w:pPr>
          </w:p>
        </w:tc>
        <w:tc>
          <w:tcPr>
            <w:tcW w:w="6370" w:type="dxa"/>
            <w:tcBorders>
              <w:top w:val="single" w:sz="12" w:space="0" w:color="auto"/>
            </w:tcBorders>
            <w:shd w:val="clear" w:color="auto" w:fill="auto"/>
            <w:vAlign w:val="bottom"/>
          </w:tcPr>
          <w:p w:rsidR="001564F4" w:rsidRPr="001564F4" w:rsidRDefault="001564F4" w:rsidP="00193E8B">
            <w:pPr>
              <w:suppressAutoHyphens/>
              <w:spacing w:before="40" w:after="80"/>
              <w:ind w:right="40"/>
              <w:rPr>
                <w:b/>
                <w:lang w:bidi="ru-RU"/>
              </w:rPr>
            </w:pPr>
          </w:p>
        </w:tc>
        <w:tc>
          <w:tcPr>
            <w:tcW w:w="2010" w:type="dxa"/>
            <w:tcBorders>
              <w:top w:val="single" w:sz="12" w:space="0" w:color="auto"/>
            </w:tcBorders>
            <w:shd w:val="clear" w:color="auto" w:fill="auto"/>
            <w:vAlign w:val="bottom"/>
          </w:tcPr>
          <w:p w:rsidR="001564F4" w:rsidRPr="001564F4" w:rsidRDefault="001564F4" w:rsidP="00193E8B">
            <w:pPr>
              <w:spacing w:before="40" w:after="80"/>
              <w:ind w:left="144" w:right="43"/>
              <w:rPr>
                <w:b/>
                <w:lang w:bidi="ru-RU"/>
              </w:rPr>
            </w:pPr>
          </w:p>
        </w:tc>
      </w:tr>
      <w:tr w:rsidR="007A7250" w:rsidRPr="001564F4" w:rsidTr="000E039D">
        <w:trPr>
          <w:trHeight w:val="272"/>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b/>
                <w:lang w:bidi="ru-RU"/>
              </w:rPr>
            </w:pPr>
            <w:r w:rsidRPr="001564F4">
              <w:rPr>
                <w:b/>
                <w:lang w:bidi="ru-RU"/>
              </w:rPr>
              <w:t>Пункты</w:t>
            </w:r>
          </w:p>
        </w:tc>
        <w:tc>
          <w:tcPr>
            <w:tcW w:w="3319" w:type="dxa"/>
            <w:shd w:val="clear" w:color="auto" w:fill="auto"/>
            <w:hideMark/>
          </w:tcPr>
          <w:p w:rsidR="007A7250" w:rsidRPr="001564F4" w:rsidRDefault="001564F4" w:rsidP="00193E8B">
            <w:pPr>
              <w:tabs>
                <w:tab w:val="left" w:pos="288"/>
                <w:tab w:val="left" w:pos="576"/>
                <w:tab w:val="left" w:pos="864"/>
                <w:tab w:val="left" w:pos="1152"/>
              </w:tabs>
              <w:suppressAutoHyphens/>
              <w:spacing w:before="40" w:after="80"/>
              <w:ind w:right="40"/>
              <w:rPr>
                <w:b/>
                <w:lang w:bidi="ru-RU"/>
              </w:rPr>
            </w:pPr>
            <w:r>
              <w:rPr>
                <w:b/>
                <w:lang w:bidi="ru-RU"/>
              </w:rPr>
              <w:t>Вопрос</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b/>
                <w:lang w:bidi="ru-RU"/>
              </w:rPr>
            </w:pPr>
            <w:r w:rsidRPr="001564F4">
              <w:rPr>
                <w:b/>
                <w:lang w:bidi="ru-RU"/>
              </w:rPr>
              <w:t>Сроки и замечания</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b/>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1.2.1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Грузовое пространство</w:t>
            </w:r>
          </w:p>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Размеры на па</w:t>
            </w:r>
            <w:r w:rsidR="001564F4">
              <w:rPr>
                <w:u w:val="single"/>
                <w:lang w:bidi="ru-RU"/>
              </w:rPr>
              <w:t>лубе</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564F4">
              <w:rPr>
                <w:u w:val="single"/>
                <w:lang w:bidi="ru-RU"/>
              </w:rPr>
              <w:t>2034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До этого срока на борту судов, находящихся в эксплуатации, применяются следующие предписания</w:t>
            </w:r>
            <w:r w:rsidRPr="00A6285F">
              <w:rPr>
                <w:lang w:bidi="ru-RU"/>
              </w:rPr>
              <w:t>:</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размеры соответств</w:t>
            </w:r>
            <w:r w:rsidR="001564F4">
              <w:rPr>
                <w:u w:val="single"/>
                <w:lang w:bidi="ru-RU"/>
              </w:rPr>
              <w:t>уют размерам усеченного конуса,</w:t>
            </w:r>
            <w:r w:rsidR="001564F4">
              <w:rPr>
                <w:u w:val="single"/>
                <w:lang w:bidi="ru-RU"/>
              </w:rPr>
              <w:br/>
            </w:r>
            <w:r w:rsidRPr="001564F4">
              <w:rPr>
                <w:u w:val="single"/>
                <w:lang w:bidi="ru-RU"/>
              </w:rPr>
              <w:t>у которого</w:t>
            </w:r>
            <w:r w:rsidRPr="00A6285F">
              <w:rPr>
                <w:lang w:bidi="ru-RU"/>
              </w:rPr>
              <w:t>:</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основание ограничено бортами и внешними переборками коффердама</w:t>
            </w:r>
            <w:r w:rsidRPr="00A6285F">
              <w:rPr>
                <w:lang w:bidi="ru-RU"/>
              </w:rPr>
              <w:t>;</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наклон с узкой стороны: 45</w:t>
            </w:r>
            <w:r w:rsidRPr="00A6285F">
              <w:rPr>
                <w:lang w:bidi="ru-RU"/>
              </w:rPr>
              <w:t>°</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наклон с длинной стороны: 90</w:t>
            </w:r>
            <w:r w:rsidRPr="00A6285F">
              <w:rPr>
                <w:lang w:bidi="ru-RU"/>
              </w:rPr>
              <w:t>°</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Высота: 3,0 м</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1.2.1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Грузовое пространство</w:t>
            </w:r>
          </w:p>
          <w:p w:rsidR="007A7250" w:rsidRPr="001564F4" w:rsidRDefault="00193E8B" w:rsidP="00193E8B">
            <w:pPr>
              <w:tabs>
                <w:tab w:val="left" w:pos="288"/>
                <w:tab w:val="left" w:pos="576"/>
                <w:tab w:val="left" w:pos="864"/>
                <w:tab w:val="left" w:pos="1152"/>
              </w:tabs>
              <w:spacing w:before="40" w:after="80"/>
              <w:ind w:left="43" w:right="43"/>
              <w:rPr>
                <w:u w:val="single"/>
                <w:lang w:bidi="ru-RU"/>
              </w:rPr>
            </w:pPr>
            <w:r>
              <w:rPr>
                <w:u w:val="single"/>
                <w:lang w:bidi="ru-RU"/>
              </w:rPr>
              <w:t>Над зоной 1 палубы,</w:t>
            </w:r>
            <w:r>
              <w:rPr>
                <w:u w:val="single"/>
                <w:lang w:bidi="ru-RU"/>
              </w:rPr>
              <w:br/>
            </w:r>
            <w:r w:rsidR="007A7250" w:rsidRPr="001564F4">
              <w:rPr>
                <w:u w:val="single"/>
                <w:lang w:bidi="ru-RU"/>
              </w:rPr>
              <w:t>если необхо</w:t>
            </w:r>
            <w:r>
              <w:rPr>
                <w:u w:val="single"/>
                <w:lang w:bidi="ru-RU"/>
              </w:rPr>
              <w:t>дима защита</w:t>
            </w:r>
            <w:r>
              <w:rPr>
                <w:u w:val="single"/>
                <w:lang w:bidi="ru-RU"/>
              </w:rPr>
              <w:br/>
            </w:r>
            <w:r w:rsidR="007A7250" w:rsidRPr="001564F4">
              <w:rPr>
                <w:u w:val="single"/>
                <w:lang w:bidi="ru-RU"/>
              </w:rPr>
              <w:t>против взрывов</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564F4">
              <w:rPr>
                <w:u w:val="single"/>
                <w:lang w:bidi="ru-RU"/>
              </w:rPr>
              <w:t>2034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До этого срока на борту судов, находящихся в эксплуатации, применяются следующие предписания</w:t>
            </w:r>
            <w:r w:rsidRPr="00A6285F">
              <w:rPr>
                <w:lang w:bidi="ru-RU"/>
              </w:rPr>
              <w:t>:</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 xml:space="preserve">Размеры зоны 1 соответствуют </w:t>
            </w:r>
            <w:r w:rsidR="005311F6">
              <w:rPr>
                <w:u w:val="single"/>
                <w:lang w:bidi="ru-RU"/>
              </w:rPr>
              <w:t>размерам грузового пространства</w:t>
            </w:r>
            <w:r w:rsidR="005311F6">
              <w:rPr>
                <w:u w:val="single"/>
                <w:lang w:bidi="ru-RU"/>
              </w:rPr>
              <w:br/>
            </w:r>
            <w:r w:rsidR="00A6285F">
              <w:rPr>
                <w:u w:val="single"/>
                <w:lang w:bidi="ru-RU"/>
              </w:rPr>
              <w:t>на палубе</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1.2.1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Пламегасители</w:t>
            </w:r>
          </w:p>
          <w:p w:rsidR="007A7250" w:rsidRPr="001564F4" w:rsidRDefault="007A7250" w:rsidP="00080ACB">
            <w:pPr>
              <w:tabs>
                <w:tab w:val="left" w:pos="288"/>
                <w:tab w:val="left" w:pos="576"/>
                <w:tab w:val="left" w:pos="864"/>
                <w:tab w:val="left" w:pos="1152"/>
              </w:tabs>
              <w:spacing w:before="40" w:after="80"/>
              <w:ind w:left="43" w:right="43"/>
              <w:rPr>
                <w:u w:val="single"/>
                <w:lang w:bidi="ru-RU"/>
              </w:rPr>
            </w:pPr>
            <w:r w:rsidRPr="001564F4">
              <w:rPr>
                <w:lang w:bidi="ru-RU"/>
              </w:rPr>
              <w:t xml:space="preserve">Утверждение: </w:t>
            </w:r>
            <w:r w:rsidR="00193E8B">
              <w:rPr>
                <w:u w:val="single"/>
                <w:lang w:bidi="ru-RU"/>
              </w:rPr>
              <w:t>испытание</w:t>
            </w:r>
            <w:r w:rsidR="00080ACB">
              <w:rPr>
                <w:u w:val="single"/>
                <w:lang w:bidi="ru-RU"/>
              </w:rPr>
              <w:t xml:space="preserve"> </w:t>
            </w:r>
            <w:r w:rsidRPr="001564F4">
              <w:rPr>
                <w:u w:val="single"/>
                <w:lang w:bidi="ru-RU"/>
              </w:rPr>
              <w:t>по пр</w:t>
            </w:r>
            <w:r w:rsidRPr="001564F4">
              <w:rPr>
                <w:u w:val="single"/>
                <w:lang w:bidi="ru-RU"/>
              </w:rPr>
              <w:t>о</w:t>
            </w:r>
            <w:r w:rsidRPr="001564F4">
              <w:rPr>
                <w:u w:val="single"/>
                <w:lang w:bidi="ru-RU"/>
              </w:rPr>
              <w:t>цедуре оценки соответствия с</w:t>
            </w:r>
            <w:r w:rsidRPr="001564F4">
              <w:rPr>
                <w:u w:val="single"/>
                <w:lang w:bidi="ru-RU"/>
              </w:rPr>
              <w:t>о</w:t>
            </w:r>
            <w:r w:rsidRPr="001564F4">
              <w:rPr>
                <w:u w:val="single"/>
                <w:lang w:bidi="ru-RU"/>
              </w:rPr>
              <w:t>гласно стандарту ISO 16852</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свидетельства о допущении после 31 дек</w:t>
            </w:r>
            <w:r w:rsidR="005311F6">
              <w:rPr>
                <w:u w:val="single"/>
                <w:lang w:bidi="ru-RU"/>
              </w:rPr>
              <w:t>абря</w:t>
            </w:r>
            <w:r w:rsidR="005311F6">
              <w:rPr>
                <w:u w:val="single"/>
                <w:lang w:bidi="ru-RU"/>
              </w:rPr>
              <w:br/>
            </w:r>
            <w:r w:rsidRPr="001564F4">
              <w:rPr>
                <w:u w:val="single"/>
                <w:lang w:bidi="ru-RU"/>
              </w:rPr>
              <w:t>2034 года для судов типа N, киль кото</w:t>
            </w:r>
            <w:r w:rsidR="001564F4">
              <w:rPr>
                <w:u w:val="single"/>
                <w:lang w:bidi="ru-RU"/>
              </w:rPr>
              <w:t>рых был заложен</w:t>
            </w:r>
            <w:r w:rsidR="001564F4">
              <w:rPr>
                <w:u w:val="single"/>
                <w:lang w:bidi="ru-RU"/>
              </w:rPr>
              <w:br/>
            </w:r>
            <w:r w:rsidRPr="001564F4">
              <w:rPr>
                <w:u w:val="single"/>
                <w:lang w:bidi="ru-RU"/>
              </w:rPr>
              <w:t>до 1 января 1977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74521A">
            <w:pPr>
              <w:tabs>
                <w:tab w:val="left" w:pos="288"/>
                <w:tab w:val="left" w:pos="576"/>
                <w:tab w:val="left" w:pos="864"/>
                <w:tab w:val="left" w:pos="1152"/>
              </w:tabs>
              <w:suppressAutoHyphens/>
              <w:spacing w:before="40" w:after="80"/>
              <w:ind w:right="43"/>
              <w:rPr>
                <w:u w:val="single"/>
                <w:lang w:bidi="ru-RU"/>
              </w:rPr>
            </w:pPr>
            <w:r w:rsidRPr="001564F4">
              <w:rPr>
                <w:u w:val="single"/>
                <w:lang w:bidi="ru-RU"/>
              </w:rPr>
              <w:t>1.2.1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Газодетекторная система</w:t>
            </w:r>
          </w:p>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lang w:bidi="ru-RU"/>
              </w:rPr>
              <w:t xml:space="preserve">Утверждение: </w:t>
            </w:r>
            <w:r w:rsidRPr="001564F4">
              <w:rPr>
                <w:u w:val="single"/>
                <w:lang w:bidi="ru-RU"/>
              </w:rPr>
              <w:t>испытание соглас</w:t>
            </w:r>
            <w:r w:rsidR="001564F4">
              <w:rPr>
                <w:u w:val="single"/>
                <w:lang w:bidi="ru-RU"/>
              </w:rPr>
              <w:t>-</w:t>
            </w:r>
            <w:r w:rsidRPr="001564F4">
              <w:rPr>
                <w:u w:val="single"/>
                <w:lang w:bidi="ru-RU"/>
              </w:rPr>
              <w:t>но стандар</w:t>
            </w:r>
            <w:r w:rsidR="001564F4">
              <w:rPr>
                <w:u w:val="single"/>
                <w:lang w:bidi="ru-RU"/>
              </w:rPr>
              <w:t>там</w:t>
            </w:r>
            <w:r w:rsidR="001E6D2A">
              <w:rPr>
                <w:u w:val="single"/>
                <w:lang w:bidi="ru-RU"/>
              </w:rPr>
              <w:t xml:space="preserve"> </w:t>
            </w:r>
            <w:r w:rsidR="001564F4">
              <w:rPr>
                <w:u w:val="single"/>
                <w:lang w:bidi="ru-RU"/>
              </w:rPr>
              <w:t>I</w:t>
            </w:r>
            <w:r w:rsidR="00193E8B">
              <w:rPr>
                <w:u w:val="single"/>
                <w:lang w:bidi="ru-RU"/>
              </w:rPr>
              <w:t xml:space="preserve"> </w:t>
            </w:r>
            <w:r w:rsidR="001564F4">
              <w:rPr>
                <w:u w:val="single"/>
                <w:lang w:bidi="ru-RU"/>
              </w:rPr>
              <w:t>EC 60079-29-1</w:t>
            </w:r>
            <w:r w:rsidR="001564F4">
              <w:rPr>
                <w:u w:val="single"/>
                <w:lang w:bidi="ru-RU"/>
              </w:rPr>
              <w:br/>
            </w:r>
            <w:r w:rsidRPr="001564F4">
              <w:rPr>
                <w:u w:val="single"/>
                <w:lang w:bidi="ru-RU"/>
              </w:rPr>
              <w:t>и EN50271</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свидетельства о допущении после 31</w:t>
            </w:r>
            <w:r w:rsidR="005311F6">
              <w:rPr>
                <w:u w:val="single"/>
                <w:lang w:bidi="ru-RU"/>
              </w:rPr>
              <w:t xml:space="preserve"> декабря</w:t>
            </w:r>
            <w:r w:rsidR="005311F6">
              <w:rPr>
                <w:u w:val="single"/>
                <w:lang w:bidi="ru-RU"/>
              </w:rPr>
              <w:br/>
            </w:r>
            <w:r w:rsidRPr="001564F4">
              <w:rPr>
                <w:u w:val="single"/>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1.2.1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Портативный детектор газа</w:t>
            </w:r>
          </w:p>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lang w:bidi="ru-RU"/>
              </w:rPr>
              <w:t>Утверждение:</w:t>
            </w:r>
            <w:r w:rsidR="00193E8B">
              <w:rPr>
                <w:u w:val="single"/>
                <w:lang w:bidi="ru-RU"/>
              </w:rPr>
              <w:t> </w:t>
            </w:r>
            <w:r w:rsidRPr="001564F4">
              <w:rPr>
                <w:u w:val="single"/>
                <w:lang w:bidi="ru-RU"/>
              </w:rPr>
              <w:t>испытание соглас</w:t>
            </w:r>
            <w:r w:rsidR="001564F4">
              <w:rPr>
                <w:u w:val="single"/>
                <w:lang w:bidi="ru-RU"/>
              </w:rPr>
              <w:t>-</w:t>
            </w:r>
            <w:r w:rsidRPr="001564F4">
              <w:rPr>
                <w:u w:val="single"/>
                <w:lang w:bidi="ru-RU"/>
              </w:rPr>
              <w:t>но стан</w:t>
            </w:r>
            <w:r w:rsidR="001564F4">
              <w:rPr>
                <w:u w:val="single"/>
                <w:lang w:bidi="ru-RU"/>
              </w:rPr>
              <w:t>дартам IEC 60079-29-1</w:t>
            </w:r>
            <w:r w:rsidR="001564F4">
              <w:rPr>
                <w:u w:val="single"/>
                <w:lang w:bidi="ru-RU"/>
              </w:rPr>
              <w:br/>
            </w:r>
            <w:r w:rsidRPr="001564F4">
              <w:rPr>
                <w:u w:val="single"/>
                <w:lang w:bidi="ru-RU"/>
              </w:rPr>
              <w:t>и EN50271</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1.2.1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Система измерения содержания кислорода</w:t>
            </w:r>
          </w:p>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lang w:bidi="ru-RU"/>
              </w:rPr>
              <w:t xml:space="preserve">Утверждение: </w:t>
            </w:r>
            <w:r w:rsidRPr="001564F4">
              <w:rPr>
                <w:u w:val="single"/>
                <w:lang w:bidi="ru-RU"/>
              </w:rPr>
              <w:t xml:space="preserve"> испытание в соо</w:t>
            </w:r>
            <w:r w:rsidRPr="001564F4">
              <w:rPr>
                <w:u w:val="single"/>
                <w:lang w:bidi="ru-RU"/>
              </w:rPr>
              <w:t>т</w:t>
            </w:r>
            <w:r w:rsidRPr="001564F4">
              <w:rPr>
                <w:u w:val="single"/>
                <w:lang w:bidi="ru-RU"/>
              </w:rPr>
              <w:t>ветствии с приложением 50104</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193E8B" w:rsidRPr="001564F4" w:rsidTr="00193E8B">
        <w:trPr>
          <w:trHeight w:val="20"/>
        </w:trPr>
        <w:tc>
          <w:tcPr>
            <w:tcW w:w="1459" w:type="dxa"/>
            <w:vMerge w:val="restart"/>
            <w:shd w:val="clear" w:color="auto" w:fill="auto"/>
            <w:hideMark/>
          </w:tcPr>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1.2.1</w:t>
            </w:r>
          </w:p>
        </w:tc>
        <w:tc>
          <w:tcPr>
            <w:tcW w:w="3319" w:type="dxa"/>
            <w:shd w:val="clear" w:color="auto" w:fill="auto"/>
          </w:tcPr>
          <w:p w:rsidR="00193E8B" w:rsidRPr="001564F4" w:rsidRDefault="00193E8B"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Зонирование</w:t>
            </w:r>
          </w:p>
          <w:p w:rsidR="00193E8B" w:rsidRPr="001564F4" w:rsidRDefault="00193E8B" w:rsidP="00193E8B">
            <w:pPr>
              <w:tabs>
                <w:tab w:val="left" w:pos="288"/>
                <w:tab w:val="left" w:pos="576"/>
                <w:tab w:val="left" w:pos="864"/>
                <w:tab w:val="left" w:pos="1152"/>
              </w:tabs>
              <w:spacing w:before="40" w:after="80"/>
              <w:ind w:left="43" w:right="43"/>
              <w:rPr>
                <w:u w:val="single"/>
                <w:lang w:bidi="ru-RU"/>
              </w:rPr>
            </w:pPr>
            <w:r>
              <w:rPr>
                <w:u w:val="single"/>
                <w:lang w:bidi="ru-RU"/>
              </w:rPr>
              <w:t>Зона 1</w:t>
            </w:r>
          </w:p>
          <w:p w:rsidR="00193E8B" w:rsidRPr="001564F4" w:rsidRDefault="00193E8B"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Размеры</w:t>
            </w:r>
          </w:p>
        </w:tc>
        <w:tc>
          <w:tcPr>
            <w:tcW w:w="6370" w:type="dxa"/>
            <w:shd w:val="clear" w:color="auto" w:fill="auto"/>
          </w:tcPr>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Pr>
                <w:u w:val="single"/>
                <w:lang w:bidi="ru-RU"/>
              </w:rPr>
              <w:t>ва о допущении после 31 декабря</w:t>
            </w:r>
            <w:r>
              <w:rPr>
                <w:u w:val="single"/>
                <w:lang w:bidi="ru-RU"/>
              </w:rPr>
              <w:br/>
            </w:r>
            <w:r w:rsidRPr="001564F4">
              <w:rPr>
                <w:u w:val="single"/>
                <w:lang w:bidi="ru-RU"/>
              </w:rPr>
              <w:t>2034 года</w:t>
            </w:r>
          </w:p>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До этого срока на борту судов, находящихся в эксплуатации, применяются следующие предписания</w:t>
            </w:r>
            <w:r w:rsidRPr="00A6285F">
              <w:rPr>
                <w:lang w:bidi="ru-RU"/>
              </w:rPr>
              <w:t>:</w:t>
            </w:r>
          </w:p>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размеры соответствуют размерам усеченного конуса, у которого</w:t>
            </w:r>
            <w:r w:rsidRPr="00A6285F">
              <w:rPr>
                <w:lang w:bidi="ru-RU"/>
              </w:rPr>
              <w:t>:</w:t>
            </w:r>
          </w:p>
          <w:p w:rsidR="00193E8B" w:rsidRDefault="00193E8B"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основание ограничено бортами и внешними переборками коффердама;</w:t>
            </w:r>
            <w:r w:rsidR="001E6D2A">
              <w:rPr>
                <w:u w:val="single"/>
                <w:lang w:bidi="ru-RU"/>
              </w:rPr>
              <w:t xml:space="preserve"> </w:t>
            </w:r>
            <w:r w:rsidRPr="001564F4">
              <w:rPr>
                <w:u w:val="single"/>
                <w:lang w:bidi="ru-RU"/>
              </w:rPr>
              <w:t>наклон с узкой стороны: 45</w:t>
            </w:r>
            <w:r w:rsidRPr="00A6285F">
              <w:rPr>
                <w:lang w:bidi="ru-RU"/>
              </w:rPr>
              <w:t>°</w:t>
            </w:r>
          </w:p>
          <w:p w:rsidR="00193E8B" w:rsidRPr="00193E8B" w:rsidRDefault="00193E8B" w:rsidP="00193E8B">
            <w:pPr>
              <w:tabs>
                <w:tab w:val="left" w:pos="288"/>
                <w:tab w:val="left" w:pos="576"/>
                <w:tab w:val="left" w:pos="864"/>
                <w:tab w:val="left" w:pos="1152"/>
              </w:tabs>
              <w:suppressAutoHyphens/>
              <w:spacing w:before="40" w:after="80"/>
              <w:ind w:right="40"/>
              <w:rPr>
                <w:u w:val="single"/>
                <w:lang w:bidi="ru-RU"/>
              </w:rPr>
            </w:pPr>
            <w:r w:rsidRPr="00193E8B">
              <w:rPr>
                <w:u w:val="single"/>
                <w:lang w:bidi="ru-RU"/>
              </w:rPr>
              <w:t>наклон с длинной стороны: 90</w:t>
            </w:r>
            <w:r w:rsidRPr="00A6285F">
              <w:rPr>
                <w:lang w:bidi="ru-RU"/>
              </w:rPr>
              <w:t>°</w:t>
            </w:r>
          </w:p>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r w:rsidRPr="00193E8B">
              <w:rPr>
                <w:u w:val="single"/>
                <w:lang w:bidi="ru-RU"/>
              </w:rPr>
              <w:t>Высота: 3,0 м</w:t>
            </w:r>
          </w:p>
        </w:tc>
        <w:tc>
          <w:tcPr>
            <w:tcW w:w="2010" w:type="dxa"/>
            <w:vMerge w:val="restart"/>
            <w:shd w:val="clear" w:color="auto" w:fill="auto"/>
          </w:tcPr>
          <w:p w:rsidR="00193E8B" w:rsidRPr="001564F4" w:rsidRDefault="00193E8B" w:rsidP="00193E8B">
            <w:pPr>
              <w:tabs>
                <w:tab w:val="left" w:pos="288"/>
                <w:tab w:val="left" w:pos="576"/>
                <w:tab w:val="left" w:pos="864"/>
                <w:tab w:val="left" w:pos="1152"/>
              </w:tabs>
              <w:suppressAutoHyphens/>
              <w:spacing w:before="40" w:after="80"/>
              <w:ind w:right="40"/>
              <w:rPr>
                <w:lang w:bidi="ru-RU"/>
              </w:rPr>
            </w:pPr>
          </w:p>
        </w:tc>
      </w:tr>
      <w:tr w:rsidR="00193E8B" w:rsidRPr="001564F4" w:rsidTr="00193E8B">
        <w:trPr>
          <w:trHeight w:val="20"/>
        </w:trPr>
        <w:tc>
          <w:tcPr>
            <w:tcW w:w="1459" w:type="dxa"/>
            <w:vMerge/>
            <w:shd w:val="clear" w:color="auto" w:fill="auto"/>
          </w:tcPr>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p>
        </w:tc>
        <w:tc>
          <w:tcPr>
            <w:tcW w:w="3319" w:type="dxa"/>
            <w:shd w:val="clear" w:color="auto" w:fill="auto"/>
          </w:tcPr>
          <w:p w:rsidR="00193E8B" w:rsidRPr="001564F4" w:rsidRDefault="00193E8B" w:rsidP="00193E8B">
            <w:pPr>
              <w:tabs>
                <w:tab w:val="left" w:pos="288"/>
                <w:tab w:val="left" w:pos="576"/>
                <w:tab w:val="left" w:pos="864"/>
                <w:tab w:val="left" w:pos="1152"/>
              </w:tabs>
              <w:spacing w:before="40" w:after="80"/>
              <w:ind w:left="43" w:right="43"/>
              <w:rPr>
                <w:u w:val="single"/>
                <w:lang w:bidi="ru-RU"/>
              </w:rPr>
            </w:pPr>
            <w:r>
              <w:rPr>
                <w:u w:val="single"/>
                <w:lang w:bidi="ru-RU"/>
              </w:rPr>
              <w:t>Зона 2</w:t>
            </w:r>
          </w:p>
        </w:tc>
        <w:tc>
          <w:tcPr>
            <w:tcW w:w="6370" w:type="dxa"/>
            <w:shd w:val="clear" w:color="auto" w:fill="auto"/>
          </w:tcPr>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p>
        </w:tc>
        <w:tc>
          <w:tcPr>
            <w:tcW w:w="2010" w:type="dxa"/>
            <w:vMerge/>
            <w:shd w:val="clear" w:color="auto" w:fill="auto"/>
          </w:tcPr>
          <w:p w:rsidR="00193E8B" w:rsidRPr="001564F4" w:rsidRDefault="00193E8B" w:rsidP="00193E8B">
            <w:pPr>
              <w:tabs>
                <w:tab w:val="left" w:pos="288"/>
                <w:tab w:val="left" w:pos="576"/>
                <w:tab w:val="left" w:pos="864"/>
                <w:tab w:val="left" w:pos="1152"/>
              </w:tabs>
              <w:suppressAutoHyphens/>
              <w:spacing w:before="40" w:after="80"/>
              <w:ind w:right="40"/>
              <w:rPr>
                <w:lang w:bidi="ru-RU"/>
              </w:rPr>
            </w:pPr>
          </w:p>
        </w:tc>
      </w:tr>
      <w:tr w:rsidR="00193E8B" w:rsidRPr="001564F4" w:rsidTr="00193E8B">
        <w:trPr>
          <w:trHeight w:val="20"/>
        </w:trPr>
        <w:tc>
          <w:tcPr>
            <w:tcW w:w="1459" w:type="dxa"/>
            <w:vMerge/>
            <w:shd w:val="clear" w:color="auto" w:fill="auto"/>
          </w:tcPr>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p>
        </w:tc>
        <w:tc>
          <w:tcPr>
            <w:tcW w:w="3319" w:type="dxa"/>
            <w:shd w:val="clear" w:color="auto" w:fill="auto"/>
          </w:tcPr>
          <w:p w:rsidR="00193E8B" w:rsidRPr="001564F4" w:rsidRDefault="00193E8B"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Размеры</w:t>
            </w:r>
          </w:p>
        </w:tc>
        <w:tc>
          <w:tcPr>
            <w:tcW w:w="6370" w:type="dxa"/>
            <w:shd w:val="clear" w:color="auto" w:fill="auto"/>
          </w:tcPr>
          <w:p w:rsidR="00193E8B" w:rsidRPr="00193E8B" w:rsidRDefault="00193E8B" w:rsidP="00193E8B">
            <w:pPr>
              <w:tabs>
                <w:tab w:val="left" w:pos="288"/>
                <w:tab w:val="left" w:pos="576"/>
                <w:tab w:val="left" w:pos="864"/>
                <w:tab w:val="left" w:pos="1152"/>
              </w:tabs>
              <w:suppressAutoHyphens/>
              <w:spacing w:before="40" w:after="80"/>
              <w:ind w:right="40"/>
              <w:rPr>
                <w:u w:val="single"/>
                <w:lang w:bidi="ru-RU"/>
              </w:rPr>
            </w:pPr>
            <w:r w:rsidRPr="00193E8B">
              <w:rPr>
                <w:u w:val="single"/>
                <w:lang w:bidi="ru-RU"/>
              </w:rPr>
              <w:t>Н.З.М. с 1 января 2017 года</w:t>
            </w:r>
          </w:p>
          <w:p w:rsidR="00193E8B" w:rsidRPr="001564F4" w:rsidRDefault="00193E8B" w:rsidP="00193E8B">
            <w:pPr>
              <w:tabs>
                <w:tab w:val="left" w:pos="288"/>
                <w:tab w:val="left" w:pos="576"/>
                <w:tab w:val="left" w:pos="864"/>
                <w:tab w:val="left" w:pos="1152"/>
              </w:tabs>
              <w:suppressAutoHyphens/>
              <w:spacing w:before="40" w:after="80"/>
              <w:ind w:right="40"/>
              <w:rPr>
                <w:u w:val="single"/>
                <w:lang w:bidi="ru-RU"/>
              </w:rPr>
            </w:pPr>
            <w:r w:rsidRPr="00193E8B">
              <w:rPr>
                <w:u w:val="single"/>
                <w:lang w:bidi="ru-RU"/>
              </w:rPr>
              <w:t>Возобновление свидетельства о допущении после 31 декабря</w:t>
            </w:r>
            <w:r w:rsidRPr="00193E8B">
              <w:rPr>
                <w:u w:val="single"/>
                <w:lang w:bidi="ru-RU"/>
              </w:rPr>
              <w:br/>
              <w:t>2034 года</w:t>
            </w:r>
          </w:p>
        </w:tc>
        <w:tc>
          <w:tcPr>
            <w:tcW w:w="2010" w:type="dxa"/>
            <w:vMerge/>
            <w:shd w:val="clear" w:color="auto" w:fill="auto"/>
          </w:tcPr>
          <w:p w:rsidR="00193E8B" w:rsidRPr="001564F4" w:rsidRDefault="00193E8B"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7.2.2.6</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Газодетекторная си</w:t>
            </w:r>
            <w:r w:rsidR="005311F6">
              <w:rPr>
                <w:u w:val="single"/>
                <w:lang w:bidi="ru-RU"/>
              </w:rPr>
              <w:t>стема</w:t>
            </w:r>
          </w:p>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Калибровка на основе н-гексана</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5311F6">
              <w:rPr>
                <w:u w:val="single"/>
                <w:lang w:bidi="ru-RU"/>
              </w:rPr>
              <w:t>ва о допущении после 31 декабря</w:t>
            </w:r>
            <w:r w:rsidR="005311F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7.2.2.19.3</w:t>
            </w:r>
          </w:p>
        </w:tc>
        <w:tc>
          <w:tcPr>
            <w:tcW w:w="3319" w:type="dxa"/>
            <w:shd w:val="clear" w:color="auto" w:fill="auto"/>
            <w:hideMark/>
          </w:tcPr>
          <w:p w:rsidR="007A7250" w:rsidRPr="001564F4" w:rsidRDefault="00193E8B" w:rsidP="00193E8B">
            <w:pPr>
              <w:tabs>
                <w:tab w:val="left" w:pos="288"/>
                <w:tab w:val="left" w:pos="576"/>
                <w:tab w:val="left" w:pos="864"/>
                <w:tab w:val="left" w:pos="1152"/>
              </w:tabs>
              <w:spacing w:before="40" w:after="80"/>
              <w:ind w:left="43" w:right="43"/>
              <w:rPr>
                <w:u w:val="single"/>
                <w:lang w:bidi="ru-RU"/>
              </w:rPr>
            </w:pPr>
            <w:r>
              <w:rPr>
                <w:u w:val="single"/>
                <w:lang w:bidi="ru-RU"/>
              </w:rPr>
              <w:t>Суда, используемые для</w:t>
            </w:r>
            <w:r>
              <w:rPr>
                <w:u w:val="single"/>
                <w:lang w:bidi="ru-RU"/>
              </w:rPr>
              <w:br/>
            </w:r>
            <w:r w:rsidR="007A7250" w:rsidRPr="001564F4">
              <w:rPr>
                <w:u w:val="single"/>
                <w:lang w:bidi="ru-RU"/>
              </w:rPr>
              <w:t>обеспечения движения</w:t>
            </w:r>
          </w:p>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Принятие новых требований</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 xml:space="preserve">Возобновление свидетельства о допущении после </w:t>
            </w:r>
            <w:r w:rsidR="005311F6">
              <w:rPr>
                <w:u w:val="single"/>
                <w:lang w:bidi="ru-RU"/>
              </w:rPr>
              <w:t>31 декабря</w:t>
            </w:r>
            <w:r w:rsidR="005311F6">
              <w:rPr>
                <w:u w:val="single"/>
                <w:lang w:bidi="ru-RU"/>
              </w:rPr>
              <w:br/>
            </w:r>
            <w:r w:rsidRPr="001564F4">
              <w:rPr>
                <w:u w:val="single"/>
                <w:lang w:bidi="ru-RU"/>
              </w:rPr>
              <w:t>2034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До этого срока на борту судов, находящихся в эксплуатации, приме</w:t>
            </w:r>
            <w:r w:rsidR="005311F6">
              <w:rPr>
                <w:u w:val="single"/>
                <w:lang w:bidi="ru-RU"/>
              </w:rPr>
              <w:t>-</w:t>
            </w:r>
            <w:r w:rsidRPr="001564F4">
              <w:rPr>
                <w:u w:val="single"/>
                <w:lang w:bidi="ru-RU"/>
              </w:rPr>
              <w:t xml:space="preserve">няются требования пункта </w:t>
            </w:r>
            <w:r w:rsidR="005311F6">
              <w:rPr>
                <w:u w:val="single"/>
                <w:lang w:bidi="ru-RU"/>
              </w:rPr>
              <w:t>7.2.2.19.3, которые применялись</w:t>
            </w:r>
            <w:r w:rsidR="005311F6">
              <w:rPr>
                <w:u w:val="single"/>
                <w:lang w:bidi="ru-RU"/>
              </w:rPr>
              <w:br/>
            </w:r>
            <w:r w:rsidRPr="001564F4">
              <w:rPr>
                <w:u w:val="single"/>
                <w:lang w:bidi="ru-RU"/>
              </w:rPr>
              <w:t>до 31 декабря 2016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lang w:bidi="ru-RU"/>
              </w:rPr>
              <w:t>7.2.3.51.3</w:t>
            </w:r>
          </w:p>
        </w:tc>
        <w:tc>
          <w:tcPr>
            <w:tcW w:w="3319" w:type="dxa"/>
            <w:shd w:val="clear" w:color="auto" w:fill="auto"/>
          </w:tcPr>
          <w:p w:rsidR="007A7250" w:rsidRPr="001564F4" w:rsidRDefault="00193E8B" w:rsidP="00193E8B">
            <w:pPr>
              <w:tabs>
                <w:tab w:val="left" w:pos="288"/>
                <w:tab w:val="left" w:pos="576"/>
                <w:tab w:val="left" w:pos="864"/>
                <w:tab w:val="left" w:pos="1152"/>
              </w:tabs>
              <w:spacing w:before="40" w:after="80"/>
              <w:ind w:left="43" w:right="43"/>
              <w:rPr>
                <w:u w:val="single"/>
                <w:lang w:bidi="ru-RU"/>
              </w:rPr>
            </w:pPr>
            <w:r>
              <w:rPr>
                <w:lang w:bidi="ru-RU"/>
              </w:rPr>
              <w:t>Штепсельные розетки под</w:t>
            </w:r>
            <w:r>
              <w:rPr>
                <w:lang w:bidi="ru-RU"/>
              </w:rPr>
              <w:br/>
            </w:r>
            <w:r w:rsidR="007A7250" w:rsidRPr="001564F4">
              <w:rPr>
                <w:lang w:bidi="ru-RU"/>
              </w:rPr>
              <w:t>напря</w:t>
            </w:r>
            <w:r w:rsidR="001564F4">
              <w:rPr>
                <w:lang w:bidi="ru-RU"/>
              </w:rPr>
              <w:t>жением</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lang w:bidi="ru-RU"/>
              </w:rPr>
              <w:t>Возобновление свидетельства о доп</w:t>
            </w:r>
            <w:r w:rsidR="005311F6">
              <w:rPr>
                <w:lang w:bidi="ru-RU"/>
              </w:rPr>
              <w:t>ущении после 31 декабря</w:t>
            </w:r>
            <w:r w:rsidR="005311F6">
              <w:rPr>
                <w:lang w:bidi="ru-RU"/>
              </w:rPr>
              <w:br/>
            </w:r>
            <w:r w:rsidRPr="001564F4">
              <w:rPr>
                <w:lang w:bidi="ru-RU"/>
              </w:rPr>
              <w:t>2010 года для судов типа G и типа N</w:t>
            </w:r>
          </w:p>
        </w:tc>
        <w:tc>
          <w:tcPr>
            <w:tcW w:w="2010" w:type="dxa"/>
            <w:shd w:val="clear" w:color="auto" w:fill="auto"/>
            <w:hideMark/>
          </w:tcPr>
          <w:p w:rsidR="007A7250" w:rsidRPr="001564F4" w:rsidRDefault="005311F6" w:rsidP="00193E8B">
            <w:pPr>
              <w:tabs>
                <w:tab w:val="left" w:pos="288"/>
                <w:tab w:val="left" w:pos="576"/>
                <w:tab w:val="left" w:pos="864"/>
                <w:tab w:val="left" w:pos="1152"/>
              </w:tabs>
              <w:suppressAutoHyphens/>
              <w:spacing w:before="40" w:after="80"/>
              <w:ind w:right="40"/>
              <w:rPr>
                <w:lang w:bidi="ru-RU"/>
              </w:rPr>
            </w:pPr>
            <w:r>
              <w:rPr>
                <w:lang w:bidi="ru-RU"/>
              </w:rPr>
              <w:t>Может быть удалено</w:t>
            </w:r>
            <w:r>
              <w:rPr>
                <w:lang w:bidi="ru-RU"/>
              </w:rPr>
              <w:br/>
            </w:r>
            <w:r w:rsidR="007A7250" w:rsidRPr="001564F4">
              <w:rPr>
                <w:lang w:bidi="ru-RU"/>
              </w:rPr>
              <w:t>в св</w:t>
            </w:r>
            <w:r>
              <w:rPr>
                <w:lang w:bidi="ru-RU"/>
              </w:rPr>
              <w:t>язи с окончанием срока действия</w:t>
            </w:r>
            <w:r>
              <w:rPr>
                <w:lang w:bidi="ru-RU"/>
              </w:rPr>
              <w:br/>
            </w:r>
            <w:r w:rsidR="007A7250" w:rsidRPr="001564F4">
              <w:rPr>
                <w:lang w:bidi="ru-RU"/>
              </w:rPr>
              <w:t>31 де</w:t>
            </w:r>
            <w:r>
              <w:rPr>
                <w:lang w:bidi="ru-RU"/>
              </w:rPr>
              <w:t xml:space="preserve">кабря </w:t>
            </w:r>
            <w:r w:rsidR="007A7250" w:rsidRPr="001564F4">
              <w:rPr>
                <w:lang w:bidi="ru-RU"/>
              </w:rPr>
              <w:t>2016 года</w:t>
            </w: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7.2.3.51.4</w:t>
            </w:r>
          </w:p>
        </w:tc>
        <w:tc>
          <w:tcPr>
            <w:tcW w:w="3319" w:type="dxa"/>
            <w:shd w:val="clear" w:color="auto" w:fill="auto"/>
            <w:hideMark/>
          </w:tcPr>
          <w:p w:rsidR="007A7250" w:rsidRPr="001564F4" w:rsidRDefault="00193E8B" w:rsidP="00193E8B">
            <w:pPr>
              <w:tabs>
                <w:tab w:val="left" w:pos="288"/>
                <w:tab w:val="left" w:pos="576"/>
                <w:tab w:val="left" w:pos="864"/>
                <w:tab w:val="left" w:pos="1152"/>
              </w:tabs>
              <w:spacing w:before="40" w:after="80"/>
              <w:ind w:left="43" w:right="43"/>
              <w:rPr>
                <w:lang w:bidi="ru-RU"/>
              </w:rPr>
            </w:pPr>
            <w:r>
              <w:rPr>
                <w:lang w:bidi="ru-RU"/>
              </w:rPr>
              <w:t>Отключение электрических</w:t>
            </w:r>
            <w:r>
              <w:rPr>
                <w:lang w:bidi="ru-RU"/>
              </w:rPr>
              <w:br/>
            </w:r>
            <w:r w:rsidR="007A7250" w:rsidRPr="001564F4">
              <w:rPr>
                <w:lang w:bidi="ru-RU"/>
              </w:rPr>
              <w:t>уста</w:t>
            </w:r>
            <w:r>
              <w:rPr>
                <w:lang w:bidi="ru-RU"/>
              </w:rPr>
              <w:t>новок и оборудования</w:t>
            </w:r>
            <w:r>
              <w:rPr>
                <w:lang w:bidi="ru-RU"/>
              </w:rPr>
              <w:br/>
            </w:r>
            <w:r w:rsidR="007A7250" w:rsidRPr="001564F4">
              <w:rPr>
                <w:lang w:bidi="ru-RU"/>
              </w:rPr>
              <w:t>во взрывоопасной зоне</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AA1386">
              <w:rPr>
                <w:u w:val="single"/>
                <w:lang w:bidi="ru-RU"/>
              </w:rPr>
              <w:t>ва о допущении после 31 декабря</w:t>
            </w:r>
            <w:r w:rsidR="00AA1386">
              <w:rPr>
                <w:u w:val="single"/>
                <w:lang w:bidi="ru-RU"/>
              </w:rPr>
              <w:br/>
            </w:r>
            <w:r w:rsidRPr="001564F4">
              <w:rPr>
                <w:u w:val="single"/>
                <w:lang w:bidi="ru-RU"/>
              </w:rPr>
              <w:t>2016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7.2.3.51.5</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Температура поверхности в том случае, если предусмотрен класс температуры T4, T5 или T6</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Возобновление свидетельст</w:t>
            </w:r>
            <w:r w:rsidR="00AA1386">
              <w:rPr>
                <w:u w:val="single"/>
                <w:lang w:bidi="ru-RU"/>
              </w:rPr>
              <w:t>ва о допущении после 31 декабря</w:t>
            </w:r>
            <w:r w:rsidR="00AA138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8.1.3.2</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Документы, которые должны находиться на борту судна</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2018 года</w:t>
            </w:r>
          </w:p>
          <w:p w:rsidR="007A7250" w:rsidRPr="001564F4" w:rsidRDefault="007A7250" w:rsidP="000B7A9F">
            <w:pPr>
              <w:tabs>
                <w:tab w:val="left" w:pos="288"/>
                <w:tab w:val="left" w:pos="576"/>
                <w:tab w:val="left" w:pos="864"/>
                <w:tab w:val="left" w:pos="1152"/>
              </w:tabs>
              <w:suppressAutoHyphens/>
              <w:spacing w:before="40" w:after="80"/>
              <w:ind w:right="40"/>
              <w:rPr>
                <w:lang w:bidi="ru-RU"/>
              </w:rPr>
            </w:pPr>
            <w:r w:rsidRPr="001564F4">
              <w:rPr>
                <w:u w:val="single"/>
                <w:lang w:bidi="ru-RU"/>
              </w:rPr>
              <w:t>До этого срока на борту суд</w:t>
            </w:r>
            <w:r w:rsidR="00193E8B">
              <w:rPr>
                <w:u w:val="single"/>
                <w:lang w:bidi="ru-RU"/>
              </w:rPr>
              <w:t>ов, находящихся в эксплуатации,</w:t>
            </w:r>
            <w:r w:rsidR="000E039D">
              <w:rPr>
                <w:u w:val="single"/>
                <w:lang w:bidi="ru-RU"/>
              </w:rPr>
              <w:br/>
            </w:r>
            <w:r w:rsidRPr="001564F4">
              <w:rPr>
                <w:u w:val="single"/>
                <w:lang w:bidi="ru-RU"/>
              </w:rPr>
              <w:t>применяются требования настоящего пункта,</w:t>
            </w:r>
            <w:r w:rsidR="00977706">
              <w:rPr>
                <w:u w:val="single"/>
                <w:lang w:bidi="ru-RU"/>
              </w:rPr>
              <w:t xml:space="preserve"> которые применялись</w:t>
            </w:r>
            <w:r w:rsidR="000B7A9F">
              <w:rPr>
                <w:u w:val="single"/>
                <w:lang w:bidi="ru-RU"/>
              </w:rPr>
              <w:t xml:space="preserve"> </w:t>
            </w:r>
            <w:r w:rsidRPr="001564F4">
              <w:rPr>
                <w:u w:val="single"/>
                <w:lang w:bidi="ru-RU"/>
              </w:rPr>
              <w:t>до 31 декабря 2016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8.1.7.2</w:t>
            </w:r>
          </w:p>
        </w:tc>
        <w:tc>
          <w:tcPr>
            <w:tcW w:w="3319" w:type="dxa"/>
            <w:shd w:val="clear" w:color="auto" w:fill="auto"/>
            <w:hideMark/>
          </w:tcPr>
          <w:p w:rsidR="007A7250" w:rsidRPr="001564F4" w:rsidRDefault="007A7250" w:rsidP="0074521A">
            <w:pPr>
              <w:tabs>
                <w:tab w:val="left" w:pos="288"/>
                <w:tab w:val="left" w:pos="576"/>
                <w:tab w:val="left" w:pos="864"/>
                <w:tab w:val="left" w:pos="1152"/>
              </w:tabs>
              <w:spacing w:before="40" w:after="80"/>
              <w:ind w:left="43" w:right="43"/>
              <w:rPr>
                <w:u w:val="single"/>
                <w:lang w:bidi="ru-RU"/>
              </w:rPr>
            </w:pPr>
            <w:r w:rsidRPr="001564F4">
              <w:rPr>
                <w:u w:val="single"/>
                <w:lang w:bidi="ru-RU"/>
              </w:rPr>
              <w:t>Установки и оборудование: нал</w:t>
            </w:r>
            <w:r w:rsidRPr="001564F4">
              <w:rPr>
                <w:u w:val="single"/>
                <w:lang w:bidi="ru-RU"/>
              </w:rPr>
              <w:t>и</w:t>
            </w:r>
            <w:r w:rsidRPr="001564F4">
              <w:rPr>
                <w:u w:val="single"/>
                <w:lang w:bidi="ru-RU"/>
              </w:rPr>
              <w:t>чие документов, предусмотрен</w:t>
            </w:r>
            <w:r w:rsidR="0074521A">
              <w:rPr>
                <w:u w:val="single"/>
                <w:lang w:bidi="ru-RU"/>
              </w:rPr>
              <w:t>-</w:t>
            </w:r>
            <w:r w:rsidRPr="001564F4">
              <w:rPr>
                <w:u w:val="single"/>
                <w:lang w:bidi="ru-RU"/>
              </w:rPr>
              <w:t>ных в под</w:t>
            </w:r>
            <w:r w:rsidR="0074521A">
              <w:rPr>
                <w:u w:val="single"/>
                <w:lang w:bidi="ru-RU"/>
              </w:rPr>
              <w:t>разделе 8.1.3.2,</w:t>
            </w:r>
            <w:r w:rsidR="0074521A">
              <w:rPr>
                <w:u w:val="single"/>
                <w:lang w:bidi="ru-RU"/>
              </w:rPr>
              <w:br/>
            </w:r>
            <w:r w:rsidR="001564F4">
              <w:rPr>
                <w:u w:val="single"/>
                <w:lang w:bidi="ru-RU"/>
              </w:rPr>
              <w:t>на борту</w:t>
            </w:r>
            <w:r w:rsidRPr="001564F4">
              <w:rPr>
                <w:u w:val="single"/>
                <w:lang w:bidi="ru-RU"/>
              </w:rPr>
              <w:t>судна</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Возобновление свидетельс</w:t>
            </w:r>
            <w:r w:rsidR="00977706">
              <w:rPr>
                <w:u w:val="single"/>
                <w:lang w:bidi="ru-RU"/>
              </w:rPr>
              <w:t>тва о допущении после 31 декабря</w:t>
            </w:r>
            <w:r w:rsidR="00977706">
              <w:rPr>
                <w:u w:val="single"/>
                <w:lang w:bidi="ru-RU"/>
              </w:rPr>
              <w:br/>
            </w:r>
            <w:r w:rsidRPr="001564F4">
              <w:rPr>
                <w:u w:val="single"/>
                <w:lang w:bidi="ru-RU"/>
              </w:rPr>
              <w:t>2016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1564F4" w:rsidRPr="001564F4" w:rsidTr="005311F6">
        <w:trPr>
          <w:trHeight w:val="1040"/>
        </w:trPr>
        <w:tc>
          <w:tcPr>
            <w:tcW w:w="1459" w:type="dxa"/>
            <w:shd w:val="clear" w:color="auto" w:fill="auto"/>
            <w:hideMark/>
          </w:tcPr>
          <w:p w:rsidR="001564F4" w:rsidRPr="001564F4" w:rsidRDefault="001564F4" w:rsidP="00193E8B">
            <w:pPr>
              <w:tabs>
                <w:tab w:val="left" w:pos="288"/>
                <w:tab w:val="left" w:pos="576"/>
                <w:tab w:val="left" w:pos="864"/>
                <w:tab w:val="left" w:pos="1152"/>
              </w:tabs>
              <w:suppressAutoHyphens/>
              <w:spacing w:before="40" w:after="80"/>
              <w:ind w:right="40"/>
              <w:rPr>
                <w:lang w:bidi="ru-RU"/>
              </w:rPr>
            </w:pPr>
            <w:r>
              <w:rPr>
                <w:lang w:bidi="ru-RU"/>
              </w:rPr>
              <w:t>8.6.1.3,</w:t>
            </w:r>
            <w:r>
              <w:rPr>
                <w:lang w:bidi="ru-RU"/>
              </w:rPr>
              <w:br/>
            </w:r>
            <w:r w:rsidRPr="001564F4">
              <w:rPr>
                <w:lang w:bidi="ru-RU"/>
              </w:rPr>
              <w:t>8.6.1.4</w:t>
            </w:r>
          </w:p>
        </w:tc>
        <w:tc>
          <w:tcPr>
            <w:tcW w:w="3319" w:type="dxa"/>
            <w:shd w:val="clear" w:color="auto" w:fill="auto"/>
            <w:hideMark/>
          </w:tcPr>
          <w:p w:rsidR="001564F4" w:rsidRPr="001564F4" w:rsidRDefault="001564F4"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Внесение изменений в свидетел</w:t>
            </w:r>
            <w:r w:rsidRPr="001564F4">
              <w:rPr>
                <w:u w:val="single"/>
                <w:lang w:bidi="ru-RU"/>
              </w:rPr>
              <w:t>ь</w:t>
            </w:r>
            <w:r w:rsidRPr="001564F4">
              <w:rPr>
                <w:u w:val="single"/>
                <w:lang w:bidi="ru-RU"/>
              </w:rPr>
              <w:t>ство о допущении</w:t>
            </w:r>
          </w:p>
        </w:tc>
        <w:tc>
          <w:tcPr>
            <w:tcW w:w="6370" w:type="dxa"/>
            <w:shd w:val="clear" w:color="auto" w:fill="auto"/>
            <w:hideMark/>
          </w:tcPr>
          <w:p w:rsidR="001564F4" w:rsidRPr="001564F4" w:rsidRDefault="001564F4"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1564F4" w:rsidRPr="001564F4" w:rsidRDefault="001564F4" w:rsidP="00193E8B">
            <w:pPr>
              <w:tabs>
                <w:tab w:val="left" w:pos="288"/>
                <w:tab w:val="left" w:pos="576"/>
                <w:tab w:val="left" w:pos="864"/>
                <w:tab w:val="left" w:pos="1152"/>
              </w:tabs>
              <w:suppressAutoHyphens/>
              <w:spacing w:before="40" w:after="80"/>
              <w:ind w:right="40"/>
              <w:rPr>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2034 года</w:t>
            </w:r>
          </w:p>
        </w:tc>
        <w:tc>
          <w:tcPr>
            <w:tcW w:w="2010" w:type="dxa"/>
            <w:shd w:val="clear" w:color="auto" w:fill="auto"/>
          </w:tcPr>
          <w:p w:rsidR="001564F4" w:rsidRPr="001564F4" w:rsidRDefault="001564F4"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9.3.1.8.3</w:t>
            </w:r>
            <w:r w:rsidRPr="001564F4">
              <w:rPr>
                <w:u w:val="single"/>
                <w:lang w:bidi="ru-RU"/>
              </w:rPr>
              <w:br/>
              <w:t>9.3.2.8.3</w:t>
            </w:r>
            <w:r w:rsidRPr="001564F4">
              <w:rPr>
                <w:u w:val="single"/>
                <w:lang w:bidi="ru-RU"/>
              </w:rPr>
              <w:br/>
              <w:t>9.3.3.8.3</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Обеспечение соответствия сист</w:t>
            </w:r>
            <w:r w:rsidRPr="001564F4">
              <w:rPr>
                <w:u w:val="single"/>
                <w:lang w:bidi="ru-RU"/>
              </w:rPr>
              <w:t>е</w:t>
            </w:r>
            <w:r w:rsidRPr="001564F4">
              <w:rPr>
                <w:u w:val="single"/>
                <w:lang w:bidi="ru-RU"/>
              </w:rPr>
              <w:t>мы измерения содержания кисл</w:t>
            </w:r>
            <w:r w:rsidRPr="001564F4">
              <w:rPr>
                <w:u w:val="single"/>
                <w:lang w:bidi="ru-RU"/>
              </w:rPr>
              <w:t>о</w:t>
            </w:r>
            <w:r w:rsidRPr="001564F4">
              <w:rPr>
                <w:u w:val="single"/>
                <w:lang w:bidi="ru-RU"/>
              </w:rPr>
              <w:t>рода предъявляемым требованиям</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b/>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9.3.1.8.4 9.3.2.8.4</w:t>
            </w:r>
            <w:r w:rsidRPr="001564F4">
              <w:rPr>
                <w:u w:val="single"/>
                <w:lang w:bidi="ru-RU"/>
              </w:rPr>
              <w:br/>
              <w:t>9.3.3.8.4</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Наличие документов, предусмо</w:t>
            </w:r>
            <w:r w:rsidRPr="001564F4">
              <w:rPr>
                <w:u w:val="single"/>
                <w:lang w:bidi="ru-RU"/>
              </w:rPr>
              <w:t>т</w:t>
            </w:r>
            <w:r w:rsidRPr="001564F4">
              <w:rPr>
                <w:u w:val="single"/>
                <w:lang w:bidi="ru-RU"/>
              </w:rPr>
              <w:t xml:space="preserve">ренных в подразделе 8.1.3.2 </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2016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9.3.1.10.1 9.3.2.10.1</w:t>
            </w:r>
            <w:r w:rsidRPr="001564F4">
              <w:rPr>
                <w:u w:val="single"/>
                <w:lang w:bidi="ru-RU"/>
              </w:rPr>
              <w:br/>
              <w:t>9.3.3.10.1</w:t>
            </w:r>
          </w:p>
        </w:tc>
        <w:tc>
          <w:tcPr>
            <w:tcW w:w="3319" w:type="dxa"/>
            <w:shd w:val="clear" w:color="auto" w:fill="auto"/>
            <w:hideMark/>
          </w:tcPr>
          <w:p w:rsidR="007A7250" w:rsidRPr="001564F4" w:rsidRDefault="007A7250" w:rsidP="00A6285F">
            <w:pPr>
              <w:tabs>
                <w:tab w:val="left" w:pos="288"/>
                <w:tab w:val="left" w:pos="576"/>
                <w:tab w:val="left" w:pos="864"/>
                <w:tab w:val="left" w:pos="1152"/>
              </w:tabs>
              <w:spacing w:before="40" w:after="60" w:line="232" w:lineRule="exact"/>
              <w:ind w:left="43" w:right="43"/>
              <w:rPr>
                <w:u w:val="single"/>
                <w:lang w:bidi="ru-RU"/>
              </w:rPr>
            </w:pPr>
            <w:r w:rsidRPr="001564F4">
              <w:rPr>
                <w:u w:val="single"/>
                <w:lang w:bidi="ru-RU"/>
              </w:rPr>
              <w:t>Проникновение газов и жидкос</w:t>
            </w:r>
            <w:r w:rsidR="001564F4">
              <w:rPr>
                <w:u w:val="single"/>
                <w:lang w:bidi="ru-RU"/>
              </w:rPr>
              <w:t>-</w:t>
            </w:r>
            <w:r w:rsidRPr="001564F4">
              <w:rPr>
                <w:u w:val="single"/>
                <w:lang w:bidi="ru-RU"/>
              </w:rPr>
              <w:t>тей в рулевую рубку</w:t>
            </w:r>
          </w:p>
        </w:tc>
        <w:tc>
          <w:tcPr>
            <w:tcW w:w="6370"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Н.З.М. с 1 января 2017 года</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9.3.1.10.2 9.3.2.10.2 9.3.3.10.2</w:t>
            </w:r>
          </w:p>
        </w:tc>
        <w:tc>
          <w:tcPr>
            <w:tcW w:w="3319" w:type="dxa"/>
            <w:shd w:val="clear" w:color="auto" w:fill="auto"/>
            <w:hideMark/>
          </w:tcPr>
          <w:p w:rsidR="007A7250" w:rsidRPr="001564F4" w:rsidRDefault="007A7250" w:rsidP="00A6285F">
            <w:pPr>
              <w:tabs>
                <w:tab w:val="left" w:pos="288"/>
                <w:tab w:val="left" w:pos="576"/>
                <w:tab w:val="left" w:pos="864"/>
                <w:tab w:val="left" w:pos="1152"/>
              </w:tabs>
              <w:spacing w:before="40" w:after="60" w:line="232" w:lineRule="exact"/>
              <w:ind w:left="43" w:right="43"/>
              <w:rPr>
                <w:lang w:bidi="ru-RU"/>
              </w:rPr>
            </w:pPr>
            <w:r w:rsidRPr="001564F4">
              <w:rPr>
                <w:lang w:bidi="ru-RU"/>
              </w:rPr>
              <w:t>Высота защитного комингса</w:t>
            </w:r>
          </w:p>
        </w:tc>
        <w:tc>
          <w:tcPr>
            <w:tcW w:w="6370"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Н.З.М. с 1 января 2017 года</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9.3.2.10.3</w:t>
            </w:r>
          </w:p>
          <w:p w:rsidR="007A7250" w:rsidRPr="001564F4" w:rsidRDefault="00A53379" w:rsidP="00A6285F">
            <w:pPr>
              <w:tabs>
                <w:tab w:val="left" w:pos="288"/>
                <w:tab w:val="left" w:pos="576"/>
                <w:tab w:val="left" w:pos="864"/>
                <w:tab w:val="left" w:pos="1152"/>
              </w:tabs>
              <w:suppressAutoHyphens/>
              <w:spacing w:before="40" w:after="60" w:line="232" w:lineRule="exact"/>
              <w:ind w:right="40"/>
              <w:rPr>
                <w:u w:val="single"/>
                <w:lang w:bidi="ru-RU"/>
              </w:rPr>
            </w:pPr>
            <w:r>
              <w:rPr>
                <w:u w:val="single"/>
                <w:lang w:bidi="ru-RU"/>
              </w:rPr>
              <w:t>9.3.3.10.3</w:t>
            </w:r>
          </w:p>
        </w:tc>
        <w:tc>
          <w:tcPr>
            <w:tcW w:w="3319" w:type="dxa"/>
            <w:shd w:val="clear" w:color="auto" w:fill="auto"/>
            <w:hideMark/>
          </w:tcPr>
          <w:p w:rsidR="007A7250" w:rsidRPr="001564F4" w:rsidRDefault="007A7250" w:rsidP="00A6285F">
            <w:pPr>
              <w:tabs>
                <w:tab w:val="left" w:pos="288"/>
                <w:tab w:val="left" w:pos="576"/>
                <w:tab w:val="left" w:pos="864"/>
                <w:tab w:val="left" w:pos="1152"/>
              </w:tabs>
              <w:spacing w:before="40" w:after="60" w:line="232" w:lineRule="exact"/>
              <w:ind w:left="43" w:right="43"/>
              <w:rPr>
                <w:u w:val="single"/>
                <w:lang w:bidi="ru-RU"/>
              </w:rPr>
            </w:pPr>
            <w:r w:rsidRPr="001564F4">
              <w:rPr>
                <w:u w:val="single"/>
                <w:lang w:bidi="ru-RU"/>
              </w:rPr>
              <w:t>Защитная стенка</w:t>
            </w:r>
          </w:p>
        </w:tc>
        <w:tc>
          <w:tcPr>
            <w:tcW w:w="6370"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Н.З.М. с 1 января 2017 года</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 xml:space="preserve">9.3.1.10. </w:t>
            </w:r>
            <w:r w:rsidRPr="00A53379">
              <w:rPr>
                <w:strike/>
                <w:lang w:bidi="ru-RU"/>
              </w:rPr>
              <w:t>2</w:t>
            </w:r>
            <w:r w:rsidRPr="001564F4">
              <w:rPr>
                <w:lang w:bidi="ru-RU"/>
              </w:rPr>
              <w:t xml:space="preserve"> </w:t>
            </w:r>
            <w:r w:rsidRPr="001564F4">
              <w:rPr>
                <w:u w:val="single"/>
                <w:lang w:bidi="ru-RU"/>
              </w:rPr>
              <w:t>4</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 xml:space="preserve">9.3.2.10. </w:t>
            </w:r>
            <w:r w:rsidRPr="00A53379">
              <w:rPr>
                <w:strike/>
                <w:lang w:bidi="ru-RU"/>
              </w:rPr>
              <w:t>2</w:t>
            </w:r>
            <w:r w:rsidRPr="001564F4">
              <w:rPr>
                <w:lang w:bidi="ru-RU"/>
              </w:rPr>
              <w:t xml:space="preserve"> </w:t>
            </w:r>
            <w:r w:rsidRPr="001564F4">
              <w:rPr>
                <w:u w:val="single"/>
                <w:lang w:bidi="ru-RU"/>
              </w:rPr>
              <w:t>4</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 xml:space="preserve">9.3.3.10. </w:t>
            </w:r>
            <w:r w:rsidRPr="00A53379">
              <w:rPr>
                <w:strike/>
                <w:lang w:bidi="ru-RU"/>
              </w:rPr>
              <w:t>2</w:t>
            </w:r>
            <w:r w:rsidRPr="001564F4">
              <w:rPr>
                <w:lang w:bidi="ru-RU"/>
              </w:rPr>
              <w:t xml:space="preserve"> </w:t>
            </w:r>
            <w:r w:rsidRPr="001564F4">
              <w:rPr>
                <w:u w:val="single"/>
                <w:lang w:bidi="ru-RU"/>
              </w:rPr>
              <w:t>4</w:t>
            </w:r>
          </w:p>
        </w:tc>
        <w:tc>
          <w:tcPr>
            <w:tcW w:w="3319" w:type="dxa"/>
            <w:shd w:val="clear" w:color="auto" w:fill="auto"/>
            <w:hideMark/>
          </w:tcPr>
          <w:p w:rsidR="007A7250" w:rsidRPr="001564F4" w:rsidRDefault="007A7250" w:rsidP="00A6285F">
            <w:pPr>
              <w:tabs>
                <w:tab w:val="left" w:pos="288"/>
                <w:tab w:val="left" w:pos="576"/>
                <w:tab w:val="left" w:pos="864"/>
                <w:tab w:val="left" w:pos="1152"/>
              </w:tabs>
              <w:spacing w:before="40" w:after="60" w:line="232" w:lineRule="exact"/>
              <w:ind w:left="43" w:right="43"/>
              <w:rPr>
                <w:lang w:bidi="ru-RU"/>
              </w:rPr>
            </w:pPr>
            <w:r w:rsidRPr="001564F4">
              <w:rPr>
                <w:lang w:bidi="ru-RU"/>
              </w:rPr>
              <w:t>Комингсы дверей и т.д.</w:t>
            </w:r>
          </w:p>
        </w:tc>
        <w:tc>
          <w:tcPr>
            <w:tcW w:w="6370"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Н.З.М.</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Возобновление свидетельст</w:t>
            </w:r>
            <w:r w:rsidR="00977706">
              <w:rPr>
                <w:lang w:bidi="ru-RU"/>
              </w:rPr>
              <w:t>ва о допущении после 31 декабря</w:t>
            </w:r>
            <w:r w:rsidR="00977706">
              <w:rPr>
                <w:lang w:bidi="ru-RU"/>
              </w:rPr>
              <w:br/>
            </w:r>
            <w:r w:rsidRPr="001564F4">
              <w:rPr>
                <w:lang w:bidi="ru-RU"/>
              </w:rPr>
              <w:t>2034 года</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До этого срока на борту судов, находящихся в эксплуатации, за исключением судов открытого типа N, применяются следующие предписания:</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это предписание может быть выполнено путем установления вертикальных защитных стенок высотой не менее 0,50 м.</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До этого срока на борту суд</w:t>
            </w:r>
            <w:r w:rsidR="0074521A">
              <w:rPr>
                <w:lang w:bidi="ru-RU"/>
              </w:rPr>
              <w:t>ов, находящихся в эксплуатации,</w:t>
            </w:r>
            <w:r w:rsidR="0074521A">
              <w:rPr>
                <w:lang w:bidi="ru-RU"/>
              </w:rPr>
              <w:br/>
            </w:r>
            <w:r w:rsidRPr="001564F4">
              <w:rPr>
                <w:lang w:bidi="ru-RU"/>
              </w:rPr>
              <w:t>длиной менее 50 м высота сте</w:t>
            </w:r>
            <w:r w:rsidR="0074521A">
              <w:rPr>
                <w:lang w:bidi="ru-RU"/>
              </w:rPr>
              <w:t>нок 0,50 м может быть уменьшена</w:t>
            </w:r>
            <w:r w:rsidR="0074521A">
              <w:rPr>
                <w:lang w:bidi="ru-RU"/>
              </w:rPr>
              <w:br/>
            </w:r>
            <w:r w:rsidRPr="001564F4">
              <w:rPr>
                <w:lang w:bidi="ru-RU"/>
              </w:rPr>
              <w:t>до 0,30</w:t>
            </w:r>
            <w:r w:rsidR="00977706">
              <w:rPr>
                <w:lang w:bidi="ru-RU"/>
              </w:rPr>
              <w:t xml:space="preserve"> м</w:t>
            </w:r>
            <w:r w:rsidR="0074521A">
              <w:rPr>
                <w:lang w:bidi="ru-RU"/>
              </w:rPr>
              <w:t xml:space="preserve"> </w:t>
            </w:r>
            <w:r w:rsidRPr="001564F4">
              <w:rPr>
                <w:lang w:bidi="ru-RU"/>
              </w:rPr>
              <w:t>в проходах к палубе.</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9.3.1.12.4 9.3.2.12.4 9.3.3.12.4</w:t>
            </w:r>
          </w:p>
        </w:tc>
        <w:tc>
          <w:tcPr>
            <w:tcW w:w="3319" w:type="dxa"/>
            <w:shd w:val="clear" w:color="auto" w:fill="auto"/>
            <w:hideMark/>
          </w:tcPr>
          <w:p w:rsidR="007A7250" w:rsidRPr="001564F4" w:rsidRDefault="007A7250" w:rsidP="00A6285F">
            <w:pPr>
              <w:tabs>
                <w:tab w:val="left" w:pos="288"/>
                <w:tab w:val="left" w:pos="576"/>
                <w:tab w:val="left" w:pos="864"/>
                <w:tab w:val="left" w:pos="1152"/>
              </w:tabs>
              <w:spacing w:before="40" w:after="60" w:line="232" w:lineRule="exact"/>
              <w:ind w:left="43" w:right="43"/>
              <w:rPr>
                <w:u w:val="single"/>
                <w:lang w:bidi="ru-RU"/>
              </w:rPr>
            </w:pPr>
            <w:r w:rsidRPr="001564F4">
              <w:rPr>
                <w:u w:val="single"/>
                <w:lang w:bidi="ru-RU"/>
              </w:rPr>
              <w:t xml:space="preserve">Вентиляция рулевой рубки </w:t>
            </w:r>
          </w:p>
        </w:tc>
        <w:tc>
          <w:tcPr>
            <w:tcW w:w="6370"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Н.З.М. с 1 января 2017 года</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9.3.1.12.4</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9.3.2.12.4</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lang w:bidi="ru-RU"/>
              </w:rPr>
              <w:t>9.3.3.12.4</w:t>
            </w:r>
          </w:p>
        </w:tc>
        <w:tc>
          <w:tcPr>
            <w:tcW w:w="3319" w:type="dxa"/>
            <w:shd w:val="clear" w:color="auto" w:fill="auto"/>
            <w:hideMark/>
          </w:tcPr>
          <w:p w:rsidR="007A7250" w:rsidRPr="001564F4" w:rsidRDefault="007A7250" w:rsidP="00A6285F">
            <w:pPr>
              <w:tabs>
                <w:tab w:val="left" w:pos="288"/>
                <w:tab w:val="left" w:pos="576"/>
                <w:tab w:val="left" w:pos="864"/>
                <w:tab w:val="left" w:pos="1152"/>
              </w:tabs>
              <w:spacing w:before="40" w:after="60" w:line="232" w:lineRule="exact"/>
              <w:ind w:left="43" w:right="43"/>
              <w:rPr>
                <w:u w:val="single"/>
                <w:lang w:bidi="ru-RU"/>
              </w:rPr>
            </w:pPr>
            <w:r w:rsidRPr="001564F4">
              <w:rPr>
                <w:u w:val="single"/>
                <w:lang w:bidi="ru-RU"/>
              </w:rPr>
              <w:t>Электрооборудование, использу</w:t>
            </w:r>
            <w:r w:rsidRPr="001564F4">
              <w:rPr>
                <w:u w:val="single"/>
                <w:lang w:bidi="ru-RU"/>
              </w:rPr>
              <w:t>е</w:t>
            </w:r>
            <w:r w:rsidRPr="001564F4">
              <w:rPr>
                <w:u w:val="single"/>
                <w:lang w:bidi="ru-RU"/>
              </w:rPr>
              <w:t>мое во время загрузки, разгрузки, дегазации, а также вблизи назн</w:t>
            </w:r>
            <w:r w:rsidRPr="001564F4">
              <w:rPr>
                <w:u w:val="single"/>
                <w:lang w:bidi="ru-RU"/>
              </w:rPr>
              <w:t>а</w:t>
            </w:r>
            <w:r w:rsidRPr="001564F4">
              <w:rPr>
                <w:u w:val="single"/>
                <w:lang w:bidi="ru-RU"/>
              </w:rPr>
              <w:t>ченной береговой зоны или в ее пределах</w:t>
            </w:r>
          </w:p>
        </w:tc>
        <w:tc>
          <w:tcPr>
            <w:tcW w:w="6370" w:type="dxa"/>
            <w:shd w:val="clear" w:color="auto" w:fill="auto"/>
            <w:hideMark/>
          </w:tcPr>
          <w:p w:rsidR="007A7250" w:rsidRPr="001564F4" w:rsidRDefault="007A7250" w:rsidP="00A6285F">
            <w:pPr>
              <w:tabs>
                <w:tab w:val="left" w:pos="288"/>
                <w:tab w:val="left" w:pos="576"/>
                <w:tab w:val="left" w:pos="864"/>
                <w:tab w:val="left" w:pos="1152"/>
              </w:tabs>
              <w:suppressAutoHyphens/>
              <w:spacing w:before="40" w:after="60" w:line="232" w:lineRule="exact"/>
              <w:ind w:right="40"/>
              <w:rPr>
                <w:u w:val="single"/>
                <w:lang w:bidi="ru-RU"/>
              </w:rPr>
            </w:pPr>
            <w:r w:rsidRPr="001564F4">
              <w:rPr>
                <w:u w:val="single"/>
                <w:lang w:bidi="ru-RU"/>
              </w:rPr>
              <w:t>Н.З.М. с 1 января 2017 года</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2034 года</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Н.З.М.</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Возобновление свидетельст</w:t>
            </w:r>
            <w:r w:rsidR="00977706" w:rsidRPr="000B7A9F">
              <w:rPr>
                <w:strike/>
                <w:lang w:bidi="ru-RU"/>
              </w:rPr>
              <w:t>ва о допущении после 31 декабря</w:t>
            </w:r>
            <w:r w:rsidR="00977706" w:rsidRPr="000B7A9F">
              <w:rPr>
                <w:strike/>
                <w:lang w:bidi="ru-RU"/>
              </w:rPr>
              <w:br/>
            </w:r>
            <w:r w:rsidRPr="000B7A9F">
              <w:rPr>
                <w:strike/>
                <w:lang w:bidi="ru-RU"/>
              </w:rPr>
              <w:t>2034 года для следующего о</w:t>
            </w:r>
            <w:r w:rsidR="0074521A" w:rsidRPr="000B7A9F">
              <w:rPr>
                <w:strike/>
                <w:lang w:bidi="ru-RU"/>
              </w:rPr>
              <w:t>борудования судов, киль которых</w:t>
            </w:r>
            <w:r w:rsidR="0074521A" w:rsidRPr="000B7A9F">
              <w:rPr>
                <w:strike/>
                <w:lang w:bidi="ru-RU"/>
              </w:rPr>
              <w:br/>
            </w:r>
            <w:r w:rsidRPr="000B7A9F">
              <w:rPr>
                <w:strike/>
                <w:lang w:bidi="ru-RU"/>
              </w:rPr>
              <w:t>был заложен до 1 января 1977 года:</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осветительных приборов в жилых помещениях, за исключением выключателей, расположенных при входе в жилые помещения;</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устройств радиотелефонной связи в жилых помещениях и рулевой рубке, а также устройств управления двигателями внутреннего сгорания.</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До этого срока все прочие элементы электрооборудования должны отвечать следующим требованиям:</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генераторы, двигатель и т.д.</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 тип защиты IP13;</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пульты управления, сигнальные огни и т.д.</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 тип защиты IP23;</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с) приборы и т.д.</w:t>
            </w:r>
          </w:p>
          <w:p w:rsidR="007A7250" w:rsidRPr="000B7A9F" w:rsidRDefault="007A7250" w:rsidP="00A6285F">
            <w:pPr>
              <w:tabs>
                <w:tab w:val="left" w:pos="288"/>
                <w:tab w:val="left" w:pos="576"/>
                <w:tab w:val="left" w:pos="864"/>
                <w:tab w:val="left" w:pos="1152"/>
              </w:tabs>
              <w:suppressAutoHyphens/>
              <w:spacing w:before="40" w:after="60" w:line="232" w:lineRule="exact"/>
              <w:ind w:right="40"/>
              <w:rPr>
                <w:strike/>
                <w:lang w:bidi="ru-RU"/>
              </w:rPr>
            </w:pPr>
            <w:r w:rsidRPr="000B7A9F">
              <w:rPr>
                <w:strike/>
                <w:lang w:bidi="ru-RU"/>
              </w:rPr>
              <w:t>– тип защиты IP55.</w:t>
            </w:r>
          </w:p>
          <w:p w:rsidR="007A7250" w:rsidRPr="001564F4" w:rsidRDefault="007A7250" w:rsidP="00A6285F">
            <w:pPr>
              <w:tabs>
                <w:tab w:val="left" w:pos="288"/>
                <w:tab w:val="left" w:pos="576"/>
                <w:tab w:val="left" w:pos="864"/>
                <w:tab w:val="left" w:pos="1152"/>
              </w:tabs>
              <w:suppressAutoHyphens/>
              <w:spacing w:before="40" w:after="60" w:line="232" w:lineRule="exact"/>
              <w:ind w:right="40"/>
              <w:rPr>
                <w:lang w:bidi="ru-RU"/>
              </w:rPr>
            </w:pPr>
            <w:r w:rsidRPr="001564F4">
              <w:rPr>
                <w:u w:val="single"/>
                <w:lang w:bidi="ru-RU"/>
              </w:rPr>
              <w:t>До этого срока на борту судов, находящихся в эксплуатации, применяются требования пунктов</w:t>
            </w:r>
            <w:r w:rsidRPr="001564F4">
              <w:rPr>
                <w:lang w:bidi="ru-RU"/>
              </w:rPr>
              <w:t xml:space="preserve"> 9.3.1.52.3, 9.3.2.52.3, 9.3.3.52.3</w:t>
            </w:r>
            <w:r w:rsidRPr="001564F4">
              <w:rPr>
                <w:u w:val="single"/>
                <w:lang w:bidi="ru-RU"/>
              </w:rPr>
              <w:t>, которые применялись до 31 декабря 2016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A53379">
              <w:rPr>
                <w:u w:val="single"/>
                <w:lang w:bidi="ru-RU"/>
              </w:rPr>
              <w:t>9.3.1.12.4 b)</w:t>
            </w:r>
            <w:r w:rsidRPr="001564F4">
              <w:rPr>
                <w:u w:val="single"/>
                <w:lang w:bidi="ru-RU"/>
              </w:rPr>
              <w:t xml:space="preserve"> 9.3.2.12.4 b) 9.3.3.12.4 b)</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Газодетекторная система Время срабатывания T90</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2034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A53379" w:rsidP="00193E8B">
            <w:pPr>
              <w:tabs>
                <w:tab w:val="left" w:pos="288"/>
                <w:tab w:val="left" w:pos="576"/>
                <w:tab w:val="left" w:pos="864"/>
                <w:tab w:val="left" w:pos="1152"/>
              </w:tabs>
              <w:suppressAutoHyphens/>
              <w:spacing w:before="40" w:after="80"/>
              <w:ind w:right="40"/>
              <w:rPr>
                <w:u w:val="single"/>
                <w:lang w:bidi="ru-RU"/>
              </w:rPr>
            </w:pPr>
            <w:r>
              <w:rPr>
                <w:u w:val="single"/>
                <w:lang w:bidi="ru-RU"/>
              </w:rPr>
              <w:t>9.3.1.12.4</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9.3.2.12.4</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Срабатывание сигнализа</w:t>
            </w:r>
            <w:r w:rsidR="00A53379">
              <w:rPr>
                <w:u w:val="single"/>
                <w:lang w:bidi="ru-RU"/>
              </w:rPr>
              <w:t>ции,</w:t>
            </w:r>
            <w:r w:rsidR="00A53379">
              <w:rPr>
                <w:u w:val="single"/>
                <w:lang w:bidi="ru-RU"/>
              </w:rPr>
              <w:br/>
            </w:r>
            <w:r w:rsidRPr="001564F4">
              <w:rPr>
                <w:u w:val="single"/>
                <w:lang w:bidi="ru-RU"/>
              </w:rPr>
              <w:t>если не отключена</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9.3.1.12.6 9.3.2.12.6 9.3.3.12.6</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Расстояние от вентиляцион</w:t>
            </w:r>
            <w:r w:rsidR="00A53379">
              <w:rPr>
                <w:u w:val="single"/>
                <w:lang w:bidi="ru-RU"/>
              </w:rPr>
              <w:t>ных</w:t>
            </w:r>
            <w:r w:rsidR="00A53379">
              <w:rPr>
                <w:u w:val="single"/>
                <w:lang w:bidi="ru-RU"/>
              </w:rPr>
              <w:br/>
            </w:r>
            <w:r w:rsidRPr="001564F4">
              <w:rPr>
                <w:u w:val="single"/>
                <w:lang w:bidi="ru-RU"/>
              </w:rPr>
              <w:t>отверстий рулевой рубки</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2034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9.3.1.17.6 9.3.2.17.6 9.3.3.17.6</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Расстояние от вентиляцион</w:t>
            </w:r>
            <w:r w:rsidR="00A53379">
              <w:rPr>
                <w:u w:val="single"/>
                <w:lang w:bidi="ru-RU"/>
              </w:rPr>
              <w:t>ных</w:t>
            </w:r>
            <w:r w:rsidR="00A53379">
              <w:rPr>
                <w:u w:val="single"/>
                <w:lang w:bidi="ru-RU"/>
              </w:rPr>
              <w:br/>
            </w:r>
            <w:r w:rsidRPr="001564F4">
              <w:rPr>
                <w:u w:val="single"/>
                <w:lang w:bidi="ru-RU"/>
              </w:rPr>
              <w:t>отверстий рулевой рубки</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2034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2F2E8B" w:rsidP="00193E8B">
            <w:pPr>
              <w:tabs>
                <w:tab w:val="left" w:pos="288"/>
                <w:tab w:val="left" w:pos="576"/>
                <w:tab w:val="left" w:pos="864"/>
                <w:tab w:val="left" w:pos="1152"/>
              </w:tabs>
              <w:suppressAutoHyphens/>
              <w:spacing w:before="40" w:after="80"/>
              <w:ind w:right="40"/>
              <w:rPr>
                <w:u w:val="single"/>
                <w:lang w:bidi="ru-RU"/>
              </w:rPr>
            </w:pPr>
            <w:r>
              <w:rPr>
                <w:u w:val="single"/>
                <w:lang w:bidi="ru-RU"/>
              </w:rPr>
              <w:t>9.3.1.17.6</w:t>
            </w:r>
            <w:r>
              <w:rPr>
                <w:u w:val="single"/>
                <w:lang w:bidi="ru-RU"/>
              </w:rPr>
              <w:br/>
              <w:t>9.3.2.17.6</w:t>
            </w:r>
            <w:r>
              <w:rPr>
                <w:u w:val="single"/>
                <w:lang w:bidi="ru-RU"/>
              </w:rPr>
              <w:br/>
            </w:r>
            <w:r w:rsidR="007A7250" w:rsidRPr="001564F4">
              <w:rPr>
                <w:u w:val="single"/>
                <w:lang w:bidi="ru-RU"/>
              </w:rPr>
              <w:t>9.3.3.17.6</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Система измерения содержания кислорода</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2F2E8B" w:rsidP="00193E8B">
            <w:pPr>
              <w:tabs>
                <w:tab w:val="left" w:pos="288"/>
                <w:tab w:val="left" w:pos="576"/>
                <w:tab w:val="left" w:pos="864"/>
                <w:tab w:val="left" w:pos="1152"/>
              </w:tabs>
              <w:suppressAutoHyphens/>
              <w:spacing w:before="40" w:after="80"/>
              <w:ind w:right="40"/>
              <w:rPr>
                <w:u w:val="single"/>
                <w:lang w:bidi="ru-RU"/>
              </w:rPr>
            </w:pPr>
            <w:r>
              <w:rPr>
                <w:u w:val="single"/>
                <w:lang w:bidi="ru-RU"/>
              </w:rPr>
              <w:t>9.3.1.17.6</w:t>
            </w:r>
            <w:r>
              <w:rPr>
                <w:u w:val="single"/>
                <w:lang w:bidi="ru-RU"/>
              </w:rPr>
              <w:br/>
              <w:t>9.3.2.17.6</w:t>
            </w:r>
            <w:r>
              <w:rPr>
                <w:u w:val="single"/>
                <w:lang w:bidi="ru-RU"/>
              </w:rPr>
              <w:br/>
            </w:r>
            <w:r w:rsidR="007A7250" w:rsidRPr="001564F4">
              <w:rPr>
                <w:u w:val="single"/>
                <w:lang w:bidi="ru-RU"/>
              </w:rPr>
              <w:t>9.3.3.17.6</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Срабатывание сигнализа</w:t>
            </w:r>
            <w:r w:rsidR="00A53379">
              <w:rPr>
                <w:u w:val="single"/>
                <w:lang w:bidi="ru-RU"/>
              </w:rPr>
              <w:t>ции,</w:t>
            </w:r>
            <w:r w:rsidR="00A53379">
              <w:rPr>
                <w:u w:val="single"/>
                <w:lang w:bidi="ru-RU"/>
              </w:rPr>
              <w:br/>
            </w:r>
            <w:r w:rsidRPr="001564F4">
              <w:rPr>
                <w:u w:val="single"/>
                <w:lang w:bidi="ru-RU"/>
              </w:rPr>
              <w:t>если не отключена</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свидетельства о допущении после 31 дека</w:t>
            </w:r>
            <w:r w:rsidR="00977706">
              <w:rPr>
                <w:u w:val="single"/>
                <w:lang w:bidi="ru-RU"/>
              </w:rPr>
              <w:t>бря</w:t>
            </w:r>
            <w:r w:rsidR="00977706">
              <w:rPr>
                <w:u w:val="single"/>
                <w:lang w:bidi="ru-RU"/>
              </w:rPr>
              <w:br/>
            </w:r>
            <w:r w:rsidRPr="001564F4">
              <w:rPr>
                <w:u w:val="single"/>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2F2E8B" w:rsidP="00193E8B">
            <w:pPr>
              <w:tabs>
                <w:tab w:val="left" w:pos="288"/>
                <w:tab w:val="left" w:pos="576"/>
                <w:tab w:val="left" w:pos="864"/>
                <w:tab w:val="left" w:pos="1152"/>
              </w:tabs>
              <w:suppressAutoHyphens/>
              <w:spacing w:before="40" w:after="80"/>
              <w:ind w:right="40"/>
              <w:rPr>
                <w:u w:val="single"/>
                <w:lang w:bidi="ru-RU"/>
              </w:rPr>
            </w:pPr>
            <w:r>
              <w:rPr>
                <w:u w:val="single"/>
                <w:lang w:bidi="ru-RU"/>
              </w:rPr>
              <w:t>9.3.1.21.7</w:t>
            </w:r>
            <w:r>
              <w:rPr>
                <w:u w:val="single"/>
                <w:lang w:bidi="ru-RU"/>
              </w:rPr>
              <w:br/>
              <w:t>9.3.2.21.7</w:t>
            </w:r>
            <w:r>
              <w:rPr>
                <w:u w:val="single"/>
                <w:lang w:bidi="ru-RU"/>
              </w:rPr>
              <w:br/>
            </w:r>
            <w:r w:rsidR="007A7250" w:rsidRPr="001564F4">
              <w:rPr>
                <w:u w:val="single"/>
                <w:lang w:bidi="ru-RU"/>
              </w:rPr>
              <w:t>9.3.3.21.7</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Срабатывание сигнализа</w:t>
            </w:r>
            <w:r w:rsidR="00A53379">
              <w:rPr>
                <w:u w:val="single"/>
                <w:lang w:bidi="ru-RU"/>
              </w:rPr>
              <w:t>ции,</w:t>
            </w:r>
            <w:r w:rsidR="00A53379">
              <w:rPr>
                <w:u w:val="single"/>
                <w:lang w:bidi="ru-RU"/>
              </w:rPr>
              <w:br/>
            </w:r>
            <w:r w:rsidRPr="001564F4">
              <w:rPr>
                <w:u w:val="single"/>
                <w:lang w:bidi="ru-RU"/>
              </w:rPr>
              <w:t>если ее не отключили</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A53379" w:rsidP="00193E8B">
            <w:pPr>
              <w:tabs>
                <w:tab w:val="left" w:pos="288"/>
                <w:tab w:val="left" w:pos="576"/>
                <w:tab w:val="left" w:pos="864"/>
                <w:tab w:val="left" w:pos="1152"/>
              </w:tabs>
              <w:suppressAutoHyphens/>
              <w:spacing w:before="40" w:after="80"/>
              <w:ind w:right="40"/>
              <w:rPr>
                <w:lang w:bidi="ru-RU"/>
              </w:rPr>
            </w:pPr>
            <w:r w:rsidRPr="00A53379">
              <w:rPr>
                <w:strike/>
                <w:lang w:bidi="ru-RU"/>
              </w:rPr>
              <w:t>9.3.2.22.4 b)</w:t>
            </w:r>
            <w:r>
              <w:rPr>
                <w:lang w:bidi="ru-RU"/>
              </w:rPr>
              <w:br/>
            </w:r>
            <w:r w:rsidR="007A7250" w:rsidRPr="001564F4">
              <w:rPr>
                <w:u w:val="single"/>
                <w:lang w:bidi="ru-RU"/>
              </w:rPr>
              <w:t>9.3.2.22.4 a</w:t>
            </w:r>
            <w:r w:rsidR="007A7250" w:rsidRPr="00080ACB">
              <w:rPr>
                <w:lang w:bidi="ru-RU"/>
              </w:rPr>
              <w:t>)</w:t>
            </w:r>
          </w:p>
        </w:tc>
        <w:tc>
          <w:tcPr>
            <w:tcW w:w="3319" w:type="dxa"/>
            <w:shd w:val="clear" w:color="auto" w:fill="auto"/>
            <w:hideMark/>
          </w:tcPr>
          <w:p w:rsidR="007A7250" w:rsidRPr="001564F4" w:rsidRDefault="0074521A" w:rsidP="00193E8B">
            <w:pPr>
              <w:tabs>
                <w:tab w:val="left" w:pos="288"/>
                <w:tab w:val="left" w:pos="576"/>
                <w:tab w:val="left" w:pos="864"/>
                <w:tab w:val="left" w:pos="1152"/>
              </w:tabs>
              <w:spacing w:before="40" w:after="80"/>
              <w:ind w:left="43" w:right="43"/>
              <w:rPr>
                <w:lang w:bidi="ru-RU"/>
              </w:rPr>
            </w:pPr>
            <w:r>
              <w:rPr>
                <w:lang w:bidi="ru-RU"/>
              </w:rPr>
              <w:t>Регулирование давления</w:t>
            </w:r>
            <w:r>
              <w:rPr>
                <w:lang w:bidi="ru-RU"/>
              </w:rPr>
              <w:br/>
            </w:r>
            <w:r w:rsidR="007A7250" w:rsidRPr="001564F4">
              <w:rPr>
                <w:lang w:bidi="ru-RU"/>
              </w:rPr>
              <w:t>срабаты</w:t>
            </w:r>
            <w:r>
              <w:rPr>
                <w:lang w:bidi="ru-RU"/>
              </w:rPr>
              <w:t>вания устройства</w:t>
            </w:r>
            <w:r>
              <w:rPr>
                <w:lang w:bidi="ru-RU"/>
              </w:rPr>
              <w:br/>
            </w:r>
            <w:r w:rsidR="007A7250" w:rsidRPr="001564F4">
              <w:rPr>
                <w:lang w:bidi="ru-RU"/>
              </w:rPr>
              <w:t>для сброса давления</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w:t>
            </w:r>
            <w:r w:rsidR="00977706">
              <w:rPr>
                <w:lang w:bidi="ru-RU"/>
              </w:rPr>
              <w:t>ва о допущении после 31 декабря</w:t>
            </w:r>
            <w:r w:rsidR="00977706">
              <w:rPr>
                <w:lang w:bidi="ru-RU"/>
              </w:rPr>
              <w:br/>
            </w:r>
            <w:r w:rsidRPr="001564F4">
              <w:rPr>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A53379">
              <w:rPr>
                <w:strike/>
                <w:lang w:bidi="ru-RU"/>
              </w:rPr>
              <w:t>9.3.2.22.4 b)</w:t>
            </w:r>
            <w:r w:rsidRPr="001564F4">
              <w:rPr>
                <w:lang w:bidi="ru-RU"/>
              </w:rPr>
              <w:br/>
            </w:r>
            <w:r w:rsidRPr="001564F4">
              <w:rPr>
                <w:u w:val="single"/>
                <w:lang w:bidi="ru-RU"/>
              </w:rPr>
              <w:t>9.3.2.22.4 a</w:t>
            </w:r>
            <w:r w:rsidRPr="00A53379">
              <w:rPr>
                <w:lang w:bidi="ru-RU"/>
              </w:rPr>
              <w:t>)</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lang w:bidi="ru-RU"/>
              </w:rPr>
            </w:pPr>
            <w:r w:rsidRPr="001564F4">
              <w:rPr>
                <w:lang w:bidi="ru-RU"/>
              </w:rPr>
              <w:t>Расположение выпускных отве</w:t>
            </w:r>
            <w:r w:rsidRPr="001564F4">
              <w:rPr>
                <w:lang w:bidi="ru-RU"/>
              </w:rPr>
              <w:t>р</w:t>
            </w:r>
            <w:r w:rsidRPr="001564F4">
              <w:rPr>
                <w:lang w:bidi="ru-RU"/>
              </w:rPr>
              <w:t>стий клапанов над палубой</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 с 1 января 2003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свидетельства о допуще</w:t>
            </w:r>
            <w:r w:rsidR="00977706">
              <w:rPr>
                <w:lang w:bidi="ru-RU"/>
              </w:rPr>
              <w:t>нии после 31 декабря</w:t>
            </w:r>
            <w:r w:rsidR="00977706">
              <w:rPr>
                <w:lang w:bidi="ru-RU"/>
              </w:rPr>
              <w:br/>
            </w:r>
            <w:r w:rsidRPr="001564F4">
              <w:rPr>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EC4614" w:rsidP="00193E8B">
            <w:pPr>
              <w:tabs>
                <w:tab w:val="left" w:pos="288"/>
                <w:tab w:val="left" w:pos="576"/>
                <w:tab w:val="left" w:pos="864"/>
                <w:tab w:val="left" w:pos="1152"/>
              </w:tabs>
              <w:suppressAutoHyphens/>
              <w:spacing w:before="40" w:after="80"/>
              <w:ind w:right="40"/>
              <w:rPr>
                <w:lang w:bidi="ru-RU"/>
              </w:rPr>
            </w:pPr>
            <w:r w:rsidRPr="00EC4614">
              <w:rPr>
                <w:strike/>
                <w:lang w:bidi="ru-RU"/>
              </w:rPr>
              <w:t>9.3.2.22.4 b)</w:t>
            </w:r>
            <w:r>
              <w:rPr>
                <w:lang w:bidi="ru-RU"/>
              </w:rPr>
              <w:br/>
            </w:r>
            <w:r w:rsidR="007A7250" w:rsidRPr="001564F4">
              <w:rPr>
                <w:u w:val="single"/>
                <w:lang w:bidi="ru-RU"/>
              </w:rPr>
              <w:t>9.3.2.22.4 e</w:t>
            </w:r>
            <w:r w:rsidR="007A7250" w:rsidRPr="00A53379">
              <w:rPr>
                <w:lang w:bidi="ru-RU"/>
              </w:rPr>
              <w:t>)</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lang w:bidi="ru-RU"/>
              </w:rPr>
            </w:pPr>
            <w:r w:rsidRPr="001564F4">
              <w:rPr>
                <w:lang w:bidi="ru-RU"/>
              </w:rPr>
              <w:t>Расположение выпускных отве</w:t>
            </w:r>
            <w:r w:rsidRPr="001564F4">
              <w:rPr>
                <w:lang w:bidi="ru-RU"/>
              </w:rPr>
              <w:t>р</w:t>
            </w:r>
            <w:r w:rsidRPr="001564F4">
              <w:rPr>
                <w:lang w:bidi="ru-RU"/>
              </w:rPr>
              <w:t>стий клапанов над палубой</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EC4614" w:rsidP="00193E8B">
            <w:pPr>
              <w:tabs>
                <w:tab w:val="left" w:pos="288"/>
                <w:tab w:val="left" w:pos="576"/>
                <w:tab w:val="left" w:pos="864"/>
                <w:tab w:val="left" w:pos="1152"/>
              </w:tabs>
              <w:suppressAutoHyphens/>
              <w:spacing w:before="40" w:after="80"/>
              <w:ind w:right="40"/>
              <w:rPr>
                <w:lang w:bidi="ru-RU"/>
              </w:rPr>
            </w:pPr>
            <w:r w:rsidRPr="00EC4614">
              <w:rPr>
                <w:strike/>
                <w:lang w:bidi="ru-RU"/>
              </w:rPr>
              <w:t>9.3.2.22.4 b)</w:t>
            </w:r>
            <w:r w:rsidR="007A7250" w:rsidRPr="001564F4">
              <w:rPr>
                <w:lang w:bidi="ru-RU"/>
              </w:rPr>
              <w:br/>
            </w:r>
            <w:r w:rsidR="007A7250" w:rsidRPr="001564F4">
              <w:rPr>
                <w:u w:val="single"/>
                <w:lang w:bidi="ru-RU"/>
              </w:rPr>
              <w:t>9.3.2.22.4 f</w:t>
            </w:r>
            <w:r w:rsidR="007A7250" w:rsidRPr="00A53379">
              <w:rPr>
                <w:lang w:bidi="ru-RU"/>
              </w:rPr>
              <w:t>)</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lang w:bidi="ru-RU"/>
              </w:rPr>
            </w:pPr>
            <w:r w:rsidRPr="001564F4">
              <w:rPr>
                <w:lang w:bidi="ru-RU"/>
              </w:rPr>
              <w:t>Регулировка давления срабатыв</w:t>
            </w:r>
            <w:r w:rsidRPr="001564F4">
              <w:rPr>
                <w:lang w:bidi="ru-RU"/>
              </w:rPr>
              <w:t>а</w:t>
            </w:r>
            <w:r w:rsidRPr="001564F4">
              <w:rPr>
                <w:lang w:bidi="ru-RU"/>
              </w:rPr>
              <w:t>ния быстродействующих выпус</w:t>
            </w:r>
            <w:r w:rsidRPr="001564F4">
              <w:rPr>
                <w:lang w:bidi="ru-RU"/>
              </w:rPr>
              <w:t>к</w:t>
            </w:r>
            <w:r w:rsidRPr="001564F4">
              <w:rPr>
                <w:lang w:bidi="ru-RU"/>
              </w:rPr>
              <w:t>ных клапанов</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EC4614" w:rsidP="00193E8B">
            <w:pPr>
              <w:tabs>
                <w:tab w:val="left" w:pos="288"/>
                <w:tab w:val="left" w:pos="576"/>
                <w:tab w:val="left" w:pos="864"/>
                <w:tab w:val="left" w:pos="1152"/>
              </w:tabs>
              <w:suppressAutoHyphens/>
              <w:spacing w:before="40" w:after="80"/>
              <w:ind w:right="40"/>
              <w:rPr>
                <w:lang w:bidi="ru-RU"/>
              </w:rPr>
            </w:pPr>
            <w:r w:rsidRPr="00EC4614">
              <w:rPr>
                <w:strike/>
                <w:lang w:bidi="ru-RU"/>
              </w:rPr>
              <w:t>9.3.2.25.9</w:t>
            </w:r>
            <w:r>
              <w:rPr>
                <w:lang w:bidi="ru-RU"/>
              </w:rPr>
              <w:br/>
            </w:r>
            <w:r w:rsidR="007A7250" w:rsidRPr="001564F4">
              <w:rPr>
                <w:u w:val="single"/>
                <w:lang w:bidi="ru-RU"/>
              </w:rPr>
              <w:t>9.3.2.25.8</w:t>
            </w:r>
            <w:r>
              <w:rPr>
                <w:u w:val="single"/>
                <w:lang w:bidi="ru-RU"/>
              </w:rPr>
              <w:br/>
            </w:r>
            <w:r w:rsidRPr="00EC4614">
              <w:rPr>
                <w:strike/>
                <w:lang w:bidi="ru-RU"/>
              </w:rPr>
              <w:t>9.3.3.25.9</w:t>
            </w:r>
            <w:r>
              <w:rPr>
                <w:lang w:bidi="ru-RU"/>
              </w:rPr>
              <w:br/>
            </w:r>
            <w:r w:rsidR="007A7250" w:rsidRPr="001564F4">
              <w:rPr>
                <w:u w:val="single"/>
                <w:lang w:bidi="ru-RU"/>
              </w:rPr>
              <w:t>9.3.2.25.8</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lang w:bidi="ru-RU"/>
              </w:rPr>
            </w:pPr>
            <w:r w:rsidRPr="001564F4">
              <w:rPr>
                <w:lang w:bidi="ru-RU"/>
              </w:rPr>
              <w:t>Скорость загрузки и разгрузки</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 с 1 января 2003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w:t>
            </w:r>
            <w:r w:rsidR="00977706">
              <w:rPr>
                <w:lang w:bidi="ru-RU"/>
              </w:rPr>
              <w:t>ва о допущении после 31 декабря</w:t>
            </w:r>
            <w:r w:rsidR="00977706">
              <w:rPr>
                <w:lang w:bidi="ru-RU"/>
              </w:rPr>
              <w:br/>
            </w:r>
            <w:r w:rsidRPr="001564F4">
              <w:rPr>
                <w:lang w:bidi="ru-RU"/>
              </w:rPr>
              <w:t>2018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EC4614" w:rsidP="00193E8B">
            <w:pPr>
              <w:tabs>
                <w:tab w:val="left" w:pos="288"/>
                <w:tab w:val="left" w:pos="576"/>
                <w:tab w:val="left" w:pos="864"/>
                <w:tab w:val="left" w:pos="1152"/>
              </w:tabs>
              <w:suppressAutoHyphens/>
              <w:spacing w:before="40" w:after="80"/>
              <w:ind w:right="40"/>
              <w:rPr>
                <w:lang w:bidi="ru-RU"/>
              </w:rPr>
            </w:pPr>
            <w:r>
              <w:rPr>
                <w:lang w:bidi="ru-RU"/>
              </w:rPr>
              <w:t>9.3.1.51</w:t>
            </w:r>
            <w:r>
              <w:rPr>
                <w:lang w:bidi="ru-RU"/>
              </w:rPr>
              <w:br/>
              <w:t>9.3.2.51</w:t>
            </w:r>
            <w:r>
              <w:rPr>
                <w:lang w:bidi="ru-RU"/>
              </w:rPr>
              <w:br/>
            </w:r>
            <w:r w:rsidR="007A7250" w:rsidRPr="001564F4">
              <w:rPr>
                <w:lang w:bidi="ru-RU"/>
              </w:rPr>
              <w:t>9.3.3.51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lang w:bidi="ru-RU"/>
              </w:rPr>
            </w:pPr>
            <w:r w:rsidRPr="001564F4">
              <w:rPr>
                <w:lang w:bidi="ru-RU"/>
              </w:rPr>
              <w:t>Температура поверх</w:t>
            </w:r>
            <w:r w:rsidR="00A53379">
              <w:rPr>
                <w:lang w:bidi="ru-RU"/>
              </w:rPr>
              <w:t>ности</w:t>
            </w:r>
            <w:r w:rsidR="00A53379">
              <w:rPr>
                <w:lang w:bidi="ru-RU"/>
              </w:rPr>
              <w:br/>
            </w:r>
            <w:r w:rsidR="00B85DAF">
              <w:rPr>
                <w:lang w:bidi="ru-RU"/>
              </w:rPr>
              <w:t>не более 200 </w:t>
            </w:r>
            <w:r w:rsidRPr="001564F4">
              <w:rPr>
                <w:lang w:bidi="ru-RU"/>
              </w:rPr>
              <w:t xml:space="preserve">°C </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2024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До этого срока на борту судов, находящихся в эксплуатации, приме</w:t>
            </w:r>
            <w:r w:rsidR="00977706">
              <w:rPr>
                <w:u w:val="single"/>
                <w:lang w:bidi="ru-RU"/>
              </w:rPr>
              <w:t>-</w:t>
            </w:r>
            <w:r w:rsidRPr="001564F4">
              <w:rPr>
                <w:u w:val="single"/>
                <w:lang w:bidi="ru-RU"/>
              </w:rPr>
              <w:t>няются следующие предп</w:t>
            </w:r>
            <w:r w:rsidR="00977706">
              <w:rPr>
                <w:u w:val="single"/>
                <w:lang w:bidi="ru-RU"/>
              </w:rPr>
              <w:t>исания: Температура поверхности</w:t>
            </w:r>
            <w:r w:rsidR="00977706">
              <w:rPr>
                <w:u w:val="single"/>
                <w:lang w:bidi="ru-RU"/>
              </w:rPr>
              <w:br/>
            </w:r>
            <w:r w:rsidRPr="001564F4">
              <w:rPr>
                <w:u w:val="single"/>
                <w:lang w:bidi="ru-RU"/>
              </w:rPr>
              <w:t>не должна превышать 300 °C</w:t>
            </w:r>
            <w:r w:rsidRPr="00A6285F">
              <w:rPr>
                <w:lang w:bidi="ru-RU"/>
              </w:rPr>
              <w:t>.</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374"/>
        </w:trPr>
        <w:tc>
          <w:tcPr>
            <w:tcW w:w="1459" w:type="dxa"/>
            <w:shd w:val="clear" w:color="auto" w:fill="auto"/>
            <w:hideMark/>
          </w:tcPr>
          <w:p w:rsidR="007A7250" w:rsidRPr="001564F4" w:rsidRDefault="00A53379" w:rsidP="00193E8B">
            <w:pPr>
              <w:tabs>
                <w:tab w:val="left" w:pos="288"/>
                <w:tab w:val="left" w:pos="576"/>
                <w:tab w:val="left" w:pos="864"/>
                <w:tab w:val="left" w:pos="1152"/>
              </w:tabs>
              <w:suppressAutoHyphens/>
              <w:spacing w:before="40" w:after="80"/>
              <w:ind w:right="40"/>
              <w:rPr>
                <w:u w:val="single"/>
                <w:lang w:bidi="ru-RU"/>
              </w:rPr>
            </w:pPr>
            <w:r w:rsidRPr="00EC4614">
              <w:rPr>
                <w:strike/>
                <w:lang w:bidi="ru-RU"/>
              </w:rPr>
              <w:t>9.3.1.51.2</w:t>
            </w:r>
            <w:r>
              <w:rPr>
                <w:lang w:bidi="ru-RU"/>
              </w:rPr>
              <w:br/>
            </w:r>
            <w:r w:rsidR="007A7250" w:rsidRPr="001564F4">
              <w:rPr>
                <w:u w:val="single"/>
                <w:lang w:bidi="ru-RU"/>
              </w:rPr>
              <w:t>9.3.1.52.3</w:t>
            </w:r>
          </w:p>
        </w:tc>
        <w:tc>
          <w:tcPr>
            <w:tcW w:w="3319" w:type="dxa"/>
            <w:shd w:val="clear" w:color="auto" w:fill="auto"/>
            <w:hideMark/>
          </w:tcPr>
          <w:p w:rsidR="007A7250" w:rsidRPr="001564F4" w:rsidRDefault="0074521A" w:rsidP="00193E8B">
            <w:pPr>
              <w:tabs>
                <w:tab w:val="left" w:pos="288"/>
                <w:tab w:val="left" w:pos="576"/>
                <w:tab w:val="left" w:pos="864"/>
                <w:tab w:val="left" w:pos="1152"/>
              </w:tabs>
              <w:spacing w:before="40" w:after="80"/>
              <w:ind w:left="43" w:right="43"/>
              <w:rPr>
                <w:lang w:bidi="ru-RU"/>
              </w:rPr>
            </w:pPr>
            <w:r>
              <w:rPr>
                <w:lang w:bidi="ru-RU"/>
              </w:rPr>
              <w:t>Визуальный и звуковой</w:t>
            </w:r>
            <w:r>
              <w:rPr>
                <w:lang w:bidi="ru-RU"/>
              </w:rPr>
              <w:br/>
            </w:r>
            <w:r w:rsidR="007A7250" w:rsidRPr="001564F4">
              <w:rPr>
                <w:lang w:bidi="ru-RU"/>
              </w:rPr>
              <w:t>сигнализатор</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w:t>
            </w:r>
            <w:r w:rsidR="00977706">
              <w:rPr>
                <w:lang w:bidi="ru-RU"/>
              </w:rPr>
              <w:t>ва о допущении после 31 декабря</w:t>
            </w:r>
            <w:r w:rsidR="00977706">
              <w:rPr>
                <w:lang w:bidi="ru-RU"/>
              </w:rPr>
              <w:br/>
            </w:r>
            <w:r w:rsidRPr="001564F4">
              <w:rPr>
                <w:lang w:bidi="ru-RU"/>
              </w:rPr>
              <w:t>2034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9.3.1.52.1</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9.3.3.52.1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 xml:space="preserve">Электрооборудование </w:t>
            </w:r>
            <w:r w:rsidR="00E11E56">
              <w:rPr>
                <w:u w:val="single"/>
                <w:lang w:bidi="ru-RU"/>
              </w:rPr>
              <w:t>«</w:t>
            </w:r>
            <w:r w:rsidRPr="001564F4">
              <w:rPr>
                <w:u w:val="single"/>
                <w:lang w:bidi="ru-RU"/>
              </w:rPr>
              <w:t>гаранти</w:t>
            </w:r>
            <w:r w:rsidR="0074521A">
              <w:rPr>
                <w:u w:val="single"/>
                <w:lang w:bidi="ru-RU"/>
              </w:rPr>
              <w:t>-</w:t>
            </w:r>
            <w:r w:rsidRPr="001564F4">
              <w:rPr>
                <w:u w:val="single"/>
                <w:lang w:bidi="ru-RU"/>
              </w:rPr>
              <w:t>рованного типа безопасности</w:t>
            </w:r>
            <w:r w:rsidR="00E11E56">
              <w:rPr>
                <w:lang w:bidi="ru-RU"/>
              </w:rPr>
              <w:t>»</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w:t>
            </w:r>
            <w:r w:rsidR="00977706">
              <w:rPr>
                <w:lang w:bidi="ru-RU"/>
              </w:rPr>
              <w:t>ва о допущении после 31 декабря</w:t>
            </w:r>
            <w:r w:rsidR="00977706">
              <w:rPr>
                <w:lang w:bidi="ru-RU"/>
              </w:rPr>
              <w:br/>
            </w:r>
            <w:r w:rsidRPr="001564F4">
              <w:rPr>
                <w:lang w:bidi="ru-RU"/>
              </w:rPr>
              <w:t>2034 года для следующего оборудования судов, киль которых был заложен до 1 января 1977 года:</w:t>
            </w:r>
          </w:p>
          <w:p w:rsidR="007A7250" w:rsidRPr="001564F4" w:rsidRDefault="007A7250" w:rsidP="0074521A">
            <w:pPr>
              <w:tabs>
                <w:tab w:val="left" w:pos="288"/>
                <w:tab w:val="left" w:pos="576"/>
                <w:tab w:val="left" w:pos="864"/>
                <w:tab w:val="left" w:pos="1152"/>
              </w:tabs>
              <w:suppressAutoHyphens/>
              <w:spacing w:before="40" w:after="240"/>
              <w:ind w:right="43"/>
              <w:rPr>
                <w:lang w:bidi="ru-RU"/>
              </w:rPr>
            </w:pPr>
            <w:r w:rsidRPr="001564F4">
              <w:rPr>
                <w:lang w:bidi="ru-RU"/>
              </w:rPr>
              <w:t>осветительных приборов в жилых помещениях, за исключением выключателей, расположенных при входе в жилые помещения;</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устройств радиотелефонной связи в жилых помещениях и рулевой рубке, а также устройств управления двигателями внутреннего сгорания.</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До этого срока все прочие элементы электрооборудования должны отвечать следующим требованиям:</w:t>
            </w:r>
          </w:p>
          <w:p w:rsidR="007A7250" w:rsidRPr="001564F4" w:rsidRDefault="00A6285F" w:rsidP="00193E8B">
            <w:pPr>
              <w:tabs>
                <w:tab w:val="left" w:pos="288"/>
                <w:tab w:val="left" w:pos="576"/>
                <w:tab w:val="left" w:pos="864"/>
                <w:tab w:val="left" w:pos="1152"/>
              </w:tabs>
              <w:suppressAutoHyphens/>
              <w:spacing w:before="40" w:after="80"/>
              <w:ind w:right="40"/>
              <w:rPr>
                <w:lang w:bidi="ru-RU"/>
              </w:rPr>
            </w:pPr>
            <w:r>
              <w:rPr>
                <w:lang w:bidi="ru-RU"/>
              </w:rPr>
              <w:t>а)</w:t>
            </w:r>
            <w:r>
              <w:rPr>
                <w:lang w:bidi="ru-RU"/>
              </w:rPr>
              <w:tab/>
            </w:r>
            <w:r w:rsidR="007A7250" w:rsidRPr="001564F4">
              <w:rPr>
                <w:lang w:bidi="ru-RU"/>
              </w:rPr>
              <w:t>генераторы, двигатели и т.д. − тип защиты IP13;</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b)</w:t>
            </w:r>
            <w:r w:rsidRPr="001564F4">
              <w:rPr>
                <w:lang w:bidi="ru-RU"/>
              </w:rPr>
              <w:tab/>
              <w:t>пульты управления, сигнальные огни и т.д. − тип защиты IP23;</w:t>
            </w:r>
          </w:p>
          <w:p w:rsidR="007A7250" w:rsidRPr="001564F4" w:rsidRDefault="00A6285F" w:rsidP="00193E8B">
            <w:pPr>
              <w:tabs>
                <w:tab w:val="left" w:pos="288"/>
                <w:tab w:val="left" w:pos="576"/>
                <w:tab w:val="left" w:pos="864"/>
                <w:tab w:val="left" w:pos="1152"/>
              </w:tabs>
              <w:suppressAutoHyphens/>
              <w:spacing w:before="40" w:after="80"/>
              <w:ind w:right="40"/>
              <w:rPr>
                <w:lang w:bidi="ru-RU"/>
              </w:rPr>
            </w:pPr>
            <w:r>
              <w:rPr>
                <w:lang w:bidi="ru-RU"/>
              </w:rPr>
              <w:t>с)</w:t>
            </w:r>
            <w:r>
              <w:rPr>
                <w:lang w:bidi="ru-RU"/>
              </w:rPr>
              <w:tab/>
            </w:r>
            <w:r w:rsidR="007A7250" w:rsidRPr="001564F4">
              <w:rPr>
                <w:lang w:bidi="ru-RU"/>
              </w:rPr>
              <w:t>приборы и т.д. − тип защиты IP55.</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A53379" w:rsidP="00193E8B">
            <w:pPr>
              <w:tabs>
                <w:tab w:val="left" w:pos="288"/>
                <w:tab w:val="left" w:pos="576"/>
                <w:tab w:val="left" w:pos="864"/>
                <w:tab w:val="left" w:pos="1152"/>
              </w:tabs>
              <w:suppressAutoHyphens/>
              <w:spacing w:before="40" w:after="80"/>
              <w:ind w:right="40"/>
              <w:rPr>
                <w:lang w:bidi="ru-RU"/>
              </w:rPr>
            </w:pPr>
            <w:r>
              <w:rPr>
                <w:u w:val="single"/>
                <w:lang w:bidi="ru-RU"/>
              </w:rPr>
              <w:t>9.3.1.52.1 iv</w:t>
            </w:r>
            <w:r w:rsidRPr="00B85DAF">
              <w:rPr>
                <w:lang w:bidi="ru-RU"/>
              </w:rPr>
              <w:t>)</w:t>
            </w:r>
            <w:r>
              <w:rPr>
                <w:u w:val="single"/>
                <w:lang w:bidi="ru-RU"/>
              </w:rPr>
              <w:br/>
              <w:t>9.3.2.52.1 iv</w:t>
            </w:r>
            <w:r w:rsidRPr="00B85DAF">
              <w:rPr>
                <w:lang w:bidi="ru-RU"/>
              </w:rPr>
              <w:t>)</w:t>
            </w:r>
            <w:r>
              <w:rPr>
                <w:u w:val="single"/>
                <w:lang w:bidi="ru-RU"/>
              </w:rPr>
              <w:br/>
            </w:r>
            <w:r w:rsidR="007A7250" w:rsidRPr="001564F4">
              <w:rPr>
                <w:u w:val="single"/>
                <w:lang w:bidi="ru-RU"/>
              </w:rPr>
              <w:t>9.3.3.52.1 iv</w:t>
            </w:r>
            <w:r w:rsidR="007A7250" w:rsidRPr="00B85DAF">
              <w:rPr>
                <w:lang w:bidi="ru-RU"/>
              </w:rPr>
              <w:t>)</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Радиотелефонные установки</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A53379" w:rsidP="00193E8B">
            <w:pPr>
              <w:tabs>
                <w:tab w:val="left" w:pos="288"/>
                <w:tab w:val="left" w:pos="576"/>
                <w:tab w:val="left" w:pos="864"/>
                <w:tab w:val="left" w:pos="1152"/>
              </w:tabs>
              <w:suppressAutoHyphens/>
              <w:spacing w:before="40" w:after="80"/>
              <w:ind w:right="40"/>
              <w:rPr>
                <w:u w:val="single"/>
                <w:lang w:bidi="ru-RU"/>
              </w:rPr>
            </w:pPr>
            <w:r>
              <w:rPr>
                <w:u w:val="single"/>
                <w:lang w:bidi="ru-RU"/>
              </w:rPr>
              <w:t>9.3.1.52.1 ii</w:t>
            </w:r>
            <w:r w:rsidRPr="00B85DAF">
              <w:rPr>
                <w:lang w:bidi="ru-RU"/>
              </w:rPr>
              <w:t>)</w:t>
            </w:r>
            <w:r>
              <w:rPr>
                <w:u w:val="single"/>
                <w:lang w:bidi="ru-RU"/>
              </w:rPr>
              <w:br/>
              <w:t>9.3.2.52.1 ii</w:t>
            </w:r>
            <w:r w:rsidRPr="00B85DAF">
              <w:rPr>
                <w:lang w:bidi="ru-RU"/>
              </w:rPr>
              <w:t>)</w:t>
            </w:r>
            <w:r>
              <w:rPr>
                <w:u w:val="single"/>
                <w:lang w:bidi="ru-RU"/>
              </w:rPr>
              <w:br/>
            </w:r>
            <w:r w:rsidR="007A7250" w:rsidRPr="001564F4">
              <w:rPr>
                <w:u w:val="single"/>
                <w:lang w:bidi="ru-RU"/>
              </w:rPr>
              <w:t>9.3.3.52.1 ii</w:t>
            </w:r>
            <w:r w:rsidR="007A7250" w:rsidRPr="00B85DAF">
              <w:rPr>
                <w:lang w:bidi="ru-RU"/>
              </w:rPr>
              <w:t>)</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Прибор контроля загрузки</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свидетельства о</w:t>
            </w:r>
            <w:r w:rsidR="00977706">
              <w:rPr>
                <w:u w:val="single"/>
                <w:lang w:bidi="ru-RU"/>
              </w:rPr>
              <w:t xml:space="preserve"> допущении после 31 декабря</w:t>
            </w:r>
            <w:r w:rsidR="00977706">
              <w:rPr>
                <w:u w:val="single"/>
                <w:lang w:bidi="ru-RU"/>
              </w:rPr>
              <w:br/>
            </w:r>
            <w:r w:rsidRPr="001564F4">
              <w:rPr>
                <w:u w:val="single"/>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A53379" w:rsidP="00A6285F">
            <w:pPr>
              <w:pageBreakBefore/>
              <w:tabs>
                <w:tab w:val="left" w:pos="288"/>
                <w:tab w:val="left" w:pos="576"/>
                <w:tab w:val="left" w:pos="864"/>
                <w:tab w:val="left" w:pos="1152"/>
              </w:tabs>
              <w:suppressAutoHyphens/>
              <w:spacing w:before="40" w:after="80"/>
              <w:ind w:right="43"/>
              <w:rPr>
                <w:lang w:bidi="ru-RU"/>
              </w:rPr>
            </w:pPr>
            <w:r w:rsidRPr="00EC4614">
              <w:rPr>
                <w:strike/>
                <w:lang w:bidi="ru-RU"/>
              </w:rPr>
              <w:t>9.3.1.52.4</w:t>
            </w:r>
            <w:r>
              <w:rPr>
                <w:lang w:bidi="ru-RU"/>
              </w:rPr>
              <w:br/>
            </w:r>
            <w:r w:rsidRPr="00EC4614">
              <w:rPr>
                <w:strike/>
                <w:lang w:bidi="ru-RU"/>
              </w:rPr>
              <w:t>9.3.2.52.4</w:t>
            </w:r>
            <w:r>
              <w:rPr>
                <w:lang w:bidi="ru-RU"/>
              </w:rPr>
              <w:br/>
            </w:r>
            <w:r w:rsidRPr="00EC4614">
              <w:rPr>
                <w:strike/>
                <w:lang w:bidi="ru-RU"/>
              </w:rPr>
              <w:t>9.3.3.52.4</w:t>
            </w:r>
            <w:r>
              <w:rPr>
                <w:lang w:bidi="ru-RU"/>
              </w:rPr>
              <w:br/>
            </w:r>
            <w:r>
              <w:rPr>
                <w:u w:val="single"/>
                <w:lang w:bidi="ru-RU"/>
              </w:rPr>
              <w:t>9.3.1.52.2</w:t>
            </w:r>
            <w:r>
              <w:rPr>
                <w:u w:val="single"/>
                <w:lang w:bidi="ru-RU"/>
              </w:rPr>
              <w:br/>
              <w:t>9.3.2.52.2</w:t>
            </w:r>
            <w:r>
              <w:rPr>
                <w:u w:val="single"/>
                <w:lang w:bidi="ru-RU"/>
              </w:rPr>
              <w:br/>
            </w:r>
            <w:r w:rsidR="007A7250" w:rsidRPr="001564F4">
              <w:rPr>
                <w:u w:val="single"/>
                <w:lang w:bidi="ru-RU"/>
              </w:rPr>
              <w:t>9.3.3.52.2</w:t>
            </w:r>
            <w:r>
              <w:rPr>
                <w:lang w:bidi="ru-RU"/>
              </w:rPr>
              <w:br/>
            </w:r>
            <w:r w:rsidR="007A7250" w:rsidRPr="001564F4">
              <w:rPr>
                <w:lang w:bidi="ru-RU"/>
              </w:rPr>
              <w:t>Последнее предложение</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lang w:bidi="ru-RU"/>
              </w:rPr>
            </w:pPr>
            <w:r w:rsidRPr="001564F4">
              <w:rPr>
                <w:lang w:bidi="ru-RU"/>
              </w:rPr>
              <w:t>Отключение такого оборудования с централизованного пункта</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w:t>
            </w:r>
            <w:r w:rsidR="00977706">
              <w:rPr>
                <w:lang w:bidi="ru-RU"/>
              </w:rPr>
              <w:t>ва о допущении после 31 декабря</w:t>
            </w:r>
            <w:r w:rsidR="00977706">
              <w:rPr>
                <w:lang w:bidi="ru-RU"/>
              </w:rPr>
              <w:br/>
            </w:r>
            <w:r w:rsidRPr="001564F4">
              <w:rPr>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EC4614" w:rsidP="00193E8B">
            <w:pPr>
              <w:tabs>
                <w:tab w:val="left" w:pos="288"/>
                <w:tab w:val="left" w:pos="576"/>
                <w:tab w:val="left" w:pos="864"/>
                <w:tab w:val="left" w:pos="1152"/>
              </w:tabs>
              <w:suppressAutoHyphens/>
              <w:spacing w:before="40" w:after="80"/>
              <w:ind w:right="40"/>
              <w:rPr>
                <w:lang w:bidi="ru-RU"/>
              </w:rPr>
            </w:pPr>
            <w:r w:rsidRPr="00EC4614">
              <w:rPr>
                <w:strike/>
                <w:lang w:bidi="ru-RU"/>
              </w:rPr>
              <w:t>9.3.2.52.4</w:t>
            </w:r>
            <w:r>
              <w:rPr>
                <w:lang w:bidi="ru-RU"/>
              </w:rPr>
              <w:br/>
            </w:r>
            <w:r w:rsidR="007A7250" w:rsidRPr="001564F4">
              <w:rPr>
                <w:u w:val="single"/>
                <w:lang w:bidi="ru-RU"/>
              </w:rPr>
              <w:t>9.3.2.52.2</w:t>
            </w:r>
            <w:r>
              <w:rPr>
                <w:u w:val="single"/>
                <w:lang w:bidi="ru-RU"/>
              </w:rPr>
              <w:br/>
            </w:r>
            <w:r w:rsidRPr="00EC4614">
              <w:rPr>
                <w:strike/>
                <w:lang w:bidi="ru-RU"/>
              </w:rPr>
              <w:t>9.3.3.52.4</w:t>
            </w:r>
            <w:r>
              <w:rPr>
                <w:lang w:bidi="ru-RU"/>
              </w:rPr>
              <w:br/>
            </w:r>
            <w:r w:rsidR="007A7250" w:rsidRPr="001564F4">
              <w:rPr>
                <w:u w:val="single"/>
                <w:lang w:bidi="ru-RU"/>
              </w:rPr>
              <w:t>9.3.3.52.2</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lang w:bidi="ru-RU"/>
              </w:rPr>
            </w:pPr>
            <w:r w:rsidRPr="001564F4">
              <w:rPr>
                <w:lang w:bidi="ru-RU"/>
              </w:rPr>
              <w:t>Электрические установки и обо</w:t>
            </w:r>
            <w:r w:rsidR="00A53379">
              <w:rPr>
                <w:lang w:bidi="ru-RU"/>
              </w:rPr>
              <w:t>-</w:t>
            </w:r>
            <w:r w:rsidRPr="001564F4">
              <w:rPr>
                <w:lang w:bidi="ru-RU"/>
              </w:rPr>
              <w:t>рудование; маркировка красного цвета</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2034 года для судов открытого типа N</w:t>
            </w:r>
            <w:r w:rsidRPr="00A6285F">
              <w:rPr>
                <w:lang w:bidi="ru-RU"/>
              </w:rPr>
              <w:t>.</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EC4614" w:rsidRDefault="007A7250" w:rsidP="00193E8B">
            <w:pPr>
              <w:tabs>
                <w:tab w:val="left" w:pos="288"/>
                <w:tab w:val="left" w:pos="576"/>
                <w:tab w:val="left" w:pos="864"/>
                <w:tab w:val="left" w:pos="1152"/>
              </w:tabs>
              <w:suppressAutoHyphens/>
              <w:spacing w:before="40" w:after="80"/>
              <w:ind w:right="40"/>
              <w:rPr>
                <w:strike/>
                <w:lang w:bidi="ru-RU"/>
              </w:rPr>
            </w:pPr>
            <w:r w:rsidRPr="00EC4614">
              <w:rPr>
                <w:strike/>
                <w:lang w:bidi="ru-RU"/>
              </w:rPr>
              <w:t>9.3.3.52.6</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9.3.3.52.8</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lang w:bidi="ru-RU"/>
              </w:rPr>
            </w:pPr>
            <w:r w:rsidRPr="001564F4">
              <w:rPr>
                <w:lang w:bidi="ru-RU"/>
              </w:rPr>
              <w:t>Стационарно установленные штепсельные розетки</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w:t>
            </w:r>
            <w:r w:rsidR="00977706">
              <w:rPr>
                <w:lang w:bidi="ru-RU"/>
              </w:rPr>
              <w:t>ва о допущении после 31 декабря</w:t>
            </w:r>
            <w:r w:rsidR="00977706">
              <w:rPr>
                <w:lang w:bidi="ru-RU"/>
              </w:rPr>
              <w:br/>
            </w:r>
            <w:r w:rsidRPr="001564F4">
              <w:rPr>
                <w:lang w:bidi="ru-RU"/>
              </w:rPr>
              <w:t>2034 года для судов открытого типа N</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EC4614" w:rsidRDefault="007A7250" w:rsidP="00193E8B">
            <w:pPr>
              <w:tabs>
                <w:tab w:val="left" w:pos="288"/>
                <w:tab w:val="left" w:pos="576"/>
                <w:tab w:val="left" w:pos="864"/>
                <w:tab w:val="left" w:pos="1152"/>
              </w:tabs>
              <w:suppressAutoHyphens/>
              <w:spacing w:before="40" w:after="80"/>
              <w:ind w:right="40"/>
              <w:rPr>
                <w:strike/>
                <w:lang w:bidi="ru-RU"/>
              </w:rPr>
            </w:pPr>
            <w:r w:rsidRPr="00EC4614">
              <w:rPr>
                <w:strike/>
                <w:lang w:bidi="ru-RU"/>
              </w:rPr>
              <w:t>9.3.3.52.2</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9.3.3.52.9</w:t>
            </w:r>
          </w:p>
        </w:tc>
        <w:tc>
          <w:tcPr>
            <w:tcW w:w="3319" w:type="dxa"/>
            <w:shd w:val="clear" w:color="auto" w:fill="auto"/>
            <w:hideMark/>
          </w:tcPr>
          <w:p w:rsidR="007A7250" w:rsidRPr="001564F4" w:rsidRDefault="0074521A" w:rsidP="00193E8B">
            <w:pPr>
              <w:tabs>
                <w:tab w:val="left" w:pos="288"/>
                <w:tab w:val="left" w:pos="576"/>
                <w:tab w:val="left" w:pos="864"/>
                <w:tab w:val="left" w:pos="1152"/>
              </w:tabs>
              <w:spacing w:before="40" w:after="80"/>
              <w:ind w:left="43" w:right="43"/>
              <w:rPr>
                <w:lang w:bidi="ru-RU"/>
              </w:rPr>
            </w:pPr>
            <w:r>
              <w:rPr>
                <w:lang w:bidi="ru-RU"/>
              </w:rPr>
              <w:t>Аккумуляторы, расположенные</w:t>
            </w:r>
            <w:r>
              <w:rPr>
                <w:lang w:bidi="ru-RU"/>
              </w:rPr>
              <w:br/>
            </w:r>
            <w:r w:rsidR="007A7250" w:rsidRPr="001564F4">
              <w:rPr>
                <w:lang w:bidi="ru-RU"/>
              </w:rPr>
              <w:t>за пределами грузового простра</w:t>
            </w:r>
            <w:r w:rsidR="007A7250" w:rsidRPr="001564F4">
              <w:rPr>
                <w:lang w:bidi="ru-RU"/>
              </w:rPr>
              <w:t>н</w:t>
            </w:r>
            <w:r w:rsidR="007A7250" w:rsidRPr="001564F4">
              <w:rPr>
                <w:lang w:bidi="ru-RU"/>
              </w:rPr>
              <w:t>ства</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w:t>
            </w:r>
            <w:r w:rsidR="00977706">
              <w:rPr>
                <w:lang w:bidi="ru-RU"/>
              </w:rPr>
              <w:t>ва о допущении после 31 декабря</w:t>
            </w:r>
            <w:r w:rsidR="00977706">
              <w:rPr>
                <w:lang w:bidi="ru-RU"/>
              </w:rPr>
              <w:br/>
            </w:r>
            <w:r w:rsidRPr="001564F4">
              <w:rPr>
                <w:lang w:bidi="ru-RU"/>
              </w:rPr>
              <w:t>2034 2024 года для судов открытого типа N</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5311F6">
        <w:trPr>
          <w:trHeight w:val="464"/>
        </w:trPr>
        <w:tc>
          <w:tcPr>
            <w:tcW w:w="1459" w:type="dxa"/>
            <w:shd w:val="clear" w:color="auto" w:fill="auto"/>
            <w:hideMark/>
          </w:tcPr>
          <w:p w:rsidR="007A7250" w:rsidRPr="001564F4" w:rsidRDefault="00A53379" w:rsidP="00193E8B">
            <w:pPr>
              <w:tabs>
                <w:tab w:val="left" w:pos="288"/>
                <w:tab w:val="left" w:pos="576"/>
                <w:tab w:val="left" w:pos="864"/>
                <w:tab w:val="left" w:pos="1152"/>
              </w:tabs>
              <w:suppressAutoHyphens/>
              <w:spacing w:before="40" w:after="80"/>
              <w:ind w:right="40"/>
              <w:rPr>
                <w:u w:val="single"/>
                <w:lang w:bidi="ru-RU"/>
              </w:rPr>
            </w:pPr>
            <w:r w:rsidRPr="00EC4614">
              <w:rPr>
                <w:strike/>
                <w:lang w:bidi="ru-RU"/>
              </w:rPr>
              <w:t>9.3.2.51.3</w:t>
            </w:r>
            <w:r>
              <w:rPr>
                <w:lang w:bidi="ru-RU"/>
              </w:rPr>
              <w:br/>
            </w:r>
            <w:r w:rsidR="007A7250" w:rsidRPr="001564F4">
              <w:rPr>
                <w:u w:val="single"/>
                <w:lang w:bidi="ru-RU"/>
              </w:rPr>
              <w:t>9.3.2.53.1</w:t>
            </w:r>
            <w:r>
              <w:rPr>
                <w:lang w:bidi="ru-RU"/>
              </w:rPr>
              <w:br/>
            </w:r>
            <w:r w:rsidRPr="00EC4614">
              <w:rPr>
                <w:strike/>
                <w:lang w:bidi="ru-RU"/>
              </w:rPr>
              <w:t>9.3.3.51.3</w:t>
            </w:r>
            <w:r>
              <w:rPr>
                <w:lang w:bidi="ru-RU"/>
              </w:rPr>
              <w:br/>
            </w:r>
            <w:r w:rsidR="007A7250" w:rsidRPr="001564F4">
              <w:rPr>
                <w:u w:val="single"/>
                <w:lang w:bidi="ru-RU"/>
              </w:rPr>
              <w:t>9.3.3.53.1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lang w:bidi="ru-RU"/>
              </w:rPr>
            </w:pPr>
            <w:r w:rsidRPr="001564F4">
              <w:rPr>
                <w:lang w:bidi="ru-RU"/>
              </w:rPr>
              <w:t>Температурный класс и группа взрывоопасности</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свидетельства о допущении посл</w:t>
            </w:r>
            <w:r w:rsidR="00977706">
              <w:rPr>
                <w:lang w:bidi="ru-RU"/>
              </w:rPr>
              <w:t>е 31 декабря</w:t>
            </w:r>
            <w:r w:rsidR="00977706">
              <w:rPr>
                <w:lang w:bidi="ru-RU"/>
              </w:rPr>
              <w:br/>
            </w:r>
            <w:r w:rsidRPr="001564F4">
              <w:rPr>
                <w:lang w:bidi="ru-RU"/>
              </w:rPr>
              <w:t>2034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7A7250" w:rsidRPr="001564F4" w:rsidTr="00A6285F">
        <w:trPr>
          <w:trHeight w:val="464"/>
        </w:trPr>
        <w:tc>
          <w:tcPr>
            <w:tcW w:w="1459" w:type="dxa"/>
            <w:shd w:val="clear" w:color="auto" w:fill="auto"/>
            <w:hideMark/>
          </w:tcPr>
          <w:p w:rsidR="007A7250" w:rsidRPr="001564F4" w:rsidRDefault="00A53379" w:rsidP="00193E8B">
            <w:pPr>
              <w:tabs>
                <w:tab w:val="left" w:pos="288"/>
                <w:tab w:val="left" w:pos="576"/>
                <w:tab w:val="left" w:pos="864"/>
                <w:tab w:val="left" w:pos="1152"/>
              </w:tabs>
              <w:suppressAutoHyphens/>
              <w:spacing w:before="40" w:after="80"/>
              <w:ind w:right="40"/>
              <w:rPr>
                <w:u w:val="single"/>
                <w:lang w:bidi="ru-RU"/>
              </w:rPr>
            </w:pPr>
            <w:r>
              <w:rPr>
                <w:u w:val="single"/>
                <w:lang w:bidi="ru-RU"/>
              </w:rPr>
              <w:t>9.3.1.53.1</w:t>
            </w:r>
            <w:r>
              <w:rPr>
                <w:u w:val="single"/>
                <w:lang w:bidi="ru-RU"/>
              </w:rPr>
              <w:br/>
              <w:t>9.3.2.53.1</w:t>
            </w:r>
            <w:r>
              <w:rPr>
                <w:u w:val="single"/>
                <w:lang w:bidi="ru-RU"/>
              </w:rPr>
              <w:br/>
            </w:r>
            <w:r w:rsidR="007A7250" w:rsidRPr="001564F4">
              <w:rPr>
                <w:u w:val="single"/>
                <w:lang w:bidi="ru-RU"/>
              </w:rPr>
              <w:t>9.3.3.53.1</w:t>
            </w:r>
          </w:p>
        </w:tc>
        <w:tc>
          <w:tcPr>
            <w:tcW w:w="3319" w:type="dxa"/>
            <w:shd w:val="clear" w:color="auto" w:fill="auto"/>
            <w:hideMark/>
          </w:tcPr>
          <w:p w:rsidR="007A7250" w:rsidRPr="001564F4" w:rsidRDefault="007A7250" w:rsidP="00193E8B">
            <w:pPr>
              <w:tabs>
                <w:tab w:val="left" w:pos="288"/>
                <w:tab w:val="left" w:pos="576"/>
                <w:tab w:val="left" w:pos="864"/>
                <w:tab w:val="left" w:pos="1152"/>
              </w:tabs>
              <w:spacing w:before="40" w:after="80"/>
              <w:ind w:left="43" w:right="43"/>
              <w:rPr>
                <w:u w:val="single"/>
                <w:lang w:bidi="ru-RU"/>
              </w:rPr>
            </w:pPr>
            <w:r w:rsidRPr="001564F4">
              <w:rPr>
                <w:u w:val="single"/>
                <w:lang w:bidi="ru-RU"/>
              </w:rPr>
              <w:t>Требования к неэлектрическим установкам и оборудованию</w:t>
            </w:r>
          </w:p>
        </w:tc>
        <w:tc>
          <w:tcPr>
            <w:tcW w:w="6370" w:type="dxa"/>
            <w:shd w:val="clear" w:color="auto" w:fill="auto"/>
            <w:hideMark/>
          </w:tcPr>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Н.З.М. с 1 января 2017 года</w:t>
            </w:r>
          </w:p>
          <w:p w:rsidR="007A7250" w:rsidRPr="001564F4" w:rsidRDefault="007A7250" w:rsidP="00193E8B">
            <w:pPr>
              <w:tabs>
                <w:tab w:val="left" w:pos="288"/>
                <w:tab w:val="left" w:pos="576"/>
                <w:tab w:val="left" w:pos="864"/>
                <w:tab w:val="left" w:pos="1152"/>
              </w:tabs>
              <w:suppressAutoHyphens/>
              <w:spacing w:before="40" w:after="80"/>
              <w:ind w:right="40"/>
              <w:rPr>
                <w:u w:val="single"/>
                <w:lang w:bidi="ru-RU"/>
              </w:rPr>
            </w:pPr>
            <w:r w:rsidRPr="001564F4">
              <w:rPr>
                <w:u w:val="single"/>
                <w:lang w:bidi="ru-RU"/>
              </w:rPr>
              <w:t>Возобновление свидетельст</w:t>
            </w:r>
            <w:r w:rsidR="00977706">
              <w:rPr>
                <w:u w:val="single"/>
                <w:lang w:bidi="ru-RU"/>
              </w:rPr>
              <w:t>ва о допущении после 31 декабря</w:t>
            </w:r>
            <w:r w:rsidR="00977706">
              <w:rPr>
                <w:u w:val="single"/>
                <w:lang w:bidi="ru-RU"/>
              </w:rPr>
              <w:br/>
            </w:r>
            <w:r w:rsidRPr="001564F4">
              <w:rPr>
                <w:u w:val="single"/>
                <w:lang w:bidi="ru-RU"/>
              </w:rPr>
              <w:t>2024 года</w:t>
            </w:r>
          </w:p>
        </w:tc>
        <w:tc>
          <w:tcPr>
            <w:tcW w:w="2010" w:type="dxa"/>
            <w:shd w:val="clear" w:color="auto" w:fill="auto"/>
          </w:tcPr>
          <w:p w:rsidR="007A7250" w:rsidRPr="001564F4" w:rsidRDefault="007A7250" w:rsidP="00193E8B">
            <w:pPr>
              <w:tabs>
                <w:tab w:val="left" w:pos="288"/>
                <w:tab w:val="left" w:pos="576"/>
                <w:tab w:val="left" w:pos="864"/>
                <w:tab w:val="left" w:pos="1152"/>
              </w:tabs>
              <w:suppressAutoHyphens/>
              <w:spacing w:before="40" w:after="80"/>
              <w:ind w:right="40"/>
              <w:rPr>
                <w:lang w:bidi="ru-RU"/>
              </w:rPr>
            </w:pPr>
          </w:p>
        </w:tc>
      </w:tr>
      <w:tr w:rsidR="00EC4614" w:rsidRPr="001564F4" w:rsidTr="00A6285F">
        <w:trPr>
          <w:trHeight w:val="308"/>
        </w:trPr>
        <w:tc>
          <w:tcPr>
            <w:tcW w:w="1459" w:type="dxa"/>
            <w:vMerge w:val="restart"/>
            <w:shd w:val="clear" w:color="auto" w:fill="auto"/>
            <w:hideMark/>
          </w:tcPr>
          <w:p w:rsidR="00EC4614" w:rsidRPr="001564F4" w:rsidRDefault="00EC4614" w:rsidP="00193E8B">
            <w:pPr>
              <w:tabs>
                <w:tab w:val="left" w:pos="288"/>
                <w:tab w:val="left" w:pos="576"/>
                <w:tab w:val="left" w:pos="864"/>
                <w:tab w:val="left" w:pos="1152"/>
              </w:tabs>
              <w:suppressAutoHyphens/>
              <w:spacing w:before="40" w:after="80"/>
              <w:ind w:right="40"/>
              <w:rPr>
                <w:lang w:bidi="ru-RU"/>
              </w:rPr>
            </w:pPr>
            <w:r w:rsidRPr="00EC4614">
              <w:rPr>
                <w:strike/>
                <w:lang w:bidi="ru-RU"/>
              </w:rPr>
              <w:t>9.3.1.56.1</w:t>
            </w:r>
            <w:r>
              <w:rPr>
                <w:lang w:bidi="ru-RU"/>
              </w:rPr>
              <w:br/>
            </w:r>
            <w:r w:rsidRPr="00EC4614">
              <w:rPr>
                <w:strike/>
                <w:lang w:bidi="ru-RU"/>
              </w:rPr>
              <w:t>9.3.3. 56.1</w:t>
            </w:r>
            <w:r>
              <w:rPr>
                <w:lang w:bidi="ru-RU"/>
              </w:rPr>
              <w:br/>
            </w:r>
            <w:r w:rsidRPr="001564F4">
              <w:rPr>
                <w:u w:val="single"/>
                <w:lang w:bidi="ru-RU"/>
              </w:rPr>
              <w:t>9.3.1.53.2 9.3.3.53.2</w:t>
            </w:r>
          </w:p>
        </w:tc>
        <w:tc>
          <w:tcPr>
            <w:tcW w:w="3319" w:type="dxa"/>
            <w:vMerge w:val="restart"/>
            <w:shd w:val="clear" w:color="auto" w:fill="auto"/>
            <w:hideMark/>
          </w:tcPr>
          <w:p w:rsidR="00EC4614" w:rsidRPr="001564F4" w:rsidRDefault="00EC4614" w:rsidP="00193E8B">
            <w:pPr>
              <w:tabs>
                <w:tab w:val="left" w:pos="288"/>
                <w:tab w:val="left" w:pos="576"/>
                <w:tab w:val="left" w:pos="864"/>
                <w:tab w:val="left" w:pos="1152"/>
              </w:tabs>
              <w:spacing w:before="40" w:after="80"/>
              <w:ind w:left="43" w:right="43"/>
              <w:rPr>
                <w:lang w:bidi="ru-RU"/>
              </w:rPr>
            </w:pPr>
            <w:r w:rsidRPr="001564F4">
              <w:rPr>
                <w:lang w:bidi="ru-RU"/>
              </w:rPr>
              <w:t>Наличие металлической оболочки у всех кабелей в пределах грузов</w:t>
            </w:r>
            <w:r w:rsidRPr="001564F4">
              <w:rPr>
                <w:lang w:bidi="ru-RU"/>
              </w:rPr>
              <w:t>о</w:t>
            </w:r>
            <w:r w:rsidRPr="001564F4">
              <w:rPr>
                <w:lang w:bidi="ru-RU"/>
              </w:rPr>
              <w:t>го пространства</w:t>
            </w:r>
          </w:p>
        </w:tc>
        <w:tc>
          <w:tcPr>
            <w:tcW w:w="6370" w:type="dxa"/>
            <w:shd w:val="clear" w:color="auto" w:fill="auto"/>
            <w:hideMark/>
          </w:tcPr>
          <w:p w:rsidR="00EC4614" w:rsidRPr="001564F4" w:rsidRDefault="00EC4614" w:rsidP="00193E8B">
            <w:pPr>
              <w:tabs>
                <w:tab w:val="left" w:pos="288"/>
                <w:tab w:val="left" w:pos="576"/>
                <w:tab w:val="left" w:pos="864"/>
                <w:tab w:val="left" w:pos="1152"/>
              </w:tabs>
              <w:suppressAutoHyphens/>
              <w:spacing w:before="40" w:after="80"/>
              <w:ind w:right="40"/>
              <w:rPr>
                <w:lang w:bidi="ru-RU"/>
              </w:rPr>
            </w:pPr>
            <w:r w:rsidRPr="001564F4">
              <w:rPr>
                <w:lang w:bidi="ru-RU"/>
              </w:rPr>
              <w:t>Н.З.М.</w:t>
            </w:r>
          </w:p>
        </w:tc>
        <w:tc>
          <w:tcPr>
            <w:tcW w:w="2010" w:type="dxa"/>
            <w:vMerge w:val="restart"/>
            <w:shd w:val="clear" w:color="auto" w:fill="auto"/>
          </w:tcPr>
          <w:p w:rsidR="00EC4614" w:rsidRPr="001564F4" w:rsidRDefault="00EC4614" w:rsidP="00193E8B">
            <w:pPr>
              <w:tabs>
                <w:tab w:val="left" w:pos="288"/>
                <w:tab w:val="left" w:pos="576"/>
                <w:tab w:val="left" w:pos="864"/>
                <w:tab w:val="left" w:pos="1152"/>
              </w:tabs>
              <w:suppressAutoHyphens/>
              <w:spacing w:before="40" w:after="80"/>
              <w:ind w:right="40"/>
              <w:rPr>
                <w:lang w:bidi="ru-RU"/>
              </w:rPr>
            </w:pPr>
          </w:p>
        </w:tc>
      </w:tr>
      <w:tr w:rsidR="00EC4614" w:rsidRPr="001564F4" w:rsidTr="00A6285F">
        <w:trPr>
          <w:trHeight w:val="642"/>
        </w:trPr>
        <w:tc>
          <w:tcPr>
            <w:tcW w:w="1459" w:type="dxa"/>
            <w:vMerge/>
            <w:shd w:val="clear" w:color="auto" w:fill="auto"/>
          </w:tcPr>
          <w:p w:rsidR="00EC4614" w:rsidRPr="00EC4614" w:rsidRDefault="00EC4614" w:rsidP="00193E8B">
            <w:pPr>
              <w:tabs>
                <w:tab w:val="left" w:pos="288"/>
                <w:tab w:val="left" w:pos="576"/>
                <w:tab w:val="left" w:pos="864"/>
                <w:tab w:val="left" w:pos="1152"/>
              </w:tabs>
              <w:suppressAutoHyphens/>
              <w:spacing w:before="40" w:after="80"/>
              <w:ind w:right="40"/>
              <w:rPr>
                <w:strike/>
                <w:lang w:bidi="ru-RU"/>
              </w:rPr>
            </w:pPr>
          </w:p>
        </w:tc>
        <w:tc>
          <w:tcPr>
            <w:tcW w:w="3319" w:type="dxa"/>
            <w:vMerge/>
            <w:shd w:val="clear" w:color="auto" w:fill="auto"/>
          </w:tcPr>
          <w:p w:rsidR="00EC4614" w:rsidRPr="001564F4" w:rsidRDefault="00EC4614" w:rsidP="00193E8B">
            <w:pPr>
              <w:tabs>
                <w:tab w:val="left" w:pos="288"/>
                <w:tab w:val="left" w:pos="576"/>
                <w:tab w:val="left" w:pos="864"/>
                <w:tab w:val="left" w:pos="1152"/>
              </w:tabs>
              <w:spacing w:before="40" w:after="80"/>
              <w:ind w:left="43" w:right="43"/>
              <w:rPr>
                <w:lang w:bidi="ru-RU"/>
              </w:rPr>
            </w:pPr>
          </w:p>
        </w:tc>
        <w:tc>
          <w:tcPr>
            <w:tcW w:w="6370" w:type="dxa"/>
            <w:shd w:val="clear" w:color="auto" w:fill="auto"/>
          </w:tcPr>
          <w:p w:rsidR="00EC4614" w:rsidRPr="001564F4" w:rsidRDefault="00EC4614" w:rsidP="00193E8B">
            <w:pPr>
              <w:tabs>
                <w:tab w:val="left" w:pos="288"/>
                <w:tab w:val="left" w:pos="576"/>
                <w:tab w:val="left" w:pos="864"/>
                <w:tab w:val="left" w:pos="1152"/>
              </w:tabs>
              <w:suppressAutoHyphens/>
              <w:spacing w:before="40" w:after="80"/>
              <w:ind w:right="40"/>
              <w:rPr>
                <w:lang w:bidi="ru-RU"/>
              </w:rPr>
            </w:pPr>
            <w:r w:rsidRPr="001564F4">
              <w:rPr>
                <w:lang w:bidi="ru-RU"/>
              </w:rPr>
              <w:t>Возобновление свидетельст</w:t>
            </w:r>
            <w:r w:rsidR="00977706">
              <w:rPr>
                <w:lang w:bidi="ru-RU"/>
              </w:rPr>
              <w:t>ва о допущении после 31 декабря</w:t>
            </w:r>
            <w:r w:rsidR="00977706">
              <w:rPr>
                <w:lang w:bidi="ru-RU"/>
              </w:rPr>
              <w:br/>
            </w:r>
            <w:r w:rsidRPr="001564F4">
              <w:rPr>
                <w:lang w:bidi="ru-RU"/>
              </w:rPr>
              <w:t xml:space="preserve">2034 года для судов, киль </w:t>
            </w:r>
            <w:r w:rsidR="00977706">
              <w:rPr>
                <w:lang w:bidi="ru-RU"/>
              </w:rPr>
              <w:t>которых был заложен до 1 января</w:t>
            </w:r>
            <w:r w:rsidR="00977706">
              <w:rPr>
                <w:lang w:bidi="ru-RU"/>
              </w:rPr>
              <w:br/>
            </w:r>
            <w:r w:rsidRPr="001564F4">
              <w:rPr>
                <w:lang w:bidi="ru-RU"/>
              </w:rPr>
              <w:t>1977 года</w:t>
            </w:r>
          </w:p>
        </w:tc>
        <w:tc>
          <w:tcPr>
            <w:tcW w:w="2010" w:type="dxa"/>
            <w:vMerge/>
            <w:shd w:val="clear" w:color="auto" w:fill="auto"/>
          </w:tcPr>
          <w:p w:rsidR="00EC4614" w:rsidRPr="001564F4" w:rsidRDefault="00EC4614" w:rsidP="00193E8B">
            <w:pPr>
              <w:tabs>
                <w:tab w:val="left" w:pos="288"/>
                <w:tab w:val="left" w:pos="576"/>
                <w:tab w:val="left" w:pos="864"/>
                <w:tab w:val="left" w:pos="1152"/>
              </w:tabs>
              <w:suppressAutoHyphens/>
              <w:spacing w:before="40" w:after="80"/>
              <w:ind w:right="40"/>
              <w:rPr>
                <w:lang w:bidi="ru-RU"/>
              </w:rPr>
            </w:pPr>
          </w:p>
        </w:tc>
      </w:tr>
    </w:tbl>
    <w:p w:rsidR="00EC4614" w:rsidRPr="00EC4614" w:rsidRDefault="00EC4614" w:rsidP="00EC4614">
      <w:pPr>
        <w:pStyle w:val="SingleTxt"/>
        <w:spacing w:after="0" w:line="120" w:lineRule="exact"/>
        <w:ind w:hanging="1276"/>
        <w:rPr>
          <w:sz w:val="10"/>
        </w:rPr>
      </w:pPr>
    </w:p>
    <w:p w:rsidR="00EC4614" w:rsidRPr="00EC4614" w:rsidRDefault="00EC4614" w:rsidP="00EC4614">
      <w:pPr>
        <w:pStyle w:val="SingleTxt"/>
        <w:spacing w:after="0" w:line="120" w:lineRule="exact"/>
        <w:ind w:hanging="1276"/>
        <w:rPr>
          <w:sz w:val="10"/>
        </w:rPr>
      </w:pPr>
    </w:p>
    <w:p w:rsidR="00EC4614" w:rsidRDefault="00EC4614" w:rsidP="00EC4614">
      <w:pPr>
        <w:pStyle w:val="SingleTxt"/>
        <w:spacing w:after="0" w:line="120" w:lineRule="exact"/>
        <w:ind w:hanging="1276"/>
        <w:rPr>
          <w:sz w:val="10"/>
        </w:rPr>
      </w:pPr>
    </w:p>
    <w:tbl>
      <w:tblPr>
        <w:tblW w:w="13203" w:type="dxa"/>
        <w:tblInd w:w="-3" w:type="dxa"/>
        <w:tblLayout w:type="fixed"/>
        <w:tblCellMar>
          <w:left w:w="0" w:type="dxa"/>
          <w:right w:w="0" w:type="dxa"/>
        </w:tblCellMar>
        <w:tblLook w:val="04A0" w:firstRow="1" w:lastRow="0" w:firstColumn="1" w:lastColumn="0" w:noHBand="0" w:noVBand="1"/>
      </w:tblPr>
      <w:tblGrid>
        <w:gridCol w:w="2124"/>
        <w:gridCol w:w="9039"/>
        <w:gridCol w:w="2040"/>
      </w:tblGrid>
      <w:tr w:rsidR="00EC4614" w:rsidRPr="002A0518" w:rsidTr="00977706">
        <w:trPr>
          <w:tblHeader/>
        </w:trPr>
        <w:tc>
          <w:tcPr>
            <w:tcW w:w="2124" w:type="dxa"/>
            <w:tcBorders>
              <w:top w:val="single" w:sz="4" w:space="0" w:color="auto"/>
              <w:bottom w:val="single" w:sz="12" w:space="0" w:color="auto"/>
            </w:tcBorders>
            <w:shd w:val="clear" w:color="auto" w:fill="auto"/>
            <w:vAlign w:val="bottom"/>
            <w:hideMark/>
          </w:tcPr>
          <w:p w:rsidR="00EC4614" w:rsidRPr="002A0518" w:rsidRDefault="00EC4614" w:rsidP="002A0518">
            <w:pPr>
              <w:suppressAutoHyphens/>
              <w:spacing w:before="81" w:after="81" w:line="160" w:lineRule="exact"/>
              <w:ind w:right="40"/>
              <w:rPr>
                <w:i/>
                <w:sz w:val="14"/>
                <w:lang w:bidi="ru-RU"/>
              </w:rPr>
            </w:pPr>
            <w:r w:rsidRPr="002A0518">
              <w:rPr>
                <w:i/>
                <w:sz w:val="14"/>
                <w:lang w:bidi="ru-RU"/>
              </w:rPr>
              <w:t>Пункты</w:t>
            </w:r>
          </w:p>
        </w:tc>
        <w:tc>
          <w:tcPr>
            <w:tcW w:w="9039" w:type="dxa"/>
            <w:tcBorders>
              <w:top w:val="single" w:sz="4" w:space="0" w:color="auto"/>
              <w:bottom w:val="single" w:sz="12" w:space="0" w:color="auto"/>
            </w:tcBorders>
            <w:shd w:val="clear" w:color="auto" w:fill="auto"/>
            <w:vAlign w:val="bottom"/>
            <w:hideMark/>
          </w:tcPr>
          <w:p w:rsidR="00EC4614" w:rsidRPr="002A0518" w:rsidRDefault="00EC4614" w:rsidP="002A0518">
            <w:pPr>
              <w:spacing w:before="81" w:after="81" w:line="160" w:lineRule="exact"/>
              <w:ind w:right="43"/>
              <w:rPr>
                <w:i/>
                <w:sz w:val="14"/>
                <w:lang w:bidi="ru-RU"/>
              </w:rPr>
            </w:pPr>
            <w:r w:rsidRPr="002A0518">
              <w:rPr>
                <w:i/>
                <w:sz w:val="14"/>
                <w:lang w:bidi="ru-RU"/>
              </w:rPr>
              <w:t>Изменение</w:t>
            </w:r>
          </w:p>
        </w:tc>
        <w:tc>
          <w:tcPr>
            <w:tcW w:w="2040" w:type="dxa"/>
            <w:tcBorders>
              <w:top w:val="single" w:sz="4" w:space="0" w:color="auto"/>
              <w:bottom w:val="single" w:sz="12" w:space="0" w:color="auto"/>
            </w:tcBorders>
            <w:shd w:val="clear" w:color="auto" w:fill="auto"/>
            <w:vAlign w:val="bottom"/>
            <w:hideMark/>
          </w:tcPr>
          <w:p w:rsidR="00EC4614" w:rsidRPr="002A0518" w:rsidRDefault="00EC4614" w:rsidP="000B7A9F">
            <w:pPr>
              <w:spacing w:before="81" w:after="81" w:line="160" w:lineRule="exact"/>
              <w:ind w:right="43"/>
              <w:rPr>
                <w:i/>
                <w:sz w:val="14"/>
                <w:lang w:bidi="ru-RU"/>
              </w:rPr>
            </w:pPr>
            <w:r w:rsidRPr="002A0518">
              <w:rPr>
                <w:i/>
                <w:sz w:val="14"/>
                <w:lang w:bidi="ru-RU"/>
              </w:rPr>
              <w:t>Обоснование/</w:t>
            </w:r>
            <w:r w:rsidR="005311F6">
              <w:rPr>
                <w:i/>
                <w:sz w:val="14"/>
                <w:lang w:bidi="ru-RU"/>
              </w:rPr>
              <w:br/>
            </w:r>
            <w:r w:rsidRPr="002A0518">
              <w:rPr>
                <w:i/>
                <w:sz w:val="14"/>
                <w:lang w:bidi="ru-RU"/>
              </w:rPr>
              <w:t>Объяснение</w:t>
            </w:r>
          </w:p>
        </w:tc>
      </w:tr>
      <w:tr w:rsidR="002A0518" w:rsidRPr="002A0518" w:rsidTr="00977706">
        <w:trPr>
          <w:trHeight w:hRule="exact" w:val="115"/>
          <w:tblHeader/>
        </w:trPr>
        <w:tc>
          <w:tcPr>
            <w:tcW w:w="2124" w:type="dxa"/>
            <w:tcBorders>
              <w:top w:val="single" w:sz="12" w:space="0" w:color="auto"/>
            </w:tcBorders>
            <w:shd w:val="clear" w:color="auto" w:fill="auto"/>
            <w:vAlign w:val="bottom"/>
          </w:tcPr>
          <w:p w:rsidR="002A0518" w:rsidRPr="002A0518" w:rsidRDefault="002A0518" w:rsidP="002A0518">
            <w:pPr>
              <w:suppressAutoHyphens/>
              <w:spacing w:before="40" w:after="120"/>
              <w:ind w:right="40"/>
              <w:rPr>
                <w:b/>
                <w:lang w:bidi="ru-RU"/>
              </w:rPr>
            </w:pPr>
          </w:p>
        </w:tc>
        <w:tc>
          <w:tcPr>
            <w:tcW w:w="9039" w:type="dxa"/>
            <w:tcBorders>
              <w:top w:val="single" w:sz="12" w:space="0" w:color="auto"/>
            </w:tcBorders>
            <w:shd w:val="clear" w:color="auto" w:fill="auto"/>
            <w:vAlign w:val="bottom"/>
          </w:tcPr>
          <w:p w:rsidR="002A0518" w:rsidRPr="002A0518" w:rsidRDefault="002A0518" w:rsidP="002A0518">
            <w:pPr>
              <w:suppressAutoHyphens/>
              <w:spacing w:before="40" w:after="120"/>
              <w:ind w:right="40"/>
              <w:rPr>
                <w:lang w:bidi="ru-RU"/>
              </w:rPr>
            </w:pPr>
          </w:p>
        </w:tc>
        <w:tc>
          <w:tcPr>
            <w:tcW w:w="2040" w:type="dxa"/>
            <w:tcBorders>
              <w:top w:val="single" w:sz="12" w:space="0" w:color="auto"/>
            </w:tcBorders>
            <w:shd w:val="clear" w:color="auto" w:fill="auto"/>
            <w:vAlign w:val="bottom"/>
          </w:tcPr>
          <w:p w:rsidR="002A0518" w:rsidRPr="002A0518" w:rsidRDefault="002A0518" w:rsidP="002A0518">
            <w:pPr>
              <w:suppressAutoHyphens/>
              <w:spacing w:before="40" w:after="120"/>
              <w:ind w:right="40"/>
              <w:rPr>
                <w:lang w:bidi="ru-RU"/>
              </w:rPr>
            </w:pPr>
          </w:p>
        </w:tc>
      </w:tr>
      <w:tr w:rsidR="00EC4614" w:rsidRPr="002A0518" w:rsidTr="00977706">
        <w:tc>
          <w:tcPr>
            <w:tcW w:w="2124" w:type="dxa"/>
            <w:shd w:val="clear" w:color="auto" w:fill="auto"/>
            <w:hideMark/>
          </w:tcPr>
          <w:p w:rsidR="00EC4614" w:rsidRPr="002A0518" w:rsidRDefault="00EC4614" w:rsidP="002A0518">
            <w:pPr>
              <w:tabs>
                <w:tab w:val="left" w:pos="288"/>
                <w:tab w:val="left" w:pos="576"/>
                <w:tab w:val="left" w:pos="864"/>
                <w:tab w:val="left" w:pos="1152"/>
              </w:tabs>
              <w:suppressAutoHyphens/>
              <w:spacing w:before="40" w:after="120"/>
              <w:ind w:right="40"/>
              <w:rPr>
                <w:b/>
                <w:bCs/>
                <w:lang w:bidi="ru-RU"/>
              </w:rPr>
            </w:pPr>
            <w:r w:rsidRPr="002A0518">
              <w:rPr>
                <w:b/>
                <w:lang w:bidi="ru-RU"/>
              </w:rPr>
              <w:t>1.6.7.2.2.3.2</w:t>
            </w:r>
          </w:p>
        </w:tc>
        <w:tc>
          <w:tcPr>
            <w:tcW w:w="9039" w:type="dxa"/>
            <w:shd w:val="clear" w:color="auto" w:fill="auto"/>
            <w:hideMark/>
          </w:tcPr>
          <w:p w:rsidR="00EC4614" w:rsidRPr="002A0518" w:rsidRDefault="00EC4614" w:rsidP="000B7A9F">
            <w:pPr>
              <w:tabs>
                <w:tab w:val="left" w:pos="288"/>
                <w:tab w:val="left" w:pos="576"/>
                <w:tab w:val="left" w:pos="864"/>
                <w:tab w:val="left" w:pos="1152"/>
              </w:tabs>
              <w:spacing w:before="40" w:after="120"/>
              <w:ind w:right="43"/>
              <w:rPr>
                <w:b/>
                <w:bCs/>
                <w:iCs/>
                <w:lang w:bidi="ru-RU"/>
              </w:rPr>
            </w:pPr>
            <w:r w:rsidRPr="002A0518">
              <w:rPr>
                <w:strike/>
                <w:lang w:bidi="ru-RU"/>
              </w:rPr>
              <w:t>(исключен)</w:t>
            </w:r>
            <w:r w:rsidRPr="002A0518">
              <w:rPr>
                <w:lang w:bidi="ru-RU"/>
              </w:rPr>
              <w:t xml:space="preserve"> </w:t>
            </w:r>
            <w:r w:rsidRPr="002A0518">
              <w:rPr>
                <w:u w:val="single"/>
                <w:lang w:bidi="ru-RU"/>
              </w:rPr>
              <w:t xml:space="preserve">При перевозке веществ, для которых в </w:t>
            </w:r>
            <w:r w:rsidR="002A0518">
              <w:rPr>
                <w:u w:val="single"/>
                <w:lang w:bidi="ru-RU"/>
              </w:rPr>
              <w:t>колонке 15 таблицы С подраздела </w:t>
            </w:r>
            <w:r w:rsidR="0074521A">
              <w:rPr>
                <w:u w:val="single"/>
                <w:lang w:bidi="ru-RU"/>
              </w:rPr>
              <w:t>3.2.3.2</w:t>
            </w:r>
            <w:r w:rsidR="0074521A">
              <w:rPr>
                <w:u w:val="single"/>
                <w:lang w:bidi="ru-RU"/>
              </w:rPr>
              <w:br/>
            </w:r>
            <w:r w:rsidRPr="002A0518">
              <w:rPr>
                <w:u w:val="single"/>
                <w:lang w:bidi="ru-RU"/>
              </w:rPr>
              <w:t>указан класс температуры T1 или T2, температура поверхности взрывозащи</w:t>
            </w:r>
            <w:r w:rsidR="0074521A">
              <w:rPr>
                <w:u w:val="single"/>
                <w:lang w:bidi="ru-RU"/>
              </w:rPr>
              <w:t>щенных устано</w:t>
            </w:r>
            <w:r w:rsidR="000B7A9F">
              <w:rPr>
                <w:u w:val="single"/>
                <w:lang w:bidi="ru-RU"/>
              </w:rPr>
              <w:t>-</w:t>
            </w:r>
            <w:r w:rsidR="000B7A9F">
              <w:rPr>
                <w:u w:val="single"/>
                <w:lang w:bidi="ru-RU"/>
              </w:rPr>
              <w:br/>
            </w:r>
            <w:r w:rsidR="0074521A">
              <w:rPr>
                <w:u w:val="single"/>
                <w:lang w:bidi="ru-RU"/>
              </w:rPr>
              <w:t>вок</w:t>
            </w:r>
            <w:r w:rsidR="000B7A9F">
              <w:rPr>
                <w:u w:val="single"/>
                <w:lang w:bidi="ru-RU"/>
              </w:rPr>
              <w:t xml:space="preserve"> </w:t>
            </w:r>
            <w:r w:rsidRPr="002A0518">
              <w:rPr>
                <w:u w:val="single"/>
                <w:lang w:bidi="ru-RU"/>
              </w:rPr>
              <w:t>и оборудования может составлять до 300 °С. Это п</w:t>
            </w:r>
            <w:r w:rsidR="0074521A">
              <w:rPr>
                <w:u w:val="single"/>
                <w:lang w:bidi="ru-RU"/>
              </w:rPr>
              <w:t>ереходное положение применяется</w:t>
            </w:r>
            <w:r w:rsidR="0074521A">
              <w:rPr>
                <w:u w:val="single"/>
                <w:lang w:bidi="ru-RU"/>
              </w:rPr>
              <w:br/>
            </w:r>
            <w:r w:rsidRPr="002A0518">
              <w:rPr>
                <w:u w:val="single"/>
                <w:lang w:bidi="ru-RU"/>
              </w:rPr>
              <w:t>до 31 декабря 2034 года</w:t>
            </w:r>
            <w:r w:rsidRPr="00A6285F">
              <w:rPr>
                <w:lang w:bidi="ru-RU"/>
              </w:rPr>
              <w:t>.</w:t>
            </w:r>
          </w:p>
        </w:tc>
        <w:tc>
          <w:tcPr>
            <w:tcW w:w="2040" w:type="dxa"/>
            <w:shd w:val="clear" w:color="auto" w:fill="auto"/>
          </w:tcPr>
          <w:p w:rsidR="00EC4614" w:rsidRPr="002A0518" w:rsidRDefault="00EC4614" w:rsidP="002A0518">
            <w:pPr>
              <w:tabs>
                <w:tab w:val="left" w:pos="288"/>
                <w:tab w:val="left" w:pos="576"/>
                <w:tab w:val="left" w:pos="864"/>
                <w:tab w:val="left" w:pos="1152"/>
              </w:tabs>
              <w:spacing w:before="40" w:after="120"/>
              <w:ind w:right="43"/>
              <w:rPr>
                <w:lang w:bidi="ru-RU"/>
              </w:rPr>
            </w:pPr>
          </w:p>
        </w:tc>
      </w:tr>
      <w:tr w:rsidR="00EC4614" w:rsidRPr="002A0518" w:rsidTr="00977706">
        <w:tc>
          <w:tcPr>
            <w:tcW w:w="2124" w:type="dxa"/>
            <w:shd w:val="clear" w:color="auto" w:fill="auto"/>
            <w:hideMark/>
          </w:tcPr>
          <w:p w:rsidR="00EC4614" w:rsidRPr="002A0518" w:rsidRDefault="00EC4614" w:rsidP="002A0518">
            <w:pPr>
              <w:tabs>
                <w:tab w:val="left" w:pos="288"/>
                <w:tab w:val="left" w:pos="576"/>
                <w:tab w:val="left" w:pos="864"/>
                <w:tab w:val="left" w:pos="1152"/>
              </w:tabs>
              <w:suppressAutoHyphens/>
              <w:spacing w:before="40" w:after="120"/>
              <w:ind w:right="40"/>
              <w:rPr>
                <w:b/>
                <w:lang w:bidi="ru-RU"/>
              </w:rPr>
            </w:pPr>
            <w:r w:rsidRPr="002A0518">
              <w:rPr>
                <w:b/>
                <w:lang w:bidi="ru-RU"/>
              </w:rPr>
              <w:t>1.6.7.4</w:t>
            </w:r>
          </w:p>
        </w:tc>
        <w:tc>
          <w:tcPr>
            <w:tcW w:w="9039" w:type="dxa"/>
            <w:shd w:val="clear" w:color="auto" w:fill="auto"/>
            <w:hideMark/>
          </w:tcPr>
          <w:p w:rsidR="00EC4614" w:rsidRPr="002A0518" w:rsidRDefault="00EC4614" w:rsidP="002A0518">
            <w:pPr>
              <w:tabs>
                <w:tab w:val="left" w:pos="288"/>
                <w:tab w:val="left" w:pos="576"/>
                <w:tab w:val="left" w:pos="864"/>
                <w:tab w:val="left" w:pos="1152"/>
              </w:tabs>
              <w:spacing w:before="40" w:after="120"/>
              <w:ind w:right="43"/>
              <w:rPr>
                <w:i/>
                <w:lang w:bidi="ru-RU"/>
              </w:rPr>
            </w:pPr>
            <w:r w:rsidRPr="002A0518">
              <w:rPr>
                <w:b/>
                <w:i/>
                <w:lang w:bidi="ru-RU"/>
              </w:rPr>
              <w:t>Переходные положения, касающиеся перевозки вещест</w:t>
            </w:r>
            <w:r w:rsidR="00977706">
              <w:rPr>
                <w:b/>
                <w:i/>
                <w:lang w:bidi="ru-RU"/>
              </w:rPr>
              <w:t>в, опасных для окружающей среды</w:t>
            </w:r>
            <w:r w:rsidR="00977706">
              <w:rPr>
                <w:b/>
                <w:i/>
                <w:lang w:bidi="ru-RU"/>
              </w:rPr>
              <w:br/>
            </w:r>
            <w:r w:rsidRPr="002A0518">
              <w:rPr>
                <w:b/>
                <w:i/>
                <w:lang w:bidi="ru-RU"/>
              </w:rPr>
              <w:t>или здоровья</w:t>
            </w:r>
          </w:p>
        </w:tc>
        <w:tc>
          <w:tcPr>
            <w:tcW w:w="2040" w:type="dxa"/>
            <w:shd w:val="clear" w:color="auto" w:fill="auto"/>
          </w:tcPr>
          <w:p w:rsidR="00EC4614" w:rsidRPr="002A0518" w:rsidRDefault="00EC4614" w:rsidP="002A0518">
            <w:pPr>
              <w:tabs>
                <w:tab w:val="left" w:pos="288"/>
                <w:tab w:val="left" w:pos="576"/>
                <w:tab w:val="left" w:pos="864"/>
                <w:tab w:val="left" w:pos="1152"/>
              </w:tabs>
              <w:spacing w:before="40" w:after="120"/>
              <w:ind w:right="43"/>
              <w:rPr>
                <w:lang w:bidi="ru-RU"/>
              </w:rPr>
            </w:pPr>
          </w:p>
        </w:tc>
      </w:tr>
      <w:tr w:rsidR="002A0518" w:rsidRPr="002A0518" w:rsidTr="00977706">
        <w:trPr>
          <w:trHeight w:val="1010"/>
        </w:trPr>
        <w:tc>
          <w:tcPr>
            <w:tcW w:w="2124" w:type="dxa"/>
            <w:shd w:val="clear" w:color="auto" w:fill="auto"/>
            <w:hideMark/>
          </w:tcPr>
          <w:p w:rsidR="002A0518" w:rsidRPr="002A0518" w:rsidRDefault="002A0518" w:rsidP="000B7A9F">
            <w:pPr>
              <w:tabs>
                <w:tab w:val="left" w:pos="288"/>
                <w:tab w:val="left" w:pos="576"/>
                <w:tab w:val="left" w:pos="864"/>
                <w:tab w:val="left" w:pos="1152"/>
              </w:tabs>
              <w:suppressAutoHyphens/>
              <w:spacing w:before="40" w:after="120"/>
              <w:ind w:right="40"/>
              <w:rPr>
                <w:b/>
                <w:lang w:bidi="ru-RU"/>
              </w:rPr>
            </w:pPr>
            <w:r w:rsidRPr="002A0518">
              <w:rPr>
                <w:b/>
                <w:lang w:bidi="ru-RU"/>
              </w:rPr>
              <w:t xml:space="preserve">1.6.7.4.1 </w:t>
            </w:r>
            <w:r w:rsidR="000B7A9F">
              <w:rPr>
                <w:i/>
                <w:lang w:bidi="ru-RU"/>
              </w:rPr>
              <w:t xml:space="preserve"> </w:t>
            </w:r>
          </w:p>
        </w:tc>
        <w:tc>
          <w:tcPr>
            <w:tcW w:w="9039" w:type="dxa"/>
            <w:shd w:val="clear" w:color="auto" w:fill="auto"/>
            <w:hideMark/>
          </w:tcPr>
          <w:p w:rsidR="002A0518" w:rsidRPr="002A0518" w:rsidRDefault="002A0518" w:rsidP="002A0518">
            <w:pPr>
              <w:tabs>
                <w:tab w:val="left" w:pos="288"/>
                <w:tab w:val="left" w:pos="576"/>
                <w:tab w:val="left" w:pos="864"/>
                <w:tab w:val="left" w:pos="1152"/>
              </w:tabs>
              <w:spacing w:before="40" w:after="120"/>
              <w:ind w:right="43"/>
              <w:rPr>
                <w:u w:val="single"/>
                <w:lang w:bidi="ru-RU"/>
              </w:rPr>
            </w:pPr>
            <w:r w:rsidRPr="002A0518">
              <w:rPr>
                <w:lang w:bidi="ru-RU"/>
              </w:rPr>
              <w:t>Танкеры с обычным корпусом грузоподъемностью менее 1</w:t>
            </w:r>
            <w:r w:rsidR="00477AC2">
              <w:rPr>
                <w:lang w:bidi="ru-RU"/>
              </w:rPr>
              <w:t> </w:t>
            </w:r>
            <w:r w:rsidRPr="002A0518">
              <w:rPr>
                <w:lang w:bidi="ru-RU"/>
              </w:rPr>
              <w:t>000 т на 1 января 2007 года, наход</w:t>
            </w:r>
            <w:r w:rsidRPr="002A0518">
              <w:rPr>
                <w:lang w:bidi="ru-RU"/>
              </w:rPr>
              <w:t>я</w:t>
            </w:r>
            <w:r w:rsidRPr="002A0518">
              <w:rPr>
                <w:lang w:bidi="ru-RU"/>
              </w:rPr>
              <w:t>щиеся в эксплуатации на 1 января 2009 года, могут по-прежне</w:t>
            </w:r>
            <w:r w:rsidR="0074521A">
              <w:rPr>
                <w:lang w:bidi="ru-RU"/>
              </w:rPr>
              <w:t>му перевозить вещества, которые</w:t>
            </w:r>
            <w:r w:rsidR="0074521A">
              <w:rPr>
                <w:lang w:bidi="ru-RU"/>
              </w:rPr>
              <w:br/>
            </w:r>
            <w:r w:rsidRPr="002A0518">
              <w:rPr>
                <w:lang w:bidi="ru-RU"/>
              </w:rPr>
              <w:t>им разрешалось перевозить на 31 д</w:t>
            </w:r>
            <w:r>
              <w:rPr>
                <w:lang w:bidi="ru-RU"/>
              </w:rPr>
              <w:t>екабря 2008 года, до 31 декабря</w:t>
            </w:r>
            <w:r>
              <w:rPr>
                <w:lang w:bidi="ru-RU"/>
              </w:rPr>
              <w:br/>
            </w:r>
            <w:r w:rsidRPr="002A0518">
              <w:rPr>
                <w:lang w:bidi="ru-RU"/>
              </w:rPr>
              <w:t>2018 года.</w:t>
            </w:r>
          </w:p>
        </w:tc>
        <w:tc>
          <w:tcPr>
            <w:tcW w:w="2040" w:type="dxa"/>
            <w:shd w:val="clear" w:color="auto" w:fill="auto"/>
          </w:tcPr>
          <w:p w:rsidR="002A0518" w:rsidRPr="002A0518" w:rsidRDefault="002A0518" w:rsidP="002A0518">
            <w:pPr>
              <w:tabs>
                <w:tab w:val="left" w:pos="288"/>
                <w:tab w:val="left" w:pos="576"/>
                <w:tab w:val="left" w:pos="864"/>
                <w:tab w:val="left" w:pos="1152"/>
              </w:tabs>
              <w:spacing w:before="40" w:after="120"/>
              <w:ind w:right="43"/>
              <w:rPr>
                <w:lang w:bidi="ru-RU"/>
              </w:rPr>
            </w:pPr>
          </w:p>
        </w:tc>
      </w:tr>
      <w:tr w:rsidR="002A0518" w:rsidRPr="002A0518" w:rsidTr="002F2E8B">
        <w:trPr>
          <w:trHeight w:val="1120"/>
        </w:trPr>
        <w:tc>
          <w:tcPr>
            <w:tcW w:w="2124" w:type="dxa"/>
            <w:shd w:val="clear" w:color="auto" w:fill="auto"/>
          </w:tcPr>
          <w:p w:rsidR="002A0518" w:rsidRPr="002A0518" w:rsidRDefault="002A0518" w:rsidP="002A0518">
            <w:pPr>
              <w:tabs>
                <w:tab w:val="left" w:pos="288"/>
                <w:tab w:val="left" w:pos="576"/>
                <w:tab w:val="left" w:pos="864"/>
                <w:tab w:val="left" w:pos="1152"/>
              </w:tabs>
              <w:suppressAutoHyphens/>
              <w:spacing w:before="40" w:after="120"/>
              <w:ind w:right="40"/>
              <w:rPr>
                <w:b/>
                <w:lang w:bidi="ru-RU"/>
              </w:rPr>
            </w:pPr>
          </w:p>
        </w:tc>
        <w:tc>
          <w:tcPr>
            <w:tcW w:w="9039" w:type="dxa"/>
            <w:shd w:val="clear" w:color="auto" w:fill="auto"/>
          </w:tcPr>
          <w:p w:rsidR="002A0518" w:rsidRPr="002A0518" w:rsidRDefault="000B7A9F" w:rsidP="002A0518">
            <w:pPr>
              <w:tabs>
                <w:tab w:val="left" w:pos="288"/>
                <w:tab w:val="left" w:pos="576"/>
                <w:tab w:val="left" w:pos="864"/>
                <w:tab w:val="left" w:pos="1152"/>
              </w:tabs>
              <w:spacing w:before="40" w:after="120"/>
              <w:ind w:right="43"/>
              <w:rPr>
                <w:lang w:bidi="ru-RU"/>
              </w:rPr>
            </w:pPr>
            <w:r>
              <w:rPr>
                <w:lang w:bidi="ru-RU"/>
              </w:rPr>
              <w:t>Суда снабжения и суда –</w:t>
            </w:r>
            <w:r w:rsidR="002A0518" w:rsidRPr="002A0518">
              <w:rPr>
                <w:lang w:bidi="ru-RU"/>
              </w:rPr>
              <w:t xml:space="preserve"> сборщики маслосодержащих отходов грузоп</w:t>
            </w:r>
            <w:r w:rsidR="00977706">
              <w:rPr>
                <w:lang w:bidi="ru-RU"/>
              </w:rPr>
              <w:t>одъемностью менее 300 т</w:t>
            </w:r>
            <w:r w:rsidR="00977706">
              <w:rPr>
                <w:lang w:bidi="ru-RU"/>
              </w:rPr>
              <w:br/>
            </w:r>
            <w:r w:rsidR="002A0518" w:rsidRPr="002A0518">
              <w:rPr>
                <w:lang w:bidi="ru-RU"/>
              </w:rPr>
              <w:t>на 1 января 2007 года, находящиеся в эксплуатации на 1 января 2009 года, могут по-прежнему перевозить вещества, которые им разре</w:t>
            </w:r>
            <w:r w:rsidR="002A0518">
              <w:rPr>
                <w:lang w:bidi="ru-RU"/>
              </w:rPr>
              <w:t>шалось перевозить на 31 декабря</w:t>
            </w:r>
            <w:r w:rsidR="002A0518">
              <w:rPr>
                <w:lang w:bidi="ru-RU"/>
              </w:rPr>
              <w:br/>
            </w:r>
            <w:r w:rsidR="002A0518" w:rsidRPr="002A0518">
              <w:rPr>
                <w:lang w:bidi="ru-RU"/>
              </w:rPr>
              <w:t>2008 года, до 31 декабря 2038 года.</w:t>
            </w:r>
          </w:p>
        </w:tc>
        <w:tc>
          <w:tcPr>
            <w:tcW w:w="2040" w:type="dxa"/>
            <w:shd w:val="clear" w:color="auto" w:fill="auto"/>
          </w:tcPr>
          <w:p w:rsidR="002A0518" w:rsidRPr="002A0518" w:rsidRDefault="002A0518" w:rsidP="002A0518">
            <w:pPr>
              <w:tabs>
                <w:tab w:val="left" w:pos="288"/>
                <w:tab w:val="left" w:pos="576"/>
                <w:tab w:val="left" w:pos="864"/>
                <w:tab w:val="left" w:pos="1152"/>
              </w:tabs>
              <w:spacing w:before="40" w:after="120"/>
              <w:ind w:right="43"/>
              <w:rPr>
                <w:lang w:bidi="ru-RU"/>
              </w:rPr>
            </w:pPr>
          </w:p>
        </w:tc>
      </w:tr>
      <w:tr w:rsidR="002A0518" w:rsidRPr="002A0518" w:rsidTr="002F2E8B">
        <w:trPr>
          <w:trHeight w:val="1120"/>
        </w:trPr>
        <w:tc>
          <w:tcPr>
            <w:tcW w:w="2124" w:type="dxa"/>
            <w:tcBorders>
              <w:bottom w:val="single" w:sz="12" w:space="0" w:color="auto"/>
            </w:tcBorders>
            <w:shd w:val="clear" w:color="auto" w:fill="auto"/>
          </w:tcPr>
          <w:p w:rsidR="002A0518" w:rsidRPr="002A0518" w:rsidRDefault="002A0518" w:rsidP="002A0518">
            <w:pPr>
              <w:tabs>
                <w:tab w:val="left" w:pos="288"/>
                <w:tab w:val="left" w:pos="576"/>
                <w:tab w:val="left" w:pos="864"/>
                <w:tab w:val="left" w:pos="1152"/>
              </w:tabs>
              <w:suppressAutoHyphens/>
              <w:spacing w:before="40" w:after="120"/>
              <w:ind w:right="40"/>
              <w:rPr>
                <w:b/>
                <w:lang w:bidi="ru-RU"/>
              </w:rPr>
            </w:pPr>
          </w:p>
        </w:tc>
        <w:tc>
          <w:tcPr>
            <w:tcW w:w="9039" w:type="dxa"/>
            <w:tcBorders>
              <w:bottom w:val="single" w:sz="12" w:space="0" w:color="auto"/>
            </w:tcBorders>
            <w:shd w:val="clear" w:color="auto" w:fill="auto"/>
          </w:tcPr>
          <w:p w:rsidR="002A0518" w:rsidRPr="002A0518" w:rsidRDefault="000B7A9F" w:rsidP="002A0518">
            <w:pPr>
              <w:tabs>
                <w:tab w:val="left" w:pos="288"/>
                <w:tab w:val="left" w:pos="576"/>
                <w:tab w:val="left" w:pos="864"/>
                <w:tab w:val="left" w:pos="1152"/>
              </w:tabs>
              <w:spacing w:before="40" w:after="120"/>
              <w:ind w:right="43"/>
              <w:rPr>
                <w:lang w:bidi="ru-RU"/>
              </w:rPr>
            </w:pPr>
            <w:r>
              <w:rPr>
                <w:u w:val="single"/>
                <w:lang w:bidi="ru-RU"/>
              </w:rPr>
              <w:t>Суда снабжения и суда –</w:t>
            </w:r>
            <w:r w:rsidR="002A0518" w:rsidRPr="002A0518">
              <w:rPr>
                <w:u w:val="single"/>
                <w:lang w:bidi="ru-RU"/>
              </w:rPr>
              <w:t xml:space="preserve"> сборщики маслосодержащих отходов, находящиеся в эксплуата</w:t>
            </w:r>
            <w:r w:rsidR="00977706">
              <w:rPr>
                <w:u w:val="single"/>
                <w:lang w:bidi="ru-RU"/>
              </w:rPr>
              <w:t>ции на</w:t>
            </w:r>
            <w:r w:rsidR="00977706">
              <w:rPr>
                <w:u w:val="single"/>
                <w:lang w:bidi="ru-RU"/>
              </w:rPr>
              <w:br/>
            </w:r>
            <w:r w:rsidR="002A0518" w:rsidRPr="002A0518">
              <w:rPr>
                <w:u w:val="single"/>
                <w:lang w:bidi="ru-RU"/>
              </w:rPr>
              <w:t>1 января 2017 года, могут по-прежнему перевозить вещества, которые им разрешалось перев</w:t>
            </w:r>
            <w:r w:rsidR="002A0518" w:rsidRPr="002A0518">
              <w:rPr>
                <w:u w:val="single"/>
                <w:lang w:bidi="ru-RU"/>
              </w:rPr>
              <w:t>о</w:t>
            </w:r>
            <w:r w:rsidR="002A0518" w:rsidRPr="002A0518">
              <w:rPr>
                <w:u w:val="single"/>
                <w:lang w:bidi="ru-RU"/>
              </w:rPr>
              <w:t>зить до 31 декабря 2038 года, без выполнения требований пунктов 9</w:t>
            </w:r>
            <w:r w:rsidR="00977706">
              <w:rPr>
                <w:u w:val="single"/>
                <w:lang w:bidi="ru-RU"/>
              </w:rPr>
              <w:t>.3.3.12.4, 9.3.3.12.6, 9.3.3.51</w:t>
            </w:r>
            <w:r w:rsidR="00977706">
              <w:rPr>
                <w:u w:val="single"/>
                <w:lang w:bidi="ru-RU"/>
              </w:rPr>
              <w:br/>
            </w:r>
            <w:r w:rsidR="002A0518" w:rsidRPr="002A0518">
              <w:rPr>
                <w:u w:val="single"/>
                <w:lang w:bidi="ru-RU"/>
              </w:rPr>
              <w:t>и 9.3.3.52 3.52</w:t>
            </w:r>
            <w:r w:rsidR="002A0518" w:rsidRPr="002A0518">
              <w:rPr>
                <w:lang w:bidi="ru-RU"/>
              </w:rPr>
              <w:t>.</w:t>
            </w:r>
          </w:p>
        </w:tc>
        <w:tc>
          <w:tcPr>
            <w:tcW w:w="2040" w:type="dxa"/>
            <w:tcBorders>
              <w:bottom w:val="single" w:sz="12" w:space="0" w:color="auto"/>
            </w:tcBorders>
            <w:shd w:val="clear" w:color="auto" w:fill="auto"/>
          </w:tcPr>
          <w:p w:rsidR="002A0518" w:rsidRPr="002A0518" w:rsidRDefault="002A0518" w:rsidP="002A0518">
            <w:pPr>
              <w:tabs>
                <w:tab w:val="left" w:pos="288"/>
                <w:tab w:val="left" w:pos="576"/>
                <w:tab w:val="left" w:pos="864"/>
                <w:tab w:val="left" w:pos="1152"/>
              </w:tabs>
              <w:spacing w:before="40" w:after="120"/>
              <w:ind w:right="43"/>
              <w:rPr>
                <w:lang w:bidi="ru-RU"/>
              </w:rPr>
            </w:pPr>
          </w:p>
        </w:tc>
      </w:tr>
    </w:tbl>
    <w:p w:rsidR="002A0518" w:rsidRPr="002A0518" w:rsidRDefault="002A0518" w:rsidP="002A0518">
      <w:pPr>
        <w:spacing w:line="120" w:lineRule="exact"/>
        <w:rPr>
          <w:sz w:val="10"/>
        </w:rPr>
      </w:pPr>
    </w:p>
    <w:p w:rsidR="002A0518" w:rsidRPr="002A0518" w:rsidRDefault="002A0518" w:rsidP="002A0518">
      <w:pPr>
        <w:spacing w:line="120" w:lineRule="exact"/>
        <w:rPr>
          <w:sz w:val="10"/>
        </w:rPr>
      </w:pPr>
    </w:p>
    <w:p w:rsidR="002A0518" w:rsidRDefault="002A0518" w:rsidP="002A0518">
      <w:pPr>
        <w:spacing w:line="120" w:lineRule="exact"/>
        <w:rPr>
          <w:sz w:val="10"/>
        </w:rPr>
      </w:pPr>
    </w:p>
    <w:p w:rsidR="002A0518" w:rsidRDefault="002A0518" w:rsidP="002F2E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A0518">
        <w:rPr>
          <w:lang w:bidi="ru-RU"/>
        </w:rPr>
        <w:tab/>
        <w:t>3</w:t>
      </w:r>
      <w:r w:rsidRPr="002A0518">
        <w:rPr>
          <w:lang w:bidi="ru-RU"/>
        </w:rPr>
        <w:tab/>
        <w:t>Перечень опасных грузов</w:t>
      </w:r>
    </w:p>
    <w:p w:rsidR="008D77CC" w:rsidRPr="008D77CC" w:rsidRDefault="008D77CC" w:rsidP="008A745C">
      <w:pPr>
        <w:pStyle w:val="SingleTxt"/>
        <w:spacing w:after="0" w:line="120" w:lineRule="exact"/>
        <w:ind w:hanging="1258"/>
        <w:rPr>
          <w:sz w:val="10"/>
          <w:lang w:bidi="ru-RU"/>
        </w:rPr>
      </w:pPr>
    </w:p>
    <w:p w:rsidR="008D77CC" w:rsidRPr="008D77CC" w:rsidRDefault="008D77CC" w:rsidP="008A745C">
      <w:pPr>
        <w:pStyle w:val="SingleTxt"/>
        <w:spacing w:after="0" w:line="120" w:lineRule="exact"/>
        <w:ind w:hanging="1258"/>
        <w:rPr>
          <w:sz w:val="10"/>
          <w:lang w:bidi="ru-RU"/>
        </w:rPr>
      </w:pPr>
    </w:p>
    <w:tbl>
      <w:tblPr>
        <w:tblW w:w="13203" w:type="dxa"/>
        <w:tblInd w:w="-3" w:type="dxa"/>
        <w:tblLayout w:type="fixed"/>
        <w:tblCellMar>
          <w:left w:w="0" w:type="dxa"/>
          <w:right w:w="0" w:type="dxa"/>
        </w:tblCellMar>
        <w:tblLook w:val="04A0" w:firstRow="1" w:lastRow="0" w:firstColumn="1" w:lastColumn="0" w:noHBand="0" w:noVBand="1"/>
      </w:tblPr>
      <w:tblGrid>
        <w:gridCol w:w="2124"/>
        <w:gridCol w:w="9036"/>
        <w:gridCol w:w="2043"/>
      </w:tblGrid>
      <w:tr w:rsidR="000B7A9F" w:rsidRPr="008D77CC" w:rsidTr="008A2A24">
        <w:trPr>
          <w:trHeight w:hRule="exact" w:val="461"/>
          <w:tblHeader/>
        </w:trPr>
        <w:tc>
          <w:tcPr>
            <w:tcW w:w="2124" w:type="dxa"/>
            <w:tcBorders>
              <w:top w:val="single" w:sz="12" w:space="0" w:color="auto"/>
            </w:tcBorders>
            <w:shd w:val="clear" w:color="auto" w:fill="auto"/>
            <w:vAlign w:val="bottom"/>
          </w:tcPr>
          <w:p w:rsidR="000B7A9F" w:rsidRPr="002A0518" w:rsidRDefault="000B7A9F" w:rsidP="008A2A24">
            <w:pPr>
              <w:suppressAutoHyphens/>
              <w:spacing w:before="81" w:after="81" w:line="160" w:lineRule="exact"/>
              <w:ind w:right="40"/>
              <w:rPr>
                <w:i/>
                <w:sz w:val="14"/>
                <w:lang w:bidi="ru-RU"/>
              </w:rPr>
            </w:pPr>
            <w:r w:rsidRPr="002A0518">
              <w:rPr>
                <w:i/>
                <w:sz w:val="14"/>
                <w:lang w:bidi="ru-RU"/>
              </w:rPr>
              <w:t>Пункты</w:t>
            </w:r>
          </w:p>
        </w:tc>
        <w:tc>
          <w:tcPr>
            <w:tcW w:w="9036" w:type="dxa"/>
            <w:tcBorders>
              <w:top w:val="single" w:sz="12" w:space="0" w:color="auto"/>
            </w:tcBorders>
            <w:shd w:val="clear" w:color="auto" w:fill="auto"/>
            <w:vAlign w:val="bottom"/>
          </w:tcPr>
          <w:p w:rsidR="000B7A9F" w:rsidRPr="002A0518" w:rsidRDefault="000B7A9F" w:rsidP="008A2A24">
            <w:pPr>
              <w:spacing w:before="81" w:after="81" w:line="160" w:lineRule="exact"/>
              <w:ind w:right="43"/>
              <w:rPr>
                <w:i/>
                <w:sz w:val="14"/>
                <w:lang w:bidi="ru-RU"/>
              </w:rPr>
            </w:pPr>
            <w:r w:rsidRPr="002A0518">
              <w:rPr>
                <w:i/>
                <w:sz w:val="14"/>
                <w:lang w:bidi="ru-RU"/>
              </w:rPr>
              <w:t>Изменение</w:t>
            </w:r>
          </w:p>
        </w:tc>
        <w:tc>
          <w:tcPr>
            <w:tcW w:w="2043" w:type="dxa"/>
            <w:tcBorders>
              <w:top w:val="single" w:sz="12" w:space="0" w:color="auto"/>
            </w:tcBorders>
            <w:shd w:val="clear" w:color="auto" w:fill="auto"/>
            <w:vAlign w:val="bottom"/>
          </w:tcPr>
          <w:p w:rsidR="000B7A9F" w:rsidRPr="002A0518" w:rsidRDefault="000B7A9F" w:rsidP="008A2A24">
            <w:pPr>
              <w:spacing w:before="81" w:after="81" w:line="160" w:lineRule="exact"/>
              <w:ind w:right="43"/>
              <w:rPr>
                <w:i/>
                <w:sz w:val="14"/>
                <w:lang w:bidi="ru-RU"/>
              </w:rPr>
            </w:pPr>
            <w:r w:rsidRPr="002A0518">
              <w:rPr>
                <w:i/>
                <w:sz w:val="14"/>
                <w:lang w:bidi="ru-RU"/>
              </w:rPr>
              <w:t>Обоснование/</w:t>
            </w:r>
            <w:r>
              <w:rPr>
                <w:i/>
                <w:sz w:val="14"/>
                <w:lang w:bidi="ru-RU"/>
              </w:rPr>
              <w:br/>
            </w:r>
            <w:r w:rsidRPr="002A0518">
              <w:rPr>
                <w:i/>
                <w:sz w:val="14"/>
                <w:lang w:bidi="ru-RU"/>
              </w:rPr>
              <w:t>Объяснение</w:t>
            </w:r>
          </w:p>
        </w:tc>
      </w:tr>
      <w:tr w:rsidR="000B7A9F" w:rsidRPr="008D77CC" w:rsidTr="008A2A24">
        <w:trPr>
          <w:trHeight w:hRule="exact" w:val="115"/>
          <w:tblHeader/>
        </w:trPr>
        <w:tc>
          <w:tcPr>
            <w:tcW w:w="2124" w:type="dxa"/>
            <w:tcBorders>
              <w:top w:val="single" w:sz="12" w:space="0" w:color="auto"/>
            </w:tcBorders>
            <w:shd w:val="clear" w:color="auto" w:fill="auto"/>
          </w:tcPr>
          <w:p w:rsidR="000B7A9F" w:rsidRPr="008D77CC" w:rsidRDefault="000B7A9F" w:rsidP="008D77CC">
            <w:pPr>
              <w:tabs>
                <w:tab w:val="left" w:pos="288"/>
                <w:tab w:val="left" w:pos="576"/>
                <w:tab w:val="left" w:pos="864"/>
                <w:tab w:val="left" w:pos="1152"/>
              </w:tabs>
              <w:suppressAutoHyphens/>
              <w:spacing w:before="40" w:after="120"/>
              <w:rPr>
                <w:b/>
                <w:lang w:bidi="ru-RU"/>
              </w:rPr>
            </w:pPr>
          </w:p>
        </w:tc>
        <w:tc>
          <w:tcPr>
            <w:tcW w:w="9036" w:type="dxa"/>
            <w:tcBorders>
              <w:top w:val="single" w:sz="12" w:space="0" w:color="auto"/>
            </w:tcBorders>
            <w:shd w:val="clear" w:color="auto" w:fill="auto"/>
          </w:tcPr>
          <w:p w:rsidR="000B7A9F" w:rsidRPr="008D77CC" w:rsidRDefault="000B7A9F" w:rsidP="008D77CC">
            <w:pPr>
              <w:tabs>
                <w:tab w:val="left" w:pos="288"/>
                <w:tab w:val="left" w:pos="576"/>
                <w:tab w:val="left" w:pos="864"/>
                <w:tab w:val="left" w:pos="1152"/>
              </w:tabs>
              <w:spacing w:before="40" w:after="120"/>
              <w:rPr>
                <w:lang w:bidi="ru-RU"/>
              </w:rPr>
            </w:pPr>
          </w:p>
        </w:tc>
        <w:tc>
          <w:tcPr>
            <w:tcW w:w="2043" w:type="dxa"/>
            <w:tcBorders>
              <w:top w:val="single" w:sz="12" w:space="0" w:color="auto"/>
            </w:tcBorders>
            <w:shd w:val="clear" w:color="auto" w:fill="auto"/>
          </w:tcPr>
          <w:p w:rsidR="000B7A9F" w:rsidRPr="008D77CC" w:rsidRDefault="000B7A9F" w:rsidP="008D77CC">
            <w:pPr>
              <w:tabs>
                <w:tab w:val="left" w:pos="288"/>
                <w:tab w:val="left" w:pos="576"/>
                <w:tab w:val="left" w:pos="864"/>
                <w:tab w:val="left" w:pos="1152"/>
              </w:tabs>
              <w:suppressAutoHyphens/>
              <w:spacing w:before="40" w:after="120"/>
              <w:rPr>
                <w:lang w:bidi="ru-RU"/>
              </w:rPr>
            </w:pPr>
          </w:p>
        </w:tc>
      </w:tr>
      <w:tr w:rsidR="000B7A9F" w:rsidRPr="008D77CC" w:rsidTr="00777550">
        <w:trPr>
          <w:trHeight w:val="524"/>
        </w:trPr>
        <w:tc>
          <w:tcPr>
            <w:tcW w:w="2124" w:type="dxa"/>
            <w:shd w:val="clear" w:color="auto" w:fill="auto"/>
            <w:hideMark/>
          </w:tcPr>
          <w:p w:rsidR="000B7A9F" w:rsidRPr="008D77CC" w:rsidRDefault="000B7A9F" w:rsidP="00777550">
            <w:pPr>
              <w:tabs>
                <w:tab w:val="left" w:pos="288"/>
                <w:tab w:val="left" w:pos="576"/>
                <w:tab w:val="left" w:pos="864"/>
                <w:tab w:val="left" w:pos="1152"/>
              </w:tabs>
              <w:spacing w:before="40" w:after="80"/>
              <w:rPr>
                <w:lang w:bidi="ru-RU"/>
              </w:rPr>
            </w:pPr>
            <w:r w:rsidRPr="008D77CC">
              <w:rPr>
                <w:b/>
                <w:lang w:bidi="ru-RU"/>
              </w:rPr>
              <w:t>3.2.3.1</w:t>
            </w:r>
          </w:p>
        </w:tc>
        <w:tc>
          <w:tcPr>
            <w:tcW w:w="9036" w:type="dxa"/>
            <w:shd w:val="clear" w:color="auto" w:fill="auto"/>
            <w:hideMark/>
          </w:tcPr>
          <w:p w:rsidR="000B7A9F" w:rsidRPr="008D77CC" w:rsidRDefault="000B7A9F" w:rsidP="00777550">
            <w:pPr>
              <w:tabs>
                <w:tab w:val="left" w:pos="288"/>
                <w:tab w:val="left" w:pos="576"/>
                <w:tab w:val="left" w:pos="864"/>
                <w:tab w:val="left" w:pos="1152"/>
              </w:tabs>
              <w:spacing w:before="40" w:after="80"/>
              <w:rPr>
                <w:lang w:bidi="ru-RU"/>
              </w:rPr>
            </w:pPr>
            <w:r>
              <w:rPr>
                <w:lang w:bidi="ru-RU"/>
              </w:rPr>
              <w:t>«</w:t>
            </w:r>
            <w:r w:rsidRPr="008D77CC">
              <w:rPr>
                <w:lang w:bidi="ru-RU"/>
              </w:rPr>
              <w:t xml:space="preserve">Давление срабатывания </w:t>
            </w:r>
            <w:r w:rsidRPr="008D77CC">
              <w:rPr>
                <w:u w:val="single"/>
                <w:lang w:bidi="ru-RU"/>
              </w:rPr>
              <w:t>устройства для сброса давления</w:t>
            </w:r>
            <w:r>
              <w:rPr>
                <w:lang w:bidi="ru-RU"/>
              </w:rPr>
              <w:t>/быстродействующего выпускного</w:t>
            </w:r>
            <w:r>
              <w:rPr>
                <w:lang w:bidi="ru-RU"/>
              </w:rPr>
              <w:br/>
            </w:r>
            <w:r w:rsidRPr="008D77CC">
              <w:rPr>
                <w:lang w:bidi="ru-RU"/>
              </w:rPr>
              <w:t>клапа</w:t>
            </w:r>
            <w:r>
              <w:rPr>
                <w:lang w:bidi="ru-RU"/>
              </w:rPr>
              <w:t xml:space="preserve">на </w:t>
            </w:r>
            <w:r w:rsidRPr="008D77CC">
              <w:rPr>
                <w:lang w:bidi="ru-RU"/>
              </w:rPr>
              <w:t>в кПа</w:t>
            </w:r>
            <w:r>
              <w:rPr>
                <w:lang w:bidi="ru-RU"/>
              </w:rPr>
              <w:t>»</w:t>
            </w:r>
          </w:p>
        </w:tc>
        <w:tc>
          <w:tcPr>
            <w:tcW w:w="2043" w:type="dxa"/>
            <w:vMerge w:val="restart"/>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lang w:bidi="ru-RU"/>
              </w:rPr>
            </w:pPr>
            <w:r w:rsidRPr="008D77CC">
              <w:rPr>
                <w:lang w:bidi="ru-RU"/>
              </w:rPr>
              <w:t>Разъяснение</w:t>
            </w:r>
          </w:p>
        </w:tc>
      </w:tr>
      <w:tr w:rsidR="000B7A9F" w:rsidRPr="008D77CC" w:rsidTr="00977706">
        <w:trPr>
          <w:trHeight w:val="713"/>
        </w:trPr>
        <w:tc>
          <w:tcPr>
            <w:tcW w:w="2124" w:type="dxa"/>
            <w:shd w:val="clear" w:color="auto" w:fill="auto"/>
          </w:tcPr>
          <w:p w:rsidR="000B7A9F" w:rsidRPr="008D77CC" w:rsidRDefault="000B7A9F" w:rsidP="00777550">
            <w:pPr>
              <w:tabs>
                <w:tab w:val="left" w:pos="288"/>
                <w:tab w:val="left" w:pos="576"/>
                <w:tab w:val="left" w:pos="864"/>
                <w:tab w:val="left" w:pos="1152"/>
              </w:tabs>
              <w:spacing w:before="40" w:after="80"/>
              <w:rPr>
                <w:b/>
                <w:lang w:bidi="ru-RU"/>
              </w:rPr>
            </w:pPr>
            <w:r w:rsidRPr="00D70357">
              <w:rPr>
                <w:i/>
                <w:lang w:bidi="ru-RU"/>
              </w:rPr>
              <w:t>Пояснения к табл</w:t>
            </w:r>
            <w:r w:rsidRPr="00D70357">
              <w:rPr>
                <w:i/>
                <w:lang w:bidi="ru-RU"/>
              </w:rPr>
              <w:t>и</w:t>
            </w:r>
            <w:r w:rsidRPr="00D70357">
              <w:rPr>
                <w:i/>
                <w:lang w:bidi="ru-RU"/>
              </w:rPr>
              <w:t>це С:</w:t>
            </w:r>
            <w:r w:rsidRPr="008D77CC">
              <w:rPr>
                <w:lang w:bidi="ru-RU"/>
              </w:rPr>
              <w:t xml:space="preserve"> Колонка 10</w:t>
            </w:r>
          </w:p>
        </w:tc>
        <w:tc>
          <w:tcPr>
            <w:tcW w:w="9036" w:type="dxa"/>
            <w:shd w:val="clear" w:color="auto" w:fill="auto"/>
          </w:tcPr>
          <w:p w:rsidR="000B7A9F" w:rsidRDefault="000B7A9F" w:rsidP="00777550">
            <w:pPr>
              <w:tabs>
                <w:tab w:val="left" w:pos="288"/>
                <w:tab w:val="left" w:pos="576"/>
                <w:tab w:val="left" w:pos="864"/>
                <w:tab w:val="left" w:pos="1152"/>
              </w:tabs>
              <w:spacing w:before="40" w:after="80"/>
              <w:rPr>
                <w:lang w:bidi="ru-RU"/>
              </w:rPr>
            </w:pPr>
            <w:r w:rsidRPr="008D77CC">
              <w:rPr>
                <w:lang w:bidi="ru-RU"/>
              </w:rPr>
              <w:t xml:space="preserve">В этой колонке содержится информация, касающаяся давления срабатывания </w:t>
            </w:r>
            <w:r>
              <w:rPr>
                <w:u w:val="single"/>
                <w:lang w:bidi="ru-RU"/>
              </w:rPr>
              <w:t>устройства</w:t>
            </w:r>
            <w:r>
              <w:rPr>
                <w:u w:val="single"/>
                <w:lang w:bidi="ru-RU"/>
              </w:rPr>
              <w:br/>
            </w:r>
            <w:r w:rsidRPr="008D77CC">
              <w:rPr>
                <w:u w:val="single"/>
                <w:lang w:bidi="ru-RU"/>
              </w:rPr>
              <w:t>для сброса давления</w:t>
            </w:r>
            <w:r w:rsidRPr="008D77CC">
              <w:rPr>
                <w:lang w:bidi="ru-RU"/>
              </w:rPr>
              <w:t>/быстродействующего выпускного клапана в кПа.</w:t>
            </w:r>
          </w:p>
        </w:tc>
        <w:tc>
          <w:tcPr>
            <w:tcW w:w="2043" w:type="dxa"/>
            <w:vMerge/>
            <w:shd w:val="clear" w:color="auto" w:fill="auto"/>
          </w:tcPr>
          <w:p w:rsidR="000B7A9F" w:rsidRPr="008D77CC" w:rsidRDefault="000B7A9F" w:rsidP="00777550">
            <w:pPr>
              <w:tabs>
                <w:tab w:val="left" w:pos="288"/>
                <w:tab w:val="left" w:pos="576"/>
                <w:tab w:val="left" w:pos="864"/>
                <w:tab w:val="left" w:pos="1152"/>
              </w:tabs>
              <w:suppressAutoHyphens/>
              <w:spacing w:before="40" w:after="80"/>
              <w:rPr>
                <w:lang w:bidi="ru-RU"/>
              </w:rPr>
            </w:pPr>
          </w:p>
        </w:tc>
      </w:tr>
      <w:tr w:rsidR="000B7A9F" w:rsidRPr="008D77CC" w:rsidTr="00777550">
        <w:trPr>
          <w:trHeight w:val="434"/>
        </w:trPr>
        <w:tc>
          <w:tcPr>
            <w:tcW w:w="2124" w:type="dxa"/>
            <w:shd w:val="clear" w:color="auto" w:fill="auto"/>
            <w:hideMark/>
          </w:tcPr>
          <w:p w:rsidR="000B7A9F" w:rsidRPr="008D77CC" w:rsidRDefault="000B7A9F" w:rsidP="00A6285F">
            <w:pPr>
              <w:pageBreakBefore/>
              <w:tabs>
                <w:tab w:val="left" w:pos="288"/>
                <w:tab w:val="left" w:pos="576"/>
                <w:tab w:val="left" w:pos="864"/>
                <w:tab w:val="left" w:pos="1152"/>
              </w:tabs>
              <w:spacing w:before="40" w:after="80"/>
              <w:rPr>
                <w:b/>
                <w:lang w:bidi="ru-RU"/>
              </w:rPr>
            </w:pPr>
            <w:r w:rsidRPr="008D77CC">
              <w:rPr>
                <w:b/>
                <w:lang w:bidi="ru-RU"/>
              </w:rPr>
              <w:t>3.2.3.1</w:t>
            </w:r>
          </w:p>
        </w:tc>
        <w:tc>
          <w:tcPr>
            <w:tcW w:w="9036" w:type="dxa"/>
            <w:shd w:val="clear" w:color="auto" w:fill="auto"/>
            <w:hideMark/>
          </w:tcPr>
          <w:p w:rsidR="000B7A9F" w:rsidRPr="008D77CC" w:rsidRDefault="000B7A9F" w:rsidP="00777550">
            <w:pPr>
              <w:tabs>
                <w:tab w:val="left" w:pos="288"/>
                <w:tab w:val="left" w:pos="576"/>
                <w:tab w:val="left" w:pos="864"/>
                <w:tab w:val="left" w:pos="1152"/>
              </w:tabs>
              <w:spacing w:before="40" w:after="80"/>
              <w:rPr>
                <w:lang w:bidi="ru-RU"/>
              </w:rPr>
            </w:pPr>
            <w:r>
              <w:rPr>
                <w:lang w:bidi="ru-RU"/>
              </w:rPr>
              <w:t>«</w:t>
            </w:r>
            <w:r w:rsidRPr="008D77CC">
              <w:rPr>
                <w:lang w:bidi="ru-RU"/>
              </w:rPr>
              <w:t>Защита против взрывов требуется</w:t>
            </w:r>
            <w:r>
              <w:rPr>
                <w:lang w:bidi="ru-RU"/>
              </w:rPr>
              <w:t>»</w:t>
            </w:r>
          </w:p>
        </w:tc>
        <w:tc>
          <w:tcPr>
            <w:tcW w:w="2043" w:type="dxa"/>
            <w:vMerge w:val="restart"/>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lang w:bidi="ru-RU"/>
              </w:rPr>
            </w:pPr>
            <w:r>
              <w:rPr>
                <w:lang w:bidi="ru-RU"/>
              </w:rPr>
              <w:t>Редакционное изменение</w:t>
            </w:r>
          </w:p>
        </w:tc>
      </w:tr>
      <w:tr w:rsidR="000B7A9F" w:rsidRPr="008D77CC" w:rsidTr="00977706">
        <w:trPr>
          <w:trHeight w:val="1020"/>
        </w:trPr>
        <w:tc>
          <w:tcPr>
            <w:tcW w:w="2124" w:type="dxa"/>
            <w:shd w:val="clear" w:color="auto" w:fill="auto"/>
          </w:tcPr>
          <w:p w:rsidR="000B7A9F" w:rsidRPr="008D77CC" w:rsidRDefault="000B7A9F" w:rsidP="00777550">
            <w:pPr>
              <w:tabs>
                <w:tab w:val="left" w:pos="288"/>
                <w:tab w:val="left" w:pos="576"/>
                <w:tab w:val="left" w:pos="864"/>
                <w:tab w:val="left" w:pos="1152"/>
              </w:tabs>
              <w:spacing w:before="40" w:after="80"/>
              <w:rPr>
                <w:b/>
                <w:lang w:bidi="ru-RU"/>
              </w:rPr>
            </w:pPr>
            <w:r w:rsidRPr="00D70357">
              <w:rPr>
                <w:i/>
                <w:lang w:bidi="ru-RU"/>
              </w:rPr>
              <w:t>Пояснения к табл</w:t>
            </w:r>
            <w:r w:rsidRPr="00D70357">
              <w:rPr>
                <w:i/>
                <w:lang w:bidi="ru-RU"/>
              </w:rPr>
              <w:t>и</w:t>
            </w:r>
            <w:r w:rsidRPr="00D70357">
              <w:rPr>
                <w:i/>
                <w:lang w:bidi="ru-RU"/>
              </w:rPr>
              <w:t>це С:</w:t>
            </w:r>
            <w:r w:rsidRPr="008D77CC">
              <w:rPr>
                <w:lang w:bidi="ru-RU"/>
              </w:rPr>
              <w:t xml:space="preserve"> Колонка 17</w:t>
            </w:r>
          </w:p>
        </w:tc>
        <w:tc>
          <w:tcPr>
            <w:tcW w:w="9036" w:type="dxa"/>
            <w:shd w:val="clear" w:color="auto" w:fill="auto"/>
          </w:tcPr>
          <w:p w:rsidR="000B7A9F" w:rsidRPr="008D77CC" w:rsidRDefault="000B7A9F" w:rsidP="00777550">
            <w:pPr>
              <w:tabs>
                <w:tab w:val="left" w:pos="288"/>
                <w:tab w:val="left" w:pos="576"/>
                <w:tab w:val="left" w:pos="864"/>
                <w:tab w:val="left" w:pos="1152"/>
              </w:tabs>
              <w:spacing w:before="40" w:after="80"/>
              <w:rPr>
                <w:lang w:bidi="ru-RU"/>
              </w:rPr>
            </w:pPr>
            <w:r w:rsidRPr="008D77CC">
              <w:rPr>
                <w:lang w:bidi="ru-RU"/>
              </w:rPr>
              <w:t xml:space="preserve">В этой колонке содержится </w:t>
            </w:r>
            <w:r w:rsidRPr="00D70357">
              <w:rPr>
                <w:strike/>
                <w:lang w:bidi="ru-RU"/>
              </w:rPr>
              <w:t>указание, касающееся</w:t>
            </w:r>
            <w:r w:rsidRPr="008D77CC">
              <w:rPr>
                <w:lang w:bidi="ru-RU"/>
              </w:rPr>
              <w:t xml:space="preserve"> </w:t>
            </w:r>
            <w:r w:rsidRPr="008D77CC">
              <w:rPr>
                <w:u w:val="single"/>
                <w:lang w:bidi="ru-RU"/>
              </w:rPr>
              <w:t>информация, касающаяся</w:t>
            </w:r>
            <w:r>
              <w:rPr>
                <w:lang w:bidi="ru-RU"/>
              </w:rPr>
              <w:t xml:space="preserve"> защиты против</w:t>
            </w:r>
            <w:r>
              <w:rPr>
                <w:lang w:bidi="ru-RU"/>
              </w:rPr>
              <w:br/>
            </w:r>
            <w:r w:rsidRPr="008D77CC">
              <w:rPr>
                <w:lang w:bidi="ru-RU"/>
              </w:rPr>
              <w:t>взрывов:</w:t>
            </w:r>
          </w:p>
          <w:p w:rsidR="000B7A9F" w:rsidRPr="008D77CC" w:rsidRDefault="000B7A9F" w:rsidP="00777550">
            <w:pPr>
              <w:tabs>
                <w:tab w:val="left" w:pos="288"/>
                <w:tab w:val="left" w:pos="576"/>
                <w:tab w:val="left" w:pos="864"/>
                <w:tab w:val="left" w:pos="1152"/>
              </w:tabs>
              <w:spacing w:before="40" w:after="80"/>
              <w:rPr>
                <w:lang w:bidi="ru-RU"/>
              </w:rPr>
            </w:pPr>
            <w:r>
              <w:rPr>
                <w:lang w:bidi="ru-RU"/>
              </w:rPr>
              <w:t>да –</w:t>
            </w:r>
            <w:r w:rsidRPr="008D77CC">
              <w:rPr>
                <w:lang w:bidi="ru-RU"/>
              </w:rPr>
              <w:t xml:space="preserve"> защита против взрывов требуется</w:t>
            </w:r>
          </w:p>
          <w:p w:rsidR="000B7A9F" w:rsidRDefault="000B7A9F" w:rsidP="00777550">
            <w:pPr>
              <w:tabs>
                <w:tab w:val="left" w:pos="288"/>
                <w:tab w:val="left" w:pos="576"/>
                <w:tab w:val="left" w:pos="864"/>
                <w:tab w:val="left" w:pos="1152"/>
              </w:tabs>
              <w:spacing w:before="40" w:after="80"/>
              <w:rPr>
                <w:lang w:bidi="ru-RU"/>
              </w:rPr>
            </w:pPr>
            <w:r>
              <w:rPr>
                <w:lang w:bidi="ru-RU"/>
              </w:rPr>
              <w:t>нет –</w:t>
            </w:r>
            <w:r w:rsidRPr="008D77CC">
              <w:rPr>
                <w:lang w:bidi="ru-RU"/>
              </w:rPr>
              <w:t xml:space="preserve"> защита против взрывов не требуется  (к тексту на русском языке не относится)</w:t>
            </w:r>
          </w:p>
        </w:tc>
        <w:tc>
          <w:tcPr>
            <w:tcW w:w="2043" w:type="dxa"/>
            <w:vMerge/>
            <w:shd w:val="clear" w:color="auto" w:fill="auto"/>
          </w:tcPr>
          <w:p w:rsidR="000B7A9F" w:rsidRDefault="000B7A9F" w:rsidP="00777550">
            <w:pPr>
              <w:tabs>
                <w:tab w:val="left" w:pos="288"/>
                <w:tab w:val="left" w:pos="576"/>
                <w:tab w:val="left" w:pos="864"/>
                <w:tab w:val="left" w:pos="1152"/>
              </w:tabs>
              <w:suppressAutoHyphens/>
              <w:spacing w:before="40" w:after="80"/>
              <w:rPr>
                <w:lang w:bidi="ru-RU"/>
              </w:rPr>
            </w:pPr>
          </w:p>
        </w:tc>
      </w:tr>
      <w:tr w:rsidR="000B7A9F" w:rsidRPr="008D77CC" w:rsidTr="00777550">
        <w:trPr>
          <w:trHeight w:val="461"/>
        </w:trPr>
        <w:tc>
          <w:tcPr>
            <w:tcW w:w="2124" w:type="dxa"/>
            <w:shd w:val="clear" w:color="auto" w:fill="auto"/>
            <w:hideMark/>
          </w:tcPr>
          <w:p w:rsidR="000B7A9F" w:rsidRPr="008D77CC" w:rsidRDefault="000B7A9F" w:rsidP="00777550">
            <w:pPr>
              <w:tabs>
                <w:tab w:val="left" w:pos="288"/>
                <w:tab w:val="left" w:pos="576"/>
                <w:tab w:val="left" w:pos="864"/>
                <w:tab w:val="left" w:pos="1152"/>
              </w:tabs>
              <w:spacing w:before="40" w:after="80"/>
              <w:rPr>
                <w:lang w:bidi="ru-RU"/>
              </w:rPr>
            </w:pPr>
            <w:r w:rsidRPr="008D77CC">
              <w:rPr>
                <w:b/>
                <w:lang w:bidi="ru-RU"/>
              </w:rPr>
              <w:t>3.2.3.1</w:t>
            </w:r>
          </w:p>
        </w:tc>
        <w:tc>
          <w:tcPr>
            <w:tcW w:w="9036" w:type="dxa"/>
            <w:vMerge w:val="restart"/>
            <w:shd w:val="clear" w:color="auto" w:fill="auto"/>
            <w:hideMark/>
          </w:tcPr>
          <w:p w:rsidR="000B7A9F" w:rsidRPr="008D77CC" w:rsidRDefault="000B7A9F" w:rsidP="00777550">
            <w:pPr>
              <w:tabs>
                <w:tab w:val="left" w:pos="288"/>
                <w:tab w:val="left" w:pos="576"/>
                <w:tab w:val="left" w:pos="864"/>
                <w:tab w:val="left" w:pos="1152"/>
              </w:tabs>
              <w:spacing w:before="40" w:after="80"/>
              <w:rPr>
                <w:lang w:bidi="ru-RU"/>
              </w:rPr>
            </w:pPr>
            <w:r w:rsidRPr="008D77CC">
              <w:rPr>
                <w:lang w:bidi="ru-RU"/>
              </w:rPr>
              <w:t>Существует опасность засорения этим веществом газоотвод</w:t>
            </w:r>
            <w:r>
              <w:rPr>
                <w:lang w:bidi="ru-RU"/>
              </w:rPr>
              <w:t>ного коллектора и его арматуры.</w:t>
            </w:r>
            <w:r>
              <w:rPr>
                <w:lang w:bidi="ru-RU"/>
              </w:rPr>
              <w:br/>
            </w:r>
            <w:r w:rsidRPr="008D77CC">
              <w:rPr>
                <w:lang w:bidi="ru-RU"/>
              </w:rPr>
              <w:t xml:space="preserve">Следует обеспечить надежный контроль. Если для перевозки </w:t>
            </w:r>
            <w:r>
              <w:rPr>
                <w:lang w:bidi="ru-RU"/>
              </w:rPr>
              <w:t>этого вещества требуется танкер</w:t>
            </w:r>
            <w:r>
              <w:rPr>
                <w:lang w:bidi="ru-RU"/>
              </w:rPr>
              <w:br/>
            </w:r>
            <w:r w:rsidRPr="008D77CC">
              <w:rPr>
                <w:lang w:bidi="ru-RU"/>
              </w:rPr>
              <w:t>закрытого типа или если это вещество перевозится в танке</w:t>
            </w:r>
            <w:r w:rsidR="008A2A24">
              <w:rPr>
                <w:lang w:bidi="ru-RU"/>
              </w:rPr>
              <w:t>ре закрытого типа, газоотводный</w:t>
            </w:r>
            <w:r w:rsidR="008A2A24">
              <w:rPr>
                <w:lang w:bidi="ru-RU"/>
              </w:rPr>
              <w:br/>
            </w:r>
            <w:r w:rsidRPr="008D77CC">
              <w:rPr>
                <w:lang w:bidi="ru-RU"/>
              </w:rPr>
              <w:t>коллектор должен соответствовать требованиям подпунктов 9.3.2.22.5 a</w:t>
            </w:r>
            <w:r w:rsidRPr="00D70357">
              <w:rPr>
                <w:strike/>
                <w:lang w:bidi="ru-RU"/>
              </w:rPr>
              <w:t>)</w:t>
            </w:r>
            <w:r w:rsidRPr="008A2A24">
              <w:rPr>
                <w:lang w:bidi="ru-RU"/>
              </w:rPr>
              <w:t xml:space="preserve"> </w:t>
            </w:r>
            <w:r w:rsidRPr="00D70357">
              <w:rPr>
                <w:strike/>
                <w:lang w:bidi="ru-RU"/>
              </w:rPr>
              <w:t>i), ii), iv)</w:t>
            </w:r>
            <w:r w:rsidR="008A2A24">
              <w:rPr>
                <w:lang w:bidi="ru-RU"/>
              </w:rPr>
              <w:t>,</w:t>
            </w:r>
            <w:r w:rsidR="008A2A24">
              <w:rPr>
                <w:lang w:bidi="ru-RU"/>
              </w:rPr>
              <w:br/>
            </w:r>
            <w:r w:rsidR="00477AC2">
              <w:rPr>
                <w:lang w:bidi="ru-RU"/>
              </w:rPr>
              <w:t>и 9.3</w:t>
            </w:r>
            <w:r w:rsidRPr="008D77CC">
              <w:rPr>
                <w:lang w:bidi="ru-RU"/>
              </w:rPr>
              <w:t>.2.22.5 b)</w:t>
            </w:r>
            <w:r w:rsidRPr="00D70357">
              <w:rPr>
                <w:strike/>
                <w:lang w:bidi="ru-RU"/>
              </w:rPr>
              <w:t xml:space="preserve">, c) или d) </w:t>
            </w:r>
            <w:r w:rsidRPr="008D77CC">
              <w:rPr>
                <w:lang w:bidi="ru-RU"/>
              </w:rPr>
              <w:t xml:space="preserve">или подпунктов  9.3.3.22.5 a) </w:t>
            </w:r>
            <w:r w:rsidRPr="00D70357">
              <w:rPr>
                <w:strike/>
                <w:lang w:bidi="ru-RU"/>
              </w:rPr>
              <w:t>i), ii), iv),</w:t>
            </w:r>
            <w:r w:rsidRPr="008D77CC">
              <w:rPr>
                <w:lang w:bidi="ru-RU"/>
              </w:rPr>
              <w:t xml:space="preserve"> и 9.3.3.22.5 b) </w:t>
            </w:r>
            <w:r w:rsidRPr="00D70357">
              <w:rPr>
                <w:strike/>
                <w:lang w:bidi="ru-RU"/>
              </w:rPr>
              <w:t>c) или d).</w:t>
            </w:r>
            <w:r w:rsidR="008A2A24">
              <w:rPr>
                <w:lang w:bidi="ru-RU"/>
              </w:rPr>
              <w:br/>
            </w:r>
            <w:r w:rsidRPr="008D77CC">
              <w:rPr>
                <w:lang w:bidi="ru-RU"/>
              </w:rPr>
              <w:t>Это предписание не применяется, когда в грузовых танках и соединенных с ними трубопро</w:t>
            </w:r>
            <w:r w:rsidR="008A2A24">
              <w:rPr>
                <w:lang w:bidi="ru-RU"/>
              </w:rPr>
              <w:t>-</w:t>
            </w:r>
            <w:r w:rsidR="008A2A24">
              <w:rPr>
                <w:lang w:bidi="ru-RU"/>
              </w:rPr>
              <w:br/>
            </w:r>
            <w:r w:rsidRPr="008D77CC">
              <w:rPr>
                <w:lang w:bidi="ru-RU"/>
              </w:rPr>
              <w:t>водах создана инертная атмосфера в соответствии с требова</w:t>
            </w:r>
            <w:r w:rsidR="008A2A24">
              <w:rPr>
                <w:lang w:bidi="ru-RU"/>
              </w:rPr>
              <w:t>ниями пункта 7.2.4.18 или когда</w:t>
            </w:r>
            <w:r w:rsidR="008A2A24">
              <w:rPr>
                <w:lang w:bidi="ru-RU"/>
              </w:rPr>
              <w:br/>
            </w:r>
            <w:r w:rsidRPr="008D77CC">
              <w:rPr>
                <w:lang w:bidi="ru-RU"/>
              </w:rPr>
              <w:t>в колонке 17 не предписывается защита против взрывов и пламегасители не установлены.</w:t>
            </w:r>
          </w:p>
        </w:tc>
        <w:tc>
          <w:tcPr>
            <w:tcW w:w="2043" w:type="dxa"/>
            <w:vMerge w:val="restart"/>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lang w:bidi="ru-RU"/>
              </w:rPr>
            </w:pPr>
            <w:r>
              <w:rPr>
                <w:lang w:bidi="ru-RU"/>
              </w:rPr>
              <w:t>Ссылка</w:t>
            </w:r>
            <w:r>
              <w:rPr>
                <w:lang w:bidi="ru-RU"/>
              </w:rPr>
              <w:br/>
            </w:r>
            <w:r w:rsidRPr="008D77CC">
              <w:rPr>
                <w:lang w:bidi="ru-RU"/>
              </w:rPr>
              <w:t>видоизменена</w:t>
            </w:r>
          </w:p>
        </w:tc>
      </w:tr>
      <w:tr w:rsidR="000B7A9F" w:rsidRPr="008D77CC" w:rsidTr="00977706">
        <w:trPr>
          <w:trHeight w:val="1153"/>
        </w:trPr>
        <w:tc>
          <w:tcPr>
            <w:tcW w:w="2124" w:type="dxa"/>
            <w:shd w:val="clear" w:color="auto" w:fill="auto"/>
          </w:tcPr>
          <w:p w:rsidR="000B7A9F" w:rsidRPr="008D77CC" w:rsidRDefault="000B7A9F" w:rsidP="00777550">
            <w:pPr>
              <w:tabs>
                <w:tab w:val="left" w:pos="288"/>
                <w:tab w:val="left" w:pos="576"/>
                <w:tab w:val="left" w:pos="864"/>
                <w:tab w:val="left" w:pos="1152"/>
              </w:tabs>
              <w:spacing w:before="40" w:after="80"/>
              <w:rPr>
                <w:b/>
                <w:lang w:bidi="ru-RU"/>
              </w:rPr>
            </w:pPr>
            <w:r w:rsidRPr="00D70357">
              <w:rPr>
                <w:i/>
                <w:lang w:bidi="ru-RU"/>
              </w:rPr>
              <w:t>Пояснения к табл</w:t>
            </w:r>
            <w:r w:rsidRPr="00D70357">
              <w:rPr>
                <w:i/>
                <w:lang w:bidi="ru-RU"/>
              </w:rPr>
              <w:t>и</w:t>
            </w:r>
            <w:r w:rsidRPr="00D70357">
              <w:rPr>
                <w:i/>
                <w:lang w:bidi="ru-RU"/>
              </w:rPr>
              <w:t>це С:</w:t>
            </w:r>
            <w:r w:rsidR="008A2A24">
              <w:rPr>
                <w:lang w:bidi="ru-RU"/>
              </w:rPr>
              <w:t xml:space="preserve"> колонка 20</w:t>
            </w:r>
            <w:r w:rsidR="008A2A24">
              <w:rPr>
                <w:lang w:bidi="ru-RU"/>
              </w:rPr>
              <w:br/>
            </w:r>
            <w:r>
              <w:rPr>
                <w:lang w:bidi="ru-RU"/>
              </w:rPr>
              <w:t>«</w:t>
            </w:r>
            <w:r w:rsidRPr="008D77CC">
              <w:rPr>
                <w:lang w:bidi="ru-RU"/>
              </w:rPr>
              <w:t>До</w:t>
            </w:r>
            <w:r w:rsidR="008A2A24">
              <w:rPr>
                <w:lang w:bidi="ru-RU"/>
              </w:rPr>
              <w:t>полнительные</w:t>
            </w:r>
            <w:r w:rsidR="008A2A24">
              <w:rPr>
                <w:lang w:bidi="ru-RU"/>
              </w:rPr>
              <w:br/>
            </w:r>
            <w:r w:rsidRPr="008D77CC">
              <w:rPr>
                <w:lang w:bidi="ru-RU"/>
              </w:rPr>
              <w:t>требования/Замеча</w:t>
            </w:r>
            <w:r w:rsidR="008A2A24">
              <w:rPr>
                <w:lang w:bidi="ru-RU"/>
              </w:rPr>
              <w:t>-</w:t>
            </w:r>
            <w:r w:rsidRPr="008D77CC">
              <w:rPr>
                <w:lang w:bidi="ru-RU"/>
              </w:rPr>
              <w:t>ния</w:t>
            </w:r>
            <w:r>
              <w:rPr>
                <w:lang w:bidi="ru-RU"/>
              </w:rPr>
              <w:t>» 5</w:t>
            </w:r>
          </w:p>
        </w:tc>
        <w:tc>
          <w:tcPr>
            <w:tcW w:w="9036" w:type="dxa"/>
            <w:vMerge/>
            <w:shd w:val="clear" w:color="auto" w:fill="auto"/>
          </w:tcPr>
          <w:p w:rsidR="000B7A9F" w:rsidRPr="008D77CC" w:rsidRDefault="000B7A9F" w:rsidP="00777550">
            <w:pPr>
              <w:tabs>
                <w:tab w:val="left" w:pos="288"/>
                <w:tab w:val="left" w:pos="576"/>
                <w:tab w:val="left" w:pos="864"/>
                <w:tab w:val="left" w:pos="1152"/>
              </w:tabs>
              <w:spacing w:before="40" w:after="80"/>
              <w:rPr>
                <w:lang w:bidi="ru-RU"/>
              </w:rPr>
            </w:pPr>
          </w:p>
        </w:tc>
        <w:tc>
          <w:tcPr>
            <w:tcW w:w="2043" w:type="dxa"/>
            <w:vMerge/>
            <w:shd w:val="clear" w:color="auto" w:fill="auto"/>
          </w:tcPr>
          <w:p w:rsidR="000B7A9F" w:rsidRDefault="000B7A9F" w:rsidP="00777550">
            <w:pPr>
              <w:tabs>
                <w:tab w:val="left" w:pos="288"/>
                <w:tab w:val="left" w:pos="576"/>
                <w:tab w:val="left" w:pos="864"/>
                <w:tab w:val="left" w:pos="1152"/>
              </w:tabs>
              <w:suppressAutoHyphens/>
              <w:spacing w:before="40" w:after="80"/>
              <w:rPr>
                <w:lang w:bidi="ru-RU"/>
              </w:rPr>
            </w:pPr>
          </w:p>
        </w:tc>
      </w:tr>
      <w:tr w:rsidR="000B7A9F" w:rsidRPr="008D77CC" w:rsidTr="00777550">
        <w:trPr>
          <w:trHeight w:val="353"/>
        </w:trPr>
        <w:tc>
          <w:tcPr>
            <w:tcW w:w="2124" w:type="dxa"/>
            <w:shd w:val="clear" w:color="auto" w:fill="auto"/>
            <w:hideMark/>
          </w:tcPr>
          <w:p w:rsidR="000B7A9F" w:rsidRPr="008D77CC" w:rsidRDefault="000B7A9F" w:rsidP="00A6285F">
            <w:pPr>
              <w:tabs>
                <w:tab w:val="left" w:pos="288"/>
                <w:tab w:val="left" w:pos="576"/>
                <w:tab w:val="left" w:pos="864"/>
                <w:tab w:val="left" w:pos="1152"/>
              </w:tabs>
              <w:spacing w:before="40" w:after="60"/>
              <w:rPr>
                <w:b/>
                <w:lang w:bidi="ru-RU"/>
              </w:rPr>
            </w:pPr>
            <w:r w:rsidRPr="008D77CC">
              <w:rPr>
                <w:b/>
                <w:lang w:bidi="ru-RU"/>
              </w:rPr>
              <w:t>3.2.3.1</w:t>
            </w:r>
          </w:p>
        </w:tc>
        <w:tc>
          <w:tcPr>
            <w:tcW w:w="9036" w:type="dxa"/>
            <w:vMerge w:val="restart"/>
            <w:shd w:val="clear" w:color="auto" w:fill="auto"/>
            <w:hideMark/>
          </w:tcPr>
          <w:p w:rsidR="00B85DAF" w:rsidRDefault="000B7A9F" w:rsidP="00B85DAF">
            <w:pPr>
              <w:tabs>
                <w:tab w:val="left" w:pos="288"/>
                <w:tab w:val="left" w:pos="576"/>
                <w:tab w:val="left" w:pos="864"/>
                <w:tab w:val="left" w:pos="1152"/>
              </w:tabs>
              <w:spacing w:before="40" w:after="40"/>
              <w:rPr>
                <w:lang w:bidi="ru-RU"/>
              </w:rPr>
            </w:pPr>
            <w:r w:rsidRPr="008D77CC">
              <w:rPr>
                <w:lang w:bidi="ru-RU"/>
              </w:rPr>
              <w:t>Когда внешняя температура не превышает значения, указанного в колонке 20, перевозка веще</w:t>
            </w:r>
            <w:r>
              <w:rPr>
                <w:lang w:bidi="ru-RU"/>
              </w:rPr>
              <w:t>-</w:t>
            </w:r>
            <w:r w:rsidRPr="008D77CC">
              <w:rPr>
                <w:lang w:bidi="ru-RU"/>
              </w:rPr>
              <w:t>ства может осуществляться лишь танкерами, имеющими возможность подогрева груза.</w:t>
            </w:r>
            <w:r>
              <w:rPr>
                <w:lang w:bidi="ru-RU"/>
              </w:rPr>
              <w:t xml:space="preserve"> Кроме</w:t>
            </w:r>
            <w:r>
              <w:rPr>
                <w:lang w:bidi="ru-RU"/>
              </w:rPr>
              <w:br/>
              <w:t xml:space="preserve">того, </w:t>
            </w:r>
            <w:r w:rsidRPr="008D77CC">
              <w:rPr>
                <w:lang w:bidi="ru-RU"/>
              </w:rPr>
              <w:t xml:space="preserve">в случае перевозки в танкере закрытого типа </w:t>
            </w:r>
            <w:r w:rsidRPr="008D77CC">
              <w:rPr>
                <w:u w:val="single"/>
                <w:lang w:bidi="ru-RU"/>
              </w:rPr>
              <w:t>устройство для сброса давления/быстродей</w:t>
            </w:r>
            <w:r>
              <w:rPr>
                <w:u w:val="single"/>
                <w:lang w:bidi="ru-RU"/>
              </w:rPr>
              <w:t>-</w:t>
            </w:r>
            <w:r w:rsidRPr="008D77CC">
              <w:rPr>
                <w:u w:val="single"/>
                <w:lang w:bidi="ru-RU"/>
              </w:rPr>
              <w:t>ствующий выпускной клапан, вакуумный клапан, пламегасители, а также газоотводный труб</w:t>
            </w:r>
            <w:r w:rsidRPr="008D77CC">
              <w:rPr>
                <w:u w:val="single"/>
                <w:lang w:bidi="ru-RU"/>
              </w:rPr>
              <w:t>о</w:t>
            </w:r>
            <w:r w:rsidRPr="008D77CC">
              <w:rPr>
                <w:u w:val="single"/>
                <w:lang w:bidi="ru-RU"/>
              </w:rPr>
              <w:t>провод должны быть подогреваемыми</w:t>
            </w:r>
            <w:r w:rsidRPr="00665CBF">
              <w:rPr>
                <w:lang w:bidi="ru-RU"/>
              </w:rPr>
              <w:t>.</w:t>
            </w:r>
          </w:p>
          <w:p w:rsidR="000B7A9F" w:rsidRPr="008D77CC" w:rsidRDefault="000B7A9F" w:rsidP="00B85DAF">
            <w:pPr>
              <w:tabs>
                <w:tab w:val="left" w:pos="288"/>
                <w:tab w:val="left" w:pos="576"/>
                <w:tab w:val="left" w:pos="864"/>
                <w:tab w:val="left" w:pos="1152"/>
              </w:tabs>
              <w:spacing w:before="40" w:after="40"/>
              <w:rPr>
                <w:lang w:bidi="ru-RU"/>
              </w:rPr>
            </w:pPr>
            <w:r w:rsidRPr="00D70357">
              <w:rPr>
                <w:strike/>
                <w:lang w:bidi="ru-RU"/>
              </w:rPr>
              <w:t>если этот танкер:</w:t>
            </w:r>
          </w:p>
          <w:p w:rsidR="000B7A9F" w:rsidRPr="00D70357" w:rsidRDefault="000B7A9F" w:rsidP="00B85DAF">
            <w:pPr>
              <w:tabs>
                <w:tab w:val="left" w:pos="288"/>
                <w:tab w:val="left" w:pos="576"/>
                <w:tab w:val="left" w:pos="864"/>
                <w:tab w:val="left" w:pos="1152"/>
              </w:tabs>
              <w:spacing w:before="40" w:after="40"/>
              <w:rPr>
                <w:strike/>
                <w:lang w:bidi="ru-RU"/>
              </w:rPr>
            </w:pPr>
            <w:r w:rsidRPr="00D70357">
              <w:rPr>
                <w:strike/>
                <w:lang w:bidi="ru-RU"/>
              </w:rPr>
              <w:t>– оборудован в соответствии с подпунктом 9.3.2.22.5 а) i) или d) или 9.3.3.22.5 а) i) или d), он должен быть оснащен подогреваемыми клапанами повышенного давления/вакуумными клапан</w:t>
            </w:r>
            <w:r w:rsidRPr="00D70357">
              <w:rPr>
                <w:strike/>
                <w:lang w:bidi="ru-RU"/>
              </w:rPr>
              <w:t>а</w:t>
            </w:r>
            <w:r w:rsidRPr="00D70357">
              <w:rPr>
                <w:strike/>
                <w:lang w:bidi="ru-RU"/>
              </w:rPr>
              <w:t>ми; или</w:t>
            </w:r>
          </w:p>
          <w:p w:rsidR="000B7A9F" w:rsidRPr="00D70357" w:rsidRDefault="000B7A9F" w:rsidP="00B85DAF">
            <w:pPr>
              <w:tabs>
                <w:tab w:val="left" w:pos="288"/>
                <w:tab w:val="left" w:pos="576"/>
                <w:tab w:val="left" w:pos="864"/>
                <w:tab w:val="left" w:pos="1152"/>
              </w:tabs>
              <w:spacing w:before="40" w:after="40"/>
              <w:rPr>
                <w:strike/>
                <w:lang w:bidi="ru-RU"/>
              </w:rPr>
            </w:pPr>
            <w:r w:rsidRPr="00D70357">
              <w:rPr>
                <w:strike/>
                <w:lang w:bidi="ru-RU"/>
              </w:rPr>
              <w:t>– оборудован в соответствии с подпунктом 9.3.2.22.5 а) ii), v), b) или c) или 9.3.3.22.5 а) ii), v), b) или c), он должен быть оснащен подогреваемыми газоотводными коллекторами, а также подогр</w:t>
            </w:r>
            <w:r w:rsidRPr="00D70357">
              <w:rPr>
                <w:strike/>
                <w:lang w:bidi="ru-RU"/>
              </w:rPr>
              <w:t>е</w:t>
            </w:r>
            <w:r w:rsidRPr="00D70357">
              <w:rPr>
                <w:strike/>
                <w:lang w:bidi="ru-RU"/>
              </w:rPr>
              <w:t>ваемыми клапанами повышенного давления/вакуумными клапанами; или</w:t>
            </w:r>
          </w:p>
          <w:p w:rsidR="000B7A9F" w:rsidRPr="00D70357" w:rsidRDefault="000B7A9F" w:rsidP="00B85DAF">
            <w:pPr>
              <w:tabs>
                <w:tab w:val="left" w:pos="288"/>
                <w:tab w:val="left" w:pos="576"/>
                <w:tab w:val="left" w:pos="864"/>
                <w:tab w:val="left" w:pos="1152"/>
              </w:tabs>
              <w:spacing w:before="40" w:after="40"/>
              <w:rPr>
                <w:strike/>
                <w:lang w:bidi="ru-RU"/>
              </w:rPr>
            </w:pPr>
            <w:r w:rsidRPr="00D70357">
              <w:rPr>
                <w:strike/>
                <w:lang w:bidi="ru-RU"/>
              </w:rPr>
              <w:t xml:space="preserve">– оборудован в соответствии с подпунктом 9.3.2.22.5 а) iii) или iv) </w:t>
            </w:r>
            <w:r>
              <w:rPr>
                <w:strike/>
                <w:lang w:bidi="ru-RU"/>
              </w:rPr>
              <w:t>или 9.3.3.22.5 а) iii) или iv),</w:t>
            </w:r>
            <w:r>
              <w:rPr>
                <w:strike/>
                <w:lang w:bidi="ru-RU"/>
              </w:rPr>
              <w:br/>
            </w:r>
            <w:r w:rsidRPr="00D70357">
              <w:rPr>
                <w:strike/>
                <w:lang w:bidi="ru-RU"/>
              </w:rPr>
              <w:t>он должен быть оснащен подогреваемыми газоотводными коллекторами, а также подогреваемы</w:t>
            </w:r>
            <w:r>
              <w:rPr>
                <w:strike/>
                <w:lang w:bidi="ru-RU"/>
              </w:rPr>
              <w:t>-</w:t>
            </w:r>
            <w:r w:rsidRPr="00D70357">
              <w:rPr>
                <w:strike/>
                <w:lang w:bidi="ru-RU"/>
              </w:rPr>
              <w:t>ми клапанами повышенного давления/ вакуумными клапанами и подогреваемыми пламегасит</w:t>
            </w:r>
            <w:r w:rsidRPr="00D70357">
              <w:rPr>
                <w:strike/>
                <w:lang w:bidi="ru-RU"/>
              </w:rPr>
              <w:t>е</w:t>
            </w:r>
            <w:r w:rsidRPr="00D70357">
              <w:rPr>
                <w:strike/>
                <w:lang w:bidi="ru-RU"/>
              </w:rPr>
              <w:t>лями.</w:t>
            </w:r>
          </w:p>
          <w:p w:rsidR="000B7A9F" w:rsidRPr="008D77CC" w:rsidRDefault="000B7A9F" w:rsidP="00B85DAF">
            <w:pPr>
              <w:tabs>
                <w:tab w:val="left" w:pos="288"/>
                <w:tab w:val="left" w:pos="576"/>
                <w:tab w:val="left" w:pos="864"/>
                <w:tab w:val="left" w:pos="1152"/>
              </w:tabs>
              <w:spacing w:before="40" w:after="40"/>
              <w:rPr>
                <w:lang w:bidi="ru-RU"/>
              </w:rPr>
            </w:pPr>
            <w:r w:rsidRPr="008D77CC">
              <w:rPr>
                <w:lang w:bidi="ru-RU"/>
              </w:rPr>
              <w:t xml:space="preserve">Температура газоотводных коллекторов, </w:t>
            </w:r>
            <w:r w:rsidRPr="008A745C">
              <w:rPr>
                <w:strike/>
                <w:lang w:bidi="ru-RU"/>
              </w:rPr>
              <w:t>клапанов повышенного давления/вакуумных клапанов</w:t>
            </w:r>
            <w:r>
              <w:rPr>
                <w:lang w:bidi="ru-RU"/>
              </w:rPr>
              <w:t xml:space="preserve"> </w:t>
            </w:r>
            <w:r w:rsidRPr="008D77CC">
              <w:rPr>
                <w:u w:val="single"/>
                <w:lang w:bidi="ru-RU"/>
              </w:rPr>
              <w:t xml:space="preserve">предохранительных клапанов </w:t>
            </w:r>
            <w:r w:rsidRPr="008D77CC">
              <w:rPr>
                <w:lang w:bidi="ru-RU"/>
              </w:rPr>
              <w:t>и пламегасителей должна поддерживаться по меньшей мере на уровне, превышающем температуру плавления вещества.</w:t>
            </w:r>
          </w:p>
        </w:tc>
        <w:tc>
          <w:tcPr>
            <w:tcW w:w="2043" w:type="dxa"/>
            <w:vMerge w:val="restart"/>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lang w:bidi="ru-RU"/>
              </w:rPr>
            </w:pPr>
            <w:r>
              <w:rPr>
                <w:lang w:bidi="ru-RU"/>
              </w:rPr>
              <w:t>Ссылка</w:t>
            </w:r>
            <w:r>
              <w:rPr>
                <w:lang w:bidi="ru-RU"/>
              </w:rPr>
              <w:br/>
            </w:r>
            <w:r w:rsidRPr="008D77CC">
              <w:rPr>
                <w:lang w:bidi="ru-RU"/>
              </w:rPr>
              <w:t>упрощена</w:t>
            </w:r>
          </w:p>
        </w:tc>
      </w:tr>
      <w:tr w:rsidR="000B7A9F" w:rsidRPr="008D77CC" w:rsidTr="00977706">
        <w:trPr>
          <w:trHeight w:val="2866"/>
        </w:trPr>
        <w:tc>
          <w:tcPr>
            <w:tcW w:w="2124" w:type="dxa"/>
            <w:shd w:val="clear" w:color="auto" w:fill="auto"/>
          </w:tcPr>
          <w:p w:rsidR="000B7A9F" w:rsidRPr="008D77CC" w:rsidRDefault="000B7A9F" w:rsidP="00777550">
            <w:pPr>
              <w:tabs>
                <w:tab w:val="left" w:pos="288"/>
                <w:tab w:val="left" w:pos="576"/>
                <w:tab w:val="left" w:pos="864"/>
                <w:tab w:val="left" w:pos="1152"/>
              </w:tabs>
              <w:spacing w:before="40" w:after="60"/>
              <w:rPr>
                <w:b/>
                <w:lang w:bidi="ru-RU"/>
              </w:rPr>
            </w:pPr>
            <w:r w:rsidRPr="00D70357">
              <w:rPr>
                <w:i/>
                <w:lang w:bidi="ru-RU"/>
              </w:rPr>
              <w:t>Пояснения к табл</w:t>
            </w:r>
            <w:r w:rsidRPr="00D70357">
              <w:rPr>
                <w:i/>
                <w:lang w:bidi="ru-RU"/>
              </w:rPr>
              <w:t>и</w:t>
            </w:r>
            <w:r w:rsidRPr="00D70357">
              <w:rPr>
                <w:i/>
                <w:lang w:bidi="ru-RU"/>
              </w:rPr>
              <w:t>це С:</w:t>
            </w:r>
            <w:r>
              <w:rPr>
                <w:lang w:bidi="ru-RU"/>
              </w:rPr>
              <w:t xml:space="preserve"> колонка 20</w:t>
            </w:r>
            <w:r>
              <w:rPr>
                <w:lang w:bidi="ru-RU"/>
              </w:rPr>
              <w:br/>
              <w:t>«</w:t>
            </w:r>
            <w:r w:rsidRPr="008D77CC">
              <w:rPr>
                <w:lang w:bidi="ru-RU"/>
              </w:rPr>
              <w:t>До</w:t>
            </w:r>
            <w:r>
              <w:rPr>
                <w:lang w:bidi="ru-RU"/>
              </w:rPr>
              <w:t>полнительные</w:t>
            </w:r>
            <w:r>
              <w:rPr>
                <w:lang w:bidi="ru-RU"/>
              </w:rPr>
              <w:br/>
            </w:r>
            <w:r w:rsidRPr="008D77CC">
              <w:rPr>
                <w:lang w:bidi="ru-RU"/>
              </w:rPr>
              <w:t>требования/Замеча</w:t>
            </w:r>
            <w:r>
              <w:rPr>
                <w:lang w:bidi="ru-RU"/>
              </w:rPr>
              <w:t>-</w:t>
            </w:r>
            <w:r w:rsidRPr="008D77CC">
              <w:rPr>
                <w:lang w:bidi="ru-RU"/>
              </w:rPr>
              <w:t>ния</w:t>
            </w:r>
            <w:r>
              <w:rPr>
                <w:lang w:bidi="ru-RU"/>
              </w:rPr>
              <w:t>»</w:t>
            </w:r>
            <w:r w:rsidRPr="008D77CC">
              <w:rPr>
                <w:lang w:bidi="ru-RU"/>
              </w:rPr>
              <w:t xml:space="preserve"> 6.</w:t>
            </w:r>
          </w:p>
        </w:tc>
        <w:tc>
          <w:tcPr>
            <w:tcW w:w="9036" w:type="dxa"/>
            <w:vMerge/>
            <w:shd w:val="clear" w:color="auto" w:fill="auto"/>
          </w:tcPr>
          <w:p w:rsidR="000B7A9F" w:rsidRPr="008D77CC" w:rsidRDefault="000B7A9F" w:rsidP="00777550">
            <w:pPr>
              <w:tabs>
                <w:tab w:val="left" w:pos="288"/>
                <w:tab w:val="left" w:pos="576"/>
                <w:tab w:val="left" w:pos="864"/>
                <w:tab w:val="left" w:pos="1152"/>
              </w:tabs>
              <w:spacing w:before="40" w:after="60"/>
              <w:rPr>
                <w:lang w:bidi="ru-RU"/>
              </w:rPr>
            </w:pPr>
          </w:p>
        </w:tc>
        <w:tc>
          <w:tcPr>
            <w:tcW w:w="2043" w:type="dxa"/>
            <w:vMerge/>
            <w:shd w:val="clear" w:color="auto" w:fill="auto"/>
          </w:tcPr>
          <w:p w:rsidR="000B7A9F" w:rsidRDefault="000B7A9F" w:rsidP="00777550">
            <w:pPr>
              <w:tabs>
                <w:tab w:val="left" w:pos="288"/>
                <w:tab w:val="left" w:pos="576"/>
                <w:tab w:val="left" w:pos="864"/>
                <w:tab w:val="left" w:pos="1152"/>
              </w:tabs>
              <w:suppressAutoHyphens/>
              <w:spacing w:before="40" w:after="80"/>
              <w:rPr>
                <w:lang w:bidi="ru-RU"/>
              </w:rPr>
            </w:pPr>
          </w:p>
        </w:tc>
      </w:tr>
      <w:tr w:rsidR="000B7A9F" w:rsidRPr="008D77CC" w:rsidTr="00977706">
        <w:tc>
          <w:tcPr>
            <w:tcW w:w="2124" w:type="dxa"/>
            <w:shd w:val="clear" w:color="auto" w:fill="auto"/>
            <w:hideMark/>
          </w:tcPr>
          <w:p w:rsidR="000B7A9F" w:rsidRPr="008D77CC" w:rsidRDefault="000B7A9F" w:rsidP="00777550">
            <w:pPr>
              <w:tabs>
                <w:tab w:val="left" w:pos="288"/>
                <w:tab w:val="left" w:pos="576"/>
                <w:tab w:val="left" w:pos="864"/>
                <w:tab w:val="left" w:pos="1152"/>
              </w:tabs>
              <w:spacing w:before="40" w:after="60"/>
              <w:rPr>
                <w:b/>
                <w:lang w:bidi="ru-RU"/>
              </w:rPr>
            </w:pPr>
            <w:r w:rsidRPr="008D77CC">
              <w:rPr>
                <w:b/>
                <w:lang w:bidi="ru-RU"/>
              </w:rPr>
              <w:t>3.2.3.1</w:t>
            </w:r>
          </w:p>
          <w:p w:rsidR="000B7A9F" w:rsidRPr="008D77CC" w:rsidRDefault="000B7A9F" w:rsidP="00777550">
            <w:pPr>
              <w:tabs>
                <w:tab w:val="left" w:pos="288"/>
                <w:tab w:val="left" w:pos="576"/>
                <w:tab w:val="left" w:pos="864"/>
                <w:tab w:val="left" w:pos="1152"/>
              </w:tabs>
              <w:spacing w:before="40" w:after="60"/>
              <w:rPr>
                <w:b/>
                <w:lang w:bidi="ru-RU"/>
              </w:rPr>
            </w:pPr>
            <w:r w:rsidRPr="008A745C">
              <w:rPr>
                <w:i/>
                <w:lang w:bidi="ru-RU"/>
              </w:rPr>
              <w:t>Пояснения к табл</w:t>
            </w:r>
            <w:r w:rsidRPr="008A745C">
              <w:rPr>
                <w:i/>
                <w:lang w:bidi="ru-RU"/>
              </w:rPr>
              <w:t>и</w:t>
            </w:r>
            <w:r w:rsidRPr="008A745C">
              <w:rPr>
                <w:i/>
                <w:lang w:bidi="ru-RU"/>
              </w:rPr>
              <w:t>це С:</w:t>
            </w:r>
            <w:r w:rsidR="008A2A24">
              <w:rPr>
                <w:lang w:bidi="ru-RU"/>
              </w:rPr>
              <w:t xml:space="preserve"> колонка 20</w:t>
            </w:r>
            <w:r w:rsidR="008A2A24">
              <w:rPr>
                <w:lang w:bidi="ru-RU"/>
              </w:rPr>
              <w:br/>
            </w:r>
            <w:r>
              <w:rPr>
                <w:lang w:bidi="ru-RU"/>
              </w:rPr>
              <w:t>«</w:t>
            </w:r>
            <w:r w:rsidRPr="008D77CC">
              <w:rPr>
                <w:lang w:bidi="ru-RU"/>
              </w:rPr>
              <w:t>До</w:t>
            </w:r>
            <w:r w:rsidR="008A2A24">
              <w:rPr>
                <w:lang w:bidi="ru-RU"/>
              </w:rPr>
              <w:t>полнительные</w:t>
            </w:r>
            <w:r w:rsidR="008A2A24">
              <w:rPr>
                <w:lang w:bidi="ru-RU"/>
              </w:rPr>
              <w:br/>
            </w:r>
            <w:r w:rsidRPr="008D77CC">
              <w:rPr>
                <w:lang w:bidi="ru-RU"/>
              </w:rPr>
              <w:t>требования/Замеча</w:t>
            </w:r>
            <w:r w:rsidR="008A2A24">
              <w:rPr>
                <w:lang w:bidi="ru-RU"/>
              </w:rPr>
              <w:t>-</w:t>
            </w:r>
            <w:r w:rsidRPr="008D77CC">
              <w:rPr>
                <w:lang w:bidi="ru-RU"/>
              </w:rPr>
              <w:t>ния</w:t>
            </w:r>
            <w:r>
              <w:rPr>
                <w:lang w:bidi="ru-RU"/>
              </w:rPr>
              <w:t>»</w:t>
            </w:r>
            <w:r w:rsidRPr="008D77CC">
              <w:rPr>
                <w:lang w:bidi="ru-RU"/>
              </w:rPr>
              <w:t xml:space="preserve"> 7.</w:t>
            </w:r>
          </w:p>
        </w:tc>
        <w:tc>
          <w:tcPr>
            <w:tcW w:w="9036" w:type="dxa"/>
            <w:shd w:val="clear" w:color="auto" w:fill="auto"/>
            <w:hideMark/>
          </w:tcPr>
          <w:p w:rsidR="000B7A9F" w:rsidRPr="008D77CC" w:rsidRDefault="000B7A9F" w:rsidP="00777550">
            <w:pPr>
              <w:tabs>
                <w:tab w:val="left" w:pos="288"/>
                <w:tab w:val="left" w:pos="576"/>
                <w:tab w:val="left" w:pos="864"/>
                <w:tab w:val="left" w:pos="1152"/>
              </w:tabs>
              <w:spacing w:before="40" w:after="60"/>
              <w:rPr>
                <w:u w:val="single"/>
                <w:lang w:bidi="ru-RU"/>
              </w:rPr>
            </w:pPr>
            <w:r w:rsidRPr="008D77CC">
              <w:rPr>
                <w:lang w:bidi="ru-RU"/>
              </w:rPr>
              <w:t>Если для перевозки этого вещества требуется танкер закрытого типа или когда вещество перев</w:t>
            </w:r>
            <w:r w:rsidRPr="008D77CC">
              <w:rPr>
                <w:lang w:bidi="ru-RU"/>
              </w:rPr>
              <w:t>о</w:t>
            </w:r>
            <w:r w:rsidRPr="008D77CC">
              <w:rPr>
                <w:lang w:bidi="ru-RU"/>
              </w:rPr>
              <w:t xml:space="preserve">зится танком закрытого типа </w:t>
            </w:r>
            <w:r w:rsidRPr="008D77CC">
              <w:rPr>
                <w:u w:val="single"/>
                <w:lang w:bidi="ru-RU"/>
              </w:rPr>
              <w:t>устройство для сброса давления/быстродействующий выпускной клапан, вакуумный клапан, пламегасители, а также газоо</w:t>
            </w:r>
            <w:r>
              <w:rPr>
                <w:u w:val="single"/>
                <w:lang w:bidi="ru-RU"/>
              </w:rPr>
              <w:t>тводный трубопровод должны быть</w:t>
            </w:r>
            <w:r>
              <w:rPr>
                <w:u w:val="single"/>
                <w:lang w:bidi="ru-RU"/>
              </w:rPr>
              <w:br/>
            </w:r>
            <w:r w:rsidRPr="008D77CC">
              <w:rPr>
                <w:u w:val="single"/>
                <w:lang w:bidi="ru-RU"/>
              </w:rPr>
              <w:t>подогреваемыми</w:t>
            </w:r>
            <w:r w:rsidRPr="00665CBF">
              <w:rPr>
                <w:lang w:bidi="ru-RU"/>
              </w:rPr>
              <w:t>.</w:t>
            </w:r>
          </w:p>
          <w:p w:rsidR="000B7A9F" w:rsidRPr="008D77CC" w:rsidRDefault="000B7A9F" w:rsidP="00777550">
            <w:pPr>
              <w:tabs>
                <w:tab w:val="left" w:pos="288"/>
                <w:tab w:val="left" w:pos="576"/>
                <w:tab w:val="left" w:pos="864"/>
                <w:tab w:val="left" w:pos="1152"/>
              </w:tabs>
              <w:spacing w:before="40" w:after="60"/>
              <w:rPr>
                <w:u w:val="single"/>
                <w:lang w:bidi="ru-RU"/>
              </w:rPr>
            </w:pPr>
            <w:r w:rsidRPr="008D77CC">
              <w:rPr>
                <w:u w:val="single"/>
                <w:lang w:bidi="ru-RU"/>
              </w:rPr>
              <w:t xml:space="preserve">Температура газоотводных коллекторов, </w:t>
            </w:r>
            <w:r w:rsidRPr="008D77CC">
              <w:rPr>
                <w:lang w:bidi="ru-RU"/>
              </w:rPr>
              <w:tab/>
            </w:r>
            <w:r w:rsidRPr="008D77CC">
              <w:rPr>
                <w:u w:val="single"/>
                <w:lang w:bidi="ru-RU"/>
              </w:rPr>
              <w:t>устройства для сброса давления/быстродействующего клапана, вакуумных клапанов и пламегасителей должна поддерживаться по меньшей мере на уровне, превышающем температуру плавления вещества</w:t>
            </w:r>
            <w:r w:rsidRPr="00665CBF">
              <w:rPr>
                <w:lang w:bidi="ru-RU"/>
              </w:rPr>
              <w:t>.</w:t>
            </w:r>
          </w:p>
          <w:p w:rsidR="000B7A9F" w:rsidRPr="008A745C" w:rsidRDefault="000B7A9F" w:rsidP="00777550">
            <w:pPr>
              <w:tabs>
                <w:tab w:val="left" w:pos="288"/>
                <w:tab w:val="left" w:pos="576"/>
                <w:tab w:val="left" w:pos="864"/>
                <w:tab w:val="left" w:pos="1152"/>
              </w:tabs>
              <w:spacing w:before="40" w:after="60"/>
              <w:rPr>
                <w:strike/>
                <w:lang w:bidi="ru-RU"/>
              </w:rPr>
            </w:pPr>
            <w:r w:rsidRPr="008A745C">
              <w:rPr>
                <w:strike/>
                <w:lang w:bidi="ru-RU"/>
              </w:rPr>
              <w:t xml:space="preserve">– оборудован в соответствии с подпунктом 9.3.2.22.5 а) i) или </w:t>
            </w:r>
            <w:r>
              <w:rPr>
                <w:strike/>
                <w:lang w:bidi="ru-RU"/>
              </w:rPr>
              <w:t>d) или 9.3.3.22.5 а) i) или d),</w:t>
            </w:r>
            <w:r>
              <w:rPr>
                <w:strike/>
                <w:lang w:bidi="ru-RU"/>
              </w:rPr>
              <w:br/>
            </w:r>
            <w:r w:rsidRPr="008A745C">
              <w:rPr>
                <w:strike/>
                <w:lang w:bidi="ru-RU"/>
              </w:rPr>
              <w:t>он должен быть оснащен подогреваемыми клапанами повышенного</w:t>
            </w:r>
            <w:r>
              <w:rPr>
                <w:strike/>
                <w:lang w:bidi="ru-RU"/>
              </w:rPr>
              <w:t xml:space="preserve"> давления/ вакуумными</w:t>
            </w:r>
            <w:r>
              <w:rPr>
                <w:strike/>
                <w:lang w:bidi="ru-RU"/>
              </w:rPr>
              <w:br/>
            </w:r>
            <w:r w:rsidRPr="008A745C">
              <w:rPr>
                <w:strike/>
                <w:lang w:bidi="ru-RU"/>
              </w:rPr>
              <w:t>клапанами; или</w:t>
            </w:r>
          </w:p>
          <w:p w:rsidR="000B7A9F" w:rsidRPr="008A745C" w:rsidRDefault="000B7A9F" w:rsidP="008A2A24">
            <w:pPr>
              <w:tabs>
                <w:tab w:val="left" w:pos="288"/>
                <w:tab w:val="left" w:pos="576"/>
                <w:tab w:val="left" w:pos="864"/>
                <w:tab w:val="left" w:pos="1152"/>
              </w:tabs>
              <w:spacing w:before="40" w:after="240"/>
              <w:rPr>
                <w:strike/>
                <w:lang w:bidi="ru-RU"/>
              </w:rPr>
            </w:pPr>
            <w:r w:rsidRPr="008A745C">
              <w:rPr>
                <w:strike/>
                <w:lang w:bidi="ru-RU"/>
              </w:rPr>
              <w:t>– оборудован в соответствии с подпунктом 9.3.2.22.5 а) ii), v), b) или c) или 9.3.3.22.5 а) ii), v), b) или c), он должен быть оснащен подогреваемыми газоотводными коллекторами, а также подогр</w:t>
            </w:r>
            <w:r w:rsidRPr="008A745C">
              <w:rPr>
                <w:strike/>
                <w:lang w:bidi="ru-RU"/>
              </w:rPr>
              <w:t>е</w:t>
            </w:r>
            <w:r w:rsidRPr="008A745C">
              <w:rPr>
                <w:strike/>
                <w:lang w:bidi="ru-RU"/>
              </w:rPr>
              <w:t>ваемыми клапанами повышенного дав</w:t>
            </w:r>
            <w:r>
              <w:rPr>
                <w:strike/>
                <w:lang w:bidi="ru-RU"/>
              </w:rPr>
              <w:t>ления/вакуумными клапанами; или</w:t>
            </w:r>
          </w:p>
          <w:p w:rsidR="000B7A9F" w:rsidRPr="008A745C" w:rsidRDefault="000B7A9F" w:rsidP="00777550">
            <w:pPr>
              <w:tabs>
                <w:tab w:val="left" w:pos="288"/>
                <w:tab w:val="left" w:pos="576"/>
                <w:tab w:val="left" w:pos="864"/>
                <w:tab w:val="left" w:pos="1152"/>
              </w:tabs>
              <w:spacing w:before="40" w:after="60"/>
              <w:rPr>
                <w:strike/>
                <w:lang w:bidi="ru-RU"/>
              </w:rPr>
            </w:pPr>
            <w:r w:rsidRPr="008A745C">
              <w:rPr>
                <w:strike/>
                <w:lang w:bidi="ru-RU"/>
              </w:rPr>
              <w:t xml:space="preserve">– оборудован в соответствии с подпунктом 9.3.2.22.5 а) iii) или iv) </w:t>
            </w:r>
            <w:r>
              <w:rPr>
                <w:strike/>
                <w:lang w:bidi="ru-RU"/>
              </w:rPr>
              <w:t>или 9.3.3.22.5 а) iii) или iv),</w:t>
            </w:r>
            <w:r>
              <w:rPr>
                <w:strike/>
                <w:lang w:bidi="ru-RU"/>
              </w:rPr>
              <w:br/>
            </w:r>
            <w:r w:rsidRPr="008A745C">
              <w:rPr>
                <w:strike/>
                <w:lang w:bidi="ru-RU"/>
              </w:rPr>
              <w:t>он должен быть оснащен подогреваемыми газоотводными коллекторами, а также подогреваемыми клапанами повышенного давления/ вакуумными клапанами и подогреваемыми пламегасителями.</w:t>
            </w:r>
          </w:p>
          <w:p w:rsidR="000B7A9F" w:rsidRPr="008D77CC" w:rsidRDefault="000B7A9F" w:rsidP="00777550">
            <w:pPr>
              <w:tabs>
                <w:tab w:val="left" w:pos="288"/>
                <w:tab w:val="left" w:pos="576"/>
                <w:tab w:val="left" w:pos="864"/>
                <w:tab w:val="left" w:pos="1152"/>
              </w:tabs>
              <w:spacing w:before="40" w:after="60"/>
              <w:rPr>
                <w:lang w:bidi="ru-RU"/>
              </w:rPr>
            </w:pPr>
            <w:r w:rsidRPr="008D77CC">
              <w:rPr>
                <w:lang w:bidi="ru-RU"/>
              </w:rPr>
              <w:t xml:space="preserve">Температура газоотводных коллекторов, </w:t>
            </w:r>
            <w:r w:rsidRPr="008A745C">
              <w:rPr>
                <w:strike/>
                <w:lang w:bidi="ru-RU"/>
              </w:rPr>
              <w:t>клапанов повышенного давления/вакуумных клапанов</w:t>
            </w:r>
            <w:r>
              <w:rPr>
                <w:lang w:bidi="ru-RU"/>
              </w:rPr>
              <w:t xml:space="preserve"> </w:t>
            </w:r>
            <w:r w:rsidRPr="008D77CC">
              <w:rPr>
                <w:u w:val="single"/>
                <w:lang w:bidi="ru-RU"/>
              </w:rPr>
              <w:t xml:space="preserve">предохранительных клапанов </w:t>
            </w:r>
            <w:r w:rsidRPr="008D77CC">
              <w:rPr>
                <w:lang w:bidi="ru-RU"/>
              </w:rPr>
              <w:t>и пламегасителей должна поддерживаться по меньшей мере на уровне, превышающем температуру плавления вещества.</w:t>
            </w:r>
          </w:p>
        </w:tc>
        <w:tc>
          <w:tcPr>
            <w:tcW w:w="2043" w:type="dxa"/>
            <w:shd w:val="clear" w:color="auto" w:fill="auto"/>
          </w:tcPr>
          <w:p w:rsidR="000B7A9F" w:rsidRPr="008D77CC" w:rsidRDefault="000B7A9F" w:rsidP="00777550">
            <w:pPr>
              <w:tabs>
                <w:tab w:val="left" w:pos="288"/>
                <w:tab w:val="left" w:pos="576"/>
                <w:tab w:val="left" w:pos="864"/>
                <w:tab w:val="left" w:pos="1152"/>
              </w:tabs>
              <w:suppressAutoHyphens/>
              <w:spacing w:before="40" w:after="80"/>
              <w:rPr>
                <w:lang w:bidi="ru-RU"/>
              </w:rPr>
            </w:pPr>
            <w:r>
              <w:rPr>
                <w:lang w:bidi="ru-RU"/>
              </w:rPr>
              <w:t>Ссылка</w:t>
            </w:r>
            <w:r>
              <w:rPr>
                <w:lang w:bidi="ru-RU"/>
              </w:rPr>
              <w:br/>
            </w:r>
            <w:r w:rsidRPr="008D77CC">
              <w:rPr>
                <w:lang w:bidi="ru-RU"/>
              </w:rPr>
              <w:t>упрощена</w:t>
            </w:r>
          </w:p>
          <w:p w:rsidR="000B7A9F" w:rsidRPr="008D77CC" w:rsidRDefault="000B7A9F" w:rsidP="00777550">
            <w:pPr>
              <w:tabs>
                <w:tab w:val="left" w:pos="288"/>
                <w:tab w:val="left" w:pos="576"/>
                <w:tab w:val="left" w:pos="864"/>
                <w:tab w:val="left" w:pos="1152"/>
              </w:tabs>
              <w:suppressAutoHyphens/>
              <w:spacing w:before="840" w:after="80"/>
              <w:rPr>
                <w:lang w:bidi="ru-RU"/>
              </w:rPr>
            </w:pPr>
            <w:r w:rsidRPr="008D77CC">
              <w:rPr>
                <w:lang w:bidi="ru-RU"/>
              </w:rPr>
              <w:t>Разъяснение</w:t>
            </w:r>
          </w:p>
        </w:tc>
      </w:tr>
      <w:tr w:rsidR="000B7A9F" w:rsidRPr="008D77CC" w:rsidTr="00977706">
        <w:tc>
          <w:tcPr>
            <w:tcW w:w="2124" w:type="dxa"/>
            <w:shd w:val="clear" w:color="auto" w:fill="auto"/>
            <w:hideMark/>
          </w:tcPr>
          <w:p w:rsidR="000B7A9F" w:rsidRPr="008D77CC" w:rsidRDefault="000B7A9F" w:rsidP="00777550">
            <w:pPr>
              <w:tabs>
                <w:tab w:val="left" w:pos="288"/>
                <w:tab w:val="left" w:pos="576"/>
                <w:tab w:val="left" w:pos="864"/>
                <w:tab w:val="left" w:pos="1152"/>
              </w:tabs>
              <w:spacing w:before="40" w:after="80"/>
              <w:rPr>
                <w:b/>
                <w:lang w:bidi="ru-RU"/>
              </w:rPr>
            </w:pPr>
            <w:r>
              <w:rPr>
                <w:b/>
                <w:lang w:bidi="ru-RU"/>
              </w:rPr>
              <w:t>3.2.3.2</w:t>
            </w:r>
            <w:r w:rsidRPr="008D77CC">
              <w:rPr>
                <w:b/>
                <w:bCs/>
                <w:lang w:bidi="ru-RU"/>
              </w:rPr>
              <w:br/>
            </w:r>
            <w:r>
              <w:rPr>
                <w:b/>
                <w:lang w:bidi="ru-RU"/>
              </w:rPr>
              <w:t>Колонка 10</w:t>
            </w:r>
            <w:r>
              <w:rPr>
                <w:b/>
                <w:lang w:bidi="ru-RU"/>
              </w:rPr>
              <w:br/>
            </w:r>
            <w:r w:rsidRPr="008D77CC">
              <w:rPr>
                <w:b/>
                <w:lang w:bidi="ru-RU"/>
              </w:rPr>
              <w:t xml:space="preserve">таблицы С </w:t>
            </w:r>
          </w:p>
        </w:tc>
        <w:tc>
          <w:tcPr>
            <w:tcW w:w="9036" w:type="dxa"/>
            <w:shd w:val="clear" w:color="auto" w:fill="auto"/>
            <w:hideMark/>
          </w:tcPr>
          <w:p w:rsidR="000B7A9F" w:rsidRPr="008D77CC" w:rsidRDefault="000B7A9F" w:rsidP="00777550">
            <w:pPr>
              <w:tabs>
                <w:tab w:val="left" w:pos="288"/>
                <w:tab w:val="left" w:pos="576"/>
                <w:tab w:val="left" w:pos="864"/>
                <w:tab w:val="left" w:pos="1152"/>
              </w:tabs>
              <w:spacing w:before="40" w:after="80"/>
              <w:rPr>
                <w:lang w:bidi="ru-RU"/>
              </w:rPr>
            </w:pPr>
            <w:r w:rsidRPr="008D77CC">
              <w:rPr>
                <w:lang w:bidi="ru-RU"/>
              </w:rPr>
              <w:t xml:space="preserve">Давление срабатывания </w:t>
            </w:r>
            <w:r w:rsidRPr="008D77CC">
              <w:rPr>
                <w:u w:val="single"/>
                <w:lang w:bidi="ru-RU"/>
              </w:rPr>
              <w:t>устройства для сброса давления</w:t>
            </w:r>
            <w:r>
              <w:rPr>
                <w:lang w:bidi="ru-RU"/>
              </w:rPr>
              <w:t>/быстродействующего выпускного</w:t>
            </w:r>
            <w:r>
              <w:rPr>
                <w:lang w:bidi="ru-RU"/>
              </w:rPr>
              <w:br/>
            </w:r>
            <w:r w:rsidRPr="008D77CC">
              <w:rPr>
                <w:lang w:bidi="ru-RU"/>
              </w:rPr>
              <w:t>клапана в кПа</w:t>
            </w:r>
          </w:p>
        </w:tc>
        <w:tc>
          <w:tcPr>
            <w:tcW w:w="2043" w:type="dxa"/>
            <w:shd w:val="clear" w:color="auto" w:fill="auto"/>
          </w:tcPr>
          <w:p w:rsidR="000B7A9F" w:rsidRPr="008D77CC" w:rsidRDefault="000B7A9F" w:rsidP="00777550">
            <w:pPr>
              <w:tabs>
                <w:tab w:val="left" w:pos="288"/>
                <w:tab w:val="left" w:pos="576"/>
                <w:tab w:val="left" w:pos="864"/>
                <w:tab w:val="left" w:pos="1152"/>
              </w:tabs>
              <w:suppressAutoHyphens/>
              <w:spacing w:before="40" w:after="80"/>
              <w:rPr>
                <w:lang w:bidi="ru-RU"/>
              </w:rPr>
            </w:pPr>
            <w:r w:rsidRPr="008D77CC">
              <w:rPr>
                <w:lang w:bidi="ru-RU"/>
              </w:rPr>
              <w:t>Разъяснение</w:t>
            </w:r>
          </w:p>
        </w:tc>
      </w:tr>
      <w:tr w:rsidR="000B7A9F" w:rsidRPr="008D77CC" w:rsidTr="008E2B70">
        <w:trPr>
          <w:trHeight w:val="326"/>
        </w:trPr>
        <w:tc>
          <w:tcPr>
            <w:tcW w:w="2124" w:type="dxa"/>
            <w:vMerge w:val="restart"/>
            <w:shd w:val="clear" w:color="auto" w:fill="auto"/>
            <w:hideMark/>
          </w:tcPr>
          <w:p w:rsidR="000B7A9F" w:rsidRPr="008D77CC" w:rsidRDefault="000B7A9F" w:rsidP="00777550">
            <w:pPr>
              <w:tabs>
                <w:tab w:val="left" w:pos="288"/>
                <w:tab w:val="left" w:pos="576"/>
                <w:tab w:val="left" w:pos="864"/>
                <w:tab w:val="left" w:pos="1152"/>
              </w:tabs>
              <w:spacing w:before="40" w:after="80"/>
              <w:rPr>
                <w:lang w:bidi="ru-RU"/>
              </w:rPr>
            </w:pPr>
            <w:r>
              <w:rPr>
                <w:b/>
                <w:lang w:bidi="ru-RU"/>
              </w:rPr>
              <w:t>3.2.3.2</w:t>
            </w:r>
            <w:r w:rsidRPr="008D77CC">
              <w:rPr>
                <w:b/>
                <w:bCs/>
                <w:lang w:bidi="ru-RU"/>
              </w:rPr>
              <w:br/>
            </w:r>
            <w:r w:rsidRPr="008D77CC">
              <w:rPr>
                <w:b/>
                <w:lang w:bidi="ru-RU"/>
              </w:rPr>
              <w:t>Таблица С</w:t>
            </w:r>
          </w:p>
        </w:tc>
        <w:tc>
          <w:tcPr>
            <w:tcW w:w="9036" w:type="dxa"/>
            <w:shd w:val="clear" w:color="auto" w:fill="auto"/>
            <w:hideMark/>
          </w:tcPr>
          <w:p w:rsidR="000B7A9F" w:rsidRPr="008D77CC" w:rsidRDefault="000B7A9F" w:rsidP="008E2B70">
            <w:pPr>
              <w:tabs>
                <w:tab w:val="left" w:pos="288"/>
                <w:tab w:val="left" w:pos="576"/>
                <w:tab w:val="left" w:pos="864"/>
                <w:tab w:val="left" w:pos="1152"/>
              </w:tabs>
              <w:spacing w:before="40" w:after="80"/>
              <w:rPr>
                <w:u w:val="single"/>
                <w:lang w:bidi="ru-RU"/>
              </w:rPr>
            </w:pPr>
            <w:r w:rsidRPr="008D77CC">
              <w:rPr>
                <w:lang w:bidi="ru-RU"/>
              </w:rPr>
              <w:t>Сноски</w:t>
            </w:r>
          </w:p>
        </w:tc>
        <w:tc>
          <w:tcPr>
            <w:tcW w:w="2043" w:type="dxa"/>
            <w:vMerge w:val="restart"/>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lang w:bidi="ru-RU"/>
              </w:rPr>
            </w:pPr>
            <w:r w:rsidRPr="008D77CC">
              <w:rPr>
                <w:lang w:bidi="ru-RU"/>
              </w:rPr>
              <w:t>Основная концепция безопасности</w:t>
            </w:r>
          </w:p>
        </w:tc>
      </w:tr>
      <w:tr w:rsidR="000B7A9F" w:rsidRPr="008D77CC" w:rsidTr="008E2B70">
        <w:trPr>
          <w:trHeight w:val="326"/>
        </w:trPr>
        <w:tc>
          <w:tcPr>
            <w:tcW w:w="2124" w:type="dxa"/>
            <w:vMerge/>
            <w:shd w:val="clear" w:color="auto" w:fill="auto"/>
          </w:tcPr>
          <w:p w:rsidR="000B7A9F" w:rsidRDefault="000B7A9F" w:rsidP="00777550">
            <w:pPr>
              <w:tabs>
                <w:tab w:val="left" w:pos="288"/>
                <w:tab w:val="left" w:pos="576"/>
                <w:tab w:val="left" w:pos="864"/>
                <w:tab w:val="left" w:pos="1152"/>
              </w:tabs>
              <w:spacing w:before="40" w:after="80"/>
              <w:rPr>
                <w:b/>
                <w:lang w:bidi="ru-RU"/>
              </w:rPr>
            </w:pPr>
          </w:p>
        </w:tc>
        <w:tc>
          <w:tcPr>
            <w:tcW w:w="9036" w:type="dxa"/>
            <w:shd w:val="clear" w:color="auto" w:fill="auto"/>
          </w:tcPr>
          <w:p w:rsidR="000B7A9F" w:rsidRPr="008D77CC" w:rsidRDefault="000B7A9F" w:rsidP="008E2B70">
            <w:pPr>
              <w:tabs>
                <w:tab w:val="left" w:pos="288"/>
                <w:tab w:val="left" w:pos="576"/>
                <w:tab w:val="left" w:pos="864"/>
                <w:tab w:val="left" w:pos="1152"/>
              </w:tabs>
              <w:spacing w:before="40" w:after="80"/>
              <w:rPr>
                <w:lang w:bidi="ru-RU"/>
              </w:rPr>
            </w:pPr>
            <w:r w:rsidRPr="008D77CC">
              <w:rPr>
                <w:lang w:bidi="ru-RU"/>
              </w:rPr>
              <w:t>Сноска для всех позиций с Т1 и Т2 в колонке 15</w:t>
            </w:r>
          </w:p>
        </w:tc>
        <w:tc>
          <w:tcPr>
            <w:tcW w:w="2043" w:type="dxa"/>
            <w:vMerge/>
            <w:shd w:val="clear" w:color="auto" w:fill="auto"/>
          </w:tcPr>
          <w:p w:rsidR="000B7A9F" w:rsidRPr="008D77CC" w:rsidRDefault="000B7A9F" w:rsidP="00777550">
            <w:pPr>
              <w:tabs>
                <w:tab w:val="left" w:pos="288"/>
                <w:tab w:val="left" w:pos="576"/>
                <w:tab w:val="left" w:pos="864"/>
                <w:tab w:val="left" w:pos="1152"/>
              </w:tabs>
              <w:suppressAutoHyphens/>
              <w:spacing w:before="40" w:after="80"/>
              <w:rPr>
                <w:lang w:bidi="ru-RU"/>
              </w:rPr>
            </w:pPr>
          </w:p>
        </w:tc>
      </w:tr>
      <w:tr w:rsidR="000B7A9F" w:rsidRPr="008D77CC" w:rsidTr="00977706">
        <w:trPr>
          <w:trHeight w:val="577"/>
        </w:trPr>
        <w:tc>
          <w:tcPr>
            <w:tcW w:w="2124" w:type="dxa"/>
            <w:vMerge/>
            <w:shd w:val="clear" w:color="auto" w:fill="auto"/>
          </w:tcPr>
          <w:p w:rsidR="000B7A9F" w:rsidRDefault="000B7A9F" w:rsidP="00777550">
            <w:pPr>
              <w:tabs>
                <w:tab w:val="left" w:pos="288"/>
                <w:tab w:val="left" w:pos="576"/>
                <w:tab w:val="left" w:pos="864"/>
                <w:tab w:val="left" w:pos="1152"/>
              </w:tabs>
              <w:spacing w:before="40" w:after="80"/>
              <w:rPr>
                <w:b/>
                <w:lang w:bidi="ru-RU"/>
              </w:rPr>
            </w:pPr>
          </w:p>
        </w:tc>
        <w:tc>
          <w:tcPr>
            <w:tcW w:w="9036" w:type="dxa"/>
            <w:shd w:val="clear" w:color="auto" w:fill="auto"/>
          </w:tcPr>
          <w:p w:rsidR="000B7A9F" w:rsidRPr="008D77CC" w:rsidRDefault="000B7A9F" w:rsidP="00777550">
            <w:pPr>
              <w:tabs>
                <w:tab w:val="left" w:pos="288"/>
                <w:tab w:val="left" w:pos="576"/>
                <w:tab w:val="left" w:pos="864"/>
                <w:tab w:val="left" w:pos="1152"/>
              </w:tabs>
              <w:spacing w:before="40" w:after="80"/>
              <w:rPr>
                <w:lang w:bidi="ru-RU"/>
              </w:rPr>
            </w:pPr>
            <w:r w:rsidRPr="008D77CC">
              <w:rPr>
                <w:u w:val="single"/>
                <w:lang w:bidi="ru-RU"/>
              </w:rPr>
              <w:t>12) Этот температурный класс не применяется при выборе взрывозащищенного оборудования. Температура наружной поверхности взрывозащ</w:t>
            </w:r>
            <w:r>
              <w:rPr>
                <w:u w:val="single"/>
                <w:lang w:bidi="ru-RU"/>
              </w:rPr>
              <w:t>ищенного оборудования не должна</w:t>
            </w:r>
            <w:r>
              <w:rPr>
                <w:u w:val="single"/>
                <w:lang w:bidi="ru-RU"/>
              </w:rPr>
              <w:br/>
            </w:r>
            <w:r w:rsidR="000221F5">
              <w:rPr>
                <w:u w:val="single"/>
                <w:lang w:bidi="ru-RU"/>
              </w:rPr>
              <w:t>превышать 200 </w:t>
            </w:r>
            <w:r w:rsidRPr="008D77CC">
              <w:rPr>
                <w:u w:val="single"/>
                <w:lang w:bidi="ru-RU"/>
              </w:rPr>
              <w:t>°C</w:t>
            </w:r>
            <w:r w:rsidRPr="00665CBF">
              <w:rPr>
                <w:lang w:bidi="ru-RU"/>
              </w:rPr>
              <w:t>.</w:t>
            </w:r>
          </w:p>
        </w:tc>
        <w:tc>
          <w:tcPr>
            <w:tcW w:w="2043" w:type="dxa"/>
            <w:vMerge/>
            <w:shd w:val="clear" w:color="auto" w:fill="auto"/>
          </w:tcPr>
          <w:p w:rsidR="000B7A9F" w:rsidRPr="008D77CC" w:rsidRDefault="000B7A9F" w:rsidP="00777550">
            <w:pPr>
              <w:tabs>
                <w:tab w:val="left" w:pos="288"/>
                <w:tab w:val="left" w:pos="576"/>
                <w:tab w:val="left" w:pos="864"/>
                <w:tab w:val="left" w:pos="1152"/>
              </w:tabs>
              <w:suppressAutoHyphens/>
              <w:spacing w:before="40" w:after="80"/>
              <w:rPr>
                <w:lang w:bidi="ru-RU"/>
              </w:rPr>
            </w:pPr>
          </w:p>
        </w:tc>
      </w:tr>
      <w:tr w:rsidR="000B7A9F" w:rsidRPr="008D77CC" w:rsidTr="008E2B70">
        <w:trPr>
          <w:trHeight w:val="667"/>
        </w:trPr>
        <w:tc>
          <w:tcPr>
            <w:tcW w:w="2124" w:type="dxa"/>
            <w:shd w:val="clear" w:color="auto" w:fill="auto"/>
            <w:hideMark/>
          </w:tcPr>
          <w:p w:rsidR="000B7A9F" w:rsidRPr="008D77CC" w:rsidRDefault="000B7A9F" w:rsidP="008E2B70">
            <w:pPr>
              <w:tabs>
                <w:tab w:val="left" w:pos="288"/>
                <w:tab w:val="left" w:pos="576"/>
                <w:tab w:val="left" w:pos="864"/>
                <w:tab w:val="left" w:pos="1152"/>
              </w:tabs>
              <w:spacing w:before="40" w:after="80"/>
              <w:rPr>
                <w:b/>
                <w:bCs/>
                <w:lang w:bidi="ru-RU"/>
              </w:rPr>
            </w:pPr>
            <w:r>
              <w:rPr>
                <w:b/>
                <w:lang w:bidi="ru-RU"/>
              </w:rPr>
              <w:t>3.2.3.3 Схема</w:t>
            </w:r>
            <w:r>
              <w:rPr>
                <w:b/>
                <w:lang w:bidi="ru-RU"/>
              </w:rPr>
              <w:br/>
              <w:t xml:space="preserve">принятия </w:t>
            </w:r>
            <w:r w:rsidRPr="008D77CC">
              <w:rPr>
                <w:b/>
                <w:lang w:bidi="ru-RU"/>
              </w:rPr>
              <w:t>решения</w:t>
            </w:r>
          </w:p>
        </w:tc>
        <w:tc>
          <w:tcPr>
            <w:tcW w:w="9036" w:type="dxa"/>
            <w:shd w:val="clear" w:color="auto" w:fill="auto"/>
            <w:hideMark/>
          </w:tcPr>
          <w:p w:rsidR="000B7A9F" w:rsidRPr="008D77CC" w:rsidRDefault="000B7A9F" w:rsidP="008E2B70">
            <w:pPr>
              <w:tabs>
                <w:tab w:val="left" w:pos="288"/>
                <w:tab w:val="left" w:pos="576"/>
                <w:tab w:val="left" w:pos="864"/>
                <w:tab w:val="left" w:pos="1152"/>
              </w:tabs>
              <w:spacing w:before="40" w:after="80"/>
              <w:rPr>
                <w:lang w:bidi="ru-RU"/>
              </w:rPr>
            </w:pPr>
            <w:r w:rsidRPr="008D77CC">
              <w:rPr>
                <w:lang w:bidi="ru-RU"/>
              </w:rPr>
              <w:t xml:space="preserve">Давление срабатывания </w:t>
            </w:r>
            <w:r w:rsidRPr="008D77CC">
              <w:rPr>
                <w:u w:val="single"/>
                <w:lang w:bidi="ru-RU"/>
              </w:rPr>
              <w:t>устройства для сброса давления</w:t>
            </w:r>
            <w:r>
              <w:rPr>
                <w:lang w:bidi="ru-RU"/>
              </w:rPr>
              <w:t>/быстродействующего выпускного</w:t>
            </w:r>
            <w:r>
              <w:rPr>
                <w:lang w:bidi="ru-RU"/>
              </w:rPr>
              <w:br/>
            </w:r>
            <w:r w:rsidRPr="008D77CC">
              <w:rPr>
                <w:lang w:bidi="ru-RU"/>
              </w:rPr>
              <w:t>клапана:</w:t>
            </w:r>
          </w:p>
        </w:tc>
        <w:tc>
          <w:tcPr>
            <w:tcW w:w="2043" w:type="dxa"/>
            <w:vMerge w:val="restart"/>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lang w:bidi="ru-RU"/>
              </w:rPr>
            </w:pPr>
            <w:r w:rsidRPr="008D77CC">
              <w:rPr>
                <w:lang w:bidi="ru-RU"/>
              </w:rPr>
              <w:t>Разъяснение</w:t>
            </w:r>
          </w:p>
        </w:tc>
      </w:tr>
      <w:tr w:rsidR="000B7A9F" w:rsidRPr="008D77CC" w:rsidTr="008E2B70">
        <w:trPr>
          <w:trHeight w:val="344"/>
        </w:trPr>
        <w:tc>
          <w:tcPr>
            <w:tcW w:w="2124" w:type="dxa"/>
            <w:shd w:val="clear" w:color="auto" w:fill="auto"/>
          </w:tcPr>
          <w:p w:rsidR="000B7A9F" w:rsidRDefault="000B7A9F" w:rsidP="00777550">
            <w:pPr>
              <w:tabs>
                <w:tab w:val="left" w:pos="288"/>
                <w:tab w:val="left" w:pos="576"/>
                <w:tab w:val="left" w:pos="864"/>
                <w:tab w:val="left" w:pos="1152"/>
              </w:tabs>
              <w:spacing w:before="40" w:after="80"/>
              <w:rPr>
                <w:b/>
                <w:lang w:bidi="ru-RU"/>
              </w:rPr>
            </w:pPr>
            <w:r w:rsidRPr="008D77CC">
              <w:rPr>
                <w:b/>
                <w:lang w:bidi="ru-RU"/>
              </w:rPr>
              <w:t>Схема А:</w:t>
            </w:r>
          </w:p>
        </w:tc>
        <w:tc>
          <w:tcPr>
            <w:tcW w:w="9036" w:type="dxa"/>
            <w:shd w:val="clear" w:color="auto" w:fill="auto"/>
          </w:tcPr>
          <w:p w:rsidR="000B7A9F" w:rsidRPr="008D77CC" w:rsidRDefault="000B7A9F" w:rsidP="00777550">
            <w:pPr>
              <w:tabs>
                <w:tab w:val="left" w:pos="288"/>
                <w:tab w:val="left" w:pos="576"/>
                <w:tab w:val="left" w:pos="864"/>
                <w:tab w:val="left" w:pos="1152"/>
              </w:tabs>
              <w:spacing w:before="40" w:after="80"/>
              <w:rPr>
                <w:lang w:bidi="ru-RU"/>
              </w:rPr>
            </w:pPr>
            <w:r w:rsidRPr="008D77CC">
              <w:rPr>
                <w:lang w:bidi="ru-RU"/>
              </w:rPr>
              <w:t>4 x</w:t>
            </w:r>
          </w:p>
        </w:tc>
        <w:tc>
          <w:tcPr>
            <w:tcW w:w="2043" w:type="dxa"/>
            <w:vMerge/>
            <w:shd w:val="clear" w:color="auto" w:fill="auto"/>
          </w:tcPr>
          <w:p w:rsidR="000B7A9F" w:rsidRPr="008D77CC" w:rsidRDefault="000B7A9F" w:rsidP="00777550">
            <w:pPr>
              <w:tabs>
                <w:tab w:val="left" w:pos="288"/>
                <w:tab w:val="left" w:pos="576"/>
                <w:tab w:val="left" w:pos="864"/>
                <w:tab w:val="left" w:pos="1152"/>
              </w:tabs>
              <w:suppressAutoHyphens/>
              <w:spacing w:before="40" w:after="80"/>
              <w:rPr>
                <w:lang w:bidi="ru-RU"/>
              </w:rPr>
            </w:pPr>
          </w:p>
        </w:tc>
      </w:tr>
      <w:tr w:rsidR="000B7A9F" w:rsidRPr="008D77CC" w:rsidTr="008E2B70">
        <w:trPr>
          <w:trHeight w:val="534"/>
        </w:trPr>
        <w:tc>
          <w:tcPr>
            <w:tcW w:w="2124" w:type="dxa"/>
            <w:shd w:val="clear" w:color="auto" w:fill="auto"/>
            <w:hideMark/>
          </w:tcPr>
          <w:p w:rsidR="000B7A9F" w:rsidRPr="008D77CC" w:rsidRDefault="000B7A9F" w:rsidP="008E2B70">
            <w:pPr>
              <w:tabs>
                <w:tab w:val="left" w:pos="288"/>
                <w:tab w:val="left" w:pos="576"/>
                <w:tab w:val="left" w:pos="864"/>
                <w:tab w:val="left" w:pos="1152"/>
              </w:tabs>
              <w:spacing w:before="40" w:after="80"/>
              <w:rPr>
                <w:b/>
                <w:bCs/>
                <w:lang w:bidi="ru-RU"/>
              </w:rPr>
            </w:pPr>
            <w:r>
              <w:rPr>
                <w:b/>
                <w:lang w:bidi="ru-RU"/>
              </w:rPr>
              <w:t>3.2.3.3 Схема</w:t>
            </w:r>
            <w:r>
              <w:rPr>
                <w:b/>
                <w:lang w:bidi="ru-RU"/>
              </w:rPr>
              <w:br/>
              <w:t xml:space="preserve">принятия </w:t>
            </w:r>
            <w:r w:rsidRPr="008D77CC">
              <w:rPr>
                <w:b/>
                <w:lang w:bidi="ru-RU"/>
              </w:rPr>
              <w:t>решения</w:t>
            </w:r>
          </w:p>
        </w:tc>
        <w:tc>
          <w:tcPr>
            <w:tcW w:w="9036" w:type="dxa"/>
            <w:shd w:val="clear" w:color="auto" w:fill="auto"/>
            <w:hideMark/>
          </w:tcPr>
          <w:p w:rsidR="000B7A9F" w:rsidRPr="008D77CC" w:rsidRDefault="000B7A9F" w:rsidP="008E2B70">
            <w:pPr>
              <w:tabs>
                <w:tab w:val="left" w:pos="288"/>
                <w:tab w:val="left" w:pos="576"/>
                <w:tab w:val="left" w:pos="864"/>
                <w:tab w:val="left" w:pos="1152"/>
              </w:tabs>
              <w:spacing w:before="40" w:after="80"/>
              <w:rPr>
                <w:lang w:bidi="ru-RU"/>
              </w:rPr>
            </w:pPr>
            <w:r w:rsidRPr="008D77CC">
              <w:rPr>
                <w:lang w:bidi="ru-RU"/>
              </w:rPr>
              <w:t xml:space="preserve">Давление срабатывания </w:t>
            </w:r>
            <w:r w:rsidRPr="008D77CC">
              <w:rPr>
                <w:u w:val="single"/>
                <w:lang w:bidi="ru-RU"/>
              </w:rPr>
              <w:t>устройства для сброса давления</w:t>
            </w:r>
            <w:r>
              <w:rPr>
                <w:lang w:bidi="ru-RU"/>
              </w:rPr>
              <w:t>/быстродействующего выпускного</w:t>
            </w:r>
            <w:r>
              <w:rPr>
                <w:lang w:bidi="ru-RU"/>
              </w:rPr>
              <w:br/>
            </w:r>
            <w:r w:rsidRPr="008D77CC">
              <w:rPr>
                <w:lang w:bidi="ru-RU"/>
              </w:rPr>
              <w:t>клапана:</w:t>
            </w:r>
          </w:p>
        </w:tc>
        <w:tc>
          <w:tcPr>
            <w:tcW w:w="2043" w:type="dxa"/>
            <w:vMerge w:val="restart"/>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lang w:bidi="ru-RU"/>
              </w:rPr>
            </w:pPr>
            <w:r w:rsidRPr="008D77CC">
              <w:rPr>
                <w:lang w:bidi="ru-RU"/>
              </w:rPr>
              <w:t>Разъяснение</w:t>
            </w:r>
          </w:p>
        </w:tc>
      </w:tr>
      <w:tr w:rsidR="000B7A9F" w:rsidRPr="008D77CC" w:rsidTr="008E2B70">
        <w:trPr>
          <w:trHeight w:val="371"/>
        </w:trPr>
        <w:tc>
          <w:tcPr>
            <w:tcW w:w="2124" w:type="dxa"/>
            <w:shd w:val="clear" w:color="auto" w:fill="auto"/>
          </w:tcPr>
          <w:p w:rsidR="000B7A9F" w:rsidRDefault="000B7A9F" w:rsidP="00777550">
            <w:pPr>
              <w:tabs>
                <w:tab w:val="left" w:pos="288"/>
                <w:tab w:val="left" w:pos="576"/>
                <w:tab w:val="left" w:pos="864"/>
                <w:tab w:val="left" w:pos="1152"/>
              </w:tabs>
              <w:spacing w:before="40" w:after="80"/>
              <w:rPr>
                <w:b/>
                <w:lang w:bidi="ru-RU"/>
              </w:rPr>
            </w:pPr>
            <w:r w:rsidRPr="008D77CC">
              <w:rPr>
                <w:b/>
                <w:lang w:bidi="ru-RU"/>
              </w:rPr>
              <w:t>Схема B:</w:t>
            </w:r>
          </w:p>
        </w:tc>
        <w:tc>
          <w:tcPr>
            <w:tcW w:w="9036" w:type="dxa"/>
            <w:shd w:val="clear" w:color="auto" w:fill="auto"/>
          </w:tcPr>
          <w:p w:rsidR="000B7A9F" w:rsidRPr="008D77CC" w:rsidRDefault="000B7A9F" w:rsidP="00777550">
            <w:pPr>
              <w:tabs>
                <w:tab w:val="left" w:pos="288"/>
                <w:tab w:val="left" w:pos="576"/>
                <w:tab w:val="left" w:pos="864"/>
                <w:tab w:val="left" w:pos="1152"/>
              </w:tabs>
              <w:spacing w:before="40" w:after="80"/>
              <w:rPr>
                <w:lang w:bidi="ru-RU"/>
              </w:rPr>
            </w:pPr>
            <w:r w:rsidRPr="008D77CC">
              <w:rPr>
                <w:lang w:bidi="ru-RU"/>
              </w:rPr>
              <w:t>3 x</w:t>
            </w:r>
          </w:p>
        </w:tc>
        <w:tc>
          <w:tcPr>
            <w:tcW w:w="2043" w:type="dxa"/>
            <w:vMerge/>
            <w:shd w:val="clear" w:color="auto" w:fill="auto"/>
          </w:tcPr>
          <w:p w:rsidR="000B7A9F" w:rsidRPr="008D77CC" w:rsidRDefault="000B7A9F" w:rsidP="00777550">
            <w:pPr>
              <w:tabs>
                <w:tab w:val="left" w:pos="288"/>
                <w:tab w:val="left" w:pos="576"/>
                <w:tab w:val="left" w:pos="864"/>
                <w:tab w:val="left" w:pos="1152"/>
              </w:tabs>
              <w:suppressAutoHyphens/>
              <w:spacing w:before="40" w:after="80"/>
              <w:rPr>
                <w:lang w:bidi="ru-RU"/>
              </w:rPr>
            </w:pPr>
          </w:p>
        </w:tc>
      </w:tr>
      <w:tr w:rsidR="000B7A9F" w:rsidRPr="008D77CC" w:rsidTr="00977706">
        <w:tc>
          <w:tcPr>
            <w:tcW w:w="2124" w:type="dxa"/>
            <w:shd w:val="clear" w:color="auto" w:fill="auto"/>
            <w:hideMark/>
          </w:tcPr>
          <w:p w:rsidR="000B7A9F" w:rsidRPr="008D77CC" w:rsidRDefault="000B7A9F" w:rsidP="008E2B70">
            <w:pPr>
              <w:tabs>
                <w:tab w:val="left" w:pos="288"/>
                <w:tab w:val="left" w:pos="576"/>
                <w:tab w:val="left" w:pos="864"/>
                <w:tab w:val="left" w:pos="1152"/>
              </w:tabs>
              <w:spacing w:before="40" w:after="80"/>
              <w:rPr>
                <w:b/>
                <w:lang w:bidi="ru-RU"/>
              </w:rPr>
            </w:pPr>
            <w:r w:rsidRPr="008D77CC">
              <w:rPr>
                <w:b/>
                <w:lang w:bidi="ru-RU"/>
              </w:rPr>
              <w:t>3.2.3.3</w:t>
            </w:r>
            <w:r>
              <w:rPr>
                <w:b/>
                <w:lang w:bidi="ru-RU"/>
              </w:rPr>
              <w:br/>
            </w:r>
            <w:r w:rsidRPr="008D77CC">
              <w:rPr>
                <w:b/>
                <w:lang w:bidi="ru-RU"/>
              </w:rPr>
              <w:t xml:space="preserve">Колонка 17: </w:t>
            </w:r>
          </w:p>
        </w:tc>
        <w:tc>
          <w:tcPr>
            <w:tcW w:w="9036" w:type="dxa"/>
            <w:shd w:val="clear" w:color="auto" w:fill="auto"/>
            <w:hideMark/>
          </w:tcPr>
          <w:p w:rsidR="000B7A9F" w:rsidRPr="008D77CC" w:rsidRDefault="000B7A9F" w:rsidP="00777550">
            <w:pPr>
              <w:tabs>
                <w:tab w:val="left" w:pos="288"/>
                <w:tab w:val="left" w:pos="576"/>
                <w:tab w:val="left" w:pos="864"/>
                <w:tab w:val="left" w:pos="1152"/>
              </w:tabs>
              <w:spacing w:before="40" w:after="80"/>
              <w:rPr>
                <w:lang w:bidi="ru-RU"/>
              </w:rPr>
            </w:pPr>
            <w:r w:rsidRPr="008D77CC">
              <w:rPr>
                <w:b/>
                <w:lang w:bidi="ru-RU"/>
              </w:rPr>
              <w:t xml:space="preserve">Определение того, требуется ли защита против взрывов </w:t>
            </w:r>
            <w:r>
              <w:rPr>
                <w:b/>
                <w:strike/>
                <w:lang w:bidi="ru-RU"/>
              </w:rPr>
              <w:t>для электрических машин</w:t>
            </w:r>
            <w:r>
              <w:rPr>
                <w:b/>
                <w:strike/>
                <w:lang w:bidi="ru-RU"/>
              </w:rPr>
              <w:br/>
            </w:r>
            <w:r w:rsidRPr="008A745C">
              <w:rPr>
                <w:b/>
                <w:strike/>
                <w:lang w:bidi="ru-RU"/>
              </w:rPr>
              <w:t>и оборудования</w:t>
            </w:r>
          </w:p>
        </w:tc>
        <w:tc>
          <w:tcPr>
            <w:tcW w:w="2043" w:type="dxa"/>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bCs/>
                <w:lang w:bidi="ru-RU"/>
              </w:rPr>
            </w:pPr>
            <w:r w:rsidRPr="008D77CC">
              <w:rPr>
                <w:lang w:bidi="ru-RU"/>
              </w:rPr>
              <w:t>Новая концепция зонирования</w:t>
            </w:r>
          </w:p>
        </w:tc>
      </w:tr>
      <w:tr w:rsidR="000B7A9F" w:rsidRPr="008D77CC" w:rsidTr="008E2B70">
        <w:trPr>
          <w:trHeight w:val="479"/>
        </w:trPr>
        <w:tc>
          <w:tcPr>
            <w:tcW w:w="2124" w:type="dxa"/>
            <w:shd w:val="clear" w:color="auto" w:fill="auto"/>
            <w:hideMark/>
          </w:tcPr>
          <w:p w:rsidR="000B7A9F" w:rsidRPr="008D77CC" w:rsidRDefault="000B7A9F" w:rsidP="008E2B70">
            <w:pPr>
              <w:tabs>
                <w:tab w:val="left" w:pos="288"/>
                <w:tab w:val="left" w:pos="576"/>
                <w:tab w:val="left" w:pos="864"/>
                <w:tab w:val="left" w:pos="1152"/>
              </w:tabs>
              <w:spacing w:before="40" w:after="80"/>
              <w:rPr>
                <w:b/>
                <w:bCs/>
                <w:lang w:bidi="ru-RU"/>
              </w:rPr>
            </w:pPr>
            <w:r w:rsidRPr="008D77CC">
              <w:rPr>
                <w:lang w:bidi="ru-RU"/>
              </w:rPr>
              <w:t>3.2.4.3</w:t>
            </w:r>
          </w:p>
        </w:tc>
        <w:tc>
          <w:tcPr>
            <w:tcW w:w="9036" w:type="dxa"/>
            <w:shd w:val="clear" w:color="auto" w:fill="auto"/>
            <w:hideMark/>
          </w:tcPr>
          <w:p w:rsidR="000B7A9F" w:rsidRPr="008D77CC" w:rsidRDefault="000B7A9F" w:rsidP="008E2B70">
            <w:pPr>
              <w:tabs>
                <w:tab w:val="left" w:pos="288"/>
                <w:tab w:val="left" w:pos="576"/>
                <w:tab w:val="left" w:pos="864"/>
                <w:tab w:val="left" w:pos="1152"/>
              </w:tabs>
              <w:spacing w:before="40" w:after="80"/>
              <w:rPr>
                <w:b/>
                <w:bCs/>
                <w:lang w:bidi="ru-RU"/>
              </w:rPr>
            </w:pPr>
            <w:r w:rsidRPr="008D77CC">
              <w:rPr>
                <w:lang w:bidi="ru-RU"/>
              </w:rPr>
              <w:t xml:space="preserve">при давлении срабатывания </w:t>
            </w:r>
            <w:r w:rsidRPr="008D77CC">
              <w:rPr>
                <w:u w:val="single"/>
                <w:lang w:bidi="ru-RU"/>
              </w:rPr>
              <w:t>устройства для сброса давления</w:t>
            </w:r>
            <w:r w:rsidRPr="008D77CC">
              <w:rPr>
                <w:lang w:bidi="ru-RU"/>
              </w:rPr>
              <w:t>/быстродействующего выпуск</w:t>
            </w:r>
            <w:r>
              <w:rPr>
                <w:lang w:bidi="ru-RU"/>
              </w:rPr>
              <w:t>ного</w:t>
            </w:r>
            <w:r>
              <w:rPr>
                <w:lang w:bidi="ru-RU"/>
              </w:rPr>
              <w:br/>
            </w:r>
            <w:r w:rsidRPr="008D77CC">
              <w:rPr>
                <w:lang w:bidi="ru-RU"/>
              </w:rPr>
              <w:t>клапана</w:t>
            </w:r>
          </w:p>
        </w:tc>
        <w:tc>
          <w:tcPr>
            <w:tcW w:w="2043" w:type="dxa"/>
            <w:vMerge w:val="restart"/>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bCs/>
                <w:lang w:bidi="ru-RU"/>
              </w:rPr>
            </w:pPr>
            <w:r w:rsidRPr="008D77CC">
              <w:rPr>
                <w:lang w:bidi="ru-RU"/>
              </w:rPr>
              <w:t>Разъяснение</w:t>
            </w:r>
          </w:p>
        </w:tc>
      </w:tr>
      <w:tr w:rsidR="000B7A9F" w:rsidRPr="008D77CC" w:rsidTr="008E2B70">
        <w:trPr>
          <w:trHeight w:val="425"/>
        </w:trPr>
        <w:tc>
          <w:tcPr>
            <w:tcW w:w="2124" w:type="dxa"/>
            <w:shd w:val="clear" w:color="auto" w:fill="auto"/>
          </w:tcPr>
          <w:p w:rsidR="000B7A9F" w:rsidRPr="008D77CC" w:rsidRDefault="000B7A9F" w:rsidP="008E2B70">
            <w:pPr>
              <w:tabs>
                <w:tab w:val="left" w:pos="288"/>
                <w:tab w:val="left" w:pos="576"/>
                <w:tab w:val="left" w:pos="864"/>
                <w:tab w:val="left" w:pos="1152"/>
              </w:tabs>
              <w:spacing w:before="40" w:after="80"/>
              <w:rPr>
                <w:lang w:bidi="ru-RU"/>
              </w:rPr>
            </w:pPr>
            <w:r>
              <w:rPr>
                <w:b/>
                <w:lang w:bidi="ru-RU"/>
              </w:rPr>
              <w:t xml:space="preserve">A. Колонки 6, 7 </w:t>
            </w:r>
            <w:r w:rsidRPr="008D77CC">
              <w:rPr>
                <w:b/>
                <w:lang w:bidi="ru-RU"/>
              </w:rPr>
              <w:t>и 8:</w:t>
            </w:r>
          </w:p>
        </w:tc>
        <w:tc>
          <w:tcPr>
            <w:tcW w:w="9036" w:type="dxa"/>
            <w:shd w:val="clear" w:color="auto" w:fill="auto"/>
          </w:tcPr>
          <w:p w:rsidR="000B7A9F" w:rsidRPr="008D77CC" w:rsidRDefault="000B7A9F" w:rsidP="00777550">
            <w:pPr>
              <w:tabs>
                <w:tab w:val="left" w:pos="288"/>
                <w:tab w:val="left" w:pos="576"/>
                <w:tab w:val="left" w:pos="864"/>
                <w:tab w:val="left" w:pos="1152"/>
              </w:tabs>
              <w:spacing w:before="40" w:after="80"/>
              <w:rPr>
                <w:lang w:bidi="ru-RU"/>
              </w:rPr>
            </w:pPr>
            <w:r w:rsidRPr="008D77CC">
              <w:rPr>
                <w:lang w:bidi="ru-RU"/>
              </w:rPr>
              <w:t>10 x</w:t>
            </w:r>
          </w:p>
        </w:tc>
        <w:tc>
          <w:tcPr>
            <w:tcW w:w="2043" w:type="dxa"/>
            <w:vMerge/>
            <w:shd w:val="clear" w:color="auto" w:fill="auto"/>
          </w:tcPr>
          <w:p w:rsidR="000B7A9F" w:rsidRPr="008D77CC" w:rsidRDefault="000B7A9F" w:rsidP="00777550">
            <w:pPr>
              <w:tabs>
                <w:tab w:val="left" w:pos="288"/>
                <w:tab w:val="left" w:pos="576"/>
                <w:tab w:val="left" w:pos="864"/>
                <w:tab w:val="left" w:pos="1152"/>
              </w:tabs>
              <w:suppressAutoHyphens/>
              <w:spacing w:before="40" w:after="80"/>
              <w:rPr>
                <w:lang w:bidi="ru-RU"/>
              </w:rPr>
            </w:pPr>
          </w:p>
        </w:tc>
      </w:tr>
      <w:tr w:rsidR="000B7A9F" w:rsidRPr="008D77CC" w:rsidTr="00977706">
        <w:tc>
          <w:tcPr>
            <w:tcW w:w="2124" w:type="dxa"/>
            <w:tcBorders>
              <w:bottom w:val="single" w:sz="12" w:space="0" w:color="auto"/>
            </w:tcBorders>
            <w:shd w:val="clear" w:color="auto" w:fill="auto"/>
            <w:hideMark/>
          </w:tcPr>
          <w:p w:rsidR="000B7A9F" w:rsidRPr="008D77CC" w:rsidRDefault="000B7A9F" w:rsidP="008E2B70">
            <w:pPr>
              <w:tabs>
                <w:tab w:val="left" w:pos="288"/>
                <w:tab w:val="left" w:pos="576"/>
                <w:tab w:val="left" w:pos="864"/>
                <w:tab w:val="left" w:pos="1152"/>
              </w:tabs>
              <w:spacing w:before="40" w:after="80"/>
              <w:rPr>
                <w:b/>
                <w:bCs/>
                <w:lang w:bidi="ru-RU"/>
              </w:rPr>
            </w:pPr>
            <w:r w:rsidRPr="008D77CC">
              <w:rPr>
                <w:b/>
                <w:lang w:bidi="ru-RU"/>
              </w:rPr>
              <w:t>3.2.4.3</w:t>
            </w:r>
            <w:r>
              <w:rPr>
                <w:b/>
                <w:lang w:bidi="ru-RU"/>
              </w:rPr>
              <w:br/>
            </w:r>
            <w:r w:rsidRPr="008D77CC">
              <w:rPr>
                <w:b/>
                <w:lang w:bidi="ru-RU"/>
              </w:rPr>
              <w:t xml:space="preserve">Колонка 17: </w:t>
            </w:r>
          </w:p>
        </w:tc>
        <w:tc>
          <w:tcPr>
            <w:tcW w:w="9036" w:type="dxa"/>
            <w:tcBorders>
              <w:bottom w:val="single" w:sz="12" w:space="0" w:color="auto"/>
            </w:tcBorders>
            <w:shd w:val="clear" w:color="auto" w:fill="auto"/>
            <w:hideMark/>
          </w:tcPr>
          <w:p w:rsidR="000B7A9F" w:rsidRPr="008D77CC" w:rsidRDefault="000B7A9F" w:rsidP="00777550">
            <w:pPr>
              <w:tabs>
                <w:tab w:val="left" w:pos="288"/>
                <w:tab w:val="left" w:pos="576"/>
                <w:tab w:val="left" w:pos="864"/>
                <w:tab w:val="left" w:pos="1152"/>
              </w:tabs>
              <w:spacing w:before="40" w:after="80"/>
              <w:rPr>
                <w:b/>
                <w:bCs/>
                <w:lang w:bidi="ru-RU"/>
              </w:rPr>
            </w:pPr>
            <w:r w:rsidRPr="008D77CC">
              <w:rPr>
                <w:b/>
                <w:lang w:bidi="ru-RU"/>
              </w:rPr>
              <w:t xml:space="preserve">Определение того, требуется ли защита против взрывов </w:t>
            </w:r>
            <w:r>
              <w:rPr>
                <w:b/>
                <w:strike/>
                <w:lang w:bidi="ru-RU"/>
              </w:rPr>
              <w:t>для электрических машин</w:t>
            </w:r>
            <w:r>
              <w:rPr>
                <w:b/>
                <w:strike/>
                <w:lang w:bidi="ru-RU"/>
              </w:rPr>
              <w:br/>
            </w:r>
            <w:r w:rsidRPr="008A745C">
              <w:rPr>
                <w:b/>
                <w:strike/>
                <w:lang w:bidi="ru-RU"/>
              </w:rPr>
              <w:t>и оборудования</w:t>
            </w:r>
          </w:p>
        </w:tc>
        <w:tc>
          <w:tcPr>
            <w:tcW w:w="2043" w:type="dxa"/>
            <w:tcBorders>
              <w:bottom w:val="single" w:sz="12" w:space="0" w:color="auto"/>
            </w:tcBorders>
            <w:shd w:val="clear" w:color="auto" w:fill="auto"/>
            <w:hideMark/>
          </w:tcPr>
          <w:p w:rsidR="000B7A9F" w:rsidRPr="008D77CC" w:rsidRDefault="000B7A9F" w:rsidP="00777550">
            <w:pPr>
              <w:tabs>
                <w:tab w:val="left" w:pos="288"/>
                <w:tab w:val="left" w:pos="576"/>
                <w:tab w:val="left" w:pos="864"/>
                <w:tab w:val="left" w:pos="1152"/>
              </w:tabs>
              <w:suppressAutoHyphens/>
              <w:spacing w:before="40" w:after="80"/>
              <w:rPr>
                <w:b/>
                <w:bCs/>
                <w:lang w:bidi="ru-RU"/>
              </w:rPr>
            </w:pPr>
            <w:r w:rsidRPr="008D77CC">
              <w:rPr>
                <w:lang w:bidi="ru-RU"/>
              </w:rPr>
              <w:t>Новая концепция зонирования</w:t>
            </w:r>
          </w:p>
        </w:tc>
      </w:tr>
    </w:tbl>
    <w:p w:rsidR="008A745C" w:rsidRPr="008A745C" w:rsidRDefault="008A745C" w:rsidP="00777550">
      <w:pPr>
        <w:pStyle w:val="SingleTxt"/>
        <w:spacing w:before="40" w:after="80" w:line="120" w:lineRule="exact"/>
        <w:ind w:hanging="1258"/>
        <w:rPr>
          <w:sz w:val="10"/>
        </w:rPr>
      </w:pPr>
    </w:p>
    <w:p w:rsidR="008A745C" w:rsidRPr="008A745C" w:rsidRDefault="008A745C" w:rsidP="00777550">
      <w:pPr>
        <w:pStyle w:val="SingleTxt"/>
        <w:spacing w:before="40" w:after="80" w:line="120" w:lineRule="exact"/>
        <w:ind w:hanging="1258"/>
        <w:rPr>
          <w:sz w:val="10"/>
        </w:rPr>
      </w:pPr>
    </w:p>
    <w:p w:rsidR="008A745C" w:rsidRDefault="008A745C" w:rsidP="008A2A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80"/>
        <w:ind w:left="1267" w:right="1267" w:hanging="1267"/>
      </w:pPr>
      <w:r>
        <w:tab/>
      </w:r>
      <w:r w:rsidRPr="008A745C">
        <w:t>5</w:t>
      </w:r>
      <w:r w:rsidRPr="008A745C">
        <w:tab/>
        <w:t>Процедуры отправки</w:t>
      </w:r>
    </w:p>
    <w:p w:rsidR="008A745C" w:rsidRPr="008A745C" w:rsidRDefault="008A745C" w:rsidP="008E2B70">
      <w:pPr>
        <w:pStyle w:val="SingleTxt"/>
        <w:spacing w:after="0" w:line="120" w:lineRule="exact"/>
        <w:ind w:hanging="1253"/>
        <w:rPr>
          <w:sz w:val="10"/>
        </w:rPr>
      </w:pPr>
    </w:p>
    <w:p w:rsidR="008A745C" w:rsidRDefault="008A745C" w:rsidP="008E2B70">
      <w:pPr>
        <w:pStyle w:val="SingleTxt"/>
        <w:spacing w:after="0" w:line="120" w:lineRule="exact"/>
        <w:ind w:hanging="1253"/>
        <w:rPr>
          <w:sz w:val="10"/>
        </w:rPr>
      </w:pPr>
    </w:p>
    <w:tbl>
      <w:tblPr>
        <w:tblW w:w="13176" w:type="dxa"/>
        <w:tblInd w:w="9" w:type="dxa"/>
        <w:tblLayout w:type="fixed"/>
        <w:tblCellMar>
          <w:left w:w="0" w:type="dxa"/>
          <w:right w:w="0" w:type="dxa"/>
        </w:tblCellMar>
        <w:tblLook w:val="04A0" w:firstRow="1" w:lastRow="0" w:firstColumn="1" w:lastColumn="0" w:noHBand="0" w:noVBand="1"/>
      </w:tblPr>
      <w:tblGrid>
        <w:gridCol w:w="2124"/>
        <w:gridCol w:w="9027"/>
        <w:gridCol w:w="2025"/>
      </w:tblGrid>
      <w:tr w:rsidR="008A745C" w:rsidRPr="00977706" w:rsidTr="00977706">
        <w:trPr>
          <w:tblHeader/>
        </w:trPr>
        <w:tc>
          <w:tcPr>
            <w:tcW w:w="2124" w:type="dxa"/>
            <w:tcBorders>
              <w:top w:val="single" w:sz="4" w:space="0" w:color="auto"/>
              <w:bottom w:val="single" w:sz="12" w:space="0" w:color="auto"/>
            </w:tcBorders>
            <w:shd w:val="clear" w:color="auto" w:fill="auto"/>
            <w:vAlign w:val="bottom"/>
            <w:hideMark/>
          </w:tcPr>
          <w:p w:rsidR="008A745C" w:rsidRPr="00977706" w:rsidRDefault="008A745C" w:rsidP="00777550">
            <w:pPr>
              <w:suppressAutoHyphens/>
              <w:spacing w:before="40" w:after="80" w:line="160" w:lineRule="exact"/>
              <w:rPr>
                <w:i/>
                <w:sz w:val="14"/>
                <w:lang w:bidi="ru-RU"/>
              </w:rPr>
            </w:pPr>
            <w:r w:rsidRPr="00977706">
              <w:rPr>
                <w:i/>
                <w:sz w:val="14"/>
                <w:lang w:bidi="ru-RU"/>
              </w:rPr>
              <w:t>Пункты</w:t>
            </w:r>
          </w:p>
        </w:tc>
        <w:tc>
          <w:tcPr>
            <w:tcW w:w="9027" w:type="dxa"/>
            <w:tcBorders>
              <w:top w:val="single" w:sz="4" w:space="0" w:color="auto"/>
              <w:bottom w:val="single" w:sz="12" w:space="0" w:color="auto"/>
            </w:tcBorders>
            <w:shd w:val="clear" w:color="auto" w:fill="auto"/>
            <w:vAlign w:val="bottom"/>
            <w:hideMark/>
          </w:tcPr>
          <w:p w:rsidR="008A745C" w:rsidRPr="00977706" w:rsidRDefault="008A745C" w:rsidP="00777550">
            <w:pPr>
              <w:spacing w:before="40" w:after="80" w:line="160" w:lineRule="exact"/>
              <w:rPr>
                <w:i/>
                <w:sz w:val="14"/>
                <w:lang w:bidi="ru-RU"/>
              </w:rPr>
            </w:pPr>
            <w:r w:rsidRPr="00977706">
              <w:rPr>
                <w:i/>
                <w:sz w:val="14"/>
                <w:lang w:bidi="ru-RU"/>
              </w:rPr>
              <w:t>Изменение</w:t>
            </w:r>
          </w:p>
        </w:tc>
        <w:tc>
          <w:tcPr>
            <w:tcW w:w="2025" w:type="dxa"/>
            <w:tcBorders>
              <w:top w:val="single" w:sz="4" w:space="0" w:color="auto"/>
              <w:bottom w:val="single" w:sz="12" w:space="0" w:color="auto"/>
            </w:tcBorders>
            <w:shd w:val="clear" w:color="auto" w:fill="auto"/>
            <w:vAlign w:val="bottom"/>
            <w:hideMark/>
          </w:tcPr>
          <w:p w:rsidR="008A745C" w:rsidRPr="00977706" w:rsidRDefault="008A745C" w:rsidP="00777550">
            <w:pPr>
              <w:spacing w:before="40" w:after="80" w:line="160" w:lineRule="exact"/>
              <w:rPr>
                <w:i/>
                <w:sz w:val="14"/>
                <w:lang w:bidi="ru-RU"/>
              </w:rPr>
            </w:pPr>
            <w:r w:rsidRPr="00977706">
              <w:rPr>
                <w:i/>
                <w:sz w:val="14"/>
                <w:lang w:bidi="ru-RU"/>
              </w:rPr>
              <w:t>Обоснование/</w:t>
            </w:r>
            <w:r w:rsidR="00774867">
              <w:rPr>
                <w:i/>
                <w:sz w:val="14"/>
                <w:lang w:bidi="ru-RU"/>
              </w:rPr>
              <w:br/>
            </w:r>
            <w:r w:rsidRPr="00977706">
              <w:rPr>
                <w:i/>
                <w:sz w:val="14"/>
                <w:lang w:bidi="ru-RU"/>
              </w:rPr>
              <w:t>Объяснение</w:t>
            </w:r>
          </w:p>
        </w:tc>
      </w:tr>
      <w:tr w:rsidR="00977706" w:rsidRPr="00977706" w:rsidTr="00977706">
        <w:trPr>
          <w:trHeight w:hRule="exact" w:val="115"/>
          <w:tblHeader/>
        </w:trPr>
        <w:tc>
          <w:tcPr>
            <w:tcW w:w="2124" w:type="dxa"/>
            <w:tcBorders>
              <w:top w:val="single" w:sz="12" w:space="0" w:color="auto"/>
            </w:tcBorders>
            <w:shd w:val="clear" w:color="auto" w:fill="auto"/>
            <w:vAlign w:val="bottom"/>
          </w:tcPr>
          <w:p w:rsidR="00977706" w:rsidRPr="00977706" w:rsidRDefault="00977706" w:rsidP="00777550">
            <w:pPr>
              <w:suppressAutoHyphens/>
              <w:spacing w:before="40" w:after="80"/>
              <w:ind w:right="40"/>
              <w:rPr>
                <w:b/>
                <w:lang w:bidi="ru-RU"/>
              </w:rPr>
            </w:pPr>
          </w:p>
        </w:tc>
        <w:tc>
          <w:tcPr>
            <w:tcW w:w="9027" w:type="dxa"/>
            <w:tcBorders>
              <w:top w:val="single" w:sz="12" w:space="0" w:color="auto"/>
            </w:tcBorders>
            <w:shd w:val="clear" w:color="auto" w:fill="auto"/>
            <w:vAlign w:val="bottom"/>
          </w:tcPr>
          <w:p w:rsidR="00977706" w:rsidRPr="00977706" w:rsidRDefault="00977706" w:rsidP="00777550">
            <w:pPr>
              <w:spacing w:before="40" w:after="80"/>
              <w:ind w:left="144" w:right="43"/>
              <w:rPr>
                <w:lang w:bidi="ru-RU"/>
              </w:rPr>
            </w:pPr>
          </w:p>
        </w:tc>
        <w:tc>
          <w:tcPr>
            <w:tcW w:w="2025" w:type="dxa"/>
            <w:tcBorders>
              <w:top w:val="single" w:sz="12" w:space="0" w:color="auto"/>
            </w:tcBorders>
            <w:shd w:val="clear" w:color="auto" w:fill="auto"/>
            <w:vAlign w:val="bottom"/>
          </w:tcPr>
          <w:p w:rsidR="00977706" w:rsidRPr="00977706" w:rsidRDefault="00977706" w:rsidP="00777550">
            <w:pPr>
              <w:spacing w:before="40" w:after="80"/>
              <w:ind w:left="144" w:right="43"/>
              <w:rPr>
                <w:lang w:bidi="ru-RU"/>
              </w:rPr>
            </w:pPr>
          </w:p>
        </w:tc>
      </w:tr>
      <w:tr w:rsidR="00977706" w:rsidRPr="00977706" w:rsidTr="00977706">
        <w:trPr>
          <w:trHeight w:val="794"/>
        </w:trPr>
        <w:tc>
          <w:tcPr>
            <w:tcW w:w="2124" w:type="dxa"/>
            <w:vMerge w:val="restart"/>
            <w:shd w:val="clear" w:color="auto" w:fill="auto"/>
            <w:hideMark/>
          </w:tcPr>
          <w:p w:rsidR="00977706" w:rsidRPr="00977706" w:rsidRDefault="00977706" w:rsidP="00777550">
            <w:pPr>
              <w:tabs>
                <w:tab w:val="left" w:pos="288"/>
                <w:tab w:val="left" w:pos="576"/>
                <w:tab w:val="left" w:pos="864"/>
                <w:tab w:val="left" w:pos="1152"/>
              </w:tabs>
              <w:suppressAutoHyphens/>
              <w:spacing w:before="40" w:after="80"/>
              <w:rPr>
                <w:b/>
                <w:bCs/>
                <w:lang w:bidi="ru-RU"/>
              </w:rPr>
            </w:pPr>
            <w:r w:rsidRPr="00977706">
              <w:rPr>
                <w:b/>
                <w:lang w:bidi="ru-RU"/>
              </w:rPr>
              <w:t>5.4.3.4</w:t>
            </w:r>
          </w:p>
        </w:tc>
        <w:tc>
          <w:tcPr>
            <w:tcW w:w="9027" w:type="dxa"/>
            <w:shd w:val="clear" w:color="auto" w:fill="auto"/>
            <w:hideMark/>
          </w:tcPr>
          <w:p w:rsidR="00977706" w:rsidRPr="00977706" w:rsidRDefault="00977706" w:rsidP="00777550">
            <w:pPr>
              <w:tabs>
                <w:tab w:val="left" w:pos="288"/>
                <w:tab w:val="left" w:pos="576"/>
                <w:tab w:val="left" w:pos="864"/>
                <w:tab w:val="left" w:pos="1152"/>
              </w:tabs>
              <w:spacing w:before="40" w:after="80"/>
              <w:rPr>
                <w:b/>
                <w:bCs/>
                <w:lang w:bidi="ru-RU"/>
              </w:rPr>
            </w:pPr>
            <w:r w:rsidRPr="00977706">
              <w:rPr>
                <w:lang w:bidi="ru-RU"/>
              </w:rPr>
              <w:t>В случае аварии или инцидента, которые могут возникнуть во время перевозки, члены экипажа должны принять следующие допустимые с точки зрения безопасности и практической возмож</w:t>
            </w:r>
            <w:r>
              <w:rPr>
                <w:lang w:bidi="ru-RU"/>
              </w:rPr>
              <w:t>-</w:t>
            </w:r>
            <w:r w:rsidRPr="00977706">
              <w:rPr>
                <w:lang w:bidi="ru-RU"/>
              </w:rPr>
              <w:t>ности меры:</w:t>
            </w:r>
          </w:p>
        </w:tc>
        <w:tc>
          <w:tcPr>
            <w:tcW w:w="2025" w:type="dxa"/>
            <w:shd w:val="clear" w:color="auto" w:fill="auto"/>
          </w:tcPr>
          <w:p w:rsidR="00977706" w:rsidRPr="00977706" w:rsidRDefault="00774867" w:rsidP="00777550">
            <w:pPr>
              <w:tabs>
                <w:tab w:val="left" w:pos="288"/>
                <w:tab w:val="left" w:pos="576"/>
                <w:tab w:val="left" w:pos="864"/>
                <w:tab w:val="left" w:pos="1152"/>
              </w:tabs>
              <w:spacing w:before="40" w:after="80"/>
              <w:rPr>
                <w:lang w:bidi="ru-RU"/>
              </w:rPr>
            </w:pPr>
            <w:r>
              <w:rPr>
                <w:lang w:bidi="ru-RU"/>
              </w:rPr>
              <w:t>Новая концепция</w:t>
            </w:r>
            <w:r>
              <w:rPr>
                <w:lang w:bidi="ru-RU"/>
              </w:rPr>
              <w:br/>
            </w:r>
            <w:r w:rsidR="00977706" w:rsidRPr="00977706">
              <w:rPr>
                <w:lang w:bidi="ru-RU"/>
              </w:rPr>
              <w:t>зонирования</w:t>
            </w:r>
          </w:p>
        </w:tc>
      </w:tr>
      <w:tr w:rsidR="00977706" w:rsidRPr="00977706" w:rsidTr="00977706">
        <w:trPr>
          <w:trHeight w:val="758"/>
        </w:trPr>
        <w:tc>
          <w:tcPr>
            <w:tcW w:w="2124" w:type="dxa"/>
            <w:vMerge/>
            <w:shd w:val="clear" w:color="auto" w:fill="auto"/>
          </w:tcPr>
          <w:p w:rsidR="00977706" w:rsidRPr="00977706" w:rsidRDefault="00977706" w:rsidP="00777550">
            <w:pPr>
              <w:tabs>
                <w:tab w:val="left" w:pos="288"/>
                <w:tab w:val="left" w:pos="576"/>
                <w:tab w:val="left" w:pos="864"/>
                <w:tab w:val="left" w:pos="1152"/>
              </w:tabs>
              <w:suppressAutoHyphens/>
              <w:spacing w:before="40" w:after="80"/>
              <w:rPr>
                <w:b/>
                <w:lang w:bidi="ru-RU"/>
              </w:rPr>
            </w:pPr>
          </w:p>
        </w:tc>
        <w:tc>
          <w:tcPr>
            <w:tcW w:w="9027" w:type="dxa"/>
            <w:shd w:val="clear" w:color="auto" w:fill="auto"/>
          </w:tcPr>
          <w:p w:rsidR="00977706" w:rsidRPr="00977706" w:rsidRDefault="00977706" w:rsidP="008E2B70">
            <w:pPr>
              <w:tabs>
                <w:tab w:val="left" w:pos="288"/>
                <w:tab w:val="left" w:pos="576"/>
                <w:tab w:val="left" w:pos="864"/>
                <w:tab w:val="left" w:pos="1152"/>
              </w:tabs>
              <w:spacing w:before="40" w:after="80"/>
              <w:rPr>
                <w:lang w:bidi="ru-RU"/>
              </w:rPr>
            </w:pPr>
            <w:r>
              <w:rPr>
                <w:lang w:bidi="ru-RU"/>
              </w:rPr>
              <w:t>–</w:t>
            </w:r>
            <w:r w:rsidRPr="00977706">
              <w:rPr>
                <w:lang w:bidi="ru-RU"/>
              </w:rPr>
              <w:t xml:space="preserve"> информировать всех других лиц, находящихся на борту</w:t>
            </w:r>
            <w:r w:rsidR="008E2B70">
              <w:rPr>
                <w:lang w:bidi="ru-RU"/>
              </w:rPr>
              <w:t xml:space="preserve"> судна, о чрезвычайной ситуации</w:t>
            </w:r>
            <w:r w:rsidR="008E2B70">
              <w:rPr>
                <w:lang w:bidi="ru-RU"/>
              </w:rPr>
              <w:br/>
            </w:r>
            <w:r w:rsidRPr="00977706">
              <w:rPr>
                <w:lang w:bidi="ru-RU"/>
              </w:rPr>
              <w:t>и вывести их, насколько это возможно, из опасной зоны. Опов</w:t>
            </w:r>
            <w:r>
              <w:rPr>
                <w:lang w:bidi="ru-RU"/>
              </w:rPr>
              <w:t>естить другие суда, находящи</w:t>
            </w:r>
            <w:r w:rsidR="008E2B70">
              <w:rPr>
                <w:lang w:bidi="ru-RU"/>
              </w:rPr>
              <w:t>-</w:t>
            </w:r>
            <w:r w:rsidR="008E2B70">
              <w:rPr>
                <w:lang w:bidi="ru-RU"/>
              </w:rPr>
              <w:br/>
            </w:r>
            <w:r>
              <w:rPr>
                <w:lang w:bidi="ru-RU"/>
              </w:rPr>
              <w:t>еся</w:t>
            </w:r>
            <w:r w:rsidR="008E2B70">
              <w:rPr>
                <w:lang w:bidi="ru-RU"/>
              </w:rPr>
              <w:t xml:space="preserve"> </w:t>
            </w:r>
            <w:r w:rsidRPr="00977706">
              <w:rPr>
                <w:lang w:bidi="ru-RU"/>
              </w:rPr>
              <w:t>поблизости;</w:t>
            </w:r>
          </w:p>
        </w:tc>
        <w:tc>
          <w:tcPr>
            <w:tcW w:w="2025" w:type="dxa"/>
            <w:shd w:val="clear" w:color="auto" w:fill="auto"/>
          </w:tcPr>
          <w:p w:rsidR="00977706" w:rsidRPr="00977706" w:rsidRDefault="00977706" w:rsidP="00777550">
            <w:pPr>
              <w:tabs>
                <w:tab w:val="left" w:pos="288"/>
                <w:tab w:val="left" w:pos="576"/>
                <w:tab w:val="left" w:pos="864"/>
                <w:tab w:val="left" w:pos="1152"/>
              </w:tabs>
              <w:spacing w:before="40" w:after="80"/>
              <w:rPr>
                <w:lang w:bidi="ru-RU"/>
              </w:rPr>
            </w:pPr>
          </w:p>
        </w:tc>
      </w:tr>
      <w:tr w:rsidR="00977706" w:rsidRPr="00977706" w:rsidTr="00977706">
        <w:trPr>
          <w:trHeight w:val="1040"/>
        </w:trPr>
        <w:tc>
          <w:tcPr>
            <w:tcW w:w="2124" w:type="dxa"/>
            <w:vMerge/>
            <w:tcBorders>
              <w:bottom w:val="single" w:sz="12" w:space="0" w:color="auto"/>
            </w:tcBorders>
            <w:shd w:val="clear" w:color="auto" w:fill="auto"/>
          </w:tcPr>
          <w:p w:rsidR="00977706" w:rsidRPr="00977706" w:rsidRDefault="00977706" w:rsidP="00777550">
            <w:pPr>
              <w:tabs>
                <w:tab w:val="left" w:pos="288"/>
                <w:tab w:val="left" w:pos="576"/>
                <w:tab w:val="left" w:pos="864"/>
                <w:tab w:val="left" w:pos="1152"/>
              </w:tabs>
              <w:suppressAutoHyphens/>
              <w:spacing w:before="40" w:after="80"/>
              <w:rPr>
                <w:b/>
                <w:lang w:bidi="ru-RU"/>
              </w:rPr>
            </w:pPr>
          </w:p>
        </w:tc>
        <w:tc>
          <w:tcPr>
            <w:tcW w:w="9027" w:type="dxa"/>
            <w:tcBorders>
              <w:bottom w:val="single" w:sz="12" w:space="0" w:color="auto"/>
            </w:tcBorders>
            <w:shd w:val="clear" w:color="auto" w:fill="auto"/>
          </w:tcPr>
          <w:p w:rsidR="00977706" w:rsidRPr="00977706" w:rsidRDefault="00977706" w:rsidP="00777550">
            <w:pPr>
              <w:tabs>
                <w:tab w:val="left" w:pos="288"/>
                <w:tab w:val="left" w:pos="576"/>
                <w:tab w:val="left" w:pos="864"/>
                <w:tab w:val="left" w:pos="1152"/>
              </w:tabs>
              <w:spacing w:before="40" w:after="80"/>
              <w:rPr>
                <w:lang w:bidi="ru-RU"/>
              </w:rPr>
            </w:pPr>
            <w:r>
              <w:rPr>
                <w:lang w:bidi="ru-RU"/>
              </w:rPr>
              <w:t>–</w:t>
            </w:r>
            <w:r w:rsidRPr="00977706">
              <w:rPr>
                <w:lang w:bidi="ru-RU"/>
              </w:rPr>
              <w:t xml:space="preserve"> держаться в удалении от источников возгорания, в частности не курить, не использовать эле</w:t>
            </w:r>
            <w:r w:rsidRPr="00977706">
              <w:rPr>
                <w:lang w:bidi="ru-RU"/>
              </w:rPr>
              <w:t>к</w:t>
            </w:r>
            <w:r w:rsidRPr="00977706">
              <w:rPr>
                <w:lang w:bidi="ru-RU"/>
              </w:rPr>
              <w:t xml:space="preserve">тронные сигареты или аналогичные устройства и не включать или выключать какое-либо </w:t>
            </w:r>
            <w:r w:rsidRPr="002F2E8B">
              <w:rPr>
                <w:strike/>
                <w:lang w:bidi="ru-RU"/>
              </w:rPr>
              <w:t>эле</w:t>
            </w:r>
            <w:r w:rsidRPr="002F2E8B">
              <w:rPr>
                <w:strike/>
                <w:lang w:bidi="ru-RU"/>
              </w:rPr>
              <w:t>к</w:t>
            </w:r>
            <w:r w:rsidRPr="002F2E8B">
              <w:rPr>
                <w:strike/>
                <w:lang w:bidi="ru-RU"/>
              </w:rPr>
              <w:t>тро</w:t>
            </w:r>
            <w:r w:rsidRPr="00977706">
              <w:rPr>
                <w:lang w:bidi="ru-RU"/>
              </w:rPr>
              <w:t xml:space="preserve">оборудование, которое </w:t>
            </w:r>
            <w:r w:rsidRPr="002F2E8B">
              <w:rPr>
                <w:strike/>
                <w:lang w:bidi="ru-RU"/>
              </w:rPr>
              <w:t xml:space="preserve">не относится к </w:t>
            </w:r>
            <w:r w:rsidR="00E11E56">
              <w:rPr>
                <w:strike/>
                <w:lang w:bidi="ru-RU"/>
              </w:rPr>
              <w:t>«</w:t>
            </w:r>
            <w:r w:rsidRPr="002F2E8B">
              <w:rPr>
                <w:strike/>
                <w:lang w:bidi="ru-RU"/>
              </w:rPr>
              <w:t>гарантированному типу безопасности</w:t>
            </w:r>
            <w:r w:rsidR="00E11E56">
              <w:rPr>
                <w:strike/>
                <w:lang w:bidi="ru-RU"/>
              </w:rPr>
              <w:t>»</w:t>
            </w:r>
            <w:r w:rsidRPr="00977706">
              <w:rPr>
                <w:lang w:bidi="ru-RU"/>
              </w:rPr>
              <w:t xml:space="preserve"> </w:t>
            </w:r>
            <w:r w:rsidRPr="00977706">
              <w:rPr>
                <w:u w:val="single"/>
                <w:lang w:bidi="ru-RU"/>
              </w:rPr>
              <w:t>не отвечает требованиям для использования в зоне 1</w:t>
            </w:r>
            <w:r w:rsidRPr="00977706">
              <w:rPr>
                <w:lang w:bidi="ru-RU"/>
              </w:rPr>
              <w:t xml:space="preserve"> и не предназначено для использования в ава</w:t>
            </w:r>
            <w:r>
              <w:rPr>
                <w:lang w:bidi="ru-RU"/>
              </w:rPr>
              <w:t>рийных</w:t>
            </w:r>
            <w:r>
              <w:rPr>
                <w:lang w:bidi="ru-RU"/>
              </w:rPr>
              <w:br/>
            </w:r>
            <w:r w:rsidRPr="00977706">
              <w:rPr>
                <w:lang w:bidi="ru-RU"/>
              </w:rPr>
              <w:t>ситуациях.</w:t>
            </w:r>
          </w:p>
        </w:tc>
        <w:tc>
          <w:tcPr>
            <w:tcW w:w="2025" w:type="dxa"/>
            <w:tcBorders>
              <w:bottom w:val="single" w:sz="12" w:space="0" w:color="auto"/>
            </w:tcBorders>
            <w:shd w:val="clear" w:color="auto" w:fill="auto"/>
          </w:tcPr>
          <w:p w:rsidR="00977706" w:rsidRPr="00977706" w:rsidRDefault="00977706" w:rsidP="00777550">
            <w:pPr>
              <w:tabs>
                <w:tab w:val="left" w:pos="288"/>
                <w:tab w:val="left" w:pos="576"/>
                <w:tab w:val="left" w:pos="864"/>
                <w:tab w:val="left" w:pos="1152"/>
              </w:tabs>
              <w:spacing w:before="40" w:after="80"/>
              <w:rPr>
                <w:lang w:bidi="ru-RU"/>
              </w:rPr>
            </w:pPr>
            <w:r w:rsidRPr="00977706">
              <w:rPr>
                <w:lang w:bidi="ru-RU"/>
              </w:rPr>
              <w:t>Формулировка дире</w:t>
            </w:r>
            <w:r w:rsidRPr="00977706">
              <w:rPr>
                <w:lang w:bidi="ru-RU"/>
              </w:rPr>
              <w:t>к</w:t>
            </w:r>
            <w:r w:rsidRPr="00977706">
              <w:rPr>
                <w:lang w:bidi="ru-RU"/>
              </w:rPr>
              <w:t>тивы 2014/34/EU</w:t>
            </w:r>
          </w:p>
        </w:tc>
      </w:tr>
    </w:tbl>
    <w:p w:rsidR="002F2E8B" w:rsidRPr="002F2E8B" w:rsidRDefault="002F2E8B" w:rsidP="002F2E8B">
      <w:pPr>
        <w:pStyle w:val="SingleTxt"/>
        <w:spacing w:after="0" w:line="120" w:lineRule="exact"/>
        <w:rPr>
          <w:sz w:val="10"/>
        </w:rPr>
      </w:pPr>
    </w:p>
    <w:p w:rsidR="002F2E8B" w:rsidRPr="002F2E8B" w:rsidRDefault="002F2E8B" w:rsidP="002F2E8B">
      <w:pPr>
        <w:pStyle w:val="SingleTxt"/>
        <w:spacing w:after="0" w:line="120" w:lineRule="exact"/>
        <w:rPr>
          <w:sz w:val="10"/>
        </w:rPr>
      </w:pPr>
    </w:p>
    <w:p w:rsidR="002F2E8B" w:rsidRPr="002F2E8B" w:rsidRDefault="002F2E8B" w:rsidP="002F2E8B">
      <w:pPr>
        <w:pStyle w:val="SingleTxt"/>
        <w:spacing w:after="0" w:line="120" w:lineRule="exact"/>
        <w:rPr>
          <w:sz w:val="10"/>
        </w:rPr>
      </w:pPr>
    </w:p>
    <w:p w:rsidR="002F2E8B" w:rsidRDefault="002F2E8B" w:rsidP="00665CBF">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2F2E8B">
        <w:t>7.1</w:t>
      </w:r>
      <w:r w:rsidRPr="002F2E8B">
        <w:tab/>
      </w:r>
      <w:r>
        <w:t>С</w:t>
      </w:r>
      <w:r w:rsidRPr="002F2E8B">
        <w:t>ухогрузные суда</w:t>
      </w:r>
    </w:p>
    <w:p w:rsidR="002F2E8B" w:rsidRPr="002F2E8B" w:rsidRDefault="002F2E8B" w:rsidP="00665CBF">
      <w:pPr>
        <w:pStyle w:val="SingleTxt"/>
        <w:spacing w:after="0" w:line="100" w:lineRule="exact"/>
        <w:rPr>
          <w:sz w:val="10"/>
        </w:rPr>
      </w:pPr>
    </w:p>
    <w:p w:rsidR="002F2E8B" w:rsidRPr="002F2E8B" w:rsidRDefault="002F2E8B" w:rsidP="00665CBF">
      <w:pPr>
        <w:pStyle w:val="SingleTxt"/>
        <w:spacing w:after="0" w:line="100" w:lineRule="exact"/>
        <w:rPr>
          <w:sz w:val="10"/>
        </w:rPr>
      </w:pPr>
    </w:p>
    <w:tbl>
      <w:tblPr>
        <w:tblW w:w="13194" w:type="dxa"/>
        <w:tblInd w:w="9" w:type="dxa"/>
        <w:tblLayout w:type="fixed"/>
        <w:tblCellMar>
          <w:left w:w="0" w:type="dxa"/>
          <w:right w:w="0" w:type="dxa"/>
        </w:tblCellMar>
        <w:tblLook w:val="04A0" w:firstRow="1" w:lastRow="0" w:firstColumn="1" w:lastColumn="0" w:noHBand="0" w:noVBand="1"/>
      </w:tblPr>
      <w:tblGrid>
        <w:gridCol w:w="2124"/>
        <w:gridCol w:w="9036"/>
        <w:gridCol w:w="2034"/>
      </w:tblGrid>
      <w:tr w:rsidR="00774867" w:rsidRPr="002F2E8B" w:rsidTr="00774867">
        <w:trPr>
          <w:tblHeader/>
        </w:trPr>
        <w:tc>
          <w:tcPr>
            <w:tcW w:w="2124" w:type="dxa"/>
            <w:tcBorders>
              <w:top w:val="single" w:sz="4" w:space="0" w:color="auto"/>
              <w:bottom w:val="single" w:sz="12" w:space="0" w:color="auto"/>
            </w:tcBorders>
            <w:shd w:val="clear" w:color="auto" w:fill="auto"/>
            <w:vAlign w:val="bottom"/>
            <w:hideMark/>
          </w:tcPr>
          <w:p w:rsidR="002F2E8B" w:rsidRPr="002F2E8B" w:rsidRDefault="002F2E8B" w:rsidP="002F2E8B">
            <w:pPr>
              <w:suppressAutoHyphens/>
              <w:spacing w:before="81" w:after="81" w:line="160" w:lineRule="exact"/>
              <w:ind w:right="43"/>
              <w:rPr>
                <w:i/>
                <w:sz w:val="14"/>
                <w:lang w:bidi="ru-RU"/>
              </w:rPr>
            </w:pPr>
            <w:r w:rsidRPr="002F2E8B">
              <w:rPr>
                <w:i/>
                <w:sz w:val="14"/>
                <w:lang w:bidi="ru-RU"/>
              </w:rPr>
              <w:t>Пункты</w:t>
            </w:r>
          </w:p>
        </w:tc>
        <w:tc>
          <w:tcPr>
            <w:tcW w:w="9036" w:type="dxa"/>
            <w:tcBorders>
              <w:top w:val="single" w:sz="4" w:space="0" w:color="auto"/>
              <w:bottom w:val="single" w:sz="12" w:space="0" w:color="auto"/>
            </w:tcBorders>
            <w:shd w:val="clear" w:color="auto" w:fill="auto"/>
            <w:vAlign w:val="bottom"/>
            <w:hideMark/>
          </w:tcPr>
          <w:p w:rsidR="002F2E8B" w:rsidRPr="002F2E8B" w:rsidRDefault="002F2E8B" w:rsidP="002F2E8B">
            <w:pPr>
              <w:spacing w:before="81" w:after="81" w:line="160" w:lineRule="exact"/>
              <w:ind w:right="43"/>
              <w:rPr>
                <w:i/>
                <w:sz w:val="14"/>
                <w:lang w:bidi="ru-RU"/>
              </w:rPr>
            </w:pPr>
            <w:r w:rsidRPr="002F2E8B">
              <w:rPr>
                <w:i/>
                <w:sz w:val="14"/>
                <w:lang w:bidi="ru-RU"/>
              </w:rPr>
              <w:t>Изменение</w:t>
            </w:r>
          </w:p>
        </w:tc>
        <w:tc>
          <w:tcPr>
            <w:tcW w:w="2034" w:type="dxa"/>
            <w:tcBorders>
              <w:top w:val="single" w:sz="4" w:space="0" w:color="auto"/>
              <w:bottom w:val="single" w:sz="12" w:space="0" w:color="auto"/>
            </w:tcBorders>
            <w:shd w:val="clear" w:color="auto" w:fill="auto"/>
            <w:vAlign w:val="bottom"/>
            <w:hideMark/>
          </w:tcPr>
          <w:p w:rsidR="002F2E8B" w:rsidRPr="002F2E8B" w:rsidRDefault="002F2E8B" w:rsidP="002F2E8B">
            <w:pPr>
              <w:spacing w:before="81" w:after="81" w:line="160" w:lineRule="exact"/>
              <w:ind w:right="43"/>
              <w:rPr>
                <w:i/>
                <w:sz w:val="14"/>
                <w:lang w:bidi="ru-RU"/>
              </w:rPr>
            </w:pPr>
            <w:r w:rsidRPr="002F2E8B">
              <w:rPr>
                <w:i/>
                <w:sz w:val="14"/>
                <w:lang w:bidi="ru-RU"/>
              </w:rPr>
              <w:t>Обоснование/</w:t>
            </w:r>
            <w:r w:rsidR="00774867">
              <w:rPr>
                <w:i/>
                <w:sz w:val="14"/>
                <w:lang w:bidi="ru-RU"/>
              </w:rPr>
              <w:br/>
            </w:r>
            <w:r w:rsidRPr="002F2E8B">
              <w:rPr>
                <w:i/>
                <w:sz w:val="14"/>
                <w:lang w:bidi="ru-RU"/>
              </w:rPr>
              <w:t>Объяснение</w:t>
            </w:r>
          </w:p>
        </w:tc>
      </w:tr>
      <w:tr w:rsidR="002F2E8B" w:rsidRPr="002F2E8B" w:rsidTr="00774867">
        <w:trPr>
          <w:trHeight w:hRule="exact" w:val="115"/>
          <w:tblHeader/>
        </w:trPr>
        <w:tc>
          <w:tcPr>
            <w:tcW w:w="2124" w:type="dxa"/>
            <w:tcBorders>
              <w:top w:val="single" w:sz="12" w:space="0" w:color="auto"/>
            </w:tcBorders>
            <w:shd w:val="clear" w:color="auto" w:fill="auto"/>
            <w:vAlign w:val="bottom"/>
          </w:tcPr>
          <w:p w:rsidR="002F2E8B" w:rsidRPr="002F2E8B" w:rsidRDefault="002F2E8B" w:rsidP="002F2E8B">
            <w:pPr>
              <w:suppressAutoHyphens/>
              <w:spacing w:before="40" w:after="120"/>
              <w:ind w:right="43"/>
              <w:rPr>
                <w:lang w:bidi="ru-RU"/>
              </w:rPr>
            </w:pPr>
          </w:p>
        </w:tc>
        <w:tc>
          <w:tcPr>
            <w:tcW w:w="9036" w:type="dxa"/>
            <w:tcBorders>
              <w:top w:val="single" w:sz="12" w:space="0" w:color="auto"/>
            </w:tcBorders>
            <w:shd w:val="clear" w:color="auto" w:fill="auto"/>
            <w:vAlign w:val="bottom"/>
          </w:tcPr>
          <w:p w:rsidR="002F2E8B" w:rsidRPr="002F2E8B" w:rsidRDefault="002F2E8B" w:rsidP="002F2E8B">
            <w:pPr>
              <w:spacing w:before="40" w:after="120"/>
              <w:ind w:right="43"/>
              <w:rPr>
                <w:lang w:bidi="ru-RU"/>
              </w:rPr>
            </w:pPr>
          </w:p>
        </w:tc>
        <w:tc>
          <w:tcPr>
            <w:tcW w:w="2034" w:type="dxa"/>
            <w:tcBorders>
              <w:top w:val="single" w:sz="12" w:space="0" w:color="auto"/>
            </w:tcBorders>
            <w:shd w:val="clear" w:color="auto" w:fill="auto"/>
            <w:vAlign w:val="bottom"/>
          </w:tcPr>
          <w:p w:rsidR="002F2E8B" w:rsidRPr="002F2E8B" w:rsidRDefault="002F2E8B" w:rsidP="002F2E8B">
            <w:pPr>
              <w:spacing w:before="40" w:after="120"/>
              <w:ind w:right="43"/>
              <w:rPr>
                <w:lang w:bidi="ru-RU"/>
              </w:rPr>
            </w:pPr>
          </w:p>
        </w:tc>
      </w:tr>
      <w:tr w:rsidR="00774867" w:rsidRPr="002F2E8B" w:rsidTr="00774867">
        <w:trPr>
          <w:trHeight w:val="880"/>
        </w:trPr>
        <w:tc>
          <w:tcPr>
            <w:tcW w:w="2124" w:type="dxa"/>
            <w:vMerge w:val="restart"/>
            <w:shd w:val="clear" w:color="auto" w:fill="auto"/>
            <w:hideMark/>
          </w:tcPr>
          <w:p w:rsidR="00774867" w:rsidRPr="002F2E8B" w:rsidRDefault="00774867" w:rsidP="00665CBF">
            <w:pPr>
              <w:tabs>
                <w:tab w:val="left" w:pos="288"/>
                <w:tab w:val="left" w:pos="576"/>
                <w:tab w:val="left" w:pos="864"/>
                <w:tab w:val="left" w:pos="1152"/>
              </w:tabs>
              <w:suppressAutoHyphens/>
              <w:spacing w:before="40" w:after="120" w:line="222" w:lineRule="exact"/>
              <w:ind w:right="43"/>
              <w:rPr>
                <w:lang w:bidi="ru-RU"/>
              </w:rPr>
            </w:pPr>
            <w:r w:rsidRPr="002F2E8B">
              <w:rPr>
                <w:lang w:bidi="ru-RU"/>
              </w:rPr>
              <w:t>7.1.2.19.1</w:t>
            </w:r>
          </w:p>
        </w:tc>
        <w:tc>
          <w:tcPr>
            <w:tcW w:w="9036" w:type="dxa"/>
            <w:shd w:val="clear" w:color="auto" w:fill="auto"/>
            <w:hideMark/>
          </w:tcPr>
          <w:p w:rsidR="00774867" w:rsidRPr="002F2E8B" w:rsidRDefault="00774867" w:rsidP="00665CBF">
            <w:pPr>
              <w:tabs>
                <w:tab w:val="left" w:pos="288"/>
                <w:tab w:val="left" w:pos="576"/>
                <w:tab w:val="left" w:pos="864"/>
                <w:tab w:val="left" w:pos="1152"/>
              </w:tabs>
              <w:spacing w:before="40" w:after="120" w:line="222" w:lineRule="exact"/>
              <w:ind w:right="43"/>
              <w:rPr>
                <w:lang w:bidi="ru-RU"/>
              </w:rPr>
            </w:pPr>
            <w:r w:rsidRPr="002F2E8B">
              <w:rPr>
                <w:lang w:bidi="ru-RU"/>
              </w:rPr>
              <w:t>Если по крайней мере на одном судне толкаемого состава</w:t>
            </w:r>
            <w:r w:rsidR="008A2A24">
              <w:rPr>
                <w:lang w:bidi="ru-RU"/>
              </w:rPr>
              <w:t xml:space="preserve"> или счаленной группы требуется</w:t>
            </w:r>
            <w:r w:rsidR="008A2A24">
              <w:rPr>
                <w:lang w:bidi="ru-RU"/>
              </w:rPr>
              <w:br/>
            </w:r>
            <w:r w:rsidRPr="002F2E8B">
              <w:rPr>
                <w:lang w:bidi="ru-RU"/>
              </w:rPr>
              <w:t xml:space="preserve">наличие свидетельства о допущении для перевозки опасных грузов, то </w:t>
            </w:r>
            <w:r w:rsidRPr="002F2E8B">
              <w:rPr>
                <w:u w:val="single"/>
                <w:lang w:bidi="ru-RU"/>
              </w:rPr>
              <w:t>это судно приравнива</w:t>
            </w:r>
            <w:r w:rsidR="008A2A24">
              <w:rPr>
                <w:u w:val="single"/>
                <w:lang w:bidi="ru-RU"/>
              </w:rPr>
              <w:t>-</w:t>
            </w:r>
            <w:r w:rsidR="008A2A24">
              <w:rPr>
                <w:u w:val="single"/>
                <w:lang w:bidi="ru-RU"/>
              </w:rPr>
              <w:br/>
            </w:r>
            <w:r w:rsidRPr="002F2E8B">
              <w:rPr>
                <w:u w:val="single"/>
                <w:lang w:bidi="ru-RU"/>
              </w:rPr>
              <w:t>ется к назначенной береговой зоне и</w:t>
            </w:r>
            <w:r w:rsidRPr="002F2E8B">
              <w:rPr>
                <w:lang w:bidi="ru-RU"/>
              </w:rPr>
              <w:t xml:space="preserve"> все суда такого состав</w:t>
            </w:r>
            <w:r w:rsidR="008A2A24">
              <w:rPr>
                <w:lang w:bidi="ru-RU"/>
              </w:rPr>
              <w:t>а или такой группы должны иметь</w:t>
            </w:r>
            <w:r w:rsidR="008A2A24">
              <w:rPr>
                <w:lang w:bidi="ru-RU"/>
              </w:rPr>
              <w:br/>
            </w:r>
            <w:r w:rsidRPr="002F2E8B">
              <w:rPr>
                <w:lang w:bidi="ru-RU"/>
              </w:rPr>
              <w:t>соответствующее свидетельство о допущении.</w:t>
            </w:r>
          </w:p>
        </w:tc>
        <w:tc>
          <w:tcPr>
            <w:tcW w:w="2034" w:type="dxa"/>
            <w:vMerge w:val="restart"/>
            <w:shd w:val="clear" w:color="auto" w:fill="auto"/>
            <w:hideMark/>
          </w:tcPr>
          <w:p w:rsidR="00774867" w:rsidRPr="002F2E8B" w:rsidRDefault="00774867" w:rsidP="002F2E8B">
            <w:pPr>
              <w:tabs>
                <w:tab w:val="left" w:pos="288"/>
                <w:tab w:val="left" w:pos="576"/>
                <w:tab w:val="left" w:pos="864"/>
                <w:tab w:val="left" w:pos="1152"/>
              </w:tabs>
              <w:spacing w:before="40" w:after="120"/>
              <w:ind w:right="43"/>
              <w:rPr>
                <w:lang w:bidi="ru-RU"/>
              </w:rPr>
            </w:pPr>
            <w:r w:rsidRPr="002F2E8B">
              <w:rPr>
                <w:lang w:bidi="ru-RU"/>
              </w:rPr>
              <w:t>Основная концепция безопасности</w:t>
            </w:r>
          </w:p>
        </w:tc>
      </w:tr>
      <w:tr w:rsidR="00774867" w:rsidRPr="002F2E8B" w:rsidTr="00774867">
        <w:trPr>
          <w:trHeight w:val="533"/>
        </w:trPr>
        <w:tc>
          <w:tcPr>
            <w:tcW w:w="2124" w:type="dxa"/>
            <w:vMerge/>
            <w:shd w:val="clear" w:color="auto" w:fill="auto"/>
          </w:tcPr>
          <w:p w:rsidR="00774867" w:rsidRPr="002F2E8B" w:rsidRDefault="00774867" w:rsidP="00665CBF">
            <w:pPr>
              <w:tabs>
                <w:tab w:val="left" w:pos="288"/>
                <w:tab w:val="left" w:pos="576"/>
                <w:tab w:val="left" w:pos="864"/>
                <w:tab w:val="left" w:pos="1152"/>
              </w:tabs>
              <w:suppressAutoHyphens/>
              <w:spacing w:before="40" w:after="120" w:line="222" w:lineRule="exact"/>
              <w:ind w:right="43"/>
              <w:rPr>
                <w:lang w:bidi="ru-RU"/>
              </w:rPr>
            </w:pPr>
          </w:p>
        </w:tc>
        <w:tc>
          <w:tcPr>
            <w:tcW w:w="9036" w:type="dxa"/>
            <w:shd w:val="clear" w:color="auto" w:fill="auto"/>
          </w:tcPr>
          <w:p w:rsidR="00774867" w:rsidRPr="002F2E8B" w:rsidRDefault="00774867" w:rsidP="00665CBF">
            <w:pPr>
              <w:tabs>
                <w:tab w:val="left" w:pos="288"/>
                <w:tab w:val="left" w:pos="576"/>
                <w:tab w:val="left" w:pos="864"/>
                <w:tab w:val="left" w:pos="1152"/>
              </w:tabs>
              <w:spacing w:before="40" w:after="120" w:line="222" w:lineRule="exact"/>
              <w:ind w:right="43"/>
              <w:rPr>
                <w:lang w:bidi="ru-RU"/>
              </w:rPr>
            </w:pPr>
            <w:r w:rsidRPr="002F2E8B">
              <w:rPr>
                <w:lang w:bidi="ru-RU"/>
              </w:rPr>
              <w:t>Суда, не перевозящие опасные грузы, должны удовлетв</w:t>
            </w:r>
            <w:r w:rsidR="008E2B70">
              <w:rPr>
                <w:lang w:bidi="ru-RU"/>
              </w:rPr>
              <w:t>орять требованиям нижеследующих</w:t>
            </w:r>
            <w:r w:rsidR="008E2B70">
              <w:rPr>
                <w:lang w:bidi="ru-RU"/>
              </w:rPr>
              <w:br/>
            </w:r>
            <w:r w:rsidRPr="002F2E8B">
              <w:rPr>
                <w:lang w:bidi="ru-RU"/>
              </w:rPr>
              <w:t>пунктов:</w:t>
            </w:r>
          </w:p>
        </w:tc>
        <w:tc>
          <w:tcPr>
            <w:tcW w:w="2034" w:type="dxa"/>
            <w:vMerge/>
            <w:shd w:val="clear" w:color="auto" w:fill="auto"/>
          </w:tcPr>
          <w:p w:rsidR="00774867" w:rsidRPr="002F2E8B" w:rsidRDefault="00774867" w:rsidP="002F2E8B">
            <w:pPr>
              <w:tabs>
                <w:tab w:val="left" w:pos="288"/>
                <w:tab w:val="left" w:pos="576"/>
                <w:tab w:val="left" w:pos="864"/>
                <w:tab w:val="left" w:pos="1152"/>
              </w:tabs>
              <w:spacing w:before="40" w:after="120"/>
              <w:ind w:right="43"/>
              <w:rPr>
                <w:lang w:bidi="ru-RU"/>
              </w:rPr>
            </w:pPr>
          </w:p>
        </w:tc>
      </w:tr>
      <w:tr w:rsidR="00774867" w:rsidRPr="002F2E8B" w:rsidTr="00774867">
        <w:trPr>
          <w:trHeight w:val="880"/>
        </w:trPr>
        <w:tc>
          <w:tcPr>
            <w:tcW w:w="2124" w:type="dxa"/>
            <w:vMerge/>
            <w:shd w:val="clear" w:color="auto" w:fill="auto"/>
          </w:tcPr>
          <w:p w:rsidR="00774867" w:rsidRPr="002F2E8B" w:rsidRDefault="00774867" w:rsidP="00665CBF">
            <w:pPr>
              <w:tabs>
                <w:tab w:val="left" w:pos="288"/>
                <w:tab w:val="left" w:pos="576"/>
                <w:tab w:val="left" w:pos="864"/>
                <w:tab w:val="left" w:pos="1152"/>
              </w:tabs>
              <w:suppressAutoHyphens/>
              <w:spacing w:before="40" w:after="120" w:line="222" w:lineRule="exact"/>
              <w:ind w:right="43"/>
              <w:rPr>
                <w:lang w:bidi="ru-RU"/>
              </w:rPr>
            </w:pPr>
          </w:p>
        </w:tc>
        <w:tc>
          <w:tcPr>
            <w:tcW w:w="9036" w:type="dxa"/>
            <w:shd w:val="clear" w:color="auto" w:fill="auto"/>
          </w:tcPr>
          <w:p w:rsidR="00774867" w:rsidRPr="002F2E8B" w:rsidRDefault="00774867" w:rsidP="00665CBF">
            <w:pPr>
              <w:tabs>
                <w:tab w:val="left" w:pos="288"/>
                <w:tab w:val="left" w:pos="576"/>
                <w:tab w:val="left" w:pos="864"/>
                <w:tab w:val="left" w:pos="1152"/>
              </w:tabs>
              <w:spacing w:before="40" w:after="120" w:line="222" w:lineRule="exact"/>
              <w:ind w:right="43"/>
              <w:rPr>
                <w:lang w:bidi="ru-RU"/>
              </w:rPr>
            </w:pPr>
            <w:r w:rsidRPr="002F2E8B">
              <w:rPr>
                <w:u w:val="single"/>
                <w:lang w:bidi="ru-RU"/>
              </w:rPr>
              <w:t>1.16.1.1, 1.16.1.2, 1.16.1.3, 1.16.1.4</w:t>
            </w:r>
            <w:r w:rsidRPr="002F2E8B">
              <w:rPr>
                <w:lang w:bidi="ru-RU"/>
              </w:rPr>
              <w:t xml:space="preserve">, 7.1.2.5, </w:t>
            </w:r>
            <w:r w:rsidRPr="002F2E8B">
              <w:rPr>
                <w:u w:val="single"/>
                <w:lang w:bidi="ru-RU"/>
              </w:rPr>
              <w:t>8.1.3.1, 8.1.4</w:t>
            </w:r>
            <w:r w:rsidRPr="00B85DAF">
              <w:rPr>
                <w:lang w:bidi="ru-RU"/>
              </w:rPr>
              <w:t>,</w:t>
            </w:r>
            <w:r w:rsidRPr="002F2E8B">
              <w:rPr>
                <w:lang w:bidi="ru-RU"/>
              </w:rPr>
              <w:t xml:space="preserve"> 8.1.5, 8.1.6.1, 8.1.6.3, 8.1.7, </w:t>
            </w:r>
            <w:r w:rsidRPr="00774867">
              <w:rPr>
                <w:strike/>
                <w:lang w:bidi="ru-RU"/>
              </w:rPr>
              <w:t>8.1.8, 8.1.9</w:t>
            </w:r>
            <w:r w:rsidRPr="002F2E8B">
              <w:rPr>
                <w:lang w:bidi="ru-RU"/>
              </w:rPr>
              <w:t xml:space="preserve">, </w:t>
            </w:r>
            <w:r w:rsidRPr="002F2E8B">
              <w:rPr>
                <w:u w:val="single"/>
                <w:lang w:bidi="ru-RU"/>
              </w:rPr>
              <w:t>8.3.5</w:t>
            </w:r>
            <w:r w:rsidRPr="002F2E8B">
              <w:rPr>
                <w:lang w:bidi="ru-RU"/>
              </w:rPr>
              <w:t xml:space="preserve">, 9.1.0.0, 9.1.0.12.3, </w:t>
            </w:r>
            <w:r w:rsidRPr="002F2E8B">
              <w:rPr>
                <w:u w:val="single"/>
                <w:lang w:bidi="ru-RU"/>
              </w:rPr>
              <w:t>9.1.0.12.4</w:t>
            </w:r>
            <w:r w:rsidRPr="002F2E8B">
              <w:rPr>
                <w:lang w:bidi="ru-RU"/>
              </w:rPr>
              <w:t xml:space="preserve">, 9.1.0.17.2, 9.1.0.17.3, 9.1.0.31, 9.1.0.32.2, 9.1.0.34, </w:t>
            </w:r>
            <w:r w:rsidRPr="002F2E8B">
              <w:rPr>
                <w:u w:val="single"/>
                <w:lang w:bidi="ru-RU"/>
              </w:rPr>
              <w:t>9.1.0.40.2,</w:t>
            </w:r>
            <w:r w:rsidRPr="002F2E8B">
              <w:rPr>
                <w:lang w:bidi="ru-RU"/>
              </w:rPr>
              <w:t xml:space="preserve"> 9.1.0.41, </w:t>
            </w:r>
            <w:r w:rsidRPr="002F2E8B">
              <w:rPr>
                <w:u w:val="single"/>
                <w:lang w:bidi="ru-RU"/>
              </w:rPr>
              <w:t>8.1.3.1, 9.1.0.51,</w:t>
            </w:r>
            <w:r w:rsidRPr="002F2E8B">
              <w:rPr>
                <w:b/>
                <w:u w:val="single"/>
                <w:lang w:bidi="ru-RU"/>
              </w:rPr>
              <w:t xml:space="preserve"> </w:t>
            </w:r>
            <w:r w:rsidRPr="002F2E8B">
              <w:rPr>
                <w:u w:val="single"/>
                <w:lang w:bidi="ru-RU"/>
              </w:rPr>
              <w:t>9.1.0.52</w:t>
            </w:r>
            <w:r w:rsidRPr="002F2E8B">
              <w:rPr>
                <w:lang w:bidi="ru-RU"/>
              </w:rPr>
              <w:t xml:space="preserve">, </w:t>
            </w:r>
            <w:r w:rsidRPr="00774867">
              <w:rPr>
                <w:strike/>
                <w:lang w:bidi="ru-RU"/>
              </w:rPr>
              <w:t>9.1.0.52.3, 9.1.0.52.4,  9.1.0.52.5, 9.1.0.56</w:t>
            </w:r>
            <w:r w:rsidRPr="002F2E8B">
              <w:rPr>
                <w:lang w:bidi="ru-RU"/>
              </w:rPr>
              <w:t>, 9.1.0.71 и 9.1.0.74.</w:t>
            </w:r>
          </w:p>
        </w:tc>
        <w:tc>
          <w:tcPr>
            <w:tcW w:w="2034" w:type="dxa"/>
            <w:vMerge/>
            <w:shd w:val="clear" w:color="auto" w:fill="auto"/>
          </w:tcPr>
          <w:p w:rsidR="00774867" w:rsidRPr="002F2E8B" w:rsidRDefault="00774867" w:rsidP="002F2E8B">
            <w:pPr>
              <w:tabs>
                <w:tab w:val="left" w:pos="288"/>
                <w:tab w:val="left" w:pos="576"/>
                <w:tab w:val="left" w:pos="864"/>
                <w:tab w:val="left" w:pos="1152"/>
              </w:tabs>
              <w:spacing w:before="40" w:after="120"/>
              <w:ind w:right="43"/>
              <w:rPr>
                <w:lang w:bidi="ru-RU"/>
              </w:rPr>
            </w:pPr>
          </w:p>
        </w:tc>
      </w:tr>
      <w:tr w:rsidR="002F2E8B" w:rsidRPr="002F2E8B" w:rsidTr="00774867">
        <w:tc>
          <w:tcPr>
            <w:tcW w:w="2124" w:type="dxa"/>
            <w:shd w:val="clear" w:color="auto" w:fill="auto"/>
            <w:hideMark/>
          </w:tcPr>
          <w:p w:rsidR="002F2E8B" w:rsidRPr="002F2E8B" w:rsidRDefault="002F2E8B" w:rsidP="00665CBF">
            <w:pPr>
              <w:tabs>
                <w:tab w:val="left" w:pos="288"/>
                <w:tab w:val="left" w:pos="576"/>
                <w:tab w:val="left" w:pos="864"/>
                <w:tab w:val="left" w:pos="1152"/>
              </w:tabs>
              <w:suppressAutoHyphens/>
              <w:spacing w:before="40" w:after="120" w:line="222" w:lineRule="exact"/>
              <w:ind w:right="43"/>
              <w:rPr>
                <w:lang w:bidi="ru-RU"/>
              </w:rPr>
            </w:pPr>
            <w:r w:rsidRPr="002F2E8B">
              <w:rPr>
                <w:b/>
                <w:lang w:bidi="ru-RU"/>
              </w:rPr>
              <w:t>7.1.3.51</w:t>
            </w:r>
          </w:p>
        </w:tc>
        <w:tc>
          <w:tcPr>
            <w:tcW w:w="9036" w:type="dxa"/>
            <w:shd w:val="clear" w:color="auto" w:fill="auto"/>
            <w:hideMark/>
          </w:tcPr>
          <w:p w:rsidR="002F2E8B" w:rsidRPr="00774867" w:rsidRDefault="002F2E8B" w:rsidP="00665CBF">
            <w:pPr>
              <w:tabs>
                <w:tab w:val="left" w:pos="288"/>
                <w:tab w:val="left" w:pos="576"/>
                <w:tab w:val="left" w:pos="864"/>
                <w:tab w:val="left" w:pos="1152"/>
              </w:tabs>
              <w:spacing w:before="40" w:after="120" w:line="222" w:lineRule="exact"/>
              <w:ind w:right="43"/>
              <w:rPr>
                <w:i/>
                <w:lang w:bidi="ru-RU"/>
              </w:rPr>
            </w:pPr>
            <w:r w:rsidRPr="00774867">
              <w:rPr>
                <w:b/>
                <w:i/>
                <w:lang w:bidi="ru-RU"/>
              </w:rPr>
              <w:t xml:space="preserve">Электрические установки </w:t>
            </w:r>
            <w:r w:rsidRPr="00774867">
              <w:rPr>
                <w:b/>
                <w:i/>
                <w:u w:val="single"/>
                <w:lang w:bidi="ru-RU"/>
              </w:rPr>
              <w:t>и оборудование</w:t>
            </w:r>
          </w:p>
        </w:tc>
        <w:tc>
          <w:tcPr>
            <w:tcW w:w="2034" w:type="dxa"/>
            <w:shd w:val="clear" w:color="auto" w:fill="auto"/>
            <w:hideMark/>
          </w:tcPr>
          <w:p w:rsidR="002F2E8B" w:rsidRPr="002F2E8B" w:rsidRDefault="002F2E8B" w:rsidP="002F2E8B">
            <w:pPr>
              <w:tabs>
                <w:tab w:val="left" w:pos="288"/>
                <w:tab w:val="left" w:pos="576"/>
                <w:tab w:val="left" w:pos="864"/>
                <w:tab w:val="left" w:pos="1152"/>
              </w:tabs>
              <w:spacing w:before="40" w:after="120"/>
              <w:ind w:right="43"/>
              <w:rPr>
                <w:bCs/>
                <w:iCs/>
                <w:lang w:bidi="ru-RU"/>
              </w:rPr>
            </w:pPr>
            <w:r w:rsidRPr="002F2E8B">
              <w:rPr>
                <w:lang w:bidi="ru-RU"/>
              </w:rPr>
              <w:t>Разъяснение</w:t>
            </w:r>
          </w:p>
        </w:tc>
      </w:tr>
      <w:tr w:rsidR="002F2E8B" w:rsidRPr="002F2E8B" w:rsidTr="00774867">
        <w:tc>
          <w:tcPr>
            <w:tcW w:w="2124" w:type="dxa"/>
            <w:shd w:val="clear" w:color="auto" w:fill="auto"/>
            <w:hideMark/>
          </w:tcPr>
          <w:p w:rsidR="002F2E8B" w:rsidRPr="002F2E8B" w:rsidRDefault="002F2E8B" w:rsidP="00665CBF">
            <w:pPr>
              <w:tabs>
                <w:tab w:val="left" w:pos="288"/>
                <w:tab w:val="left" w:pos="576"/>
                <w:tab w:val="left" w:pos="864"/>
                <w:tab w:val="left" w:pos="1152"/>
              </w:tabs>
              <w:suppressAutoHyphens/>
              <w:spacing w:before="40" w:after="120" w:line="222" w:lineRule="exact"/>
              <w:ind w:right="43"/>
              <w:rPr>
                <w:lang w:bidi="ru-RU"/>
              </w:rPr>
            </w:pPr>
            <w:r w:rsidRPr="002F2E8B">
              <w:rPr>
                <w:lang w:bidi="ru-RU"/>
              </w:rPr>
              <w:t>7.1.3.51.1</w:t>
            </w:r>
          </w:p>
        </w:tc>
        <w:tc>
          <w:tcPr>
            <w:tcW w:w="9036" w:type="dxa"/>
            <w:shd w:val="clear" w:color="auto" w:fill="auto"/>
            <w:hideMark/>
          </w:tcPr>
          <w:p w:rsidR="002F2E8B" w:rsidRPr="002F2E8B" w:rsidRDefault="002F2E8B" w:rsidP="00665CBF">
            <w:pPr>
              <w:tabs>
                <w:tab w:val="left" w:pos="288"/>
                <w:tab w:val="left" w:pos="576"/>
                <w:tab w:val="left" w:pos="864"/>
                <w:tab w:val="left" w:pos="1152"/>
              </w:tabs>
              <w:spacing w:before="40" w:after="120" w:line="222" w:lineRule="exact"/>
              <w:ind w:right="43"/>
              <w:rPr>
                <w:lang w:bidi="ru-RU"/>
              </w:rPr>
            </w:pPr>
            <w:r w:rsidRPr="002F2E8B">
              <w:rPr>
                <w:lang w:bidi="ru-RU"/>
              </w:rPr>
              <w:t xml:space="preserve">Электрические установки </w:t>
            </w:r>
            <w:r w:rsidRPr="002F2E8B">
              <w:rPr>
                <w:u w:val="single"/>
                <w:lang w:bidi="ru-RU"/>
              </w:rPr>
              <w:t xml:space="preserve">и оборудование </w:t>
            </w:r>
            <w:r w:rsidRPr="002F2E8B">
              <w:rPr>
                <w:lang w:bidi="ru-RU"/>
              </w:rPr>
              <w:t>должны содержаться в надлежащем состоянии.</w:t>
            </w:r>
          </w:p>
        </w:tc>
        <w:tc>
          <w:tcPr>
            <w:tcW w:w="2034" w:type="dxa"/>
            <w:shd w:val="clear" w:color="auto" w:fill="auto"/>
            <w:hideMark/>
          </w:tcPr>
          <w:p w:rsidR="002F2E8B" w:rsidRPr="002F2E8B" w:rsidRDefault="002F2E8B" w:rsidP="002F2E8B">
            <w:pPr>
              <w:tabs>
                <w:tab w:val="left" w:pos="288"/>
                <w:tab w:val="left" w:pos="576"/>
                <w:tab w:val="left" w:pos="864"/>
                <w:tab w:val="left" w:pos="1152"/>
              </w:tabs>
              <w:spacing w:before="40" w:after="120"/>
              <w:ind w:right="43"/>
              <w:rPr>
                <w:lang w:bidi="ru-RU"/>
              </w:rPr>
            </w:pPr>
            <w:r w:rsidRPr="002F2E8B">
              <w:rPr>
                <w:lang w:bidi="ru-RU"/>
              </w:rPr>
              <w:t>Разъяснение</w:t>
            </w:r>
          </w:p>
        </w:tc>
      </w:tr>
      <w:tr w:rsidR="002F2E8B" w:rsidRPr="002F2E8B" w:rsidTr="00774867">
        <w:tc>
          <w:tcPr>
            <w:tcW w:w="2124" w:type="dxa"/>
            <w:shd w:val="clear" w:color="auto" w:fill="auto"/>
            <w:hideMark/>
          </w:tcPr>
          <w:p w:rsidR="002F2E8B" w:rsidRPr="002F2E8B" w:rsidRDefault="002F2E8B" w:rsidP="00665CBF">
            <w:pPr>
              <w:tabs>
                <w:tab w:val="left" w:pos="288"/>
                <w:tab w:val="left" w:pos="576"/>
                <w:tab w:val="left" w:pos="864"/>
                <w:tab w:val="left" w:pos="1152"/>
              </w:tabs>
              <w:suppressAutoHyphens/>
              <w:spacing w:before="40" w:after="120" w:line="222" w:lineRule="exact"/>
              <w:ind w:right="43"/>
              <w:rPr>
                <w:lang w:bidi="ru-RU"/>
              </w:rPr>
            </w:pPr>
            <w:r w:rsidRPr="002F2E8B">
              <w:rPr>
                <w:lang w:bidi="ru-RU"/>
              </w:rPr>
              <w:t>7.1.3.51.4 новый</w:t>
            </w:r>
          </w:p>
        </w:tc>
        <w:tc>
          <w:tcPr>
            <w:tcW w:w="9036" w:type="dxa"/>
            <w:shd w:val="clear" w:color="auto" w:fill="auto"/>
            <w:hideMark/>
          </w:tcPr>
          <w:p w:rsidR="002F2E8B" w:rsidRPr="002F2E8B" w:rsidRDefault="002F2E8B" w:rsidP="00665CBF">
            <w:pPr>
              <w:tabs>
                <w:tab w:val="left" w:pos="288"/>
                <w:tab w:val="left" w:pos="576"/>
                <w:tab w:val="left" w:pos="864"/>
                <w:tab w:val="left" w:pos="1152"/>
              </w:tabs>
              <w:spacing w:before="40" w:after="120" w:line="222" w:lineRule="exact"/>
              <w:ind w:right="43"/>
              <w:rPr>
                <w:u w:val="single"/>
                <w:lang w:bidi="ru-RU"/>
              </w:rPr>
            </w:pPr>
            <w:r w:rsidRPr="002F2E8B">
              <w:rPr>
                <w:u w:val="single"/>
                <w:lang w:bidi="ru-RU"/>
              </w:rPr>
              <w:t>Во время загрузки и разгрузки или во время нахождения вб</w:t>
            </w:r>
            <w:r w:rsidR="008E2B70">
              <w:rPr>
                <w:u w:val="single"/>
                <w:lang w:bidi="ru-RU"/>
              </w:rPr>
              <w:t>лизи или в пределах назначенной</w:t>
            </w:r>
            <w:r w:rsidR="008E2B70">
              <w:rPr>
                <w:u w:val="single"/>
                <w:lang w:bidi="ru-RU"/>
              </w:rPr>
              <w:br/>
            </w:r>
            <w:r w:rsidRPr="002F2E8B">
              <w:rPr>
                <w:u w:val="single"/>
                <w:lang w:bidi="ru-RU"/>
              </w:rPr>
              <w:t>береговой зоны электрические установки и оборудование, не отвечающие требованиям, указа</w:t>
            </w:r>
            <w:r w:rsidRPr="002F2E8B">
              <w:rPr>
                <w:u w:val="single"/>
                <w:lang w:bidi="ru-RU"/>
              </w:rPr>
              <w:t>н</w:t>
            </w:r>
            <w:r w:rsidRPr="002F2E8B">
              <w:rPr>
                <w:u w:val="single"/>
                <w:lang w:bidi="ru-RU"/>
              </w:rPr>
              <w:t>ным в пунктах 9.1.0.52.1 и 9.1.0.52.1 (маркировка красного</w:t>
            </w:r>
            <w:r w:rsidR="008E2B70">
              <w:rPr>
                <w:u w:val="single"/>
                <w:lang w:bidi="ru-RU"/>
              </w:rPr>
              <w:t xml:space="preserve"> цвета), должны быть выключены,</w:t>
            </w:r>
            <w:r w:rsidR="008E2B70">
              <w:rPr>
                <w:u w:val="single"/>
                <w:lang w:bidi="ru-RU"/>
              </w:rPr>
              <w:br/>
            </w:r>
            <w:r w:rsidRPr="002F2E8B">
              <w:rPr>
                <w:u w:val="single"/>
                <w:lang w:bidi="ru-RU"/>
              </w:rPr>
              <w:t>или в их отношении должны быть приняты меры, упомянутые в подпункте b) пункта 9.1.0.12.3</w:t>
            </w:r>
            <w:r w:rsidRPr="008A2A24">
              <w:rPr>
                <w:lang w:bidi="ru-RU"/>
              </w:rPr>
              <w:t>.</w:t>
            </w:r>
          </w:p>
        </w:tc>
        <w:tc>
          <w:tcPr>
            <w:tcW w:w="2034" w:type="dxa"/>
            <w:shd w:val="clear" w:color="auto" w:fill="auto"/>
            <w:hideMark/>
          </w:tcPr>
          <w:p w:rsidR="002F2E8B" w:rsidRPr="002F2E8B" w:rsidRDefault="002F2E8B" w:rsidP="002F2E8B">
            <w:pPr>
              <w:tabs>
                <w:tab w:val="left" w:pos="288"/>
                <w:tab w:val="left" w:pos="576"/>
                <w:tab w:val="left" w:pos="864"/>
                <w:tab w:val="left" w:pos="1152"/>
              </w:tabs>
              <w:spacing w:before="40" w:after="120"/>
              <w:ind w:right="43"/>
              <w:rPr>
                <w:lang w:bidi="ru-RU"/>
              </w:rPr>
            </w:pPr>
            <w:r w:rsidRPr="002F2E8B">
              <w:rPr>
                <w:lang w:bidi="ru-RU"/>
              </w:rPr>
              <w:t>Основная концепция безопасности</w:t>
            </w:r>
          </w:p>
        </w:tc>
      </w:tr>
      <w:tr w:rsidR="008A2A24" w:rsidRPr="002F2E8B" w:rsidTr="008A2A24">
        <w:trPr>
          <w:trHeight w:val="487"/>
        </w:trPr>
        <w:tc>
          <w:tcPr>
            <w:tcW w:w="2124" w:type="dxa"/>
            <w:vMerge w:val="restart"/>
            <w:shd w:val="clear" w:color="auto" w:fill="auto"/>
            <w:hideMark/>
          </w:tcPr>
          <w:p w:rsidR="008A2A24" w:rsidRPr="002F2E8B" w:rsidRDefault="008A2A24" w:rsidP="00665CBF">
            <w:pPr>
              <w:tabs>
                <w:tab w:val="left" w:pos="288"/>
                <w:tab w:val="left" w:pos="576"/>
                <w:tab w:val="left" w:pos="864"/>
                <w:tab w:val="left" w:pos="1152"/>
              </w:tabs>
              <w:suppressAutoHyphens/>
              <w:spacing w:before="40" w:after="120" w:line="222" w:lineRule="exact"/>
              <w:ind w:right="43"/>
              <w:rPr>
                <w:lang w:bidi="ru-RU"/>
              </w:rPr>
            </w:pPr>
            <w:r w:rsidRPr="002F2E8B">
              <w:rPr>
                <w:lang w:bidi="ru-RU"/>
              </w:rPr>
              <w:t>7.1.3.51.5 новый</w:t>
            </w:r>
          </w:p>
        </w:tc>
        <w:tc>
          <w:tcPr>
            <w:tcW w:w="9036" w:type="dxa"/>
            <w:shd w:val="clear" w:color="auto" w:fill="auto"/>
            <w:hideMark/>
          </w:tcPr>
          <w:p w:rsidR="008A2A24" w:rsidRPr="002F2E8B" w:rsidRDefault="008A2A24" w:rsidP="00665CBF">
            <w:pPr>
              <w:tabs>
                <w:tab w:val="left" w:pos="288"/>
                <w:tab w:val="left" w:pos="576"/>
                <w:tab w:val="left" w:pos="864"/>
                <w:tab w:val="left" w:pos="1152"/>
              </w:tabs>
              <w:spacing w:before="40" w:after="120" w:line="222" w:lineRule="exact"/>
              <w:ind w:right="43"/>
              <w:rPr>
                <w:lang w:bidi="ru-RU"/>
              </w:rPr>
            </w:pPr>
            <w:r w:rsidRPr="002F2E8B">
              <w:rPr>
                <w:lang w:bidi="ru-RU"/>
              </w:rPr>
              <w:t>Электрические установки и оборудование в трюмах до</w:t>
            </w:r>
            <w:r>
              <w:rPr>
                <w:lang w:bidi="ru-RU"/>
              </w:rPr>
              <w:t>лжно быть обесточено и защищено</w:t>
            </w:r>
            <w:r>
              <w:rPr>
                <w:lang w:bidi="ru-RU"/>
              </w:rPr>
              <w:br/>
            </w:r>
            <w:r w:rsidRPr="002F2E8B">
              <w:rPr>
                <w:lang w:bidi="ru-RU"/>
              </w:rPr>
              <w:t>про</w:t>
            </w:r>
            <w:r>
              <w:rPr>
                <w:lang w:bidi="ru-RU"/>
              </w:rPr>
              <w:t>тив случайного подключения.</w:t>
            </w:r>
          </w:p>
        </w:tc>
        <w:tc>
          <w:tcPr>
            <w:tcW w:w="2034" w:type="dxa"/>
            <w:vMerge w:val="restart"/>
            <w:shd w:val="clear" w:color="auto" w:fill="auto"/>
            <w:hideMark/>
          </w:tcPr>
          <w:p w:rsidR="008A2A24" w:rsidRPr="002F2E8B" w:rsidRDefault="008A2A24" w:rsidP="00774867">
            <w:pPr>
              <w:tabs>
                <w:tab w:val="left" w:pos="288"/>
                <w:tab w:val="left" w:pos="576"/>
                <w:tab w:val="left" w:pos="864"/>
                <w:tab w:val="left" w:pos="1152"/>
              </w:tabs>
              <w:spacing w:before="40" w:after="120"/>
              <w:ind w:right="43"/>
              <w:rPr>
                <w:lang w:bidi="ru-RU"/>
              </w:rPr>
            </w:pPr>
            <w:r>
              <w:rPr>
                <w:lang w:bidi="ru-RU"/>
              </w:rPr>
              <w:t>Формулировка</w:t>
            </w:r>
            <w:r>
              <w:rPr>
                <w:lang w:bidi="ru-RU"/>
              </w:rPr>
              <w:br/>
            </w:r>
            <w:r w:rsidRPr="002F2E8B">
              <w:rPr>
                <w:lang w:bidi="ru-RU"/>
              </w:rPr>
              <w:t>согласно Дирек</w:t>
            </w:r>
            <w:r>
              <w:rPr>
                <w:lang w:bidi="ru-RU"/>
              </w:rPr>
              <w:t>т</w:t>
            </w:r>
            <w:r>
              <w:rPr>
                <w:lang w:bidi="ru-RU"/>
              </w:rPr>
              <w:t>и</w:t>
            </w:r>
            <w:r>
              <w:rPr>
                <w:lang w:bidi="ru-RU"/>
              </w:rPr>
              <w:t>ве </w:t>
            </w:r>
            <w:r w:rsidRPr="002F2E8B">
              <w:rPr>
                <w:lang w:bidi="ru-RU"/>
              </w:rPr>
              <w:t>2014/34/EU</w:t>
            </w:r>
          </w:p>
          <w:p w:rsidR="008A2A24" w:rsidRPr="002F2E8B" w:rsidRDefault="008A2A24" w:rsidP="002F2E8B">
            <w:pPr>
              <w:tabs>
                <w:tab w:val="left" w:pos="288"/>
                <w:tab w:val="left" w:pos="576"/>
                <w:tab w:val="left" w:pos="864"/>
                <w:tab w:val="left" w:pos="1152"/>
              </w:tabs>
              <w:spacing w:before="40" w:after="120"/>
              <w:ind w:right="43"/>
              <w:rPr>
                <w:lang w:bidi="ru-RU"/>
              </w:rPr>
            </w:pPr>
            <w:r w:rsidRPr="002F2E8B">
              <w:rPr>
                <w:lang w:bidi="ru-RU"/>
              </w:rPr>
              <w:t>В издании ВОПОГ 2015 года 7</w:t>
            </w:r>
            <w:r w:rsidRPr="002F2E8B">
              <w:rPr>
                <w:b/>
                <w:lang w:bidi="ru-RU"/>
              </w:rPr>
              <w:t>.1.3.51.4</w:t>
            </w:r>
          </w:p>
        </w:tc>
      </w:tr>
      <w:tr w:rsidR="008A2A24" w:rsidRPr="002F2E8B" w:rsidTr="00774867">
        <w:trPr>
          <w:trHeight w:val="486"/>
        </w:trPr>
        <w:tc>
          <w:tcPr>
            <w:tcW w:w="2124" w:type="dxa"/>
            <w:vMerge/>
            <w:shd w:val="clear" w:color="auto" w:fill="auto"/>
          </w:tcPr>
          <w:p w:rsidR="008A2A24" w:rsidRPr="002F2E8B" w:rsidRDefault="008A2A24" w:rsidP="00665CBF">
            <w:pPr>
              <w:tabs>
                <w:tab w:val="left" w:pos="288"/>
                <w:tab w:val="left" w:pos="576"/>
                <w:tab w:val="left" w:pos="864"/>
                <w:tab w:val="left" w:pos="1152"/>
              </w:tabs>
              <w:suppressAutoHyphens/>
              <w:spacing w:before="40" w:after="120" w:line="222" w:lineRule="exact"/>
              <w:ind w:right="43"/>
              <w:rPr>
                <w:lang w:bidi="ru-RU"/>
              </w:rPr>
            </w:pPr>
          </w:p>
        </w:tc>
        <w:tc>
          <w:tcPr>
            <w:tcW w:w="9036" w:type="dxa"/>
            <w:shd w:val="clear" w:color="auto" w:fill="auto"/>
          </w:tcPr>
          <w:p w:rsidR="008A2A24" w:rsidRPr="002F2E8B" w:rsidRDefault="008A2A24" w:rsidP="00665CBF">
            <w:pPr>
              <w:tabs>
                <w:tab w:val="left" w:pos="288"/>
                <w:tab w:val="left" w:pos="576"/>
                <w:tab w:val="left" w:pos="864"/>
                <w:tab w:val="left" w:pos="1152"/>
              </w:tabs>
              <w:spacing w:before="40" w:after="120" w:line="222" w:lineRule="exact"/>
              <w:ind w:right="43"/>
              <w:rPr>
                <w:lang w:bidi="ru-RU"/>
              </w:rPr>
            </w:pPr>
            <w:r w:rsidRPr="002F2E8B">
              <w:rPr>
                <w:lang w:bidi="ru-RU"/>
              </w:rPr>
              <w:t>Это положение не применяется к постоянно проложенным кабелям, проходящим через трюмы, переносным кабелям, соединяющим контейнеры</w:t>
            </w:r>
            <w:r w:rsidRPr="002F2E8B">
              <w:rPr>
                <w:u w:val="single"/>
                <w:lang w:bidi="ru-RU"/>
              </w:rPr>
              <w:t>, которые уложены в соответствии с пунктом 1.4.4.4, и к электрическим установкам и оборудованию, удовлетворяющему требова</w:t>
            </w:r>
            <w:r>
              <w:rPr>
                <w:u w:val="single"/>
                <w:lang w:bidi="ru-RU"/>
              </w:rPr>
              <w:t>ниям</w:t>
            </w:r>
            <w:r>
              <w:rPr>
                <w:u w:val="single"/>
                <w:lang w:bidi="ru-RU"/>
              </w:rPr>
              <w:br/>
            </w:r>
            <w:r w:rsidRPr="002F2E8B">
              <w:rPr>
                <w:u w:val="single"/>
                <w:lang w:bidi="ru-RU"/>
              </w:rPr>
              <w:t>для использования в зоне 1</w:t>
            </w:r>
            <w:r w:rsidRPr="00774867">
              <w:rPr>
                <w:strike/>
                <w:lang w:bidi="ru-RU"/>
              </w:rPr>
              <w:t>гарантированного типа безопасности</w:t>
            </w:r>
            <w:r>
              <w:rPr>
                <w:strike/>
                <w:lang w:bidi="ru-RU"/>
              </w:rPr>
              <w:t>»</w:t>
            </w:r>
            <w:r w:rsidRPr="002F2E8B">
              <w:rPr>
                <w:lang w:bidi="ru-RU"/>
              </w:rPr>
              <w:t>.</w:t>
            </w:r>
          </w:p>
        </w:tc>
        <w:tc>
          <w:tcPr>
            <w:tcW w:w="2034" w:type="dxa"/>
            <w:vMerge/>
            <w:shd w:val="clear" w:color="auto" w:fill="auto"/>
          </w:tcPr>
          <w:p w:rsidR="008A2A24" w:rsidRDefault="008A2A24" w:rsidP="002F2E8B">
            <w:pPr>
              <w:tabs>
                <w:tab w:val="left" w:pos="288"/>
                <w:tab w:val="left" w:pos="576"/>
                <w:tab w:val="left" w:pos="864"/>
                <w:tab w:val="left" w:pos="1152"/>
              </w:tabs>
              <w:spacing w:before="40" w:after="120"/>
              <w:ind w:right="43"/>
              <w:rPr>
                <w:lang w:bidi="ru-RU"/>
              </w:rPr>
            </w:pPr>
          </w:p>
        </w:tc>
      </w:tr>
      <w:tr w:rsidR="002F2E8B" w:rsidRPr="002F2E8B" w:rsidTr="00774867">
        <w:tc>
          <w:tcPr>
            <w:tcW w:w="2124" w:type="dxa"/>
            <w:shd w:val="clear" w:color="auto" w:fill="auto"/>
            <w:hideMark/>
          </w:tcPr>
          <w:p w:rsidR="002F2E8B" w:rsidRPr="002F2E8B" w:rsidRDefault="002F2E8B" w:rsidP="00665CBF">
            <w:pPr>
              <w:tabs>
                <w:tab w:val="left" w:pos="288"/>
                <w:tab w:val="left" w:pos="576"/>
                <w:tab w:val="left" w:pos="864"/>
                <w:tab w:val="left" w:pos="1152"/>
              </w:tabs>
              <w:suppressAutoHyphens/>
              <w:spacing w:before="40" w:after="120" w:line="222" w:lineRule="exact"/>
              <w:ind w:right="43"/>
              <w:rPr>
                <w:lang w:bidi="ru-RU"/>
              </w:rPr>
            </w:pPr>
            <w:r w:rsidRPr="002F2E8B">
              <w:rPr>
                <w:b/>
                <w:lang w:bidi="ru-RU"/>
              </w:rPr>
              <w:t>7.1.3.52 новый</w:t>
            </w:r>
          </w:p>
        </w:tc>
        <w:tc>
          <w:tcPr>
            <w:tcW w:w="9036" w:type="dxa"/>
            <w:shd w:val="clear" w:color="auto" w:fill="auto"/>
            <w:hideMark/>
          </w:tcPr>
          <w:p w:rsidR="002F2E8B" w:rsidRPr="00774867" w:rsidRDefault="002F2E8B" w:rsidP="00665CBF">
            <w:pPr>
              <w:tabs>
                <w:tab w:val="left" w:pos="288"/>
                <w:tab w:val="left" w:pos="576"/>
                <w:tab w:val="left" w:pos="864"/>
                <w:tab w:val="left" w:pos="1152"/>
              </w:tabs>
              <w:spacing w:before="40" w:after="120" w:line="222" w:lineRule="exact"/>
              <w:ind w:right="43"/>
              <w:rPr>
                <w:i/>
                <w:u w:val="single"/>
                <w:lang w:bidi="ru-RU"/>
              </w:rPr>
            </w:pPr>
            <w:r w:rsidRPr="00774867">
              <w:rPr>
                <w:b/>
                <w:i/>
                <w:u w:val="single"/>
                <w:lang w:bidi="ru-RU"/>
              </w:rPr>
              <w:t>Неэлектрические установки и оборудование</w:t>
            </w:r>
          </w:p>
        </w:tc>
        <w:tc>
          <w:tcPr>
            <w:tcW w:w="2034" w:type="dxa"/>
            <w:shd w:val="clear" w:color="auto" w:fill="auto"/>
            <w:hideMark/>
          </w:tcPr>
          <w:p w:rsidR="002F2E8B" w:rsidRPr="002F2E8B" w:rsidRDefault="002F2E8B" w:rsidP="002F2E8B">
            <w:pPr>
              <w:tabs>
                <w:tab w:val="left" w:pos="288"/>
                <w:tab w:val="left" w:pos="576"/>
                <w:tab w:val="left" w:pos="864"/>
                <w:tab w:val="left" w:pos="1152"/>
              </w:tabs>
              <w:spacing w:before="40" w:after="120"/>
              <w:ind w:right="43"/>
              <w:rPr>
                <w:lang w:bidi="ru-RU"/>
              </w:rPr>
            </w:pPr>
            <w:r w:rsidRPr="002F2E8B">
              <w:rPr>
                <w:lang w:bidi="ru-RU"/>
              </w:rPr>
              <w:t>Основная концепция безопасности</w:t>
            </w:r>
          </w:p>
        </w:tc>
      </w:tr>
      <w:tr w:rsidR="002F2E8B" w:rsidRPr="002F2E8B" w:rsidTr="00774867">
        <w:tc>
          <w:tcPr>
            <w:tcW w:w="2124" w:type="dxa"/>
            <w:shd w:val="clear" w:color="auto" w:fill="auto"/>
            <w:hideMark/>
          </w:tcPr>
          <w:p w:rsidR="002F2E8B" w:rsidRPr="002F2E8B" w:rsidRDefault="002F2E8B" w:rsidP="00665CBF">
            <w:pPr>
              <w:tabs>
                <w:tab w:val="left" w:pos="288"/>
                <w:tab w:val="left" w:pos="576"/>
                <w:tab w:val="left" w:pos="864"/>
                <w:tab w:val="left" w:pos="1152"/>
              </w:tabs>
              <w:suppressAutoHyphens/>
              <w:spacing w:before="40" w:after="120" w:line="222" w:lineRule="exact"/>
              <w:ind w:right="43"/>
              <w:rPr>
                <w:b/>
                <w:bCs/>
                <w:lang w:bidi="ru-RU"/>
              </w:rPr>
            </w:pPr>
            <w:r w:rsidRPr="002F2E8B">
              <w:rPr>
                <w:b/>
                <w:lang w:bidi="ru-RU"/>
              </w:rPr>
              <w:t>7.1.3.52.1 новый</w:t>
            </w:r>
          </w:p>
        </w:tc>
        <w:tc>
          <w:tcPr>
            <w:tcW w:w="9036" w:type="dxa"/>
            <w:shd w:val="clear" w:color="auto" w:fill="auto"/>
            <w:hideMark/>
          </w:tcPr>
          <w:p w:rsidR="002F2E8B" w:rsidRPr="002F2E8B" w:rsidRDefault="002F2E8B" w:rsidP="00665CBF">
            <w:pPr>
              <w:tabs>
                <w:tab w:val="left" w:pos="288"/>
                <w:tab w:val="left" w:pos="576"/>
                <w:tab w:val="left" w:pos="864"/>
                <w:tab w:val="left" w:pos="1152"/>
              </w:tabs>
              <w:spacing w:before="40" w:after="120" w:line="222" w:lineRule="exact"/>
              <w:ind w:right="43"/>
              <w:rPr>
                <w:b/>
                <w:bCs/>
                <w:iCs/>
                <w:u w:val="single"/>
                <w:lang w:bidi="ru-RU"/>
              </w:rPr>
            </w:pPr>
            <w:r w:rsidRPr="002F2E8B">
              <w:rPr>
                <w:u w:val="single"/>
                <w:lang w:bidi="ru-RU"/>
              </w:rPr>
              <w:t xml:space="preserve">Неэлектрические установки и оборудование должны </w:t>
            </w:r>
            <w:r w:rsidR="008E2B70">
              <w:rPr>
                <w:u w:val="single"/>
                <w:lang w:bidi="ru-RU"/>
              </w:rPr>
              <w:t>находиться в удовлетворительном</w:t>
            </w:r>
            <w:r w:rsidR="008E2B70">
              <w:rPr>
                <w:u w:val="single"/>
                <w:lang w:bidi="ru-RU"/>
              </w:rPr>
              <w:br/>
            </w:r>
            <w:r w:rsidRPr="002F2E8B">
              <w:rPr>
                <w:u w:val="single"/>
                <w:lang w:bidi="ru-RU"/>
              </w:rPr>
              <w:t>состоянии</w:t>
            </w:r>
            <w:r w:rsidRPr="00665CBF">
              <w:rPr>
                <w:lang w:bidi="ru-RU"/>
              </w:rPr>
              <w:t>.</w:t>
            </w:r>
          </w:p>
        </w:tc>
        <w:tc>
          <w:tcPr>
            <w:tcW w:w="2034" w:type="dxa"/>
            <w:shd w:val="clear" w:color="auto" w:fill="auto"/>
            <w:hideMark/>
          </w:tcPr>
          <w:p w:rsidR="002F2E8B" w:rsidRPr="002F2E8B" w:rsidRDefault="00774867" w:rsidP="002F2E8B">
            <w:pPr>
              <w:tabs>
                <w:tab w:val="left" w:pos="288"/>
                <w:tab w:val="left" w:pos="576"/>
                <w:tab w:val="left" w:pos="864"/>
                <w:tab w:val="left" w:pos="1152"/>
              </w:tabs>
              <w:spacing w:before="40" w:after="120"/>
              <w:ind w:right="43"/>
              <w:rPr>
                <w:lang w:bidi="ru-RU"/>
              </w:rPr>
            </w:pPr>
            <w:r>
              <w:rPr>
                <w:lang w:bidi="ru-RU"/>
              </w:rPr>
              <w:t>Аналогично</w:t>
            </w:r>
            <w:r>
              <w:rPr>
                <w:lang w:bidi="ru-RU"/>
              </w:rPr>
              <w:br/>
            </w:r>
            <w:r w:rsidR="002F2E8B" w:rsidRPr="002F2E8B">
              <w:rPr>
                <w:lang w:bidi="ru-RU"/>
              </w:rPr>
              <w:t>танкеру</w:t>
            </w:r>
          </w:p>
        </w:tc>
      </w:tr>
      <w:tr w:rsidR="002F2E8B" w:rsidRPr="002F2E8B" w:rsidTr="00774867">
        <w:tc>
          <w:tcPr>
            <w:tcW w:w="2124" w:type="dxa"/>
            <w:shd w:val="clear" w:color="auto" w:fill="auto"/>
            <w:hideMark/>
          </w:tcPr>
          <w:p w:rsidR="002F2E8B" w:rsidRPr="002F2E8B" w:rsidRDefault="002F2E8B" w:rsidP="00665CBF">
            <w:pPr>
              <w:tabs>
                <w:tab w:val="left" w:pos="288"/>
                <w:tab w:val="left" w:pos="576"/>
                <w:tab w:val="left" w:pos="864"/>
                <w:tab w:val="left" w:pos="1152"/>
              </w:tabs>
              <w:suppressAutoHyphens/>
              <w:spacing w:before="40" w:after="120" w:line="222" w:lineRule="exact"/>
              <w:ind w:right="43"/>
              <w:rPr>
                <w:b/>
                <w:bCs/>
                <w:lang w:bidi="ru-RU"/>
              </w:rPr>
            </w:pPr>
            <w:r w:rsidRPr="002F2E8B">
              <w:rPr>
                <w:b/>
                <w:lang w:bidi="ru-RU"/>
              </w:rPr>
              <w:t>7.1.3.52.2 новый</w:t>
            </w:r>
          </w:p>
        </w:tc>
        <w:tc>
          <w:tcPr>
            <w:tcW w:w="9036" w:type="dxa"/>
            <w:shd w:val="clear" w:color="auto" w:fill="auto"/>
            <w:hideMark/>
          </w:tcPr>
          <w:p w:rsidR="002F2E8B" w:rsidRPr="002F2E8B" w:rsidRDefault="002F2E8B" w:rsidP="00665CBF">
            <w:pPr>
              <w:tabs>
                <w:tab w:val="left" w:pos="288"/>
                <w:tab w:val="left" w:pos="576"/>
                <w:tab w:val="left" w:pos="864"/>
                <w:tab w:val="left" w:pos="1152"/>
              </w:tabs>
              <w:spacing w:before="40" w:after="120" w:line="222" w:lineRule="exact"/>
              <w:ind w:right="43"/>
              <w:rPr>
                <w:u w:val="single"/>
                <w:lang w:bidi="ru-RU"/>
              </w:rPr>
            </w:pPr>
            <w:r w:rsidRPr="002F2E8B">
              <w:rPr>
                <w:u w:val="single"/>
                <w:lang w:bidi="ru-RU"/>
              </w:rPr>
              <w:t xml:space="preserve">Во время загрузки и разгрузки или во время нахождения вблизи или </w:t>
            </w:r>
            <w:r w:rsidR="008E2B70">
              <w:rPr>
                <w:u w:val="single"/>
                <w:lang w:bidi="ru-RU"/>
              </w:rPr>
              <w:t>в пределах назначенной</w:t>
            </w:r>
            <w:r w:rsidR="008E2B70">
              <w:rPr>
                <w:u w:val="single"/>
                <w:lang w:bidi="ru-RU"/>
              </w:rPr>
              <w:br/>
            </w:r>
            <w:r w:rsidRPr="002F2E8B">
              <w:rPr>
                <w:u w:val="single"/>
                <w:lang w:bidi="ru-RU"/>
              </w:rPr>
              <w:t>береговой зоны оборудование, температура поверхности которого превышает 200 °C, должно быть отключено или в отношении его должны быть принят</w:t>
            </w:r>
            <w:r w:rsidR="008E2B70">
              <w:rPr>
                <w:u w:val="single"/>
                <w:lang w:bidi="ru-RU"/>
              </w:rPr>
              <w:t>ы меры, упомянутые в подразд</w:t>
            </w:r>
            <w:r w:rsidR="008E2B70">
              <w:rPr>
                <w:u w:val="single"/>
                <w:lang w:bidi="ru-RU"/>
              </w:rPr>
              <w:t>е</w:t>
            </w:r>
            <w:r w:rsidR="008E2B70">
              <w:rPr>
                <w:u w:val="single"/>
                <w:lang w:bidi="ru-RU"/>
              </w:rPr>
              <w:t>ле </w:t>
            </w:r>
            <w:r w:rsidRPr="002F2E8B">
              <w:rPr>
                <w:u w:val="single"/>
                <w:lang w:bidi="ru-RU"/>
              </w:rPr>
              <w:t>7.1.4.13</w:t>
            </w:r>
            <w:r w:rsidRPr="00665CBF">
              <w:rPr>
                <w:lang w:bidi="ru-RU"/>
              </w:rPr>
              <w:t>.</w:t>
            </w:r>
          </w:p>
        </w:tc>
        <w:tc>
          <w:tcPr>
            <w:tcW w:w="2034" w:type="dxa"/>
            <w:shd w:val="clear" w:color="auto" w:fill="auto"/>
            <w:hideMark/>
          </w:tcPr>
          <w:p w:rsidR="002F2E8B" w:rsidRPr="002F2E8B" w:rsidRDefault="00774867" w:rsidP="002F2E8B">
            <w:pPr>
              <w:tabs>
                <w:tab w:val="left" w:pos="288"/>
                <w:tab w:val="left" w:pos="576"/>
                <w:tab w:val="left" w:pos="864"/>
                <w:tab w:val="left" w:pos="1152"/>
              </w:tabs>
              <w:spacing w:before="40" w:after="120"/>
              <w:ind w:right="43"/>
              <w:rPr>
                <w:lang w:bidi="ru-RU"/>
              </w:rPr>
            </w:pPr>
            <w:r>
              <w:rPr>
                <w:lang w:bidi="ru-RU"/>
              </w:rPr>
              <w:t>Аналогично</w:t>
            </w:r>
            <w:r>
              <w:rPr>
                <w:lang w:bidi="ru-RU"/>
              </w:rPr>
              <w:br/>
            </w:r>
            <w:r w:rsidR="002F2E8B" w:rsidRPr="002F2E8B">
              <w:rPr>
                <w:lang w:bidi="ru-RU"/>
              </w:rPr>
              <w:t>танкеру</w:t>
            </w:r>
          </w:p>
        </w:tc>
      </w:tr>
      <w:tr w:rsidR="008835EF" w:rsidRPr="002F2E8B" w:rsidTr="008835EF">
        <w:trPr>
          <w:trHeight w:val="647"/>
        </w:trPr>
        <w:tc>
          <w:tcPr>
            <w:tcW w:w="2124" w:type="dxa"/>
            <w:vMerge w:val="restart"/>
            <w:shd w:val="clear" w:color="auto" w:fill="auto"/>
            <w:hideMark/>
          </w:tcPr>
          <w:p w:rsidR="008835EF" w:rsidRPr="002F2E8B" w:rsidRDefault="008835EF" w:rsidP="002F2E8B">
            <w:pPr>
              <w:tabs>
                <w:tab w:val="left" w:pos="288"/>
                <w:tab w:val="left" w:pos="576"/>
                <w:tab w:val="left" w:pos="864"/>
                <w:tab w:val="left" w:pos="1152"/>
              </w:tabs>
              <w:suppressAutoHyphens/>
              <w:spacing w:before="40" w:after="120"/>
              <w:ind w:right="43"/>
              <w:rPr>
                <w:b/>
                <w:bCs/>
                <w:lang w:bidi="ru-RU"/>
              </w:rPr>
            </w:pPr>
            <w:r w:rsidRPr="002F2E8B">
              <w:rPr>
                <w:lang w:bidi="ru-RU"/>
              </w:rPr>
              <w:t>7.1.4.4.4</w:t>
            </w:r>
          </w:p>
        </w:tc>
        <w:tc>
          <w:tcPr>
            <w:tcW w:w="9036" w:type="dxa"/>
            <w:shd w:val="clear" w:color="auto" w:fill="auto"/>
            <w:hideMark/>
          </w:tcPr>
          <w:p w:rsidR="008835EF" w:rsidRPr="002F2E8B" w:rsidRDefault="008835EF" w:rsidP="008835EF">
            <w:pPr>
              <w:tabs>
                <w:tab w:val="left" w:pos="288"/>
                <w:tab w:val="left" w:pos="576"/>
                <w:tab w:val="left" w:pos="864"/>
                <w:tab w:val="left" w:pos="1152"/>
              </w:tabs>
              <w:spacing w:before="40" w:after="120"/>
              <w:ind w:right="43"/>
              <w:rPr>
                <w:b/>
                <w:bCs/>
                <w:iCs/>
                <w:lang w:bidi="ru-RU"/>
              </w:rPr>
            </w:pPr>
            <w:r w:rsidRPr="009E409A">
              <w:rPr>
                <w:i/>
                <w:lang w:bidi="ru-RU"/>
              </w:rPr>
              <w:t>Электрооборудование, установленное снаружи закрытого контейнера, может быть под</w:t>
            </w:r>
            <w:r>
              <w:rPr>
                <w:i/>
                <w:lang w:bidi="ru-RU"/>
              </w:rPr>
              <w:t>-</w:t>
            </w:r>
            <w:r w:rsidRPr="009E409A">
              <w:rPr>
                <w:i/>
                <w:lang w:bidi="ru-RU"/>
              </w:rPr>
              <w:t>соединено с помощью съемных электрических кабел</w:t>
            </w:r>
            <w:r>
              <w:rPr>
                <w:i/>
                <w:lang w:bidi="ru-RU"/>
              </w:rPr>
              <w:t>ей в соответствии с положениями</w:t>
            </w:r>
            <w:r>
              <w:rPr>
                <w:i/>
                <w:lang w:bidi="ru-RU"/>
              </w:rPr>
              <w:br/>
            </w:r>
            <w:r w:rsidRPr="009E409A">
              <w:rPr>
                <w:i/>
                <w:lang w:bidi="ru-RU"/>
              </w:rPr>
              <w:t xml:space="preserve">пункта </w:t>
            </w:r>
            <w:r w:rsidRPr="008835EF">
              <w:rPr>
                <w:i/>
                <w:strike/>
                <w:lang w:bidi="ru-RU"/>
              </w:rPr>
              <w:t>9.1.0.56</w:t>
            </w:r>
            <w:r w:rsidRPr="009E409A">
              <w:rPr>
                <w:i/>
                <w:lang w:bidi="ru-RU"/>
              </w:rPr>
              <w:t xml:space="preserve"> </w:t>
            </w:r>
            <w:r w:rsidRPr="009E409A">
              <w:rPr>
                <w:i/>
                <w:u w:val="single"/>
                <w:lang w:bidi="ru-RU"/>
              </w:rPr>
              <w:t>9.1.0.53.5</w:t>
            </w:r>
            <w:r w:rsidRPr="009E409A">
              <w:rPr>
                <w:i/>
                <w:lang w:bidi="ru-RU"/>
              </w:rPr>
              <w:t xml:space="preserve"> и может быть использовано при условии, что:</w:t>
            </w:r>
          </w:p>
        </w:tc>
        <w:tc>
          <w:tcPr>
            <w:tcW w:w="2034" w:type="dxa"/>
            <w:shd w:val="clear" w:color="auto" w:fill="auto"/>
          </w:tcPr>
          <w:p w:rsidR="008835EF" w:rsidRPr="002F2E8B" w:rsidRDefault="008A2A24" w:rsidP="008A2A24">
            <w:pPr>
              <w:tabs>
                <w:tab w:val="left" w:pos="288"/>
                <w:tab w:val="left" w:pos="576"/>
                <w:tab w:val="left" w:pos="864"/>
                <w:tab w:val="left" w:pos="1152"/>
              </w:tabs>
              <w:spacing w:before="240" w:after="120"/>
              <w:ind w:right="43"/>
              <w:rPr>
                <w:lang w:bidi="ru-RU"/>
              </w:rPr>
            </w:pPr>
            <w:r w:rsidRPr="002F2E8B">
              <w:rPr>
                <w:lang w:bidi="ru-RU"/>
              </w:rPr>
              <w:t>Принято в янва</w:t>
            </w:r>
            <w:r>
              <w:rPr>
                <w:lang w:bidi="ru-RU"/>
              </w:rPr>
              <w:t>ре</w:t>
            </w:r>
            <w:r w:rsidRPr="002F2E8B">
              <w:rPr>
                <w:lang w:bidi="ru-RU"/>
              </w:rPr>
              <w:t xml:space="preserve"> 2015 года</w:t>
            </w:r>
          </w:p>
        </w:tc>
      </w:tr>
      <w:tr w:rsidR="008835EF" w:rsidRPr="002F2E8B" w:rsidTr="00774867">
        <w:trPr>
          <w:trHeight w:val="642"/>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8835EF">
            <w:pPr>
              <w:tabs>
                <w:tab w:val="left" w:pos="288"/>
                <w:tab w:val="left" w:pos="576"/>
                <w:tab w:val="left" w:pos="864"/>
                <w:tab w:val="left" w:pos="1152"/>
              </w:tabs>
              <w:spacing w:before="40" w:after="120"/>
              <w:ind w:right="43"/>
              <w:rPr>
                <w:i/>
                <w:lang w:bidi="ru-RU"/>
              </w:rPr>
            </w:pPr>
            <w:r w:rsidRPr="009E409A">
              <w:rPr>
                <w:i/>
                <w:lang w:bidi="ru-RU"/>
              </w:rPr>
              <w:t>а) такое электрическое оборудование является оборудованием гарантированного типа безопа</w:t>
            </w:r>
            <w:r w:rsidRPr="009E409A">
              <w:rPr>
                <w:i/>
                <w:lang w:bidi="ru-RU"/>
              </w:rPr>
              <w:t>с</w:t>
            </w:r>
            <w:r w:rsidRPr="009E409A">
              <w:rPr>
                <w:i/>
                <w:lang w:bidi="ru-RU"/>
              </w:rPr>
              <w:t>ности; или</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8835EF" w:rsidRPr="002F2E8B" w:rsidTr="00774867">
        <w:trPr>
          <w:trHeight w:val="642"/>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8835EF">
            <w:pPr>
              <w:tabs>
                <w:tab w:val="left" w:pos="288"/>
                <w:tab w:val="left" w:pos="576"/>
                <w:tab w:val="left" w:pos="864"/>
                <w:tab w:val="left" w:pos="1152"/>
              </w:tabs>
              <w:spacing w:before="40" w:after="120"/>
              <w:ind w:right="43"/>
              <w:rPr>
                <w:i/>
                <w:lang w:bidi="ru-RU"/>
              </w:rPr>
            </w:pPr>
            <w:r w:rsidRPr="009E409A">
              <w:rPr>
                <w:i/>
                <w:lang w:bidi="ru-RU"/>
              </w:rPr>
              <w:t>b) такое электрическое оборудование не является оборудованием гарантированного типа бе</w:t>
            </w:r>
            <w:r w:rsidRPr="009E409A">
              <w:rPr>
                <w:i/>
                <w:lang w:bidi="ru-RU"/>
              </w:rPr>
              <w:t>з</w:t>
            </w:r>
            <w:r w:rsidRPr="009E409A">
              <w:rPr>
                <w:i/>
                <w:lang w:bidi="ru-RU"/>
              </w:rPr>
              <w:t xml:space="preserve">опасности, но в достаточной степени отделено от других контейнеров, содержащих вещества: </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8835EF" w:rsidRPr="002F2E8B" w:rsidTr="00774867">
        <w:trPr>
          <w:trHeight w:val="642"/>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BD5F3B">
            <w:pPr>
              <w:pStyle w:val="Bullet1"/>
              <w:numPr>
                <w:ilvl w:val="0"/>
                <w:numId w:val="44"/>
              </w:numPr>
              <w:ind w:left="333" w:hanging="342"/>
              <w:rPr>
                <w:i/>
                <w:lang w:bidi="ru-RU"/>
              </w:rPr>
            </w:pPr>
            <w:r w:rsidRPr="009E409A">
              <w:rPr>
                <w:i/>
                <w:lang w:bidi="ru-RU"/>
              </w:rPr>
              <w:t>класса 2, для которых в колонке 5 таблицы А подраздела 3.2.3.</w:t>
            </w:r>
            <w:r>
              <w:rPr>
                <w:i/>
                <w:lang w:bidi="ru-RU"/>
              </w:rPr>
              <w:t>2 указан знак опасности образца </w:t>
            </w:r>
            <w:r w:rsidRPr="009E409A">
              <w:rPr>
                <w:i/>
                <w:lang w:bidi="ru-RU"/>
              </w:rPr>
              <w:t>№ 2.1;</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8835EF" w:rsidRPr="002F2E8B" w:rsidTr="008835EF">
        <w:trPr>
          <w:trHeight w:val="344"/>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5311A7">
            <w:pPr>
              <w:pStyle w:val="Bullet1"/>
              <w:numPr>
                <w:ilvl w:val="0"/>
                <w:numId w:val="44"/>
              </w:numPr>
              <w:ind w:left="333" w:hanging="342"/>
              <w:rPr>
                <w:i/>
                <w:lang w:bidi="ru-RU"/>
              </w:rPr>
            </w:pPr>
            <w:r w:rsidRPr="009E409A">
              <w:rPr>
                <w:i/>
                <w:lang w:bidi="ru-RU"/>
              </w:rPr>
              <w:t>класса 3, группа упаковки I или II;</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8835EF" w:rsidRPr="002F2E8B" w:rsidTr="008835EF">
        <w:trPr>
          <w:trHeight w:val="299"/>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5311A7">
            <w:pPr>
              <w:pStyle w:val="Bullet1"/>
              <w:numPr>
                <w:ilvl w:val="0"/>
                <w:numId w:val="44"/>
              </w:numPr>
              <w:ind w:left="333" w:hanging="342"/>
              <w:rPr>
                <w:i/>
                <w:lang w:bidi="ru-RU"/>
              </w:rPr>
            </w:pPr>
            <w:r w:rsidRPr="009E409A">
              <w:rPr>
                <w:i/>
                <w:lang w:bidi="ru-RU"/>
              </w:rPr>
              <w:t>класса 4.3;</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8835EF" w:rsidRPr="002F2E8B" w:rsidTr="008835EF">
        <w:trPr>
          <w:trHeight w:val="20"/>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5311A7">
            <w:pPr>
              <w:pStyle w:val="Bullet1"/>
              <w:numPr>
                <w:ilvl w:val="0"/>
                <w:numId w:val="44"/>
              </w:numPr>
              <w:ind w:left="333" w:hanging="342"/>
              <w:rPr>
                <w:i/>
                <w:lang w:bidi="ru-RU"/>
              </w:rPr>
            </w:pPr>
            <w:r w:rsidRPr="009E409A">
              <w:rPr>
                <w:i/>
                <w:lang w:bidi="ru-RU"/>
              </w:rPr>
              <w:t>класса 6.1; группа упаковки I или II, с дополнительной опасностью класса 4.3;</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8835EF" w:rsidRPr="002F2E8B" w:rsidTr="008835EF">
        <w:trPr>
          <w:trHeight w:val="20"/>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5311A7">
            <w:pPr>
              <w:pStyle w:val="Bullet1"/>
              <w:numPr>
                <w:ilvl w:val="0"/>
                <w:numId w:val="44"/>
              </w:numPr>
              <w:ind w:left="333" w:hanging="342"/>
              <w:rPr>
                <w:i/>
                <w:lang w:bidi="ru-RU"/>
              </w:rPr>
            </w:pPr>
            <w:r w:rsidRPr="009E409A">
              <w:rPr>
                <w:i/>
                <w:lang w:bidi="ru-RU"/>
              </w:rPr>
              <w:t>класса 8; группа упаковки I, с дополнительной опасностью класса 3; и</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8835EF" w:rsidRPr="002F2E8B" w:rsidTr="008835EF">
        <w:trPr>
          <w:trHeight w:val="353"/>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5311A7">
            <w:pPr>
              <w:pStyle w:val="Bullet1"/>
              <w:numPr>
                <w:ilvl w:val="0"/>
                <w:numId w:val="44"/>
              </w:numPr>
              <w:ind w:left="333" w:hanging="342"/>
              <w:rPr>
                <w:i/>
                <w:lang w:bidi="ru-RU"/>
              </w:rPr>
            </w:pPr>
            <w:r w:rsidRPr="009E409A">
              <w:rPr>
                <w:i/>
                <w:lang w:bidi="ru-RU"/>
              </w:rPr>
              <w:t>класса 8; группа упаковки I или II, с дополнительной опасностью класса 4.3.</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8835EF" w:rsidRPr="002F2E8B" w:rsidTr="008835EF">
        <w:trPr>
          <w:trHeight w:val="857"/>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8835EF">
            <w:pPr>
              <w:tabs>
                <w:tab w:val="left" w:pos="288"/>
                <w:tab w:val="left" w:pos="576"/>
                <w:tab w:val="left" w:pos="864"/>
                <w:tab w:val="left" w:pos="1152"/>
              </w:tabs>
              <w:spacing w:before="40" w:after="120"/>
              <w:ind w:right="43"/>
              <w:rPr>
                <w:i/>
                <w:lang w:bidi="ru-RU"/>
              </w:rPr>
            </w:pPr>
            <w:r w:rsidRPr="009E409A">
              <w:rPr>
                <w:i/>
                <w:lang w:bidi="ru-RU"/>
              </w:rPr>
              <w:t>Это условие считается выполненным, если контейнер, содержащий вышеуказанные вещества, уложен по отношению к электрическому оборудованию на расстоянии не менее 2,4 м по радиусу и на неограниченном расстоянии по высоте.</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8835EF" w:rsidRPr="002F2E8B" w:rsidTr="00774867">
        <w:trPr>
          <w:trHeight w:val="642"/>
        </w:trPr>
        <w:tc>
          <w:tcPr>
            <w:tcW w:w="2124" w:type="dxa"/>
            <w:vMerge/>
            <w:shd w:val="clear" w:color="auto" w:fill="auto"/>
          </w:tcPr>
          <w:p w:rsidR="008835EF" w:rsidRPr="002F2E8B" w:rsidRDefault="008835EF" w:rsidP="002F2E8B">
            <w:pPr>
              <w:tabs>
                <w:tab w:val="left" w:pos="288"/>
                <w:tab w:val="left" w:pos="576"/>
                <w:tab w:val="left" w:pos="864"/>
                <w:tab w:val="left" w:pos="1152"/>
              </w:tabs>
              <w:suppressAutoHyphens/>
              <w:spacing w:before="40" w:after="120"/>
              <w:ind w:right="43"/>
              <w:rPr>
                <w:lang w:bidi="ru-RU"/>
              </w:rPr>
            </w:pPr>
          </w:p>
        </w:tc>
        <w:tc>
          <w:tcPr>
            <w:tcW w:w="9036" w:type="dxa"/>
            <w:shd w:val="clear" w:color="auto" w:fill="auto"/>
          </w:tcPr>
          <w:p w:rsidR="008835EF" w:rsidRPr="009E409A" w:rsidRDefault="008835EF" w:rsidP="002F2E8B">
            <w:pPr>
              <w:tabs>
                <w:tab w:val="left" w:pos="288"/>
                <w:tab w:val="left" w:pos="576"/>
                <w:tab w:val="left" w:pos="864"/>
                <w:tab w:val="left" w:pos="1152"/>
              </w:tabs>
              <w:spacing w:before="40" w:after="120"/>
              <w:ind w:right="43"/>
              <w:rPr>
                <w:i/>
                <w:lang w:bidi="ru-RU"/>
              </w:rPr>
            </w:pPr>
            <w:r w:rsidRPr="009E409A">
              <w:rPr>
                <w:i/>
                <w:lang w:bidi="ru-RU"/>
              </w:rPr>
              <w:t>Это условие не применяется, если контейнеры с электрическим оборудованием, которое не я</w:t>
            </w:r>
            <w:r w:rsidRPr="009E409A">
              <w:rPr>
                <w:i/>
                <w:lang w:bidi="ru-RU"/>
              </w:rPr>
              <w:t>в</w:t>
            </w:r>
            <w:r w:rsidRPr="009E409A">
              <w:rPr>
                <w:i/>
                <w:lang w:bidi="ru-RU"/>
              </w:rPr>
              <w:t>ляется оборудованием гарантированного типа безопасности, и контейнеры, содержащие выш</w:t>
            </w:r>
            <w:r w:rsidRPr="009E409A">
              <w:rPr>
                <w:i/>
                <w:lang w:bidi="ru-RU"/>
              </w:rPr>
              <w:t>е</w:t>
            </w:r>
            <w:r w:rsidRPr="009E409A">
              <w:rPr>
                <w:i/>
                <w:lang w:bidi="ru-RU"/>
              </w:rPr>
              <w:t>упомянутые вещества, уложены в отдельные трюмы.</w:t>
            </w:r>
          </w:p>
        </w:tc>
        <w:tc>
          <w:tcPr>
            <w:tcW w:w="2034" w:type="dxa"/>
            <w:shd w:val="clear" w:color="auto" w:fill="auto"/>
          </w:tcPr>
          <w:p w:rsidR="008835EF" w:rsidRPr="002F2E8B" w:rsidRDefault="008835EF" w:rsidP="002F2E8B">
            <w:pPr>
              <w:tabs>
                <w:tab w:val="left" w:pos="288"/>
                <w:tab w:val="left" w:pos="576"/>
                <w:tab w:val="left" w:pos="864"/>
                <w:tab w:val="left" w:pos="1152"/>
              </w:tabs>
              <w:spacing w:before="40" w:after="120"/>
              <w:ind w:right="43"/>
              <w:rPr>
                <w:lang w:bidi="ru-RU"/>
              </w:rPr>
            </w:pPr>
          </w:p>
        </w:tc>
      </w:tr>
      <w:tr w:rsidR="002F2E8B" w:rsidRPr="002F2E8B" w:rsidTr="00774867">
        <w:tc>
          <w:tcPr>
            <w:tcW w:w="2124" w:type="dxa"/>
            <w:shd w:val="clear" w:color="auto" w:fill="auto"/>
            <w:hideMark/>
          </w:tcPr>
          <w:p w:rsidR="002F2E8B" w:rsidRPr="002F2E8B" w:rsidRDefault="002F2E8B" w:rsidP="002F2E8B">
            <w:pPr>
              <w:tabs>
                <w:tab w:val="left" w:pos="288"/>
                <w:tab w:val="left" w:pos="576"/>
                <w:tab w:val="left" w:pos="864"/>
                <w:tab w:val="left" w:pos="1152"/>
              </w:tabs>
              <w:suppressAutoHyphens/>
              <w:spacing w:before="40" w:after="120"/>
              <w:ind w:right="43"/>
              <w:rPr>
                <w:b/>
                <w:bCs/>
                <w:lang w:bidi="ru-RU"/>
              </w:rPr>
            </w:pPr>
            <w:r w:rsidRPr="002F2E8B">
              <w:rPr>
                <w:b/>
                <w:lang w:bidi="ru-RU"/>
              </w:rPr>
              <w:t>7.1.4.13</w:t>
            </w:r>
          </w:p>
        </w:tc>
        <w:tc>
          <w:tcPr>
            <w:tcW w:w="9036" w:type="dxa"/>
            <w:shd w:val="clear" w:color="auto" w:fill="auto"/>
            <w:hideMark/>
          </w:tcPr>
          <w:p w:rsidR="002F2E8B" w:rsidRPr="009E409A" w:rsidRDefault="002F2E8B" w:rsidP="002F2E8B">
            <w:pPr>
              <w:tabs>
                <w:tab w:val="left" w:pos="288"/>
                <w:tab w:val="left" w:pos="576"/>
                <w:tab w:val="left" w:pos="864"/>
                <w:tab w:val="left" w:pos="1152"/>
              </w:tabs>
              <w:spacing w:before="40" w:after="120"/>
              <w:ind w:right="43"/>
              <w:rPr>
                <w:i/>
                <w:lang w:bidi="ru-RU"/>
              </w:rPr>
            </w:pPr>
            <w:r w:rsidRPr="009E409A">
              <w:rPr>
                <w:b/>
                <w:i/>
                <w:lang w:bidi="ru-RU"/>
              </w:rPr>
              <w:t xml:space="preserve">Меры, принимаемые до и </w:t>
            </w:r>
            <w:r w:rsidRPr="009E409A">
              <w:rPr>
                <w:b/>
                <w:i/>
                <w:u w:val="single"/>
                <w:lang w:bidi="ru-RU"/>
              </w:rPr>
              <w:t>во время</w:t>
            </w:r>
            <w:r w:rsidRPr="00080ACB">
              <w:rPr>
                <w:b/>
                <w:i/>
                <w:lang w:bidi="ru-RU"/>
              </w:rPr>
              <w:t xml:space="preserve"> </w:t>
            </w:r>
            <w:r w:rsidRPr="009E409A">
              <w:rPr>
                <w:b/>
                <w:i/>
                <w:lang w:bidi="ru-RU"/>
              </w:rPr>
              <w:t>загрузки,</w:t>
            </w:r>
            <w:r w:rsidRPr="00080ACB">
              <w:rPr>
                <w:b/>
                <w:i/>
                <w:lang w:bidi="ru-RU"/>
              </w:rPr>
              <w:t xml:space="preserve"> </w:t>
            </w:r>
            <w:r w:rsidRPr="009E409A">
              <w:rPr>
                <w:b/>
                <w:i/>
                <w:u w:val="single"/>
                <w:lang w:bidi="ru-RU"/>
              </w:rPr>
              <w:t>разгруз</w:t>
            </w:r>
            <w:r w:rsidR="008E2B70">
              <w:rPr>
                <w:b/>
                <w:i/>
                <w:u w:val="single"/>
                <w:lang w:bidi="ru-RU"/>
              </w:rPr>
              <w:t>ки, а также во время нахождения</w:t>
            </w:r>
            <w:r w:rsidR="008E2B70">
              <w:rPr>
                <w:b/>
                <w:i/>
                <w:u w:val="single"/>
                <w:lang w:bidi="ru-RU"/>
              </w:rPr>
              <w:br/>
            </w:r>
            <w:r w:rsidRPr="009E409A">
              <w:rPr>
                <w:b/>
                <w:i/>
                <w:u w:val="single"/>
                <w:lang w:bidi="ru-RU"/>
              </w:rPr>
              <w:t>вблизи или в пределах назначенной береговой зоны</w:t>
            </w:r>
          </w:p>
        </w:tc>
        <w:tc>
          <w:tcPr>
            <w:tcW w:w="2034" w:type="dxa"/>
            <w:shd w:val="clear" w:color="auto" w:fill="auto"/>
            <w:hideMark/>
          </w:tcPr>
          <w:p w:rsidR="002F2E8B" w:rsidRPr="002F2E8B" w:rsidRDefault="002F2E8B" w:rsidP="002F2E8B">
            <w:pPr>
              <w:tabs>
                <w:tab w:val="left" w:pos="288"/>
                <w:tab w:val="left" w:pos="576"/>
                <w:tab w:val="left" w:pos="864"/>
                <w:tab w:val="left" w:pos="1152"/>
              </w:tabs>
              <w:spacing w:before="40" w:after="120"/>
              <w:ind w:right="43"/>
              <w:rPr>
                <w:lang w:bidi="ru-RU"/>
              </w:rPr>
            </w:pPr>
            <w:r w:rsidRPr="002F2E8B">
              <w:rPr>
                <w:lang w:bidi="ru-RU"/>
              </w:rPr>
              <w:t>Основная концепция безопас</w:t>
            </w:r>
            <w:r w:rsidR="009E409A">
              <w:rPr>
                <w:lang w:bidi="ru-RU"/>
              </w:rPr>
              <w:t>ности</w:t>
            </w:r>
            <w:r w:rsidR="009E409A">
              <w:rPr>
                <w:lang w:bidi="ru-RU"/>
              </w:rPr>
              <w:br/>
              <w:t>Аналогично</w:t>
            </w:r>
            <w:r w:rsidR="009E409A">
              <w:rPr>
                <w:lang w:bidi="ru-RU"/>
              </w:rPr>
              <w:br/>
            </w:r>
            <w:r w:rsidRPr="002F2E8B">
              <w:rPr>
                <w:lang w:bidi="ru-RU"/>
              </w:rPr>
              <w:t>танкеру</w:t>
            </w:r>
          </w:p>
        </w:tc>
      </w:tr>
      <w:tr w:rsidR="002F2E8B" w:rsidRPr="002F2E8B" w:rsidTr="00774867">
        <w:tc>
          <w:tcPr>
            <w:tcW w:w="2124" w:type="dxa"/>
            <w:shd w:val="clear" w:color="auto" w:fill="auto"/>
            <w:hideMark/>
          </w:tcPr>
          <w:p w:rsidR="002F2E8B" w:rsidRPr="002F2E8B" w:rsidRDefault="002F2E8B" w:rsidP="002F2E8B">
            <w:pPr>
              <w:tabs>
                <w:tab w:val="left" w:pos="288"/>
                <w:tab w:val="left" w:pos="576"/>
                <w:tab w:val="left" w:pos="864"/>
                <w:tab w:val="left" w:pos="1152"/>
              </w:tabs>
              <w:suppressAutoHyphens/>
              <w:spacing w:before="40" w:after="120"/>
              <w:ind w:right="43"/>
              <w:rPr>
                <w:b/>
                <w:bCs/>
                <w:u w:val="single"/>
                <w:lang w:bidi="ru-RU"/>
              </w:rPr>
            </w:pPr>
            <w:r w:rsidRPr="002F2E8B">
              <w:rPr>
                <w:b/>
                <w:u w:val="single"/>
                <w:lang w:bidi="ru-RU"/>
              </w:rPr>
              <w:t>7.1.4.13.1 новый</w:t>
            </w:r>
          </w:p>
        </w:tc>
        <w:tc>
          <w:tcPr>
            <w:tcW w:w="9036" w:type="dxa"/>
            <w:shd w:val="clear" w:color="auto" w:fill="auto"/>
            <w:hideMark/>
          </w:tcPr>
          <w:p w:rsidR="002F2E8B" w:rsidRPr="002F2E8B" w:rsidRDefault="002F2E8B" w:rsidP="002F2E8B">
            <w:pPr>
              <w:tabs>
                <w:tab w:val="left" w:pos="288"/>
                <w:tab w:val="left" w:pos="576"/>
                <w:tab w:val="left" w:pos="864"/>
                <w:tab w:val="left" w:pos="1152"/>
              </w:tabs>
              <w:spacing w:before="40" w:after="120"/>
              <w:ind w:right="43"/>
              <w:rPr>
                <w:bCs/>
                <w:iCs/>
                <w:u w:val="single"/>
                <w:lang w:bidi="ru-RU"/>
              </w:rPr>
            </w:pPr>
            <w:r w:rsidRPr="002F2E8B">
              <w:rPr>
                <w:u w:val="single"/>
                <w:lang w:bidi="ru-RU"/>
              </w:rPr>
              <w:t>Установки и оборудование, не удовлетворяющие требования</w:t>
            </w:r>
            <w:r w:rsidR="008A2A24">
              <w:rPr>
                <w:u w:val="single"/>
                <w:lang w:bidi="ru-RU"/>
              </w:rPr>
              <w:t>м пунктов 9.1.0.51 и 9.1.0.52.1</w:t>
            </w:r>
            <w:r w:rsidR="008A2A24">
              <w:rPr>
                <w:u w:val="single"/>
                <w:lang w:bidi="ru-RU"/>
              </w:rPr>
              <w:br/>
            </w:r>
            <w:r w:rsidRPr="002F2E8B">
              <w:rPr>
                <w:u w:val="single"/>
                <w:lang w:bidi="ru-RU"/>
              </w:rPr>
              <w:t>(маркировка красного цвета), должны быть отключены</w:t>
            </w:r>
            <w:r w:rsidRPr="008A2A24">
              <w:rPr>
                <w:lang w:bidi="ru-RU"/>
              </w:rPr>
              <w:t>.</w:t>
            </w:r>
          </w:p>
        </w:tc>
        <w:tc>
          <w:tcPr>
            <w:tcW w:w="2034" w:type="dxa"/>
            <w:shd w:val="clear" w:color="auto" w:fill="auto"/>
            <w:hideMark/>
          </w:tcPr>
          <w:p w:rsidR="002F2E8B" w:rsidRPr="002F2E8B" w:rsidRDefault="002F2E8B" w:rsidP="002F2E8B">
            <w:pPr>
              <w:tabs>
                <w:tab w:val="left" w:pos="288"/>
                <w:tab w:val="left" w:pos="576"/>
                <w:tab w:val="left" w:pos="864"/>
                <w:tab w:val="left" w:pos="1152"/>
              </w:tabs>
              <w:spacing w:before="40" w:after="120"/>
              <w:ind w:right="43"/>
              <w:rPr>
                <w:lang w:bidi="ru-RU"/>
              </w:rPr>
            </w:pPr>
            <w:r w:rsidRPr="002F2E8B">
              <w:rPr>
                <w:lang w:bidi="ru-RU"/>
              </w:rPr>
              <w:t>Основная концепция безопасности</w:t>
            </w:r>
          </w:p>
        </w:tc>
      </w:tr>
      <w:tr w:rsidR="009E409A" w:rsidRPr="002F2E8B" w:rsidTr="009E409A">
        <w:trPr>
          <w:trHeight w:val="560"/>
        </w:trPr>
        <w:tc>
          <w:tcPr>
            <w:tcW w:w="2124" w:type="dxa"/>
            <w:vMerge w:val="restart"/>
            <w:shd w:val="clear" w:color="auto" w:fill="auto"/>
            <w:hideMark/>
          </w:tcPr>
          <w:p w:rsidR="009E409A" w:rsidRPr="002F2E8B" w:rsidRDefault="009E409A" w:rsidP="002F2E8B">
            <w:pPr>
              <w:tabs>
                <w:tab w:val="left" w:pos="288"/>
                <w:tab w:val="left" w:pos="576"/>
                <w:tab w:val="left" w:pos="864"/>
                <w:tab w:val="left" w:pos="1152"/>
              </w:tabs>
              <w:suppressAutoHyphens/>
              <w:spacing w:before="40" w:after="120"/>
              <w:ind w:right="43"/>
              <w:rPr>
                <w:b/>
                <w:bCs/>
                <w:u w:val="single"/>
                <w:lang w:bidi="ru-RU"/>
              </w:rPr>
            </w:pPr>
            <w:r w:rsidRPr="002F2E8B">
              <w:rPr>
                <w:b/>
                <w:u w:val="single"/>
                <w:lang w:bidi="ru-RU"/>
              </w:rPr>
              <w:t>7.1.4.13.2 новый</w:t>
            </w:r>
          </w:p>
        </w:tc>
        <w:tc>
          <w:tcPr>
            <w:tcW w:w="9036" w:type="dxa"/>
            <w:shd w:val="clear" w:color="auto" w:fill="auto"/>
            <w:hideMark/>
          </w:tcPr>
          <w:p w:rsidR="009E409A" w:rsidRPr="002F2E8B" w:rsidRDefault="009E409A" w:rsidP="009E409A">
            <w:pPr>
              <w:tabs>
                <w:tab w:val="left" w:pos="288"/>
                <w:tab w:val="left" w:pos="576"/>
                <w:tab w:val="left" w:pos="864"/>
                <w:tab w:val="left" w:pos="1152"/>
              </w:tabs>
              <w:spacing w:before="40" w:after="120"/>
              <w:ind w:right="43"/>
              <w:rPr>
                <w:bCs/>
                <w:iCs/>
                <w:u w:val="single"/>
                <w:lang w:bidi="ru-RU"/>
              </w:rPr>
            </w:pPr>
            <w:r w:rsidRPr="002F2E8B">
              <w:rPr>
                <w:u w:val="single"/>
                <w:lang w:bidi="ru-RU"/>
              </w:rPr>
              <w:t>Пункт 7.2.4.13.1 не применяется в отношении жилых помещений, рулевой рубки и служебных помещений в следующем случае</w:t>
            </w:r>
            <w:r w:rsidRPr="008A2A24">
              <w:rPr>
                <w:lang w:bidi="ru-RU"/>
              </w:rPr>
              <w:t>:</w:t>
            </w:r>
          </w:p>
        </w:tc>
        <w:tc>
          <w:tcPr>
            <w:tcW w:w="2034" w:type="dxa"/>
            <w:vMerge w:val="restart"/>
            <w:shd w:val="clear" w:color="auto" w:fill="auto"/>
            <w:hideMark/>
          </w:tcPr>
          <w:p w:rsidR="009E409A" w:rsidRPr="002F2E8B" w:rsidRDefault="009E409A" w:rsidP="002F2E8B">
            <w:pPr>
              <w:tabs>
                <w:tab w:val="left" w:pos="288"/>
                <w:tab w:val="left" w:pos="576"/>
                <w:tab w:val="left" w:pos="864"/>
                <w:tab w:val="left" w:pos="1152"/>
              </w:tabs>
              <w:spacing w:before="40" w:after="120"/>
              <w:ind w:right="43"/>
              <w:rPr>
                <w:lang w:bidi="ru-RU"/>
              </w:rPr>
            </w:pPr>
            <w:r w:rsidRPr="002F2E8B">
              <w:rPr>
                <w:lang w:bidi="ru-RU"/>
              </w:rPr>
              <w:t>Основная концепция безопасности</w:t>
            </w:r>
          </w:p>
        </w:tc>
      </w:tr>
      <w:tr w:rsidR="009E409A" w:rsidRPr="002F2E8B" w:rsidTr="00774867">
        <w:trPr>
          <w:trHeight w:val="560"/>
        </w:trPr>
        <w:tc>
          <w:tcPr>
            <w:tcW w:w="2124" w:type="dxa"/>
            <w:vMerge/>
            <w:shd w:val="clear" w:color="auto" w:fill="auto"/>
          </w:tcPr>
          <w:p w:rsidR="009E409A" w:rsidRPr="002F2E8B" w:rsidRDefault="009E409A" w:rsidP="002F2E8B">
            <w:pPr>
              <w:tabs>
                <w:tab w:val="left" w:pos="288"/>
                <w:tab w:val="left" w:pos="576"/>
                <w:tab w:val="left" w:pos="864"/>
                <w:tab w:val="left" w:pos="1152"/>
              </w:tabs>
              <w:suppressAutoHyphens/>
              <w:spacing w:before="40" w:after="120"/>
              <w:ind w:right="43"/>
              <w:rPr>
                <w:b/>
                <w:u w:val="single"/>
                <w:lang w:bidi="ru-RU"/>
              </w:rPr>
            </w:pPr>
          </w:p>
        </w:tc>
        <w:tc>
          <w:tcPr>
            <w:tcW w:w="9036" w:type="dxa"/>
            <w:shd w:val="clear" w:color="auto" w:fill="auto"/>
          </w:tcPr>
          <w:p w:rsidR="009E409A" w:rsidRPr="002F2E8B" w:rsidRDefault="009E409A" w:rsidP="009E409A">
            <w:pPr>
              <w:tabs>
                <w:tab w:val="left" w:pos="288"/>
                <w:tab w:val="left" w:pos="576"/>
                <w:tab w:val="left" w:pos="864"/>
                <w:tab w:val="left" w:pos="1152"/>
              </w:tabs>
              <w:spacing w:before="40" w:after="120"/>
              <w:ind w:right="43"/>
              <w:rPr>
                <w:u w:val="single"/>
                <w:lang w:bidi="ru-RU"/>
              </w:rPr>
            </w:pPr>
            <w:r w:rsidRPr="002F2E8B">
              <w:rPr>
                <w:u w:val="single"/>
                <w:lang w:bidi="ru-RU"/>
              </w:rPr>
              <w:t>а) вентиляционная система регулируется для обеспечения</w:t>
            </w:r>
            <w:r>
              <w:rPr>
                <w:u w:val="single"/>
                <w:lang w:bidi="ru-RU"/>
              </w:rPr>
              <w:t xml:space="preserve"> избыточного давления, равного,</w:t>
            </w:r>
            <w:r>
              <w:rPr>
                <w:u w:val="single"/>
                <w:lang w:bidi="ru-RU"/>
              </w:rPr>
              <w:br/>
            </w:r>
            <w:r w:rsidRPr="002F2E8B">
              <w:rPr>
                <w:u w:val="single"/>
                <w:lang w:bidi="ru-RU"/>
              </w:rPr>
              <w:t>по меньшей мере, 0,1 кПа, и</w:t>
            </w:r>
          </w:p>
        </w:tc>
        <w:tc>
          <w:tcPr>
            <w:tcW w:w="2034" w:type="dxa"/>
            <w:vMerge/>
            <w:shd w:val="clear" w:color="auto" w:fill="auto"/>
          </w:tcPr>
          <w:p w:rsidR="009E409A" w:rsidRPr="002F2E8B" w:rsidRDefault="009E409A" w:rsidP="002F2E8B">
            <w:pPr>
              <w:tabs>
                <w:tab w:val="left" w:pos="288"/>
                <w:tab w:val="left" w:pos="576"/>
                <w:tab w:val="left" w:pos="864"/>
                <w:tab w:val="left" w:pos="1152"/>
              </w:tabs>
              <w:spacing w:before="40" w:after="120"/>
              <w:ind w:right="43"/>
              <w:rPr>
                <w:lang w:bidi="ru-RU"/>
              </w:rPr>
            </w:pPr>
          </w:p>
        </w:tc>
      </w:tr>
      <w:tr w:rsidR="009E409A" w:rsidRPr="002F2E8B" w:rsidTr="009E409A">
        <w:trPr>
          <w:trHeight w:val="425"/>
        </w:trPr>
        <w:tc>
          <w:tcPr>
            <w:tcW w:w="2124" w:type="dxa"/>
            <w:vMerge/>
            <w:shd w:val="clear" w:color="auto" w:fill="auto"/>
          </w:tcPr>
          <w:p w:rsidR="009E409A" w:rsidRPr="002F2E8B" w:rsidRDefault="009E409A" w:rsidP="002F2E8B">
            <w:pPr>
              <w:tabs>
                <w:tab w:val="left" w:pos="288"/>
                <w:tab w:val="left" w:pos="576"/>
                <w:tab w:val="left" w:pos="864"/>
                <w:tab w:val="left" w:pos="1152"/>
              </w:tabs>
              <w:suppressAutoHyphens/>
              <w:spacing w:before="40" w:after="120"/>
              <w:ind w:right="43"/>
              <w:rPr>
                <w:b/>
                <w:u w:val="single"/>
                <w:lang w:bidi="ru-RU"/>
              </w:rPr>
            </w:pPr>
          </w:p>
        </w:tc>
        <w:tc>
          <w:tcPr>
            <w:tcW w:w="9036" w:type="dxa"/>
            <w:shd w:val="clear" w:color="auto" w:fill="auto"/>
          </w:tcPr>
          <w:p w:rsidR="009E409A" w:rsidRPr="002F2E8B" w:rsidRDefault="009E409A" w:rsidP="002F2E8B">
            <w:pPr>
              <w:tabs>
                <w:tab w:val="left" w:pos="288"/>
                <w:tab w:val="left" w:pos="576"/>
                <w:tab w:val="left" w:pos="864"/>
                <w:tab w:val="left" w:pos="1152"/>
              </w:tabs>
              <w:spacing w:before="40" w:after="120"/>
              <w:ind w:right="43"/>
              <w:rPr>
                <w:u w:val="single"/>
                <w:lang w:bidi="ru-RU"/>
              </w:rPr>
            </w:pPr>
            <w:r w:rsidRPr="002F2E8B">
              <w:rPr>
                <w:u w:val="single"/>
                <w:lang w:bidi="ru-RU"/>
              </w:rPr>
              <w:t>b) газодетекторная система находится во включенном состоянии и непрерывно ведет измерения</w:t>
            </w:r>
            <w:r w:rsidRPr="008A2A24">
              <w:rPr>
                <w:lang w:bidi="ru-RU"/>
              </w:rPr>
              <w:t>.</w:t>
            </w:r>
          </w:p>
        </w:tc>
        <w:tc>
          <w:tcPr>
            <w:tcW w:w="2034" w:type="dxa"/>
            <w:vMerge/>
            <w:shd w:val="clear" w:color="auto" w:fill="auto"/>
          </w:tcPr>
          <w:p w:rsidR="009E409A" w:rsidRPr="002F2E8B" w:rsidRDefault="009E409A" w:rsidP="002F2E8B">
            <w:pPr>
              <w:tabs>
                <w:tab w:val="left" w:pos="288"/>
                <w:tab w:val="left" w:pos="576"/>
                <w:tab w:val="left" w:pos="864"/>
                <w:tab w:val="left" w:pos="1152"/>
              </w:tabs>
              <w:spacing w:before="40" w:after="120"/>
              <w:ind w:right="43"/>
              <w:rPr>
                <w:lang w:bidi="ru-RU"/>
              </w:rPr>
            </w:pPr>
          </w:p>
        </w:tc>
      </w:tr>
      <w:tr w:rsidR="009E409A" w:rsidRPr="002F2E8B" w:rsidTr="009E409A">
        <w:trPr>
          <w:trHeight w:val="191"/>
        </w:trPr>
        <w:tc>
          <w:tcPr>
            <w:tcW w:w="2124" w:type="dxa"/>
            <w:vMerge w:val="restart"/>
            <w:shd w:val="clear" w:color="auto" w:fill="auto"/>
            <w:hideMark/>
          </w:tcPr>
          <w:p w:rsidR="009E409A" w:rsidRPr="002F2E8B" w:rsidRDefault="009E409A" w:rsidP="002F2E8B">
            <w:pPr>
              <w:tabs>
                <w:tab w:val="left" w:pos="288"/>
                <w:tab w:val="left" w:pos="576"/>
                <w:tab w:val="left" w:pos="864"/>
                <w:tab w:val="left" w:pos="1152"/>
              </w:tabs>
              <w:suppressAutoHyphens/>
              <w:spacing w:before="40" w:after="120"/>
              <w:ind w:right="43"/>
              <w:rPr>
                <w:b/>
                <w:bCs/>
                <w:lang w:bidi="ru-RU"/>
              </w:rPr>
            </w:pPr>
            <w:r w:rsidRPr="002F2E8B">
              <w:rPr>
                <w:b/>
                <w:lang w:bidi="ru-RU"/>
              </w:rPr>
              <w:t>7.1.4.13.3 новый</w:t>
            </w:r>
          </w:p>
        </w:tc>
        <w:tc>
          <w:tcPr>
            <w:tcW w:w="9036" w:type="dxa"/>
            <w:shd w:val="clear" w:color="auto" w:fill="auto"/>
            <w:hideMark/>
          </w:tcPr>
          <w:p w:rsidR="009E409A" w:rsidRPr="002F2E8B" w:rsidRDefault="009E409A" w:rsidP="009E409A">
            <w:pPr>
              <w:tabs>
                <w:tab w:val="left" w:pos="288"/>
                <w:tab w:val="left" w:pos="576"/>
                <w:tab w:val="left" w:pos="864"/>
                <w:tab w:val="left" w:pos="1152"/>
              </w:tabs>
              <w:spacing w:before="40" w:after="120"/>
              <w:ind w:right="43"/>
              <w:rPr>
                <w:bCs/>
                <w:iCs/>
                <w:lang w:bidi="ru-RU"/>
              </w:rPr>
            </w:pPr>
            <w:r w:rsidRPr="009E409A">
              <w:rPr>
                <w:strike/>
                <w:lang w:bidi="ru-RU"/>
              </w:rPr>
              <w:t>Меры, принимаемые перед погрузкой</w:t>
            </w:r>
          </w:p>
        </w:tc>
        <w:tc>
          <w:tcPr>
            <w:tcW w:w="2034" w:type="dxa"/>
            <w:vMerge w:val="restart"/>
            <w:shd w:val="clear" w:color="auto" w:fill="auto"/>
            <w:hideMark/>
          </w:tcPr>
          <w:p w:rsidR="009E409A" w:rsidRPr="002F2E8B" w:rsidRDefault="009E409A" w:rsidP="002F2E8B">
            <w:pPr>
              <w:tabs>
                <w:tab w:val="left" w:pos="288"/>
                <w:tab w:val="left" w:pos="576"/>
                <w:tab w:val="left" w:pos="864"/>
                <w:tab w:val="left" w:pos="1152"/>
              </w:tabs>
              <w:spacing w:before="40" w:after="120"/>
              <w:ind w:right="43"/>
              <w:rPr>
                <w:lang w:bidi="ru-RU"/>
              </w:rPr>
            </w:pPr>
            <w:r w:rsidRPr="002F2E8B">
              <w:rPr>
                <w:lang w:bidi="ru-RU"/>
              </w:rPr>
              <w:t>В издании ВОПОГ 2015 года 7.2.4.13</w:t>
            </w:r>
          </w:p>
        </w:tc>
      </w:tr>
      <w:tr w:rsidR="009E409A" w:rsidRPr="002F2E8B" w:rsidTr="00774867">
        <w:trPr>
          <w:trHeight w:val="522"/>
        </w:trPr>
        <w:tc>
          <w:tcPr>
            <w:tcW w:w="2124" w:type="dxa"/>
            <w:vMerge/>
            <w:shd w:val="clear" w:color="auto" w:fill="auto"/>
          </w:tcPr>
          <w:p w:rsidR="009E409A" w:rsidRPr="002F2E8B" w:rsidRDefault="009E409A" w:rsidP="002F2E8B">
            <w:pPr>
              <w:tabs>
                <w:tab w:val="left" w:pos="288"/>
                <w:tab w:val="left" w:pos="576"/>
                <w:tab w:val="left" w:pos="864"/>
                <w:tab w:val="left" w:pos="1152"/>
              </w:tabs>
              <w:suppressAutoHyphens/>
              <w:spacing w:before="40" w:after="120"/>
              <w:ind w:right="43"/>
              <w:rPr>
                <w:b/>
                <w:lang w:bidi="ru-RU"/>
              </w:rPr>
            </w:pPr>
          </w:p>
        </w:tc>
        <w:tc>
          <w:tcPr>
            <w:tcW w:w="9036" w:type="dxa"/>
            <w:shd w:val="clear" w:color="auto" w:fill="auto"/>
          </w:tcPr>
          <w:p w:rsidR="009E409A" w:rsidRPr="009E409A" w:rsidRDefault="009E409A" w:rsidP="002F2E8B">
            <w:pPr>
              <w:tabs>
                <w:tab w:val="left" w:pos="288"/>
                <w:tab w:val="left" w:pos="576"/>
                <w:tab w:val="left" w:pos="864"/>
                <w:tab w:val="left" w:pos="1152"/>
              </w:tabs>
              <w:spacing w:before="40" w:after="120"/>
              <w:ind w:right="43"/>
              <w:rPr>
                <w:strike/>
                <w:lang w:bidi="ru-RU"/>
              </w:rPr>
            </w:pPr>
            <w:r w:rsidRPr="002F2E8B">
              <w:rPr>
                <w:lang w:bidi="ru-RU"/>
              </w:rPr>
              <w:t>Перед погрузкой трюмы и грузовые пространства дол</w:t>
            </w:r>
            <w:r>
              <w:rPr>
                <w:lang w:bidi="ru-RU"/>
              </w:rPr>
              <w:t>жны быть вычищены. Трюмы должны</w:t>
            </w:r>
            <w:r>
              <w:rPr>
                <w:lang w:bidi="ru-RU"/>
              </w:rPr>
              <w:br/>
            </w:r>
            <w:r w:rsidRPr="002F2E8B">
              <w:rPr>
                <w:lang w:bidi="ru-RU"/>
              </w:rPr>
              <w:t>быть провентилированы.</w:t>
            </w:r>
          </w:p>
        </w:tc>
        <w:tc>
          <w:tcPr>
            <w:tcW w:w="2034" w:type="dxa"/>
            <w:vMerge/>
            <w:shd w:val="clear" w:color="auto" w:fill="auto"/>
          </w:tcPr>
          <w:p w:rsidR="009E409A" w:rsidRPr="002F2E8B" w:rsidRDefault="009E409A" w:rsidP="002F2E8B">
            <w:pPr>
              <w:tabs>
                <w:tab w:val="left" w:pos="288"/>
                <w:tab w:val="left" w:pos="576"/>
                <w:tab w:val="left" w:pos="864"/>
                <w:tab w:val="left" w:pos="1152"/>
              </w:tabs>
              <w:spacing w:before="40" w:after="120"/>
              <w:ind w:right="43"/>
              <w:rPr>
                <w:lang w:bidi="ru-RU"/>
              </w:rPr>
            </w:pPr>
          </w:p>
        </w:tc>
      </w:tr>
      <w:tr w:rsidR="009E409A" w:rsidRPr="002F2E8B" w:rsidTr="009E409A">
        <w:trPr>
          <w:trHeight w:val="389"/>
        </w:trPr>
        <w:tc>
          <w:tcPr>
            <w:tcW w:w="2124" w:type="dxa"/>
            <w:vMerge w:val="restart"/>
            <w:shd w:val="clear" w:color="auto" w:fill="auto"/>
            <w:hideMark/>
          </w:tcPr>
          <w:p w:rsidR="009E409A" w:rsidRPr="002F2E8B" w:rsidRDefault="009E409A" w:rsidP="005311A7">
            <w:pPr>
              <w:tabs>
                <w:tab w:val="left" w:pos="288"/>
                <w:tab w:val="left" w:pos="576"/>
                <w:tab w:val="left" w:pos="864"/>
                <w:tab w:val="left" w:pos="1152"/>
              </w:tabs>
              <w:suppressAutoHyphens/>
              <w:spacing w:before="40" w:after="120"/>
              <w:ind w:right="43"/>
              <w:rPr>
                <w:b/>
                <w:bCs/>
                <w:lang w:bidi="ru-RU"/>
              </w:rPr>
            </w:pPr>
            <w:r w:rsidRPr="002F2E8B">
              <w:rPr>
                <w:b/>
                <w:lang w:bidi="ru-RU"/>
              </w:rPr>
              <w:t>7.1.4.41</w:t>
            </w:r>
          </w:p>
        </w:tc>
        <w:tc>
          <w:tcPr>
            <w:tcW w:w="9036" w:type="dxa"/>
            <w:shd w:val="clear" w:color="auto" w:fill="auto"/>
            <w:hideMark/>
          </w:tcPr>
          <w:p w:rsidR="009E409A" w:rsidRPr="002F2E8B" w:rsidRDefault="009E409A" w:rsidP="009E409A">
            <w:pPr>
              <w:tabs>
                <w:tab w:val="left" w:pos="288"/>
                <w:tab w:val="left" w:pos="576"/>
                <w:tab w:val="left" w:pos="864"/>
                <w:tab w:val="left" w:pos="1152"/>
              </w:tabs>
              <w:spacing w:before="40" w:after="120"/>
              <w:ind w:right="43"/>
              <w:rPr>
                <w:u w:val="single"/>
                <w:lang w:bidi="ru-RU"/>
              </w:rPr>
            </w:pPr>
            <w:r w:rsidRPr="009E409A">
              <w:rPr>
                <w:b/>
                <w:strike/>
                <w:lang w:bidi="ru-RU"/>
              </w:rPr>
              <w:t>Огонь и незащищенный свет</w:t>
            </w:r>
          </w:p>
        </w:tc>
        <w:tc>
          <w:tcPr>
            <w:tcW w:w="2034" w:type="dxa"/>
            <w:shd w:val="clear" w:color="auto" w:fill="auto"/>
            <w:hideMark/>
          </w:tcPr>
          <w:p w:rsidR="009E409A" w:rsidRPr="002F2E8B" w:rsidRDefault="009E409A" w:rsidP="009E409A">
            <w:pPr>
              <w:tabs>
                <w:tab w:val="left" w:pos="288"/>
                <w:tab w:val="left" w:pos="576"/>
                <w:tab w:val="left" w:pos="864"/>
                <w:tab w:val="left" w:pos="1152"/>
              </w:tabs>
              <w:spacing w:before="40" w:after="120"/>
              <w:ind w:right="43"/>
              <w:rPr>
                <w:lang w:bidi="ru-RU"/>
              </w:rPr>
            </w:pPr>
            <w:r>
              <w:rPr>
                <w:lang w:bidi="ru-RU"/>
              </w:rPr>
              <w:t>Новая</w:t>
            </w:r>
            <w:r>
              <w:rPr>
                <w:lang w:bidi="ru-RU"/>
              </w:rPr>
              <w:br/>
            </w:r>
            <w:r w:rsidRPr="002F2E8B">
              <w:rPr>
                <w:lang w:bidi="ru-RU"/>
              </w:rPr>
              <w:t>формулировка</w:t>
            </w:r>
          </w:p>
        </w:tc>
      </w:tr>
      <w:tr w:rsidR="009E409A" w:rsidRPr="002F2E8B" w:rsidTr="00774867">
        <w:trPr>
          <w:trHeight w:val="759"/>
        </w:trPr>
        <w:tc>
          <w:tcPr>
            <w:tcW w:w="2124" w:type="dxa"/>
            <w:vMerge/>
            <w:shd w:val="clear" w:color="auto" w:fill="auto"/>
          </w:tcPr>
          <w:p w:rsidR="009E409A" w:rsidRPr="002F2E8B" w:rsidRDefault="009E409A" w:rsidP="002F2E8B">
            <w:pPr>
              <w:tabs>
                <w:tab w:val="left" w:pos="288"/>
                <w:tab w:val="left" w:pos="576"/>
                <w:tab w:val="left" w:pos="864"/>
                <w:tab w:val="left" w:pos="1152"/>
              </w:tabs>
              <w:suppressAutoHyphens/>
              <w:spacing w:before="40" w:after="120"/>
              <w:ind w:right="43"/>
              <w:rPr>
                <w:b/>
                <w:lang w:bidi="ru-RU"/>
              </w:rPr>
            </w:pPr>
          </w:p>
        </w:tc>
        <w:tc>
          <w:tcPr>
            <w:tcW w:w="9036" w:type="dxa"/>
            <w:shd w:val="clear" w:color="auto" w:fill="auto"/>
          </w:tcPr>
          <w:p w:rsidR="009E409A" w:rsidRPr="009E409A" w:rsidRDefault="009E409A" w:rsidP="009E409A">
            <w:pPr>
              <w:tabs>
                <w:tab w:val="left" w:pos="288"/>
                <w:tab w:val="left" w:pos="576"/>
                <w:tab w:val="left" w:pos="864"/>
                <w:tab w:val="left" w:pos="1152"/>
              </w:tabs>
              <w:spacing w:before="40" w:after="120"/>
              <w:ind w:right="43"/>
              <w:rPr>
                <w:b/>
                <w:strike/>
                <w:lang w:bidi="ru-RU"/>
              </w:rPr>
            </w:pPr>
            <w:r w:rsidRPr="009E409A">
              <w:rPr>
                <w:strike/>
                <w:lang w:bidi="ru-RU"/>
              </w:rPr>
              <w:t>При наличии на судне веществ или изделий подклассов 1.1, 1.2, 1.3, 1.5 или 1.6 класса 1 польз</w:t>
            </w:r>
            <w:r w:rsidRPr="009E409A">
              <w:rPr>
                <w:strike/>
                <w:lang w:bidi="ru-RU"/>
              </w:rPr>
              <w:t>о</w:t>
            </w:r>
            <w:r w:rsidRPr="009E409A">
              <w:rPr>
                <w:strike/>
                <w:lang w:bidi="ru-RU"/>
              </w:rPr>
              <w:t>ваться огнем или незащищенным светом запрещается, когда трюмы открыты или когда грузы, приготовленные к погрузке, находятся на расстоянии менее 50 м от судна.</w:t>
            </w:r>
          </w:p>
        </w:tc>
        <w:tc>
          <w:tcPr>
            <w:tcW w:w="2034" w:type="dxa"/>
            <w:shd w:val="clear" w:color="auto" w:fill="auto"/>
          </w:tcPr>
          <w:p w:rsidR="009E409A" w:rsidRDefault="00B85DAF" w:rsidP="002F2E8B">
            <w:pPr>
              <w:tabs>
                <w:tab w:val="left" w:pos="288"/>
                <w:tab w:val="left" w:pos="576"/>
                <w:tab w:val="left" w:pos="864"/>
                <w:tab w:val="left" w:pos="1152"/>
              </w:tabs>
              <w:spacing w:before="40" w:after="120"/>
              <w:ind w:right="43"/>
              <w:rPr>
                <w:lang w:bidi="ru-RU"/>
              </w:rPr>
            </w:pPr>
            <w:r>
              <w:rPr>
                <w:lang w:bidi="ru-RU"/>
              </w:rPr>
              <w:t>идентично</w:t>
            </w:r>
            <w:r w:rsidR="009E409A" w:rsidRPr="002F2E8B">
              <w:rPr>
                <w:lang w:bidi="ru-RU"/>
              </w:rPr>
              <w:t xml:space="preserve"> подразд</w:t>
            </w:r>
            <w:r w:rsidR="009E409A" w:rsidRPr="002F2E8B">
              <w:rPr>
                <w:lang w:bidi="ru-RU"/>
              </w:rPr>
              <w:t>е</w:t>
            </w:r>
            <w:r w:rsidR="009E409A" w:rsidRPr="002F2E8B">
              <w:rPr>
                <w:lang w:bidi="ru-RU"/>
              </w:rPr>
              <w:t>лу 7.2.4.41</w:t>
            </w:r>
          </w:p>
        </w:tc>
      </w:tr>
      <w:tr w:rsidR="009E409A" w:rsidRPr="002F2E8B" w:rsidTr="009E409A">
        <w:trPr>
          <w:trHeight w:val="371"/>
        </w:trPr>
        <w:tc>
          <w:tcPr>
            <w:tcW w:w="2124" w:type="dxa"/>
            <w:vMerge/>
            <w:shd w:val="clear" w:color="auto" w:fill="auto"/>
          </w:tcPr>
          <w:p w:rsidR="009E409A" w:rsidRPr="002F2E8B" w:rsidRDefault="009E409A" w:rsidP="002F2E8B">
            <w:pPr>
              <w:tabs>
                <w:tab w:val="left" w:pos="288"/>
                <w:tab w:val="left" w:pos="576"/>
                <w:tab w:val="left" w:pos="864"/>
                <w:tab w:val="left" w:pos="1152"/>
              </w:tabs>
              <w:suppressAutoHyphens/>
              <w:spacing w:before="40" w:after="120"/>
              <w:ind w:right="43"/>
              <w:rPr>
                <w:b/>
                <w:lang w:bidi="ru-RU"/>
              </w:rPr>
            </w:pPr>
          </w:p>
        </w:tc>
        <w:tc>
          <w:tcPr>
            <w:tcW w:w="9036" w:type="dxa"/>
            <w:shd w:val="clear" w:color="auto" w:fill="auto"/>
          </w:tcPr>
          <w:p w:rsidR="009E409A" w:rsidRPr="009E409A" w:rsidRDefault="009E409A" w:rsidP="009E409A">
            <w:pPr>
              <w:tabs>
                <w:tab w:val="left" w:pos="288"/>
                <w:tab w:val="left" w:pos="576"/>
                <w:tab w:val="left" w:pos="864"/>
                <w:tab w:val="left" w:pos="1152"/>
              </w:tabs>
              <w:spacing w:before="40" w:after="120"/>
              <w:ind w:right="43"/>
              <w:rPr>
                <w:b/>
                <w:strike/>
                <w:lang w:bidi="ru-RU"/>
              </w:rPr>
            </w:pPr>
            <w:r w:rsidRPr="002F2E8B">
              <w:rPr>
                <w:b/>
                <w:u w:val="single"/>
                <w:lang w:bidi="ru-RU"/>
              </w:rPr>
              <w:t>Курение, использование огня и незащищенного света</w:t>
            </w:r>
          </w:p>
        </w:tc>
        <w:tc>
          <w:tcPr>
            <w:tcW w:w="2034" w:type="dxa"/>
            <w:vMerge w:val="restart"/>
            <w:shd w:val="clear" w:color="auto" w:fill="auto"/>
          </w:tcPr>
          <w:p w:rsidR="009E409A" w:rsidRDefault="009E409A" w:rsidP="002F2E8B">
            <w:pPr>
              <w:tabs>
                <w:tab w:val="left" w:pos="288"/>
                <w:tab w:val="left" w:pos="576"/>
                <w:tab w:val="left" w:pos="864"/>
                <w:tab w:val="left" w:pos="1152"/>
              </w:tabs>
              <w:spacing w:before="40" w:after="120"/>
              <w:ind w:right="43"/>
              <w:rPr>
                <w:lang w:bidi="ru-RU"/>
              </w:rPr>
            </w:pPr>
          </w:p>
        </w:tc>
      </w:tr>
      <w:tr w:rsidR="009E409A" w:rsidRPr="002F2E8B" w:rsidTr="00774867">
        <w:trPr>
          <w:trHeight w:val="759"/>
        </w:trPr>
        <w:tc>
          <w:tcPr>
            <w:tcW w:w="2124" w:type="dxa"/>
            <w:vMerge/>
            <w:shd w:val="clear" w:color="auto" w:fill="auto"/>
          </w:tcPr>
          <w:p w:rsidR="009E409A" w:rsidRPr="002F2E8B" w:rsidRDefault="009E409A" w:rsidP="002F2E8B">
            <w:pPr>
              <w:tabs>
                <w:tab w:val="left" w:pos="288"/>
                <w:tab w:val="left" w:pos="576"/>
                <w:tab w:val="left" w:pos="864"/>
                <w:tab w:val="left" w:pos="1152"/>
              </w:tabs>
              <w:suppressAutoHyphens/>
              <w:spacing w:before="40" w:after="120"/>
              <w:ind w:right="43"/>
              <w:rPr>
                <w:b/>
                <w:lang w:bidi="ru-RU"/>
              </w:rPr>
            </w:pPr>
          </w:p>
        </w:tc>
        <w:tc>
          <w:tcPr>
            <w:tcW w:w="9036" w:type="dxa"/>
            <w:shd w:val="clear" w:color="auto" w:fill="auto"/>
          </w:tcPr>
          <w:p w:rsidR="009E409A" w:rsidRPr="009E409A" w:rsidRDefault="009E409A" w:rsidP="002F2E8B">
            <w:pPr>
              <w:tabs>
                <w:tab w:val="left" w:pos="288"/>
                <w:tab w:val="left" w:pos="576"/>
                <w:tab w:val="left" w:pos="864"/>
                <w:tab w:val="left" w:pos="1152"/>
              </w:tabs>
              <w:spacing w:before="40" w:after="120"/>
              <w:ind w:right="43"/>
              <w:rPr>
                <w:b/>
                <w:strike/>
                <w:lang w:bidi="ru-RU"/>
              </w:rPr>
            </w:pPr>
            <w:r w:rsidRPr="002F2E8B">
              <w:rPr>
                <w:u w:val="single"/>
                <w:lang w:bidi="ru-RU"/>
              </w:rPr>
              <w:t>Курение, использование огня и незащищенного света на борту судна запрещено. Запрещение к</w:t>
            </w:r>
            <w:r w:rsidRPr="002F2E8B">
              <w:rPr>
                <w:u w:val="single"/>
                <w:lang w:bidi="ru-RU"/>
              </w:rPr>
              <w:t>у</w:t>
            </w:r>
            <w:r w:rsidRPr="002F2E8B">
              <w:rPr>
                <w:u w:val="single"/>
                <w:lang w:bidi="ru-RU"/>
              </w:rPr>
              <w:t>рения относится также к электронным сигаретам и другим аналогичным устройствам. Щиты с уведомлением о таком запрещении должны быть установлены в соответствующих местах. З</w:t>
            </w:r>
            <w:r w:rsidRPr="002F2E8B">
              <w:rPr>
                <w:u w:val="single"/>
                <w:lang w:bidi="ru-RU"/>
              </w:rPr>
              <w:t>а</w:t>
            </w:r>
            <w:r w:rsidRPr="002F2E8B">
              <w:rPr>
                <w:u w:val="single"/>
                <w:lang w:bidi="ru-RU"/>
              </w:rPr>
              <w:t>прещение курения не относится к жилым помещениям или рулевой рубке в случае, если вент</w:t>
            </w:r>
            <w:r w:rsidRPr="002F2E8B">
              <w:rPr>
                <w:u w:val="single"/>
                <w:lang w:bidi="ru-RU"/>
              </w:rPr>
              <w:t>и</w:t>
            </w:r>
            <w:r w:rsidRPr="002F2E8B">
              <w:rPr>
                <w:u w:val="single"/>
                <w:lang w:bidi="ru-RU"/>
              </w:rPr>
              <w:t xml:space="preserve">ляционная система обеспечивает избыточное </w:t>
            </w:r>
            <w:r>
              <w:rPr>
                <w:u w:val="single"/>
                <w:lang w:bidi="ru-RU"/>
              </w:rPr>
              <w:t>давление 0,1 кПа</w:t>
            </w:r>
            <w:r w:rsidRPr="005311A7">
              <w:rPr>
                <w:lang w:bidi="ru-RU"/>
              </w:rPr>
              <w:t>.</w:t>
            </w:r>
          </w:p>
        </w:tc>
        <w:tc>
          <w:tcPr>
            <w:tcW w:w="2034" w:type="dxa"/>
            <w:vMerge/>
            <w:shd w:val="clear" w:color="auto" w:fill="auto"/>
          </w:tcPr>
          <w:p w:rsidR="009E409A" w:rsidRDefault="009E409A" w:rsidP="002F2E8B">
            <w:pPr>
              <w:tabs>
                <w:tab w:val="left" w:pos="288"/>
                <w:tab w:val="left" w:pos="576"/>
                <w:tab w:val="left" w:pos="864"/>
                <w:tab w:val="left" w:pos="1152"/>
              </w:tabs>
              <w:spacing w:before="40" w:after="120"/>
              <w:ind w:right="43"/>
              <w:rPr>
                <w:lang w:bidi="ru-RU"/>
              </w:rPr>
            </w:pPr>
          </w:p>
        </w:tc>
      </w:tr>
      <w:tr w:rsidR="00D87903" w:rsidRPr="002F2E8B" w:rsidTr="00D87903">
        <w:trPr>
          <w:trHeight w:val="344"/>
        </w:trPr>
        <w:tc>
          <w:tcPr>
            <w:tcW w:w="2124" w:type="dxa"/>
            <w:vMerge w:val="restart"/>
            <w:shd w:val="clear" w:color="auto" w:fill="auto"/>
            <w:hideMark/>
          </w:tcPr>
          <w:p w:rsidR="00D87903" w:rsidRPr="002F2E8B" w:rsidRDefault="00D87903" w:rsidP="002F2E8B">
            <w:pPr>
              <w:tabs>
                <w:tab w:val="left" w:pos="288"/>
                <w:tab w:val="left" w:pos="576"/>
                <w:tab w:val="left" w:pos="864"/>
                <w:tab w:val="left" w:pos="1152"/>
              </w:tabs>
              <w:suppressAutoHyphens/>
              <w:spacing w:before="40" w:after="120"/>
              <w:ind w:right="43"/>
              <w:rPr>
                <w:lang w:bidi="ru-RU"/>
              </w:rPr>
            </w:pPr>
            <w:r w:rsidRPr="002F2E8B">
              <w:rPr>
                <w:b/>
                <w:lang w:bidi="ru-RU"/>
              </w:rPr>
              <w:t>7.1.4.53</w:t>
            </w:r>
          </w:p>
        </w:tc>
        <w:tc>
          <w:tcPr>
            <w:tcW w:w="9036" w:type="dxa"/>
            <w:shd w:val="clear" w:color="auto" w:fill="auto"/>
            <w:hideMark/>
          </w:tcPr>
          <w:p w:rsidR="00D87903" w:rsidRPr="002F2E8B" w:rsidRDefault="00D87903" w:rsidP="00D87903">
            <w:pPr>
              <w:tabs>
                <w:tab w:val="left" w:pos="288"/>
                <w:tab w:val="left" w:pos="576"/>
                <w:tab w:val="left" w:pos="864"/>
                <w:tab w:val="left" w:pos="1152"/>
              </w:tabs>
              <w:spacing w:before="40" w:after="120"/>
              <w:ind w:right="43"/>
              <w:rPr>
                <w:lang w:bidi="ru-RU"/>
              </w:rPr>
            </w:pPr>
            <w:r w:rsidRPr="009E409A">
              <w:rPr>
                <w:b/>
                <w:i/>
                <w:lang w:bidi="ru-RU"/>
              </w:rPr>
              <w:t>Освещение</w:t>
            </w:r>
          </w:p>
        </w:tc>
        <w:tc>
          <w:tcPr>
            <w:tcW w:w="2034" w:type="dxa"/>
            <w:vMerge w:val="restart"/>
            <w:shd w:val="clear" w:color="auto" w:fill="auto"/>
            <w:hideMark/>
          </w:tcPr>
          <w:p w:rsidR="00D87903" w:rsidRPr="002F2E8B" w:rsidRDefault="00D87903" w:rsidP="002F2E8B">
            <w:pPr>
              <w:tabs>
                <w:tab w:val="left" w:pos="288"/>
                <w:tab w:val="left" w:pos="576"/>
                <w:tab w:val="left" w:pos="864"/>
                <w:tab w:val="left" w:pos="1152"/>
              </w:tabs>
              <w:spacing w:before="40" w:after="120"/>
              <w:ind w:right="43"/>
              <w:rPr>
                <w:lang w:bidi="ru-RU"/>
              </w:rPr>
            </w:pPr>
            <w:r w:rsidRPr="002F2E8B">
              <w:rPr>
                <w:lang w:bidi="ru-RU"/>
              </w:rPr>
              <w:t>Формулировка в с</w:t>
            </w:r>
            <w:r w:rsidRPr="002F2E8B">
              <w:rPr>
                <w:lang w:bidi="ru-RU"/>
              </w:rPr>
              <w:t>о</w:t>
            </w:r>
            <w:r w:rsidRPr="002F2E8B">
              <w:rPr>
                <w:lang w:bidi="ru-RU"/>
              </w:rPr>
              <w:t>ответствии с Дире</w:t>
            </w:r>
            <w:r w:rsidRPr="002F2E8B">
              <w:rPr>
                <w:lang w:bidi="ru-RU"/>
              </w:rPr>
              <w:t>к</w:t>
            </w:r>
            <w:r w:rsidRPr="002F2E8B">
              <w:rPr>
                <w:lang w:bidi="ru-RU"/>
              </w:rPr>
              <w:t xml:space="preserve">тивой ATEX </w:t>
            </w:r>
          </w:p>
        </w:tc>
      </w:tr>
      <w:tr w:rsidR="00D87903" w:rsidRPr="002F2E8B" w:rsidTr="00774867">
        <w:trPr>
          <w:trHeight w:val="1113"/>
        </w:trPr>
        <w:tc>
          <w:tcPr>
            <w:tcW w:w="2124" w:type="dxa"/>
            <w:vMerge/>
            <w:shd w:val="clear" w:color="auto" w:fill="auto"/>
          </w:tcPr>
          <w:p w:rsidR="00D87903" w:rsidRPr="002F2E8B" w:rsidRDefault="00D87903" w:rsidP="002F2E8B">
            <w:pPr>
              <w:tabs>
                <w:tab w:val="left" w:pos="288"/>
                <w:tab w:val="left" w:pos="576"/>
                <w:tab w:val="left" w:pos="864"/>
                <w:tab w:val="left" w:pos="1152"/>
              </w:tabs>
              <w:suppressAutoHyphens/>
              <w:spacing w:before="40" w:after="120"/>
              <w:ind w:right="43"/>
              <w:rPr>
                <w:b/>
                <w:lang w:bidi="ru-RU"/>
              </w:rPr>
            </w:pPr>
          </w:p>
        </w:tc>
        <w:tc>
          <w:tcPr>
            <w:tcW w:w="9036" w:type="dxa"/>
            <w:shd w:val="clear" w:color="auto" w:fill="auto"/>
          </w:tcPr>
          <w:p w:rsidR="00D87903" w:rsidRPr="009E409A" w:rsidRDefault="00D87903" w:rsidP="002F2E8B">
            <w:pPr>
              <w:tabs>
                <w:tab w:val="left" w:pos="288"/>
                <w:tab w:val="left" w:pos="576"/>
                <w:tab w:val="left" w:pos="864"/>
                <w:tab w:val="left" w:pos="1152"/>
              </w:tabs>
              <w:spacing w:before="40" w:after="120"/>
              <w:ind w:right="43"/>
              <w:rPr>
                <w:b/>
                <w:i/>
                <w:lang w:bidi="ru-RU"/>
              </w:rPr>
            </w:pPr>
            <w:r w:rsidRPr="002F2E8B">
              <w:rPr>
                <w:lang w:bidi="ru-RU"/>
              </w:rPr>
              <w:t>Если погрузка или разгрузка производятся ночью или в условиях плохой видимости, должно обеспечиваться эффективное освещение. Если освещение обеспечивается с палубы, то должны использоваться надежно закрепленные электрические лампы, размещенные таким образом, чт</w:t>
            </w:r>
            <w:r w:rsidRPr="002F2E8B">
              <w:rPr>
                <w:lang w:bidi="ru-RU"/>
              </w:rPr>
              <w:t>о</w:t>
            </w:r>
            <w:r w:rsidRPr="002F2E8B">
              <w:rPr>
                <w:lang w:bidi="ru-RU"/>
              </w:rPr>
              <w:t xml:space="preserve">бы их нельзя было повредить. Если эти лампы расположены на палубе в пределах </w:t>
            </w:r>
            <w:r w:rsidRPr="009E409A">
              <w:rPr>
                <w:strike/>
                <w:lang w:bidi="ru-RU"/>
              </w:rPr>
              <w:t>защищенной</w:t>
            </w:r>
            <w:r w:rsidRPr="002F2E8B">
              <w:rPr>
                <w:lang w:bidi="ru-RU"/>
              </w:rPr>
              <w:t xml:space="preserve"> </w:t>
            </w:r>
            <w:r w:rsidRPr="002F2E8B">
              <w:rPr>
                <w:u w:val="single"/>
                <w:lang w:bidi="ru-RU"/>
              </w:rPr>
              <w:t>зоны 2</w:t>
            </w:r>
            <w:r w:rsidRPr="002F2E8B">
              <w:rPr>
                <w:lang w:bidi="ru-RU"/>
              </w:rPr>
              <w:t xml:space="preserve">, они </w:t>
            </w:r>
            <w:r w:rsidRPr="002F2E8B">
              <w:rPr>
                <w:u w:val="single"/>
                <w:lang w:bidi="ru-RU"/>
              </w:rPr>
              <w:t>должны</w:t>
            </w:r>
            <w:r w:rsidRPr="00B85DAF">
              <w:rPr>
                <w:u w:val="single"/>
                <w:lang w:bidi="ru-RU"/>
              </w:rPr>
              <w:t xml:space="preserve"> </w:t>
            </w:r>
            <w:r w:rsidRPr="002F2E8B">
              <w:rPr>
                <w:u w:val="single"/>
                <w:lang w:bidi="ru-RU"/>
              </w:rPr>
              <w:t>отвечать требованиям для использования в зоне 2</w:t>
            </w:r>
            <w:r w:rsidRPr="00415871">
              <w:rPr>
                <w:strike/>
                <w:lang w:bidi="ru-RU"/>
              </w:rPr>
              <w:t>соответствовать типу</w:t>
            </w:r>
            <w:r w:rsidRPr="002F2E8B">
              <w:rPr>
                <w:lang w:bidi="ru-RU"/>
              </w:rPr>
              <w:t xml:space="preserve"> </w:t>
            </w:r>
            <w:r>
              <w:rPr>
                <w:strike/>
                <w:lang w:bidi="ru-RU"/>
              </w:rPr>
              <w:t>«</w:t>
            </w:r>
            <w:r w:rsidRPr="00415871">
              <w:rPr>
                <w:strike/>
                <w:lang w:bidi="ru-RU"/>
              </w:rPr>
              <w:t>ограниченная опасность взрыва</w:t>
            </w:r>
            <w:r>
              <w:rPr>
                <w:strike/>
                <w:lang w:bidi="ru-RU"/>
              </w:rPr>
              <w:t>»</w:t>
            </w:r>
            <w:r w:rsidRPr="00415871">
              <w:rPr>
                <w:strike/>
                <w:lang w:bidi="ru-RU"/>
              </w:rPr>
              <w:t>.</w:t>
            </w:r>
          </w:p>
        </w:tc>
        <w:tc>
          <w:tcPr>
            <w:tcW w:w="2034" w:type="dxa"/>
            <w:vMerge/>
            <w:shd w:val="clear" w:color="auto" w:fill="auto"/>
          </w:tcPr>
          <w:p w:rsidR="00D87903" w:rsidRPr="002F2E8B" w:rsidRDefault="00D87903" w:rsidP="002F2E8B">
            <w:pPr>
              <w:tabs>
                <w:tab w:val="left" w:pos="288"/>
                <w:tab w:val="left" w:pos="576"/>
                <w:tab w:val="left" w:pos="864"/>
                <w:tab w:val="left" w:pos="1152"/>
              </w:tabs>
              <w:spacing w:before="40" w:after="120"/>
              <w:ind w:right="43"/>
              <w:rPr>
                <w:lang w:bidi="ru-RU"/>
              </w:rPr>
            </w:pPr>
          </w:p>
        </w:tc>
      </w:tr>
      <w:tr w:rsidR="00415871" w:rsidRPr="002F2E8B" w:rsidTr="00415871">
        <w:trPr>
          <w:trHeight w:val="326"/>
        </w:trPr>
        <w:tc>
          <w:tcPr>
            <w:tcW w:w="2124" w:type="dxa"/>
            <w:vMerge w:val="restart"/>
            <w:shd w:val="clear" w:color="auto" w:fill="auto"/>
            <w:hideMark/>
          </w:tcPr>
          <w:p w:rsidR="00415871" w:rsidRPr="002F2E8B" w:rsidRDefault="00415871" w:rsidP="002730D5">
            <w:pPr>
              <w:pageBreakBefore/>
              <w:tabs>
                <w:tab w:val="left" w:pos="288"/>
                <w:tab w:val="left" w:pos="576"/>
                <w:tab w:val="left" w:pos="864"/>
                <w:tab w:val="left" w:pos="1152"/>
              </w:tabs>
              <w:suppressAutoHyphens/>
              <w:spacing w:before="40" w:after="120"/>
              <w:ind w:right="43"/>
              <w:rPr>
                <w:b/>
                <w:lang w:bidi="ru-RU"/>
              </w:rPr>
            </w:pPr>
            <w:r w:rsidRPr="002F2E8B">
              <w:rPr>
                <w:b/>
                <w:lang w:bidi="ru-RU"/>
              </w:rPr>
              <w:t>7.1.4.75</w:t>
            </w:r>
          </w:p>
        </w:tc>
        <w:tc>
          <w:tcPr>
            <w:tcW w:w="9036" w:type="dxa"/>
            <w:shd w:val="clear" w:color="auto" w:fill="auto"/>
            <w:hideMark/>
          </w:tcPr>
          <w:p w:rsidR="00415871" w:rsidRPr="002F2E8B" w:rsidRDefault="00415871" w:rsidP="00415871">
            <w:pPr>
              <w:tabs>
                <w:tab w:val="left" w:pos="288"/>
                <w:tab w:val="left" w:pos="576"/>
                <w:tab w:val="left" w:pos="864"/>
                <w:tab w:val="left" w:pos="1152"/>
              </w:tabs>
              <w:spacing w:before="40" w:after="120"/>
              <w:ind w:right="43"/>
              <w:rPr>
                <w:lang w:bidi="ru-RU"/>
              </w:rPr>
            </w:pPr>
            <w:r w:rsidRPr="002F2E8B">
              <w:rPr>
                <w:lang w:bidi="ru-RU"/>
              </w:rPr>
              <w:t>Опасность искрообразования</w:t>
            </w:r>
          </w:p>
        </w:tc>
        <w:tc>
          <w:tcPr>
            <w:tcW w:w="2034" w:type="dxa"/>
            <w:shd w:val="clear" w:color="auto" w:fill="auto"/>
            <w:hideMark/>
          </w:tcPr>
          <w:p w:rsidR="00415871" w:rsidRPr="002F2E8B" w:rsidRDefault="00415871" w:rsidP="00415871">
            <w:pPr>
              <w:tabs>
                <w:tab w:val="left" w:pos="288"/>
                <w:tab w:val="left" w:pos="576"/>
                <w:tab w:val="left" w:pos="864"/>
                <w:tab w:val="left" w:pos="1152"/>
              </w:tabs>
              <w:spacing w:before="40" w:after="120"/>
              <w:ind w:right="43"/>
              <w:rPr>
                <w:lang w:bidi="ru-RU"/>
              </w:rPr>
            </w:pPr>
            <w:r w:rsidRPr="002F2E8B">
              <w:rPr>
                <w:lang w:bidi="ru-RU"/>
              </w:rPr>
              <w:t>Новый</w:t>
            </w:r>
          </w:p>
        </w:tc>
      </w:tr>
      <w:tr w:rsidR="00415871" w:rsidRPr="002F2E8B" w:rsidTr="00774867">
        <w:trPr>
          <w:trHeight w:val="642"/>
        </w:trPr>
        <w:tc>
          <w:tcPr>
            <w:tcW w:w="2124" w:type="dxa"/>
            <w:vMerge/>
            <w:tcBorders>
              <w:bottom w:val="single" w:sz="12" w:space="0" w:color="auto"/>
            </w:tcBorders>
            <w:shd w:val="clear" w:color="auto" w:fill="auto"/>
          </w:tcPr>
          <w:p w:rsidR="00415871" w:rsidRPr="002F2E8B" w:rsidRDefault="00415871" w:rsidP="002F2E8B">
            <w:pPr>
              <w:tabs>
                <w:tab w:val="left" w:pos="288"/>
                <w:tab w:val="left" w:pos="576"/>
                <w:tab w:val="left" w:pos="864"/>
                <w:tab w:val="left" w:pos="1152"/>
              </w:tabs>
              <w:suppressAutoHyphens/>
              <w:spacing w:before="40" w:after="120"/>
              <w:ind w:right="43"/>
              <w:rPr>
                <w:b/>
                <w:lang w:bidi="ru-RU"/>
              </w:rPr>
            </w:pPr>
          </w:p>
        </w:tc>
        <w:tc>
          <w:tcPr>
            <w:tcW w:w="9036" w:type="dxa"/>
            <w:tcBorders>
              <w:bottom w:val="single" w:sz="12" w:space="0" w:color="auto"/>
            </w:tcBorders>
            <w:shd w:val="clear" w:color="auto" w:fill="auto"/>
          </w:tcPr>
          <w:p w:rsidR="00415871" w:rsidRPr="002F2E8B" w:rsidRDefault="00415871" w:rsidP="002F2E8B">
            <w:pPr>
              <w:tabs>
                <w:tab w:val="left" w:pos="288"/>
                <w:tab w:val="left" w:pos="576"/>
                <w:tab w:val="left" w:pos="864"/>
                <w:tab w:val="left" w:pos="1152"/>
              </w:tabs>
              <w:spacing w:before="40" w:after="120"/>
              <w:ind w:right="43"/>
              <w:rPr>
                <w:lang w:bidi="ru-RU"/>
              </w:rPr>
            </w:pPr>
            <w:r w:rsidRPr="002F2E8B">
              <w:rPr>
                <w:lang w:bidi="ru-RU"/>
              </w:rPr>
              <w:t xml:space="preserve">Все беспрерывные токопроводящие соединения между судном и берегом, </w:t>
            </w:r>
            <w:r w:rsidRPr="00415871">
              <w:rPr>
                <w:strike/>
                <w:lang w:bidi="ru-RU"/>
              </w:rPr>
              <w:t>а также оборудование, используемое в защищенной зоне</w:t>
            </w:r>
            <w:r w:rsidRPr="002F2E8B">
              <w:rPr>
                <w:lang w:bidi="ru-RU"/>
              </w:rPr>
              <w:t>, должны быть устроены таким образом, чтобы они не являлись источником воспламенения.</w:t>
            </w:r>
          </w:p>
        </w:tc>
        <w:tc>
          <w:tcPr>
            <w:tcW w:w="2034" w:type="dxa"/>
            <w:tcBorders>
              <w:bottom w:val="single" w:sz="12" w:space="0" w:color="auto"/>
            </w:tcBorders>
            <w:shd w:val="clear" w:color="auto" w:fill="auto"/>
          </w:tcPr>
          <w:p w:rsidR="00415871" w:rsidRPr="002F2E8B" w:rsidRDefault="00415871" w:rsidP="002F2E8B">
            <w:pPr>
              <w:tabs>
                <w:tab w:val="left" w:pos="288"/>
                <w:tab w:val="left" w:pos="576"/>
                <w:tab w:val="left" w:pos="864"/>
                <w:tab w:val="left" w:pos="1152"/>
              </w:tabs>
              <w:spacing w:before="40" w:after="120"/>
              <w:ind w:right="43"/>
              <w:rPr>
                <w:lang w:bidi="ru-RU"/>
              </w:rPr>
            </w:pPr>
            <w:r w:rsidRPr="002F2E8B">
              <w:rPr>
                <w:lang w:bidi="ru-RU"/>
              </w:rPr>
              <w:t>Концепция зонир</w:t>
            </w:r>
            <w:r w:rsidRPr="002F2E8B">
              <w:rPr>
                <w:lang w:bidi="ru-RU"/>
              </w:rPr>
              <w:t>о</w:t>
            </w:r>
            <w:r w:rsidRPr="002F2E8B">
              <w:rPr>
                <w:lang w:bidi="ru-RU"/>
              </w:rPr>
              <w:t>вания</w:t>
            </w:r>
          </w:p>
        </w:tc>
      </w:tr>
    </w:tbl>
    <w:p w:rsidR="00415871" w:rsidRPr="00415871" w:rsidRDefault="00415871" w:rsidP="00724B3B">
      <w:pPr>
        <w:pStyle w:val="SingleTxt"/>
        <w:spacing w:after="0" w:line="100" w:lineRule="exact"/>
        <w:rPr>
          <w:sz w:val="10"/>
        </w:rPr>
      </w:pPr>
    </w:p>
    <w:p w:rsidR="00415871" w:rsidRPr="00415871" w:rsidRDefault="00415871" w:rsidP="00724B3B">
      <w:pPr>
        <w:pStyle w:val="SingleTxt"/>
        <w:spacing w:after="0" w:line="100" w:lineRule="exact"/>
        <w:rPr>
          <w:sz w:val="10"/>
        </w:rPr>
      </w:pPr>
    </w:p>
    <w:p w:rsidR="00415871" w:rsidRPr="00415871" w:rsidRDefault="00415871" w:rsidP="00724B3B">
      <w:pPr>
        <w:pStyle w:val="SingleTxt"/>
        <w:spacing w:after="0" w:line="100" w:lineRule="exact"/>
        <w:rPr>
          <w:sz w:val="10"/>
        </w:rPr>
      </w:pPr>
    </w:p>
    <w:p w:rsidR="00415871" w:rsidRDefault="00415871" w:rsidP="002730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t>7.2</w:t>
      </w:r>
      <w:r>
        <w:tab/>
      </w:r>
      <w:r w:rsidRPr="00415871">
        <w:t>Танкеры</w:t>
      </w:r>
    </w:p>
    <w:p w:rsidR="00415871" w:rsidRPr="00415871" w:rsidRDefault="00415871" w:rsidP="00724B3B">
      <w:pPr>
        <w:pStyle w:val="SingleTxt"/>
        <w:spacing w:after="0" w:line="100" w:lineRule="exact"/>
        <w:rPr>
          <w:sz w:val="10"/>
        </w:rPr>
      </w:pPr>
    </w:p>
    <w:p w:rsidR="00415871" w:rsidRPr="00415871" w:rsidRDefault="00415871" w:rsidP="00724B3B">
      <w:pPr>
        <w:pStyle w:val="SingleTxt"/>
        <w:spacing w:after="0" w:line="100" w:lineRule="exact"/>
        <w:rPr>
          <w:sz w:val="10"/>
        </w:rPr>
      </w:pPr>
    </w:p>
    <w:tbl>
      <w:tblPr>
        <w:tblW w:w="13185" w:type="dxa"/>
        <w:tblInd w:w="15" w:type="dxa"/>
        <w:tblLayout w:type="fixed"/>
        <w:tblCellMar>
          <w:left w:w="0" w:type="dxa"/>
          <w:right w:w="0" w:type="dxa"/>
        </w:tblCellMar>
        <w:tblLook w:val="04A0" w:firstRow="1" w:lastRow="0" w:firstColumn="1" w:lastColumn="0" w:noHBand="0" w:noVBand="1"/>
      </w:tblPr>
      <w:tblGrid>
        <w:gridCol w:w="2124"/>
        <w:gridCol w:w="9045"/>
        <w:gridCol w:w="2016"/>
      </w:tblGrid>
      <w:tr w:rsidR="00415871" w:rsidRPr="00415871" w:rsidTr="00415871">
        <w:trPr>
          <w:tblHeader/>
        </w:trPr>
        <w:tc>
          <w:tcPr>
            <w:tcW w:w="2124" w:type="dxa"/>
            <w:tcBorders>
              <w:top w:val="single" w:sz="4" w:space="0" w:color="auto"/>
              <w:bottom w:val="single" w:sz="12" w:space="0" w:color="auto"/>
            </w:tcBorders>
            <w:shd w:val="clear" w:color="auto" w:fill="auto"/>
            <w:vAlign w:val="bottom"/>
            <w:hideMark/>
          </w:tcPr>
          <w:p w:rsidR="00415871" w:rsidRPr="00415871" w:rsidRDefault="00415871" w:rsidP="00415871">
            <w:pPr>
              <w:suppressAutoHyphens/>
              <w:spacing w:before="81" w:after="81" w:line="160" w:lineRule="exact"/>
              <w:ind w:right="43"/>
              <w:rPr>
                <w:i/>
                <w:sz w:val="14"/>
                <w:lang w:bidi="ru-RU"/>
              </w:rPr>
            </w:pPr>
            <w:r w:rsidRPr="00415871">
              <w:rPr>
                <w:i/>
                <w:sz w:val="14"/>
                <w:lang w:bidi="ru-RU"/>
              </w:rPr>
              <w:t>Пункты</w:t>
            </w:r>
          </w:p>
        </w:tc>
        <w:tc>
          <w:tcPr>
            <w:tcW w:w="9045" w:type="dxa"/>
            <w:tcBorders>
              <w:top w:val="single" w:sz="4" w:space="0" w:color="auto"/>
              <w:bottom w:val="single" w:sz="12" w:space="0" w:color="auto"/>
            </w:tcBorders>
            <w:shd w:val="clear" w:color="auto" w:fill="auto"/>
            <w:vAlign w:val="bottom"/>
            <w:hideMark/>
          </w:tcPr>
          <w:p w:rsidR="00415871" w:rsidRPr="00415871" w:rsidRDefault="00415871" w:rsidP="00415871">
            <w:pPr>
              <w:spacing w:before="81" w:after="81" w:line="160" w:lineRule="exact"/>
              <w:ind w:right="43"/>
              <w:rPr>
                <w:i/>
                <w:sz w:val="14"/>
                <w:lang w:bidi="ru-RU"/>
              </w:rPr>
            </w:pPr>
            <w:r w:rsidRPr="00415871">
              <w:rPr>
                <w:i/>
                <w:sz w:val="14"/>
                <w:lang w:bidi="ru-RU"/>
              </w:rPr>
              <w:t>Изменение</w:t>
            </w:r>
          </w:p>
        </w:tc>
        <w:tc>
          <w:tcPr>
            <w:tcW w:w="2016" w:type="dxa"/>
            <w:tcBorders>
              <w:top w:val="single" w:sz="4" w:space="0" w:color="auto"/>
              <w:bottom w:val="single" w:sz="12" w:space="0" w:color="auto"/>
            </w:tcBorders>
            <w:shd w:val="clear" w:color="auto" w:fill="auto"/>
            <w:vAlign w:val="bottom"/>
            <w:hideMark/>
          </w:tcPr>
          <w:p w:rsidR="00415871" w:rsidRPr="00415871" w:rsidRDefault="00415871" w:rsidP="00415871">
            <w:pPr>
              <w:spacing w:before="81" w:after="81" w:line="160" w:lineRule="exact"/>
              <w:ind w:right="43"/>
              <w:rPr>
                <w:i/>
                <w:sz w:val="14"/>
                <w:lang w:bidi="ru-RU"/>
              </w:rPr>
            </w:pPr>
            <w:r w:rsidRPr="00415871">
              <w:rPr>
                <w:i/>
                <w:sz w:val="14"/>
                <w:lang w:bidi="ru-RU"/>
              </w:rPr>
              <w:t>Обоснование/</w:t>
            </w:r>
            <w:r>
              <w:rPr>
                <w:i/>
                <w:sz w:val="14"/>
                <w:lang w:bidi="ru-RU"/>
              </w:rPr>
              <w:br/>
            </w:r>
            <w:r w:rsidRPr="00415871">
              <w:rPr>
                <w:i/>
                <w:sz w:val="14"/>
                <w:lang w:bidi="ru-RU"/>
              </w:rPr>
              <w:t>Объяснение</w:t>
            </w:r>
          </w:p>
        </w:tc>
      </w:tr>
      <w:tr w:rsidR="00415871" w:rsidRPr="00415871" w:rsidTr="00415871">
        <w:trPr>
          <w:trHeight w:hRule="exact" w:val="115"/>
          <w:tblHeader/>
        </w:trPr>
        <w:tc>
          <w:tcPr>
            <w:tcW w:w="2124" w:type="dxa"/>
            <w:tcBorders>
              <w:top w:val="single" w:sz="12" w:space="0" w:color="auto"/>
            </w:tcBorders>
            <w:shd w:val="clear" w:color="auto" w:fill="auto"/>
            <w:vAlign w:val="bottom"/>
          </w:tcPr>
          <w:p w:rsidR="00415871" w:rsidRPr="00415871" w:rsidRDefault="00415871" w:rsidP="00415871">
            <w:pPr>
              <w:suppressAutoHyphens/>
              <w:spacing w:before="40" w:after="120"/>
              <w:ind w:right="43"/>
              <w:rPr>
                <w:b/>
                <w:lang w:bidi="ru-RU"/>
              </w:rPr>
            </w:pPr>
          </w:p>
        </w:tc>
        <w:tc>
          <w:tcPr>
            <w:tcW w:w="9045" w:type="dxa"/>
            <w:tcBorders>
              <w:top w:val="single" w:sz="12" w:space="0" w:color="auto"/>
            </w:tcBorders>
            <w:shd w:val="clear" w:color="auto" w:fill="auto"/>
            <w:vAlign w:val="bottom"/>
          </w:tcPr>
          <w:p w:rsidR="00415871" w:rsidRPr="00415871" w:rsidRDefault="00415871" w:rsidP="00415871">
            <w:pPr>
              <w:spacing w:before="40" w:after="120"/>
              <w:ind w:right="43"/>
              <w:rPr>
                <w:b/>
                <w:lang w:bidi="ru-RU"/>
              </w:rPr>
            </w:pPr>
          </w:p>
        </w:tc>
        <w:tc>
          <w:tcPr>
            <w:tcW w:w="2016" w:type="dxa"/>
            <w:tcBorders>
              <w:top w:val="single" w:sz="12" w:space="0" w:color="auto"/>
            </w:tcBorders>
            <w:shd w:val="clear" w:color="auto" w:fill="auto"/>
            <w:vAlign w:val="bottom"/>
          </w:tcPr>
          <w:p w:rsidR="00415871" w:rsidRPr="00415871" w:rsidRDefault="00415871" w:rsidP="00415871">
            <w:pPr>
              <w:spacing w:before="40" w:after="120"/>
              <w:ind w:right="43"/>
              <w:rPr>
                <w:lang w:bidi="ru-RU"/>
              </w:rPr>
            </w:pPr>
          </w:p>
        </w:tc>
      </w:tr>
      <w:tr w:rsidR="00415871" w:rsidRPr="00415871" w:rsidTr="00415871">
        <w:trPr>
          <w:trHeight w:val="299"/>
        </w:trPr>
        <w:tc>
          <w:tcPr>
            <w:tcW w:w="2124" w:type="dxa"/>
            <w:vMerge w:val="restart"/>
            <w:shd w:val="clear" w:color="auto" w:fill="auto"/>
            <w:hideMark/>
          </w:tcPr>
          <w:p w:rsidR="00415871" w:rsidRPr="00724B3B" w:rsidRDefault="00415871" w:rsidP="00724B3B">
            <w:pPr>
              <w:tabs>
                <w:tab w:val="left" w:pos="288"/>
                <w:tab w:val="left" w:pos="576"/>
                <w:tab w:val="left" w:pos="864"/>
                <w:tab w:val="left" w:pos="1152"/>
              </w:tabs>
              <w:suppressAutoHyphens/>
              <w:spacing w:before="40" w:after="60" w:line="234" w:lineRule="exact"/>
              <w:ind w:right="43"/>
              <w:rPr>
                <w:b/>
                <w:lang w:bidi="ru-RU"/>
              </w:rPr>
            </w:pPr>
            <w:r w:rsidRPr="00724B3B">
              <w:rPr>
                <w:b/>
                <w:lang w:bidi="ru-RU"/>
              </w:rPr>
              <w:t>7.2.2.0</w:t>
            </w:r>
          </w:p>
        </w:tc>
        <w:tc>
          <w:tcPr>
            <w:tcW w:w="9045" w:type="dxa"/>
            <w:shd w:val="clear" w:color="auto" w:fill="auto"/>
            <w:hideMark/>
          </w:tcPr>
          <w:p w:rsidR="00415871" w:rsidRPr="00415871" w:rsidRDefault="00415871" w:rsidP="00724B3B">
            <w:pPr>
              <w:tabs>
                <w:tab w:val="left" w:pos="288"/>
                <w:tab w:val="left" w:pos="576"/>
                <w:tab w:val="left" w:pos="864"/>
                <w:tab w:val="left" w:pos="1152"/>
              </w:tabs>
              <w:spacing w:before="40" w:after="60" w:line="234" w:lineRule="exact"/>
              <w:ind w:right="43"/>
              <w:rPr>
                <w:i/>
                <w:lang w:bidi="ru-RU"/>
              </w:rPr>
            </w:pPr>
            <w:r w:rsidRPr="00415871">
              <w:rPr>
                <w:b/>
                <w:i/>
                <w:lang w:bidi="ru-RU"/>
              </w:rPr>
              <w:t>Суда, которые разрешается использовать</w:t>
            </w:r>
          </w:p>
        </w:tc>
        <w:tc>
          <w:tcPr>
            <w:tcW w:w="2016" w:type="dxa"/>
            <w:vMerge w:val="restart"/>
            <w:shd w:val="clear" w:color="auto" w:fill="auto"/>
            <w:hideMark/>
          </w:tcPr>
          <w:p w:rsidR="00415871" w:rsidRPr="00415871" w:rsidRDefault="00415871" w:rsidP="00415871">
            <w:pPr>
              <w:tabs>
                <w:tab w:val="left" w:pos="288"/>
                <w:tab w:val="left" w:pos="576"/>
                <w:tab w:val="left" w:pos="864"/>
                <w:tab w:val="left" w:pos="1152"/>
              </w:tabs>
              <w:spacing w:before="40" w:after="120"/>
              <w:ind w:right="43"/>
              <w:rPr>
                <w:lang w:bidi="ru-RU"/>
              </w:rPr>
            </w:pPr>
            <w:r w:rsidRPr="00415871">
              <w:rPr>
                <w:lang w:bidi="ru-RU"/>
              </w:rPr>
              <w:t>Разъяснение</w:t>
            </w:r>
          </w:p>
        </w:tc>
      </w:tr>
      <w:tr w:rsidR="00415871" w:rsidRPr="00415871" w:rsidTr="00415871">
        <w:trPr>
          <w:trHeight w:val="642"/>
        </w:trPr>
        <w:tc>
          <w:tcPr>
            <w:tcW w:w="2124" w:type="dxa"/>
            <w:vMerge/>
            <w:shd w:val="clear" w:color="auto" w:fill="auto"/>
          </w:tcPr>
          <w:p w:rsidR="00415871" w:rsidRPr="00415871" w:rsidRDefault="00415871" w:rsidP="00724B3B">
            <w:pPr>
              <w:tabs>
                <w:tab w:val="left" w:pos="288"/>
                <w:tab w:val="left" w:pos="576"/>
                <w:tab w:val="left" w:pos="864"/>
                <w:tab w:val="left" w:pos="1152"/>
              </w:tabs>
              <w:suppressAutoHyphens/>
              <w:spacing w:before="40" w:after="60" w:line="234" w:lineRule="exact"/>
              <w:ind w:right="43"/>
              <w:rPr>
                <w:b/>
                <w:i/>
                <w:lang w:bidi="ru-RU"/>
              </w:rPr>
            </w:pPr>
          </w:p>
        </w:tc>
        <w:tc>
          <w:tcPr>
            <w:tcW w:w="9045" w:type="dxa"/>
            <w:shd w:val="clear" w:color="auto" w:fill="auto"/>
          </w:tcPr>
          <w:p w:rsidR="00415871" w:rsidRPr="00415871" w:rsidRDefault="00415871" w:rsidP="00724B3B">
            <w:pPr>
              <w:tabs>
                <w:tab w:val="left" w:pos="288"/>
                <w:tab w:val="left" w:pos="576"/>
                <w:tab w:val="left" w:pos="864"/>
                <w:tab w:val="left" w:pos="1152"/>
              </w:tabs>
              <w:spacing w:before="40" w:after="60" w:line="234" w:lineRule="exact"/>
              <w:ind w:right="43"/>
              <w:rPr>
                <w:b/>
                <w:i/>
                <w:lang w:bidi="ru-RU"/>
              </w:rPr>
            </w:pPr>
            <w:r w:rsidRPr="00415871">
              <w:rPr>
                <w:b/>
                <w:i/>
                <w:lang w:bidi="ru-RU"/>
              </w:rPr>
              <w:t>ПРИМЕЧАНИЕ</w:t>
            </w:r>
            <w:r w:rsidRPr="00415871">
              <w:rPr>
                <w:i/>
                <w:lang w:bidi="ru-RU"/>
              </w:rPr>
              <w:t xml:space="preserve"> 1: Давление срабатывания предохранительных клапанов </w:t>
            </w:r>
            <w:r w:rsidR="00D87903">
              <w:rPr>
                <w:i/>
                <w:u w:val="single"/>
                <w:lang w:bidi="ru-RU"/>
              </w:rPr>
              <w:t>грузовых танков</w:t>
            </w:r>
            <w:r w:rsidR="00D87903">
              <w:rPr>
                <w:i/>
                <w:u w:val="single"/>
                <w:lang w:bidi="ru-RU"/>
              </w:rPr>
              <w:br/>
            </w:r>
            <w:r w:rsidRPr="00415871">
              <w:rPr>
                <w:i/>
                <w:u w:val="single"/>
                <w:lang w:bidi="ru-RU"/>
              </w:rPr>
              <w:t xml:space="preserve">высокого давления </w:t>
            </w:r>
            <w:r w:rsidRPr="00415871">
              <w:rPr>
                <w:i/>
                <w:lang w:bidi="ru-RU"/>
              </w:rPr>
              <w:t>или быстродействующих выпускных клапанов должно указываться в свид</w:t>
            </w:r>
            <w:r w:rsidRPr="00415871">
              <w:rPr>
                <w:i/>
                <w:lang w:bidi="ru-RU"/>
              </w:rPr>
              <w:t>е</w:t>
            </w:r>
            <w:r w:rsidRPr="00415871">
              <w:rPr>
                <w:i/>
                <w:lang w:bidi="ru-RU"/>
              </w:rPr>
              <w:t>тельстве о допущении (см. пункт 8.6.1.3).</w:t>
            </w:r>
          </w:p>
        </w:tc>
        <w:tc>
          <w:tcPr>
            <w:tcW w:w="2016" w:type="dxa"/>
            <w:vMerge/>
            <w:shd w:val="clear" w:color="auto" w:fill="auto"/>
          </w:tcPr>
          <w:p w:rsidR="00415871" w:rsidRPr="00415871" w:rsidRDefault="00415871" w:rsidP="00415871">
            <w:pPr>
              <w:tabs>
                <w:tab w:val="left" w:pos="288"/>
                <w:tab w:val="left" w:pos="576"/>
                <w:tab w:val="left" w:pos="864"/>
                <w:tab w:val="left" w:pos="1152"/>
              </w:tabs>
              <w:spacing w:before="40" w:after="120"/>
              <w:ind w:right="43"/>
              <w:rPr>
                <w:lang w:bidi="ru-RU"/>
              </w:rPr>
            </w:pPr>
          </w:p>
        </w:tc>
      </w:tr>
      <w:tr w:rsidR="00EE0F0F" w:rsidRPr="00415871" w:rsidTr="00EE0F0F">
        <w:trPr>
          <w:trHeight w:val="488"/>
        </w:trPr>
        <w:tc>
          <w:tcPr>
            <w:tcW w:w="2124" w:type="dxa"/>
            <w:vMerge w:val="restart"/>
            <w:shd w:val="clear" w:color="auto" w:fill="auto"/>
          </w:tcPr>
          <w:p w:rsidR="00EE0F0F" w:rsidRPr="00415871" w:rsidRDefault="00EE0F0F" w:rsidP="00724B3B">
            <w:pPr>
              <w:tabs>
                <w:tab w:val="left" w:pos="288"/>
                <w:tab w:val="left" w:pos="576"/>
                <w:tab w:val="left" w:pos="864"/>
                <w:tab w:val="left" w:pos="1152"/>
              </w:tabs>
              <w:suppressAutoHyphens/>
              <w:spacing w:before="40" w:after="60" w:line="234" w:lineRule="exact"/>
              <w:ind w:right="43"/>
              <w:rPr>
                <w:lang w:bidi="ru-RU"/>
              </w:rPr>
            </w:pPr>
            <w:r>
              <w:rPr>
                <w:b/>
                <w:lang w:bidi="ru-RU"/>
              </w:rPr>
              <w:t>7.2.2.6</w:t>
            </w:r>
          </w:p>
        </w:tc>
        <w:tc>
          <w:tcPr>
            <w:tcW w:w="9045" w:type="dxa"/>
            <w:shd w:val="clear" w:color="auto" w:fill="auto"/>
            <w:hideMark/>
          </w:tcPr>
          <w:p w:rsidR="00EE0F0F" w:rsidRPr="00415871" w:rsidRDefault="00EE0F0F" w:rsidP="00724B3B">
            <w:pPr>
              <w:tabs>
                <w:tab w:val="left" w:pos="288"/>
                <w:tab w:val="left" w:pos="576"/>
                <w:tab w:val="left" w:pos="864"/>
                <w:tab w:val="left" w:pos="1152"/>
              </w:tabs>
              <w:spacing w:before="40" w:after="60" w:line="234" w:lineRule="exact"/>
              <w:ind w:right="43"/>
              <w:rPr>
                <w:lang w:bidi="ru-RU"/>
              </w:rPr>
            </w:pPr>
            <w:r w:rsidRPr="00415871">
              <w:rPr>
                <w:b/>
                <w:i/>
                <w:lang w:bidi="ru-RU"/>
              </w:rPr>
              <w:t>Газодетекторная система</w:t>
            </w:r>
          </w:p>
        </w:tc>
        <w:tc>
          <w:tcPr>
            <w:tcW w:w="2016" w:type="dxa"/>
            <w:vMerge w:val="restart"/>
            <w:shd w:val="clear" w:color="auto" w:fill="auto"/>
            <w:hideMark/>
          </w:tcPr>
          <w:p w:rsidR="00EE0F0F" w:rsidRPr="00415871" w:rsidRDefault="00EE0F0F" w:rsidP="00EE0F0F">
            <w:pPr>
              <w:tabs>
                <w:tab w:val="left" w:pos="288"/>
                <w:tab w:val="left" w:pos="576"/>
                <w:tab w:val="left" w:pos="864"/>
                <w:tab w:val="left" w:pos="1152"/>
              </w:tabs>
              <w:spacing w:before="40" w:after="120"/>
              <w:ind w:right="43"/>
              <w:rPr>
                <w:lang w:bidi="ru-RU"/>
              </w:rPr>
            </w:pPr>
            <w:r>
              <w:rPr>
                <w:lang w:bidi="ru-RU"/>
              </w:rPr>
              <w:t>Теперь включено</w:t>
            </w:r>
            <w:r>
              <w:rPr>
                <w:lang w:bidi="ru-RU"/>
              </w:rPr>
              <w:br/>
            </w:r>
            <w:r w:rsidRPr="00415871">
              <w:rPr>
                <w:lang w:bidi="ru-RU"/>
              </w:rPr>
              <w:t>в определение</w:t>
            </w:r>
          </w:p>
          <w:p w:rsidR="00EE0F0F" w:rsidRPr="00415871" w:rsidRDefault="00EE0F0F" w:rsidP="00415871">
            <w:pPr>
              <w:tabs>
                <w:tab w:val="left" w:pos="288"/>
                <w:tab w:val="left" w:pos="576"/>
                <w:tab w:val="left" w:pos="864"/>
                <w:tab w:val="left" w:pos="1152"/>
              </w:tabs>
              <w:spacing w:before="40" w:after="120"/>
              <w:ind w:right="43"/>
              <w:rPr>
                <w:lang w:bidi="ru-RU"/>
              </w:rPr>
            </w:pPr>
            <w:r w:rsidRPr="00415871">
              <w:rPr>
                <w:lang w:bidi="ru-RU"/>
              </w:rPr>
              <w:t>Основная концепция безопасности</w:t>
            </w:r>
          </w:p>
        </w:tc>
      </w:tr>
      <w:tr w:rsidR="00EE0F0F" w:rsidRPr="00415871" w:rsidTr="00EE0F0F">
        <w:trPr>
          <w:trHeight w:val="731"/>
        </w:trPr>
        <w:tc>
          <w:tcPr>
            <w:tcW w:w="2124" w:type="dxa"/>
            <w:vMerge/>
            <w:shd w:val="clear" w:color="auto" w:fill="auto"/>
          </w:tcPr>
          <w:p w:rsidR="00EE0F0F" w:rsidRDefault="00EE0F0F" w:rsidP="00724B3B">
            <w:pPr>
              <w:tabs>
                <w:tab w:val="left" w:pos="288"/>
                <w:tab w:val="left" w:pos="576"/>
                <w:tab w:val="left" w:pos="864"/>
                <w:tab w:val="left" w:pos="1152"/>
              </w:tabs>
              <w:suppressAutoHyphens/>
              <w:spacing w:before="40" w:after="60" w:line="234" w:lineRule="exact"/>
              <w:ind w:right="43"/>
              <w:rPr>
                <w:b/>
                <w:lang w:bidi="ru-RU"/>
              </w:rPr>
            </w:pPr>
          </w:p>
        </w:tc>
        <w:tc>
          <w:tcPr>
            <w:tcW w:w="9045" w:type="dxa"/>
            <w:shd w:val="clear" w:color="auto" w:fill="auto"/>
          </w:tcPr>
          <w:p w:rsidR="00EE0F0F" w:rsidRPr="00415871" w:rsidRDefault="00EE0F0F" w:rsidP="00724B3B">
            <w:pPr>
              <w:tabs>
                <w:tab w:val="left" w:pos="288"/>
                <w:tab w:val="left" w:pos="576"/>
                <w:tab w:val="left" w:pos="864"/>
                <w:tab w:val="left" w:pos="1152"/>
              </w:tabs>
              <w:spacing w:before="40" w:after="60" w:line="234" w:lineRule="exact"/>
              <w:ind w:right="43"/>
              <w:rPr>
                <w:b/>
                <w:i/>
                <w:lang w:bidi="ru-RU"/>
              </w:rPr>
            </w:pPr>
            <w:r w:rsidRPr="00415871">
              <w:rPr>
                <w:strike/>
                <w:lang w:bidi="ru-RU"/>
              </w:rPr>
              <w:t>Датчики газодетекторной системы должны быть отрегулированы таким образом, чтобы срабат</w:t>
            </w:r>
            <w:r w:rsidRPr="00415871">
              <w:rPr>
                <w:strike/>
                <w:lang w:bidi="ru-RU"/>
              </w:rPr>
              <w:t>ы</w:t>
            </w:r>
            <w:r w:rsidRPr="00415871">
              <w:rPr>
                <w:strike/>
                <w:lang w:bidi="ru-RU"/>
              </w:rPr>
              <w:t>вать при достижении не более 20% нижнего предела взрываемости веществ, допущенных к пер</w:t>
            </w:r>
            <w:r w:rsidRPr="00415871">
              <w:rPr>
                <w:strike/>
                <w:lang w:bidi="ru-RU"/>
              </w:rPr>
              <w:t>е</w:t>
            </w:r>
            <w:r w:rsidRPr="00415871">
              <w:rPr>
                <w:strike/>
                <w:lang w:bidi="ru-RU"/>
              </w:rPr>
              <w:t>возке на судне.</w:t>
            </w:r>
          </w:p>
        </w:tc>
        <w:tc>
          <w:tcPr>
            <w:tcW w:w="2016" w:type="dxa"/>
            <w:vMerge/>
            <w:shd w:val="clear" w:color="auto" w:fill="auto"/>
          </w:tcPr>
          <w:p w:rsidR="00EE0F0F" w:rsidRPr="00415871" w:rsidRDefault="00EE0F0F" w:rsidP="00415871">
            <w:pPr>
              <w:tabs>
                <w:tab w:val="left" w:pos="288"/>
                <w:tab w:val="left" w:pos="576"/>
                <w:tab w:val="left" w:pos="864"/>
                <w:tab w:val="left" w:pos="1152"/>
              </w:tabs>
              <w:spacing w:before="40" w:after="120"/>
              <w:ind w:right="43"/>
              <w:rPr>
                <w:lang w:bidi="ru-RU"/>
              </w:rPr>
            </w:pPr>
          </w:p>
        </w:tc>
      </w:tr>
      <w:tr w:rsidR="00EE0F0F" w:rsidRPr="00415871" w:rsidTr="00724B3B">
        <w:trPr>
          <w:trHeight w:val="569"/>
        </w:trPr>
        <w:tc>
          <w:tcPr>
            <w:tcW w:w="2124" w:type="dxa"/>
            <w:vMerge/>
            <w:shd w:val="clear" w:color="auto" w:fill="auto"/>
          </w:tcPr>
          <w:p w:rsidR="00EE0F0F" w:rsidRDefault="00EE0F0F" w:rsidP="00724B3B">
            <w:pPr>
              <w:tabs>
                <w:tab w:val="left" w:pos="288"/>
                <w:tab w:val="left" w:pos="576"/>
                <w:tab w:val="left" w:pos="864"/>
                <w:tab w:val="left" w:pos="1152"/>
              </w:tabs>
              <w:suppressAutoHyphens/>
              <w:spacing w:before="40" w:after="60" w:line="234" w:lineRule="exact"/>
              <w:ind w:right="43"/>
              <w:rPr>
                <w:b/>
                <w:lang w:bidi="ru-RU"/>
              </w:rPr>
            </w:pPr>
          </w:p>
        </w:tc>
        <w:tc>
          <w:tcPr>
            <w:tcW w:w="9045" w:type="dxa"/>
            <w:shd w:val="clear" w:color="auto" w:fill="auto"/>
          </w:tcPr>
          <w:p w:rsidR="00EE0F0F" w:rsidRPr="00415871" w:rsidRDefault="00EE0F0F" w:rsidP="00724B3B">
            <w:pPr>
              <w:tabs>
                <w:tab w:val="left" w:pos="288"/>
                <w:tab w:val="left" w:pos="576"/>
                <w:tab w:val="left" w:pos="864"/>
                <w:tab w:val="left" w:pos="1152"/>
              </w:tabs>
              <w:spacing w:before="40" w:after="60" w:line="234" w:lineRule="exact"/>
              <w:ind w:right="43"/>
              <w:rPr>
                <w:b/>
                <w:i/>
                <w:lang w:bidi="ru-RU"/>
              </w:rPr>
            </w:pPr>
            <w:r w:rsidRPr="00415871">
              <w:rPr>
                <w:strike/>
                <w:lang w:bidi="ru-RU"/>
              </w:rPr>
              <w:t>Система должна быть утверждена компетентным органом или признанным классификационным обществом.</w:t>
            </w:r>
          </w:p>
        </w:tc>
        <w:tc>
          <w:tcPr>
            <w:tcW w:w="2016" w:type="dxa"/>
            <w:vMerge w:val="restart"/>
            <w:shd w:val="clear" w:color="auto" w:fill="auto"/>
          </w:tcPr>
          <w:p w:rsidR="00EE0F0F" w:rsidRPr="00415871" w:rsidRDefault="00EE0F0F" w:rsidP="00415871">
            <w:pPr>
              <w:tabs>
                <w:tab w:val="left" w:pos="288"/>
                <w:tab w:val="left" w:pos="576"/>
                <w:tab w:val="left" w:pos="864"/>
                <w:tab w:val="left" w:pos="1152"/>
              </w:tabs>
              <w:spacing w:before="40" w:after="120"/>
              <w:ind w:right="43"/>
              <w:rPr>
                <w:lang w:bidi="ru-RU"/>
              </w:rPr>
            </w:pPr>
          </w:p>
        </w:tc>
      </w:tr>
      <w:tr w:rsidR="00EE0F0F" w:rsidRPr="00415871" w:rsidTr="00415871">
        <w:trPr>
          <w:trHeight w:val="699"/>
        </w:trPr>
        <w:tc>
          <w:tcPr>
            <w:tcW w:w="2124" w:type="dxa"/>
            <w:vMerge/>
            <w:shd w:val="clear" w:color="auto" w:fill="auto"/>
          </w:tcPr>
          <w:p w:rsidR="00EE0F0F" w:rsidRDefault="00EE0F0F" w:rsidP="00724B3B">
            <w:pPr>
              <w:tabs>
                <w:tab w:val="left" w:pos="288"/>
                <w:tab w:val="left" w:pos="576"/>
                <w:tab w:val="left" w:pos="864"/>
                <w:tab w:val="left" w:pos="1152"/>
              </w:tabs>
              <w:suppressAutoHyphens/>
              <w:spacing w:before="40" w:after="60" w:line="234" w:lineRule="exact"/>
              <w:ind w:right="43"/>
              <w:rPr>
                <w:b/>
                <w:lang w:bidi="ru-RU"/>
              </w:rPr>
            </w:pPr>
          </w:p>
        </w:tc>
        <w:tc>
          <w:tcPr>
            <w:tcW w:w="9045" w:type="dxa"/>
            <w:shd w:val="clear" w:color="auto" w:fill="auto"/>
          </w:tcPr>
          <w:p w:rsidR="00EE0F0F" w:rsidRPr="00415871" w:rsidRDefault="00EE0F0F" w:rsidP="00724B3B">
            <w:pPr>
              <w:tabs>
                <w:tab w:val="left" w:pos="288"/>
                <w:tab w:val="left" w:pos="576"/>
                <w:tab w:val="left" w:pos="864"/>
                <w:tab w:val="left" w:pos="1152"/>
              </w:tabs>
              <w:spacing w:before="40" w:after="60" w:line="234" w:lineRule="exact"/>
              <w:ind w:right="43"/>
              <w:rPr>
                <w:b/>
                <w:i/>
                <w:lang w:bidi="ru-RU"/>
              </w:rPr>
            </w:pPr>
            <w:r w:rsidRPr="00415871">
              <w:rPr>
                <w:u w:val="single"/>
                <w:lang w:bidi="ru-RU"/>
              </w:rPr>
              <w:t>Если перечень веществ на судне в соответствии с пунктом 1.16.1.2.5 содержит вещества, для к</w:t>
            </w:r>
            <w:r w:rsidRPr="00415871">
              <w:rPr>
                <w:u w:val="single"/>
                <w:lang w:bidi="ru-RU"/>
              </w:rPr>
              <w:t>о</w:t>
            </w:r>
            <w:r w:rsidRPr="00415871">
              <w:rPr>
                <w:u w:val="single"/>
                <w:lang w:bidi="ru-RU"/>
              </w:rPr>
              <w:t>торых н-гексан не является репрезентативным, газодетекторная система должна быть дополн</w:t>
            </w:r>
            <w:r w:rsidRPr="00415871">
              <w:rPr>
                <w:u w:val="single"/>
                <w:lang w:bidi="ru-RU"/>
              </w:rPr>
              <w:t>и</w:t>
            </w:r>
            <w:r w:rsidRPr="00415871">
              <w:rPr>
                <w:u w:val="single"/>
                <w:lang w:bidi="ru-RU"/>
              </w:rPr>
              <w:t>тельно откалибрована в соответствии с наиболее критическим НПВ вещества в перечне веществ.</w:t>
            </w:r>
          </w:p>
        </w:tc>
        <w:tc>
          <w:tcPr>
            <w:tcW w:w="2016" w:type="dxa"/>
            <w:vMerge/>
            <w:shd w:val="clear" w:color="auto" w:fill="auto"/>
          </w:tcPr>
          <w:p w:rsidR="00EE0F0F" w:rsidRPr="00415871" w:rsidRDefault="00EE0F0F" w:rsidP="00415871">
            <w:pPr>
              <w:tabs>
                <w:tab w:val="left" w:pos="288"/>
                <w:tab w:val="left" w:pos="576"/>
                <w:tab w:val="left" w:pos="864"/>
                <w:tab w:val="left" w:pos="1152"/>
              </w:tabs>
              <w:spacing w:before="40" w:after="120"/>
              <w:ind w:right="43"/>
              <w:rPr>
                <w:lang w:bidi="ru-RU"/>
              </w:rPr>
            </w:pPr>
          </w:p>
        </w:tc>
      </w:tr>
      <w:tr w:rsidR="00415871" w:rsidRPr="00415871" w:rsidTr="00724B3B">
        <w:trPr>
          <w:trHeight w:val="299"/>
        </w:trPr>
        <w:tc>
          <w:tcPr>
            <w:tcW w:w="2124" w:type="dxa"/>
            <w:shd w:val="clear" w:color="auto" w:fill="auto"/>
            <w:hideMark/>
          </w:tcPr>
          <w:p w:rsidR="00415871" w:rsidRPr="00415871" w:rsidRDefault="00415871" w:rsidP="00724B3B">
            <w:pPr>
              <w:tabs>
                <w:tab w:val="left" w:pos="288"/>
                <w:tab w:val="left" w:pos="576"/>
                <w:tab w:val="left" w:pos="864"/>
                <w:tab w:val="left" w:pos="1152"/>
              </w:tabs>
              <w:suppressAutoHyphens/>
              <w:spacing w:before="40" w:after="60" w:line="234" w:lineRule="exact"/>
              <w:ind w:right="43"/>
              <w:rPr>
                <w:b/>
                <w:bCs/>
                <w:lang w:bidi="ru-RU"/>
              </w:rPr>
            </w:pPr>
            <w:r w:rsidRPr="00415871">
              <w:rPr>
                <w:b/>
                <w:lang w:bidi="ru-RU"/>
              </w:rPr>
              <w:t>7.2.2.19</w:t>
            </w:r>
          </w:p>
        </w:tc>
        <w:tc>
          <w:tcPr>
            <w:tcW w:w="9045" w:type="dxa"/>
            <w:shd w:val="clear" w:color="auto" w:fill="auto"/>
            <w:hideMark/>
          </w:tcPr>
          <w:p w:rsidR="00415871" w:rsidRPr="00EE0F0F" w:rsidRDefault="00415871" w:rsidP="00724B3B">
            <w:pPr>
              <w:tabs>
                <w:tab w:val="left" w:pos="288"/>
                <w:tab w:val="left" w:pos="576"/>
                <w:tab w:val="left" w:pos="864"/>
                <w:tab w:val="left" w:pos="1152"/>
              </w:tabs>
              <w:spacing w:before="40" w:after="60" w:line="234" w:lineRule="exact"/>
              <w:ind w:right="43"/>
              <w:rPr>
                <w:b/>
                <w:bCs/>
                <w:i/>
                <w:iCs/>
                <w:lang w:bidi="ru-RU"/>
              </w:rPr>
            </w:pPr>
            <w:r w:rsidRPr="00EE0F0F">
              <w:rPr>
                <w:b/>
                <w:i/>
                <w:lang w:bidi="ru-RU"/>
              </w:rPr>
              <w:t>Толкаемые составы и счаленные группы</w:t>
            </w:r>
          </w:p>
        </w:tc>
        <w:tc>
          <w:tcPr>
            <w:tcW w:w="2016" w:type="dxa"/>
            <w:shd w:val="clear" w:color="auto" w:fill="auto"/>
          </w:tcPr>
          <w:p w:rsidR="00415871" w:rsidRPr="00415871" w:rsidRDefault="00415871" w:rsidP="00415871">
            <w:pPr>
              <w:tabs>
                <w:tab w:val="left" w:pos="288"/>
                <w:tab w:val="left" w:pos="576"/>
                <w:tab w:val="left" w:pos="864"/>
                <w:tab w:val="left" w:pos="1152"/>
              </w:tabs>
              <w:spacing w:before="40" w:after="120"/>
              <w:ind w:right="43"/>
              <w:rPr>
                <w:lang w:bidi="ru-RU"/>
              </w:rPr>
            </w:pPr>
          </w:p>
        </w:tc>
      </w:tr>
      <w:tr w:rsidR="00EE0F0F" w:rsidRPr="00415871" w:rsidTr="00D87903">
        <w:trPr>
          <w:trHeight w:val="20"/>
        </w:trPr>
        <w:tc>
          <w:tcPr>
            <w:tcW w:w="2124" w:type="dxa"/>
            <w:vMerge w:val="restart"/>
            <w:shd w:val="clear" w:color="auto" w:fill="auto"/>
            <w:hideMark/>
          </w:tcPr>
          <w:p w:rsidR="00EE0F0F" w:rsidRPr="00415871" w:rsidRDefault="00EE0F0F" w:rsidP="00724B3B">
            <w:pPr>
              <w:tabs>
                <w:tab w:val="left" w:pos="288"/>
                <w:tab w:val="left" w:pos="576"/>
                <w:tab w:val="left" w:pos="864"/>
                <w:tab w:val="left" w:pos="1152"/>
              </w:tabs>
              <w:suppressAutoHyphens/>
              <w:spacing w:before="40" w:after="60" w:line="234" w:lineRule="exact"/>
              <w:ind w:right="43"/>
              <w:rPr>
                <w:b/>
                <w:lang w:bidi="ru-RU"/>
              </w:rPr>
            </w:pPr>
            <w:r w:rsidRPr="00415871">
              <w:rPr>
                <w:b/>
                <w:lang w:bidi="ru-RU"/>
              </w:rPr>
              <w:t>7.2.2.19.3</w:t>
            </w:r>
          </w:p>
        </w:tc>
        <w:tc>
          <w:tcPr>
            <w:tcW w:w="9045" w:type="dxa"/>
            <w:vMerge w:val="restart"/>
            <w:shd w:val="clear" w:color="auto" w:fill="auto"/>
            <w:hideMark/>
          </w:tcPr>
          <w:p w:rsidR="00EE0F0F" w:rsidRPr="00415871" w:rsidRDefault="00EE0F0F" w:rsidP="00724B3B">
            <w:pPr>
              <w:tabs>
                <w:tab w:val="left" w:pos="288"/>
                <w:tab w:val="left" w:pos="576"/>
                <w:tab w:val="left" w:pos="864"/>
                <w:tab w:val="left" w:pos="1152"/>
              </w:tabs>
              <w:spacing w:before="40" w:after="60" w:line="234" w:lineRule="exact"/>
              <w:ind w:right="43"/>
              <w:rPr>
                <w:lang w:bidi="ru-RU"/>
              </w:rPr>
            </w:pPr>
            <w:r w:rsidRPr="00415871">
              <w:rPr>
                <w:lang w:bidi="ru-RU"/>
              </w:rPr>
              <w:t>Если в толкаемом составе или счаленной группе имеется танкер, перевозящий опасные веще</w:t>
            </w:r>
            <w:r w:rsidR="008A2A24">
              <w:rPr>
                <w:lang w:bidi="ru-RU"/>
              </w:rPr>
              <w:t>-</w:t>
            </w:r>
            <w:r w:rsidRPr="00415871">
              <w:rPr>
                <w:lang w:bidi="ru-RU"/>
              </w:rPr>
              <w:t xml:space="preserve">ства, </w:t>
            </w:r>
            <w:r w:rsidRPr="00415871">
              <w:rPr>
                <w:u w:val="single"/>
                <w:lang w:bidi="ru-RU"/>
              </w:rPr>
              <w:t>это судно приравнивается к назначенной береговой зоне и</w:t>
            </w:r>
            <w:r w:rsidRPr="00415871">
              <w:rPr>
                <w:lang w:bidi="ru-RU"/>
              </w:rPr>
              <w:t xml:space="preserve"> суда, используемые для обесп</w:t>
            </w:r>
            <w:r w:rsidRPr="00415871">
              <w:rPr>
                <w:lang w:bidi="ru-RU"/>
              </w:rPr>
              <w:t>е</w:t>
            </w:r>
            <w:r w:rsidRPr="00415871">
              <w:rPr>
                <w:lang w:bidi="ru-RU"/>
              </w:rPr>
              <w:t xml:space="preserve">чения движения, должны удовлетворять предписаниям нижеследующих пунктов: </w:t>
            </w:r>
            <w:r w:rsidRPr="00415871">
              <w:rPr>
                <w:u w:val="single"/>
                <w:lang w:bidi="ru-RU"/>
              </w:rPr>
              <w:t>1.16.1.1, 1.16.1.2, 1.16.1.3, 1.16.1.4</w:t>
            </w:r>
            <w:r w:rsidRPr="00415871">
              <w:rPr>
                <w:lang w:bidi="ru-RU"/>
              </w:rPr>
              <w:t xml:space="preserve">, 7.2.2.5, 8.1.4, 8.1.5, 8.1.6.1, 8.1.6.3, 8.1.7, </w:t>
            </w:r>
            <w:r w:rsidRPr="00EE0F0F">
              <w:rPr>
                <w:strike/>
                <w:lang w:bidi="ru-RU"/>
              </w:rPr>
              <w:t>8.1.8, 8.1.9</w:t>
            </w:r>
            <w:r w:rsidRPr="00415871">
              <w:rPr>
                <w:lang w:bidi="ru-RU"/>
              </w:rPr>
              <w:t xml:space="preserve">, </w:t>
            </w:r>
            <w:r w:rsidRPr="00415871">
              <w:rPr>
                <w:u w:val="single"/>
                <w:lang w:bidi="ru-RU"/>
              </w:rPr>
              <w:t>8.3.5</w:t>
            </w:r>
            <w:r w:rsidRPr="00415871">
              <w:rPr>
                <w:b/>
                <w:lang w:bidi="ru-RU"/>
              </w:rPr>
              <w:t xml:space="preserve">, </w:t>
            </w:r>
            <w:r w:rsidRPr="00415871">
              <w:rPr>
                <w:lang w:bidi="ru-RU"/>
              </w:rPr>
              <w:t xml:space="preserve">9.3.3.0.1, 9.3.3.0.3 d), 9.3.3.0.5, 9.3.3.10.1, 9.3.3.10.2, </w:t>
            </w:r>
            <w:r w:rsidRPr="00415871">
              <w:rPr>
                <w:u w:val="single"/>
                <w:lang w:bidi="ru-RU"/>
              </w:rPr>
              <w:t>9.3.3.10.5</w:t>
            </w:r>
            <w:r w:rsidRPr="00415871">
              <w:rPr>
                <w:lang w:bidi="ru-RU"/>
              </w:rPr>
              <w:t xml:space="preserve">, 9.3.3.12.4, </w:t>
            </w:r>
            <w:r w:rsidRPr="00415871">
              <w:rPr>
                <w:u w:val="single"/>
                <w:lang w:bidi="ru-RU"/>
              </w:rPr>
              <w:t>9.3.3.16.1, 9.3.3.16.2</w:t>
            </w:r>
            <w:r w:rsidRPr="00415871">
              <w:rPr>
                <w:lang w:bidi="ru-RU"/>
              </w:rPr>
              <w:t>, 9.3.3.17.1–9.3.3.17.4, 9.3.3.31.1–9.3.3.31.5, 9.3.3.32.2, 9.3.3.34.1, 9.3.3.34.2, 9.3.3.40.1 (однако достаточно о</w:t>
            </w:r>
            <w:r w:rsidRPr="00415871">
              <w:rPr>
                <w:lang w:bidi="ru-RU"/>
              </w:rPr>
              <w:t>д</w:t>
            </w:r>
            <w:r w:rsidRPr="00415871">
              <w:rPr>
                <w:lang w:bidi="ru-RU"/>
              </w:rPr>
              <w:t xml:space="preserve">ного пожарного или балластного насоса), 9.3.3.40.2, 9.3.3.41, </w:t>
            </w:r>
            <w:r w:rsidRPr="00EE0F0F">
              <w:rPr>
                <w:strike/>
                <w:lang w:bidi="ru-RU"/>
              </w:rPr>
              <w:t>9.3.3.50.1 c),</w:t>
            </w:r>
            <w:r w:rsidRPr="00415871">
              <w:rPr>
                <w:lang w:bidi="ru-RU"/>
              </w:rPr>
              <w:t xml:space="preserve"> </w:t>
            </w:r>
            <w:r w:rsidRPr="00415871">
              <w:rPr>
                <w:u w:val="single"/>
                <w:lang w:bidi="ru-RU"/>
              </w:rPr>
              <w:t>9.3.3.51, 9.3.3.52.1–9.3.3.52.8</w:t>
            </w:r>
            <w:r w:rsidRPr="00724B3B">
              <w:rPr>
                <w:lang w:bidi="ru-RU"/>
              </w:rPr>
              <w:t xml:space="preserve">, </w:t>
            </w:r>
            <w:r w:rsidRPr="00EE0F0F">
              <w:rPr>
                <w:strike/>
                <w:lang w:bidi="ru-RU"/>
              </w:rPr>
              <w:t>9.3.3.52.3–9.3.3.52.6, 9.3.3.56.5,</w:t>
            </w:r>
            <w:r w:rsidRPr="00477AC2">
              <w:rPr>
                <w:lang w:bidi="ru-RU"/>
              </w:rPr>
              <w:t xml:space="preserve"> </w:t>
            </w:r>
            <w:r w:rsidRPr="00415871">
              <w:rPr>
                <w:lang w:bidi="ru-RU"/>
              </w:rPr>
              <w:t>9.3.3.71 и 9.3.3.74.</w:t>
            </w:r>
          </w:p>
        </w:tc>
        <w:tc>
          <w:tcPr>
            <w:tcW w:w="2016" w:type="dxa"/>
            <w:shd w:val="clear" w:color="auto" w:fill="auto"/>
          </w:tcPr>
          <w:p w:rsidR="00EE0F0F" w:rsidRPr="00415871" w:rsidRDefault="00EE0F0F" w:rsidP="002730D5">
            <w:pPr>
              <w:tabs>
                <w:tab w:val="left" w:pos="288"/>
                <w:tab w:val="left" w:pos="576"/>
                <w:tab w:val="left" w:pos="864"/>
                <w:tab w:val="left" w:pos="1152"/>
              </w:tabs>
              <w:spacing w:before="40" w:after="120" w:line="232" w:lineRule="exact"/>
              <w:ind w:right="43"/>
              <w:rPr>
                <w:lang w:bidi="ru-RU"/>
              </w:rPr>
            </w:pPr>
            <w:r w:rsidRPr="00415871">
              <w:rPr>
                <w:lang w:bidi="ru-RU"/>
              </w:rPr>
              <w:t>Основная концепция безопасности</w:t>
            </w:r>
          </w:p>
        </w:tc>
      </w:tr>
      <w:tr w:rsidR="00EE0F0F" w:rsidRPr="00415871" w:rsidTr="00D87903">
        <w:trPr>
          <w:trHeight w:val="20"/>
        </w:trPr>
        <w:tc>
          <w:tcPr>
            <w:tcW w:w="2124" w:type="dxa"/>
            <w:vMerge/>
            <w:shd w:val="clear" w:color="auto" w:fill="auto"/>
          </w:tcPr>
          <w:p w:rsidR="00EE0F0F" w:rsidRPr="00415871" w:rsidRDefault="00EE0F0F"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vMerge/>
            <w:shd w:val="clear" w:color="auto" w:fill="auto"/>
          </w:tcPr>
          <w:p w:rsidR="00EE0F0F" w:rsidRPr="00415871" w:rsidRDefault="00EE0F0F" w:rsidP="002730D5">
            <w:pPr>
              <w:tabs>
                <w:tab w:val="left" w:pos="288"/>
                <w:tab w:val="left" w:pos="576"/>
                <w:tab w:val="left" w:pos="864"/>
                <w:tab w:val="left" w:pos="1152"/>
              </w:tabs>
              <w:spacing w:before="40" w:after="80" w:line="232" w:lineRule="exact"/>
              <w:ind w:right="43"/>
              <w:rPr>
                <w:lang w:bidi="ru-RU"/>
              </w:rPr>
            </w:pPr>
          </w:p>
        </w:tc>
        <w:tc>
          <w:tcPr>
            <w:tcW w:w="2016" w:type="dxa"/>
            <w:shd w:val="clear" w:color="auto" w:fill="auto"/>
          </w:tcPr>
          <w:p w:rsidR="00EE0F0F" w:rsidRPr="00415871" w:rsidRDefault="00EE0F0F" w:rsidP="00080ACB">
            <w:pPr>
              <w:tabs>
                <w:tab w:val="left" w:pos="288"/>
                <w:tab w:val="left" w:pos="576"/>
                <w:tab w:val="left" w:pos="864"/>
                <w:tab w:val="left" w:pos="1152"/>
              </w:tabs>
              <w:spacing w:before="600" w:after="120" w:line="232" w:lineRule="exact"/>
              <w:ind w:right="43"/>
              <w:rPr>
                <w:lang w:bidi="ru-RU"/>
              </w:rPr>
            </w:pPr>
            <w:r w:rsidRPr="00415871">
              <w:rPr>
                <w:lang w:bidi="ru-RU"/>
              </w:rPr>
              <w:t>ECE/TRANS/WP.15/AC.2/2014/45</w:t>
            </w:r>
          </w:p>
        </w:tc>
      </w:tr>
      <w:tr w:rsidR="00EE0F0F" w:rsidRPr="00415871" w:rsidTr="00D87903">
        <w:trPr>
          <w:trHeight w:val="389"/>
        </w:trPr>
        <w:tc>
          <w:tcPr>
            <w:tcW w:w="2124" w:type="dxa"/>
            <w:vMerge/>
            <w:shd w:val="clear" w:color="auto" w:fill="auto"/>
          </w:tcPr>
          <w:p w:rsidR="00EE0F0F" w:rsidRPr="00415871" w:rsidRDefault="00EE0F0F"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vMerge w:val="restart"/>
            <w:shd w:val="clear" w:color="auto" w:fill="auto"/>
          </w:tcPr>
          <w:p w:rsidR="00EE0F0F" w:rsidRPr="00415871" w:rsidRDefault="00EE0F0F" w:rsidP="002730D5">
            <w:pPr>
              <w:tabs>
                <w:tab w:val="left" w:pos="288"/>
                <w:tab w:val="left" w:pos="576"/>
                <w:tab w:val="left" w:pos="864"/>
                <w:tab w:val="left" w:pos="1152"/>
              </w:tabs>
              <w:spacing w:before="40" w:after="80" w:line="232" w:lineRule="exact"/>
              <w:ind w:right="43"/>
              <w:rPr>
                <w:lang w:bidi="ru-RU"/>
              </w:rPr>
            </w:pPr>
            <w:r w:rsidRPr="00415871">
              <w:rPr>
                <w:lang w:bidi="ru-RU"/>
              </w:rPr>
              <w:t xml:space="preserve">Суда, ведущие только танкеры </w:t>
            </w:r>
            <w:r w:rsidRPr="00415871">
              <w:rPr>
                <w:u w:val="single"/>
                <w:lang w:bidi="ru-RU"/>
              </w:rPr>
              <w:t>с перечнем веществ на судне согласно пункту 1.16.1.2.5,</w:t>
            </w:r>
            <w:r w:rsidRPr="00415871">
              <w:rPr>
                <w:lang w:bidi="ru-RU"/>
              </w:rPr>
              <w:t xml:space="preserve"> </w:t>
            </w:r>
            <w:r w:rsidRPr="00415871">
              <w:rPr>
                <w:u w:val="single"/>
                <w:lang w:bidi="ru-RU"/>
              </w:rPr>
              <w:t>содерж</w:t>
            </w:r>
            <w:r w:rsidRPr="00415871">
              <w:rPr>
                <w:u w:val="single"/>
                <w:lang w:bidi="ru-RU"/>
              </w:rPr>
              <w:t>а</w:t>
            </w:r>
            <w:r w:rsidRPr="00415871">
              <w:rPr>
                <w:u w:val="single"/>
                <w:lang w:bidi="ru-RU"/>
              </w:rPr>
              <w:t>щим только вещества, которым не предписывается защита против взрывов,</w:t>
            </w:r>
            <w:r w:rsidRPr="00415871">
              <w:rPr>
                <w:lang w:bidi="ru-RU"/>
              </w:rPr>
              <w:t xml:space="preserve"> не должны отвечать требованиям пунктов 9.3.3.10.1, </w:t>
            </w:r>
            <w:r w:rsidRPr="00415871">
              <w:rPr>
                <w:u w:val="single"/>
                <w:lang w:bidi="ru-RU"/>
              </w:rPr>
              <w:t>9.3.3.10.5,</w:t>
            </w:r>
            <w:r w:rsidRPr="00415871">
              <w:rPr>
                <w:lang w:bidi="ru-RU"/>
              </w:rPr>
              <w:t xml:space="preserve"> </w:t>
            </w:r>
            <w:r w:rsidRPr="00EE0F0F">
              <w:rPr>
                <w:strike/>
                <w:lang w:bidi="ru-RU"/>
              </w:rPr>
              <w:t>9.3.3.10.2</w:t>
            </w:r>
            <w:r w:rsidRPr="00415871">
              <w:rPr>
                <w:lang w:bidi="ru-RU"/>
              </w:rPr>
              <w:t xml:space="preserve"> и 9.3.3.12.6. В этом случае в пункте 5 </w:t>
            </w:r>
            <w:r w:rsidR="00E11E56">
              <w:rPr>
                <w:lang w:bidi="ru-RU"/>
              </w:rPr>
              <w:t>«</w:t>
            </w:r>
            <w:r w:rsidRPr="00415871">
              <w:rPr>
                <w:lang w:bidi="ru-RU"/>
              </w:rPr>
              <w:t>Ра</w:t>
            </w:r>
            <w:r w:rsidRPr="00415871">
              <w:rPr>
                <w:lang w:bidi="ru-RU"/>
              </w:rPr>
              <w:t>з</w:t>
            </w:r>
            <w:r w:rsidRPr="00415871">
              <w:rPr>
                <w:lang w:bidi="ru-RU"/>
              </w:rPr>
              <w:t>решенные отступления</w:t>
            </w:r>
            <w:r w:rsidR="00E11E56">
              <w:rPr>
                <w:lang w:bidi="ru-RU"/>
              </w:rPr>
              <w:t>»</w:t>
            </w:r>
            <w:r w:rsidRPr="00415871">
              <w:rPr>
                <w:lang w:bidi="ru-RU"/>
              </w:rPr>
              <w:t xml:space="preserve"> свидетельства о допущении или временного свидетельства о допуще</w:t>
            </w:r>
            <w:r w:rsidR="00D87903">
              <w:rPr>
                <w:lang w:bidi="ru-RU"/>
              </w:rPr>
              <w:t>-</w:t>
            </w:r>
            <w:r w:rsidRPr="00415871">
              <w:rPr>
                <w:lang w:bidi="ru-RU"/>
              </w:rPr>
              <w:t xml:space="preserve">нии должна быть сделана следующая запись: </w:t>
            </w:r>
            <w:r w:rsidR="00E11E56">
              <w:rPr>
                <w:lang w:bidi="ru-RU"/>
              </w:rPr>
              <w:t>«</w:t>
            </w:r>
            <w:r w:rsidRPr="00415871">
              <w:rPr>
                <w:lang w:bidi="ru-RU"/>
              </w:rPr>
              <w:t>Отступление от</w:t>
            </w:r>
            <w:r>
              <w:rPr>
                <w:lang w:bidi="ru-RU"/>
              </w:rPr>
              <w:t xml:space="preserve"> пунктов 9.3.3.10.1, </w:t>
            </w:r>
            <w:r w:rsidRPr="008A2A24">
              <w:rPr>
                <w:strike/>
                <w:lang w:bidi="ru-RU"/>
              </w:rPr>
              <w:t>9.3.3.10.2</w:t>
            </w:r>
            <w:r>
              <w:rPr>
                <w:lang w:bidi="ru-RU"/>
              </w:rPr>
              <w:br/>
            </w:r>
            <w:r w:rsidRPr="00415871">
              <w:rPr>
                <w:lang w:bidi="ru-RU"/>
              </w:rPr>
              <w:t xml:space="preserve">и 9.3.3.12.6; судно может вести только танкеры: </w:t>
            </w:r>
            <w:r w:rsidR="00E11E56">
              <w:rPr>
                <w:u w:val="single"/>
                <w:lang w:bidi="ru-RU"/>
              </w:rPr>
              <w:t>«</w:t>
            </w:r>
            <w:r w:rsidRPr="00415871">
              <w:rPr>
                <w:u w:val="single"/>
                <w:lang w:bidi="ru-RU"/>
              </w:rPr>
              <w:t>с перечнем в</w:t>
            </w:r>
            <w:r>
              <w:rPr>
                <w:u w:val="single"/>
                <w:lang w:bidi="ru-RU"/>
              </w:rPr>
              <w:t>еществ на судне согласно пун</w:t>
            </w:r>
            <w:r>
              <w:rPr>
                <w:u w:val="single"/>
                <w:lang w:bidi="ru-RU"/>
              </w:rPr>
              <w:t>к</w:t>
            </w:r>
            <w:r>
              <w:rPr>
                <w:u w:val="single"/>
                <w:lang w:bidi="ru-RU"/>
              </w:rPr>
              <w:t>ту </w:t>
            </w:r>
            <w:r w:rsidRPr="00415871">
              <w:rPr>
                <w:u w:val="single"/>
                <w:lang w:bidi="ru-RU"/>
              </w:rPr>
              <w:t>1.16.1.2.5, содержащим только вещества, которым не предписывается защита против взрывов</w:t>
            </w:r>
            <w:r w:rsidR="00E11E56" w:rsidRPr="000221F5">
              <w:rPr>
                <w:lang w:bidi="ru-RU"/>
              </w:rPr>
              <w:t>»</w:t>
            </w:r>
            <w:r w:rsidRPr="000221F5">
              <w:rPr>
                <w:lang w:bidi="ru-RU"/>
              </w:rPr>
              <w:t>.</w:t>
            </w:r>
          </w:p>
        </w:tc>
        <w:tc>
          <w:tcPr>
            <w:tcW w:w="2016" w:type="dxa"/>
            <w:shd w:val="clear" w:color="auto" w:fill="auto"/>
          </w:tcPr>
          <w:p w:rsidR="00EE0F0F" w:rsidRPr="00415871" w:rsidRDefault="00EE0F0F" w:rsidP="002730D5">
            <w:pPr>
              <w:tabs>
                <w:tab w:val="left" w:pos="288"/>
                <w:tab w:val="left" w:pos="576"/>
                <w:tab w:val="left" w:pos="864"/>
                <w:tab w:val="left" w:pos="1152"/>
              </w:tabs>
              <w:spacing w:before="40" w:after="120" w:line="232" w:lineRule="exact"/>
              <w:ind w:right="43"/>
              <w:rPr>
                <w:lang w:bidi="ru-RU"/>
              </w:rPr>
            </w:pPr>
          </w:p>
        </w:tc>
      </w:tr>
      <w:tr w:rsidR="00EE0F0F" w:rsidRPr="00415871" w:rsidTr="00415871">
        <w:trPr>
          <w:trHeight w:val="984"/>
        </w:trPr>
        <w:tc>
          <w:tcPr>
            <w:tcW w:w="2124" w:type="dxa"/>
            <w:vMerge/>
            <w:shd w:val="clear" w:color="auto" w:fill="auto"/>
          </w:tcPr>
          <w:p w:rsidR="00EE0F0F" w:rsidRPr="00415871" w:rsidRDefault="00EE0F0F" w:rsidP="002730D5">
            <w:pPr>
              <w:tabs>
                <w:tab w:val="left" w:pos="288"/>
                <w:tab w:val="left" w:pos="576"/>
                <w:tab w:val="left" w:pos="864"/>
                <w:tab w:val="left" w:pos="1152"/>
              </w:tabs>
              <w:suppressAutoHyphens/>
              <w:spacing w:before="40" w:after="120" w:line="232" w:lineRule="exact"/>
              <w:ind w:right="43"/>
              <w:rPr>
                <w:b/>
                <w:lang w:bidi="ru-RU"/>
              </w:rPr>
            </w:pPr>
          </w:p>
        </w:tc>
        <w:tc>
          <w:tcPr>
            <w:tcW w:w="9045" w:type="dxa"/>
            <w:vMerge/>
            <w:shd w:val="clear" w:color="auto" w:fill="auto"/>
          </w:tcPr>
          <w:p w:rsidR="00EE0F0F" w:rsidRPr="00415871" w:rsidRDefault="00EE0F0F" w:rsidP="002730D5">
            <w:pPr>
              <w:tabs>
                <w:tab w:val="left" w:pos="288"/>
                <w:tab w:val="left" w:pos="576"/>
                <w:tab w:val="left" w:pos="864"/>
                <w:tab w:val="left" w:pos="1152"/>
              </w:tabs>
              <w:spacing w:before="40" w:after="120" w:line="232" w:lineRule="exact"/>
              <w:ind w:right="43"/>
              <w:rPr>
                <w:lang w:bidi="ru-RU"/>
              </w:rPr>
            </w:pPr>
          </w:p>
        </w:tc>
        <w:tc>
          <w:tcPr>
            <w:tcW w:w="2016" w:type="dxa"/>
            <w:shd w:val="clear" w:color="auto" w:fill="auto"/>
          </w:tcPr>
          <w:p w:rsidR="00EE0F0F" w:rsidRDefault="00EE0F0F" w:rsidP="002730D5">
            <w:pPr>
              <w:tabs>
                <w:tab w:val="left" w:pos="288"/>
                <w:tab w:val="left" w:pos="576"/>
                <w:tab w:val="left" w:pos="864"/>
                <w:tab w:val="left" w:pos="1152"/>
              </w:tabs>
              <w:spacing w:before="40" w:after="120" w:line="232" w:lineRule="exact"/>
              <w:ind w:right="43"/>
              <w:rPr>
                <w:lang w:bidi="ru-RU"/>
              </w:rPr>
            </w:pPr>
            <w:r>
              <w:rPr>
                <w:lang w:bidi="ru-RU"/>
              </w:rPr>
              <w:t>Ссылка</w:t>
            </w:r>
          </w:p>
        </w:tc>
      </w:tr>
      <w:tr w:rsidR="00F80588" w:rsidRPr="00415871" w:rsidTr="00F80588">
        <w:trPr>
          <w:trHeight w:val="317"/>
        </w:trPr>
        <w:tc>
          <w:tcPr>
            <w:tcW w:w="2124" w:type="dxa"/>
            <w:vMerge w:val="restart"/>
            <w:shd w:val="clear" w:color="auto" w:fill="auto"/>
            <w:hideMark/>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bCs/>
                <w:lang w:bidi="ru-RU"/>
              </w:rPr>
            </w:pPr>
            <w:r w:rsidRPr="00415871">
              <w:rPr>
                <w:b/>
                <w:lang w:bidi="ru-RU"/>
              </w:rPr>
              <w:t>7.2.2.22</w:t>
            </w:r>
          </w:p>
        </w:tc>
        <w:tc>
          <w:tcPr>
            <w:tcW w:w="9045" w:type="dxa"/>
            <w:shd w:val="clear" w:color="auto" w:fill="auto"/>
            <w:hideMark/>
          </w:tcPr>
          <w:p w:rsidR="00F80588" w:rsidRPr="00415871" w:rsidRDefault="00F80588" w:rsidP="002730D5">
            <w:pPr>
              <w:tabs>
                <w:tab w:val="left" w:pos="288"/>
                <w:tab w:val="left" w:pos="576"/>
                <w:tab w:val="left" w:pos="864"/>
                <w:tab w:val="left" w:pos="1152"/>
              </w:tabs>
              <w:spacing w:before="40" w:after="80" w:line="232" w:lineRule="exact"/>
              <w:ind w:right="43"/>
              <w:rPr>
                <w:b/>
                <w:bCs/>
                <w:iCs/>
                <w:lang w:bidi="ru-RU"/>
              </w:rPr>
            </w:pPr>
            <w:r w:rsidRPr="00F80588">
              <w:rPr>
                <w:b/>
                <w:i/>
                <w:lang w:bidi="ru-RU"/>
              </w:rPr>
              <w:t>Отверстия грузовых танков</w:t>
            </w:r>
          </w:p>
        </w:tc>
        <w:tc>
          <w:tcPr>
            <w:tcW w:w="2016" w:type="dxa"/>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p>
        </w:tc>
      </w:tr>
      <w:tr w:rsidR="00F80588" w:rsidRPr="00415871" w:rsidTr="00415871">
        <w:trPr>
          <w:trHeight w:val="762"/>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F80588" w:rsidRPr="00F80588" w:rsidRDefault="00F80588" w:rsidP="002730D5">
            <w:pPr>
              <w:tabs>
                <w:tab w:val="left" w:pos="288"/>
                <w:tab w:val="left" w:pos="576"/>
                <w:tab w:val="left" w:pos="864"/>
                <w:tab w:val="left" w:pos="1152"/>
              </w:tabs>
              <w:spacing w:before="40" w:after="80" w:line="232" w:lineRule="exact"/>
              <w:ind w:right="43"/>
              <w:rPr>
                <w:b/>
                <w:i/>
                <w:lang w:bidi="ru-RU"/>
              </w:rPr>
            </w:pPr>
            <w:r w:rsidRPr="00415871">
              <w:rPr>
                <w:lang w:bidi="ru-RU"/>
              </w:rPr>
              <w:t xml:space="preserve">При перевозке веществ, для которых в колонке 6 таблицы C подраздела 3.2.3.2 предписаны суда типа C, </w:t>
            </w:r>
            <w:r w:rsidRPr="00415871">
              <w:rPr>
                <w:u w:val="single"/>
                <w:lang w:bidi="ru-RU"/>
              </w:rPr>
              <w:t>устройство для сброса давления</w:t>
            </w:r>
            <w:r w:rsidRPr="00415871">
              <w:rPr>
                <w:lang w:bidi="ru-RU"/>
              </w:rPr>
              <w:t>/быстродействующие выпускные клапаны должны быть отрегулированы таким образом, чтобы при обычных условиях в ходе перевозки не происходило их открытия.</w:t>
            </w:r>
          </w:p>
        </w:tc>
        <w:tc>
          <w:tcPr>
            <w:tcW w:w="2016" w:type="dxa"/>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sidRPr="00415871">
              <w:rPr>
                <w:lang w:bidi="ru-RU"/>
              </w:rPr>
              <w:t>Разъяснение</w:t>
            </w:r>
          </w:p>
        </w:tc>
      </w:tr>
      <w:tr w:rsidR="00F80588" w:rsidRPr="00415871" w:rsidTr="00F80588">
        <w:trPr>
          <w:trHeight w:val="335"/>
        </w:trPr>
        <w:tc>
          <w:tcPr>
            <w:tcW w:w="2124" w:type="dxa"/>
            <w:vMerge w:val="restart"/>
            <w:shd w:val="clear" w:color="auto" w:fill="auto"/>
            <w:hideMark/>
          </w:tcPr>
          <w:p w:rsidR="00F80588" w:rsidRPr="00415871" w:rsidRDefault="00F80588" w:rsidP="002730D5">
            <w:pPr>
              <w:tabs>
                <w:tab w:val="left" w:pos="288"/>
                <w:tab w:val="left" w:pos="576"/>
                <w:tab w:val="left" w:pos="864"/>
                <w:tab w:val="left" w:pos="1152"/>
              </w:tabs>
              <w:suppressAutoHyphens/>
              <w:spacing w:before="40" w:after="80" w:line="232" w:lineRule="exact"/>
              <w:ind w:right="43"/>
              <w:rPr>
                <w:bCs/>
                <w:lang w:bidi="ru-RU"/>
              </w:rPr>
            </w:pPr>
            <w:r w:rsidRPr="00415871">
              <w:rPr>
                <w:b/>
                <w:lang w:bidi="ru-RU"/>
              </w:rPr>
              <w:t>7.2.3.6</w:t>
            </w:r>
          </w:p>
        </w:tc>
        <w:tc>
          <w:tcPr>
            <w:tcW w:w="9045" w:type="dxa"/>
            <w:shd w:val="clear" w:color="auto" w:fill="auto"/>
            <w:hideMark/>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sidRPr="00F80588">
              <w:rPr>
                <w:b/>
                <w:i/>
                <w:lang w:bidi="ru-RU"/>
              </w:rPr>
              <w:t>Газодетекторная система</w:t>
            </w:r>
          </w:p>
        </w:tc>
        <w:tc>
          <w:tcPr>
            <w:tcW w:w="2016" w:type="dxa"/>
            <w:vMerge w:val="restart"/>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p>
        </w:tc>
      </w:tr>
      <w:tr w:rsidR="00F80588" w:rsidRPr="00415871" w:rsidTr="00415871">
        <w:trPr>
          <w:trHeight w:val="522"/>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F80588" w:rsidRPr="00F80588" w:rsidRDefault="00F80588" w:rsidP="002730D5">
            <w:pPr>
              <w:tabs>
                <w:tab w:val="left" w:pos="288"/>
                <w:tab w:val="left" w:pos="576"/>
                <w:tab w:val="left" w:pos="864"/>
                <w:tab w:val="left" w:pos="1152"/>
              </w:tabs>
              <w:spacing w:before="40" w:after="80" w:line="232" w:lineRule="exact"/>
              <w:ind w:right="43"/>
              <w:rPr>
                <w:b/>
                <w:i/>
                <w:lang w:bidi="ru-RU"/>
              </w:rPr>
            </w:pPr>
            <w:r w:rsidRPr="00415871">
              <w:rPr>
                <w:lang w:bidi="ru-RU"/>
              </w:rPr>
              <w:t>Техническое обслуживание и калибровка газодетекторно</w:t>
            </w:r>
            <w:r w:rsidR="008A2A24">
              <w:rPr>
                <w:lang w:bidi="ru-RU"/>
              </w:rPr>
              <w:t>й системы должны осуществляться</w:t>
            </w:r>
            <w:r w:rsidR="008A2A24">
              <w:rPr>
                <w:lang w:bidi="ru-RU"/>
              </w:rPr>
              <w:br/>
            </w:r>
            <w:r w:rsidRPr="00415871">
              <w:rPr>
                <w:u w:val="single"/>
                <w:lang w:bidi="ru-RU"/>
              </w:rPr>
              <w:t>обученным персоналом</w:t>
            </w:r>
            <w:r w:rsidRPr="00415871">
              <w:rPr>
                <w:lang w:bidi="ru-RU"/>
              </w:rPr>
              <w:t xml:space="preserve"> в соответствии с инструкциями изготовителя.</w:t>
            </w:r>
          </w:p>
        </w:tc>
        <w:tc>
          <w:tcPr>
            <w:tcW w:w="2016" w:type="dxa"/>
            <w:vMerge/>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p>
        </w:tc>
      </w:tr>
      <w:tr w:rsidR="00415871" w:rsidRPr="00415871" w:rsidTr="00415871">
        <w:tc>
          <w:tcPr>
            <w:tcW w:w="2124" w:type="dxa"/>
            <w:shd w:val="clear" w:color="auto" w:fill="auto"/>
            <w:hideMark/>
          </w:tcPr>
          <w:p w:rsidR="00415871" w:rsidRPr="00415871" w:rsidRDefault="00415871" w:rsidP="002730D5">
            <w:pPr>
              <w:tabs>
                <w:tab w:val="left" w:pos="288"/>
                <w:tab w:val="left" w:pos="576"/>
                <w:tab w:val="left" w:pos="864"/>
                <w:tab w:val="left" w:pos="1152"/>
              </w:tabs>
              <w:suppressAutoHyphens/>
              <w:spacing w:before="40" w:after="80" w:line="232" w:lineRule="exact"/>
              <w:ind w:right="43"/>
              <w:rPr>
                <w:b/>
                <w:lang w:bidi="ru-RU"/>
              </w:rPr>
            </w:pPr>
            <w:r w:rsidRPr="00415871">
              <w:rPr>
                <w:b/>
                <w:lang w:bidi="ru-RU"/>
              </w:rPr>
              <w:t>7.2.3.51</w:t>
            </w:r>
          </w:p>
        </w:tc>
        <w:tc>
          <w:tcPr>
            <w:tcW w:w="9045" w:type="dxa"/>
            <w:shd w:val="clear" w:color="auto" w:fill="auto"/>
            <w:hideMark/>
          </w:tcPr>
          <w:p w:rsidR="00415871" w:rsidRPr="00F80588" w:rsidRDefault="00415871" w:rsidP="002730D5">
            <w:pPr>
              <w:tabs>
                <w:tab w:val="left" w:pos="288"/>
                <w:tab w:val="left" w:pos="576"/>
                <w:tab w:val="left" w:pos="864"/>
                <w:tab w:val="left" w:pos="1152"/>
              </w:tabs>
              <w:spacing w:before="40" w:after="80" w:line="232" w:lineRule="exact"/>
              <w:ind w:right="43"/>
              <w:rPr>
                <w:i/>
                <w:lang w:bidi="ru-RU"/>
              </w:rPr>
            </w:pPr>
            <w:r w:rsidRPr="00F80588">
              <w:rPr>
                <w:b/>
                <w:i/>
                <w:lang w:bidi="ru-RU"/>
              </w:rPr>
              <w:t>Требования к электрическим и неэлектрическим установкам</w:t>
            </w:r>
            <w:r w:rsidRPr="00F80588">
              <w:rPr>
                <w:b/>
                <w:i/>
                <w:u w:val="single"/>
                <w:lang w:bidi="ru-RU"/>
              </w:rPr>
              <w:t xml:space="preserve"> и оборудованию</w:t>
            </w:r>
          </w:p>
        </w:tc>
        <w:tc>
          <w:tcPr>
            <w:tcW w:w="2016" w:type="dxa"/>
            <w:shd w:val="clear" w:color="auto" w:fill="auto"/>
            <w:hideMark/>
          </w:tcPr>
          <w:p w:rsidR="00415871" w:rsidRPr="00415871" w:rsidRDefault="00415871" w:rsidP="002730D5">
            <w:pPr>
              <w:tabs>
                <w:tab w:val="left" w:pos="288"/>
                <w:tab w:val="left" w:pos="576"/>
                <w:tab w:val="left" w:pos="864"/>
                <w:tab w:val="left" w:pos="1152"/>
              </w:tabs>
              <w:spacing w:before="40" w:after="80" w:line="232" w:lineRule="exact"/>
              <w:ind w:right="43"/>
              <w:rPr>
                <w:b/>
                <w:bCs/>
                <w:iCs/>
                <w:lang w:bidi="ru-RU"/>
              </w:rPr>
            </w:pPr>
            <w:r w:rsidRPr="00415871">
              <w:rPr>
                <w:lang w:bidi="ru-RU"/>
              </w:rPr>
              <w:t>Разъяснение</w:t>
            </w:r>
          </w:p>
        </w:tc>
      </w:tr>
      <w:tr w:rsidR="00415871" w:rsidRPr="00415871" w:rsidTr="00415871">
        <w:tc>
          <w:tcPr>
            <w:tcW w:w="2124" w:type="dxa"/>
            <w:shd w:val="clear" w:color="auto" w:fill="auto"/>
            <w:hideMark/>
          </w:tcPr>
          <w:p w:rsidR="00415871" w:rsidRPr="00415871" w:rsidRDefault="00415871" w:rsidP="002730D5">
            <w:pPr>
              <w:tabs>
                <w:tab w:val="left" w:pos="288"/>
                <w:tab w:val="left" w:pos="576"/>
                <w:tab w:val="left" w:pos="864"/>
                <w:tab w:val="left" w:pos="1152"/>
              </w:tabs>
              <w:suppressAutoHyphens/>
              <w:spacing w:before="40" w:after="80" w:line="232" w:lineRule="exact"/>
              <w:ind w:right="43"/>
              <w:rPr>
                <w:b/>
                <w:lang w:bidi="ru-RU"/>
              </w:rPr>
            </w:pPr>
            <w:r w:rsidRPr="00415871">
              <w:rPr>
                <w:b/>
                <w:lang w:bidi="ru-RU"/>
              </w:rPr>
              <w:t>7.2.3.51.1</w:t>
            </w:r>
          </w:p>
        </w:tc>
        <w:tc>
          <w:tcPr>
            <w:tcW w:w="9045" w:type="dxa"/>
            <w:shd w:val="clear" w:color="auto" w:fill="auto"/>
            <w:hideMark/>
          </w:tcPr>
          <w:p w:rsidR="00415871" w:rsidRPr="00415871" w:rsidRDefault="00415871" w:rsidP="002730D5">
            <w:pPr>
              <w:tabs>
                <w:tab w:val="left" w:pos="288"/>
                <w:tab w:val="left" w:pos="576"/>
                <w:tab w:val="left" w:pos="864"/>
                <w:tab w:val="left" w:pos="1152"/>
              </w:tabs>
              <w:spacing w:before="40" w:after="80" w:line="232" w:lineRule="exact"/>
              <w:ind w:right="43"/>
              <w:rPr>
                <w:lang w:bidi="ru-RU"/>
              </w:rPr>
            </w:pPr>
            <w:r w:rsidRPr="00415871">
              <w:rPr>
                <w:lang w:bidi="ru-RU"/>
              </w:rPr>
              <w:t xml:space="preserve">Электрические </w:t>
            </w:r>
            <w:r w:rsidRPr="00F80588">
              <w:rPr>
                <w:b/>
                <w:i/>
                <w:lang w:bidi="ru-RU"/>
              </w:rPr>
              <w:t>и неэлектрические установки</w:t>
            </w:r>
            <w:r w:rsidRPr="00415871">
              <w:rPr>
                <w:b/>
                <w:lang w:bidi="ru-RU"/>
              </w:rPr>
              <w:t xml:space="preserve"> </w:t>
            </w:r>
            <w:r w:rsidRPr="00415871">
              <w:rPr>
                <w:u w:val="single"/>
                <w:lang w:bidi="ru-RU"/>
              </w:rPr>
              <w:t>и оборудование</w:t>
            </w:r>
            <w:r w:rsidRPr="00080ACB">
              <w:rPr>
                <w:lang w:bidi="ru-RU"/>
              </w:rPr>
              <w:t xml:space="preserve"> </w:t>
            </w:r>
            <w:r w:rsidRPr="00415871">
              <w:rPr>
                <w:lang w:bidi="ru-RU"/>
              </w:rPr>
              <w:t>должны содержаться в надлеж</w:t>
            </w:r>
            <w:r w:rsidRPr="00415871">
              <w:rPr>
                <w:lang w:bidi="ru-RU"/>
              </w:rPr>
              <w:t>а</w:t>
            </w:r>
            <w:r w:rsidRPr="00415871">
              <w:rPr>
                <w:lang w:bidi="ru-RU"/>
              </w:rPr>
              <w:t>щем состоянии.</w:t>
            </w:r>
          </w:p>
        </w:tc>
        <w:tc>
          <w:tcPr>
            <w:tcW w:w="2016" w:type="dxa"/>
            <w:shd w:val="clear" w:color="auto" w:fill="auto"/>
            <w:hideMark/>
          </w:tcPr>
          <w:p w:rsidR="00415871" w:rsidRPr="00415871" w:rsidRDefault="00415871" w:rsidP="002730D5">
            <w:pPr>
              <w:tabs>
                <w:tab w:val="left" w:pos="288"/>
                <w:tab w:val="left" w:pos="576"/>
                <w:tab w:val="left" w:pos="864"/>
                <w:tab w:val="left" w:pos="1152"/>
              </w:tabs>
              <w:spacing w:before="40" w:after="80" w:line="232" w:lineRule="exact"/>
              <w:ind w:right="43"/>
              <w:rPr>
                <w:lang w:bidi="ru-RU"/>
              </w:rPr>
            </w:pPr>
            <w:r w:rsidRPr="00415871">
              <w:rPr>
                <w:lang w:bidi="ru-RU"/>
              </w:rPr>
              <w:t>Разъяснение</w:t>
            </w:r>
          </w:p>
        </w:tc>
      </w:tr>
      <w:tr w:rsidR="00F80588" w:rsidRPr="00415871" w:rsidTr="00F80588">
        <w:trPr>
          <w:trHeight w:val="515"/>
        </w:trPr>
        <w:tc>
          <w:tcPr>
            <w:tcW w:w="2124" w:type="dxa"/>
            <w:vMerge w:val="restart"/>
            <w:shd w:val="clear" w:color="auto" w:fill="auto"/>
            <w:hideMark/>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lang w:bidi="ru-RU"/>
              </w:rPr>
            </w:pPr>
            <w:r w:rsidRPr="00415871">
              <w:rPr>
                <w:b/>
                <w:lang w:bidi="ru-RU"/>
              </w:rPr>
              <w:t>7.2.3.51.2</w:t>
            </w:r>
          </w:p>
        </w:tc>
        <w:tc>
          <w:tcPr>
            <w:tcW w:w="9045" w:type="dxa"/>
            <w:shd w:val="clear" w:color="auto" w:fill="auto"/>
            <w:hideMark/>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sidRPr="00415871">
              <w:rPr>
                <w:lang w:bidi="ru-RU"/>
              </w:rPr>
              <w:t>В</w:t>
            </w:r>
            <w:r w:rsidR="001E6D2A">
              <w:rPr>
                <w:lang w:bidi="ru-RU"/>
              </w:rPr>
              <w:t>о</w:t>
            </w:r>
            <w:r w:rsidRPr="00415871">
              <w:rPr>
                <w:lang w:bidi="ru-RU"/>
              </w:rPr>
              <w:t xml:space="preserve"> взрывоопасных зонах запрещается использовать п</w:t>
            </w:r>
            <w:r w:rsidR="00080ACB">
              <w:rPr>
                <w:lang w:bidi="ru-RU"/>
              </w:rPr>
              <w:t>ереносные электрические кабели.</w:t>
            </w:r>
            <w:r w:rsidR="00080ACB">
              <w:rPr>
                <w:lang w:bidi="ru-RU"/>
              </w:rPr>
              <w:br/>
            </w:r>
            <w:r w:rsidRPr="00415871">
              <w:rPr>
                <w:lang w:bidi="ru-RU"/>
              </w:rPr>
              <w:t>Это предписание не применяется в отношении:</w:t>
            </w:r>
          </w:p>
        </w:tc>
        <w:tc>
          <w:tcPr>
            <w:tcW w:w="2016" w:type="dxa"/>
            <w:vMerge w:val="restart"/>
            <w:shd w:val="clear" w:color="auto" w:fill="auto"/>
            <w:hideMark/>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sidRPr="00415871">
              <w:rPr>
                <w:lang w:bidi="ru-RU"/>
              </w:rPr>
              <w:t>Формулировка в с</w:t>
            </w:r>
            <w:r w:rsidRPr="00415871">
              <w:rPr>
                <w:lang w:bidi="ru-RU"/>
              </w:rPr>
              <w:t>о</w:t>
            </w:r>
            <w:r w:rsidRPr="00415871">
              <w:rPr>
                <w:lang w:bidi="ru-RU"/>
              </w:rPr>
              <w:t>ответствии с Дире</w:t>
            </w:r>
            <w:r w:rsidRPr="00415871">
              <w:rPr>
                <w:lang w:bidi="ru-RU"/>
              </w:rPr>
              <w:t>к</w:t>
            </w:r>
            <w:r w:rsidRPr="00415871">
              <w:rPr>
                <w:lang w:bidi="ru-RU"/>
              </w:rPr>
              <w:t>тивой ATEX</w:t>
            </w:r>
          </w:p>
        </w:tc>
      </w:tr>
      <w:tr w:rsidR="00F80588" w:rsidRPr="00415871" w:rsidTr="00F80588">
        <w:trPr>
          <w:trHeight w:val="326"/>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Pr>
                <w:lang w:bidi="ru-RU"/>
              </w:rPr>
              <w:t>–</w:t>
            </w:r>
            <w:r w:rsidRPr="00415871">
              <w:rPr>
                <w:lang w:bidi="ru-RU"/>
              </w:rPr>
              <w:t xml:space="preserve"> принципиально безопасным электрическим цепям;</w:t>
            </w:r>
          </w:p>
        </w:tc>
        <w:tc>
          <w:tcPr>
            <w:tcW w:w="2016" w:type="dxa"/>
            <w:vMerge/>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p>
        </w:tc>
      </w:tr>
      <w:tr w:rsidR="00F80588" w:rsidRPr="00415871" w:rsidTr="00F80588">
        <w:trPr>
          <w:trHeight w:val="785"/>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Pr>
                <w:lang w:bidi="ru-RU"/>
              </w:rPr>
              <w:t>–</w:t>
            </w:r>
            <w:r w:rsidRPr="00415871">
              <w:rPr>
                <w:lang w:bidi="ru-RU"/>
              </w:rPr>
              <w:t xml:space="preserve"> электрическим кабелям, предназначенным для подсоединения сигнальных огней и ламп для освещения сходного трапа, если штепсельная розетка постоянно установлена на судне вблизи сигнальной мачты или сходного трапа;</w:t>
            </w:r>
          </w:p>
        </w:tc>
        <w:tc>
          <w:tcPr>
            <w:tcW w:w="2016" w:type="dxa"/>
            <w:vMerge/>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p>
        </w:tc>
      </w:tr>
      <w:tr w:rsidR="00F80588" w:rsidRPr="00415871" w:rsidTr="00F80588">
        <w:trPr>
          <w:trHeight w:val="353"/>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Pr>
                <w:lang w:bidi="ru-RU"/>
              </w:rPr>
              <w:t>–</w:t>
            </w:r>
            <w:r w:rsidRPr="00415871">
              <w:rPr>
                <w:lang w:bidi="ru-RU"/>
              </w:rPr>
              <w:t xml:space="preserve"> электрическим кабелям, предназначенным для подсоединения контейнеров;</w:t>
            </w:r>
          </w:p>
        </w:tc>
        <w:tc>
          <w:tcPr>
            <w:tcW w:w="2016" w:type="dxa"/>
            <w:vMerge/>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p>
        </w:tc>
      </w:tr>
      <w:tr w:rsidR="00F80588" w:rsidRPr="00415871" w:rsidTr="00F80588">
        <w:trPr>
          <w:trHeight w:val="443"/>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Pr>
                <w:lang w:bidi="ru-RU"/>
              </w:rPr>
              <w:t>–</w:t>
            </w:r>
            <w:r w:rsidRPr="00415871">
              <w:rPr>
                <w:lang w:bidi="ru-RU"/>
              </w:rPr>
              <w:t xml:space="preserve"> электрическим кабелям, предназначенным для подсоединения рам люковых закрытий с эле</w:t>
            </w:r>
            <w:r w:rsidRPr="00415871">
              <w:rPr>
                <w:lang w:bidi="ru-RU"/>
              </w:rPr>
              <w:t>к</w:t>
            </w:r>
            <w:r w:rsidRPr="00415871">
              <w:rPr>
                <w:lang w:bidi="ru-RU"/>
              </w:rPr>
              <w:t>трическим приводом;</w:t>
            </w:r>
          </w:p>
        </w:tc>
        <w:tc>
          <w:tcPr>
            <w:tcW w:w="2016" w:type="dxa"/>
            <w:vMerge/>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p>
        </w:tc>
      </w:tr>
      <w:tr w:rsidR="00F80588" w:rsidRPr="00415871" w:rsidTr="00F80588">
        <w:trPr>
          <w:trHeight w:val="245"/>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Pr>
                <w:lang w:bidi="ru-RU"/>
              </w:rPr>
              <w:t>–</w:t>
            </w:r>
            <w:r w:rsidRPr="00415871">
              <w:rPr>
                <w:lang w:bidi="ru-RU"/>
              </w:rPr>
              <w:t xml:space="preserve"> электрическим кабелям, предназначенным для подсоединения погружных насосов;</w:t>
            </w:r>
          </w:p>
        </w:tc>
        <w:tc>
          <w:tcPr>
            <w:tcW w:w="2016" w:type="dxa"/>
            <w:vMerge/>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p>
        </w:tc>
      </w:tr>
      <w:tr w:rsidR="00F80588" w:rsidRPr="00415871" w:rsidTr="002730D5">
        <w:trPr>
          <w:trHeight w:val="299"/>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r>
              <w:rPr>
                <w:lang w:bidi="ru-RU"/>
              </w:rPr>
              <w:t>–</w:t>
            </w:r>
            <w:r w:rsidRPr="00415871">
              <w:rPr>
                <w:lang w:bidi="ru-RU"/>
              </w:rPr>
              <w:t xml:space="preserve"> электрическим кабелям, предназначенным для подсоединения трюмных вентиляторов.</w:t>
            </w:r>
          </w:p>
        </w:tc>
        <w:tc>
          <w:tcPr>
            <w:tcW w:w="2016" w:type="dxa"/>
            <w:vMerge/>
            <w:shd w:val="clear" w:color="auto" w:fill="auto"/>
          </w:tcPr>
          <w:p w:rsidR="00F80588" w:rsidRPr="00415871" w:rsidRDefault="00F80588" w:rsidP="002730D5">
            <w:pPr>
              <w:tabs>
                <w:tab w:val="left" w:pos="288"/>
                <w:tab w:val="left" w:pos="576"/>
                <w:tab w:val="left" w:pos="864"/>
                <w:tab w:val="left" w:pos="1152"/>
              </w:tabs>
              <w:spacing w:before="40" w:after="80" w:line="232" w:lineRule="exact"/>
              <w:ind w:right="43"/>
              <w:rPr>
                <w:lang w:bidi="ru-RU"/>
              </w:rPr>
            </w:pPr>
          </w:p>
        </w:tc>
      </w:tr>
      <w:tr w:rsidR="00F80588" w:rsidRPr="00415871" w:rsidTr="00F80588">
        <w:trPr>
          <w:trHeight w:val="209"/>
        </w:trPr>
        <w:tc>
          <w:tcPr>
            <w:tcW w:w="2124" w:type="dxa"/>
            <w:shd w:val="clear" w:color="auto" w:fill="auto"/>
            <w:hideMark/>
          </w:tcPr>
          <w:p w:rsidR="00F80588" w:rsidRPr="00415871" w:rsidRDefault="00F80588" w:rsidP="00724B3B">
            <w:pPr>
              <w:pageBreakBefore/>
              <w:tabs>
                <w:tab w:val="left" w:pos="288"/>
                <w:tab w:val="left" w:pos="576"/>
                <w:tab w:val="left" w:pos="864"/>
                <w:tab w:val="left" w:pos="1152"/>
              </w:tabs>
              <w:suppressAutoHyphens/>
              <w:spacing w:before="40" w:after="80" w:line="236" w:lineRule="exact"/>
              <w:ind w:right="43"/>
              <w:rPr>
                <w:b/>
                <w:u w:val="single"/>
                <w:lang w:bidi="ru-RU"/>
              </w:rPr>
            </w:pPr>
            <w:r w:rsidRPr="00415871">
              <w:rPr>
                <w:b/>
                <w:u w:val="single"/>
                <w:lang w:bidi="ru-RU"/>
              </w:rPr>
              <w:t>7.2.3.51.4 новый</w:t>
            </w:r>
          </w:p>
        </w:tc>
        <w:tc>
          <w:tcPr>
            <w:tcW w:w="9045" w:type="dxa"/>
            <w:shd w:val="clear" w:color="auto" w:fill="auto"/>
            <w:hideMark/>
          </w:tcPr>
          <w:p w:rsidR="00F80588" w:rsidRPr="00415871" w:rsidRDefault="00F80588" w:rsidP="002730D5">
            <w:pPr>
              <w:tabs>
                <w:tab w:val="left" w:pos="288"/>
                <w:tab w:val="left" w:pos="576"/>
                <w:tab w:val="left" w:pos="864"/>
                <w:tab w:val="left" w:pos="1152"/>
              </w:tabs>
              <w:spacing w:before="40" w:after="80" w:line="236" w:lineRule="exact"/>
              <w:ind w:right="43"/>
              <w:rPr>
                <w:u w:val="single"/>
                <w:lang w:bidi="ru-RU"/>
              </w:rPr>
            </w:pPr>
            <w:r w:rsidRPr="00415871">
              <w:rPr>
                <w:u w:val="single"/>
                <w:lang w:bidi="ru-RU"/>
              </w:rPr>
              <w:t>Во время нахождения вблизи или в пределах назначенной береговой зоны электрические уст</w:t>
            </w:r>
            <w:r w:rsidRPr="00415871">
              <w:rPr>
                <w:u w:val="single"/>
                <w:lang w:bidi="ru-RU"/>
              </w:rPr>
              <w:t>а</w:t>
            </w:r>
            <w:r w:rsidRPr="00415871">
              <w:rPr>
                <w:u w:val="single"/>
                <w:lang w:bidi="ru-RU"/>
              </w:rPr>
              <w:t>новки и оборудование, не отвечающие требованиям, указанным в пунктах  9.3.1.52.1, 9.3.2.52.1, 9.3.3.52.1, или температура поверхности которых превышает температуру, указанную в подпун</w:t>
            </w:r>
            <w:r w:rsidRPr="00415871">
              <w:rPr>
                <w:u w:val="single"/>
                <w:lang w:bidi="ru-RU"/>
              </w:rPr>
              <w:t>к</w:t>
            </w:r>
            <w:r w:rsidRPr="00415871">
              <w:rPr>
                <w:u w:val="single"/>
                <w:lang w:bidi="ru-RU"/>
              </w:rPr>
              <w:t>тах 9.3.1.51 а) и, соответственно, 9.3.1.51 b), 9.3.2.51 а) и, соответственно, 9.3.2.51 b), 9.3.3.51 а) и, соответственно, 9.3.3.51 b), должны быть выключены или к ним должны быть приняты меры, упомянутые в пункте 7.2.4.13.2</w:t>
            </w:r>
            <w:r w:rsidRPr="000221F5">
              <w:rPr>
                <w:lang w:bidi="ru-RU"/>
              </w:rPr>
              <w:t>.</w:t>
            </w:r>
          </w:p>
          <w:p w:rsidR="00F80588" w:rsidRPr="00415871" w:rsidRDefault="00F80588" w:rsidP="002730D5">
            <w:pPr>
              <w:tabs>
                <w:tab w:val="left" w:pos="288"/>
                <w:tab w:val="left" w:pos="576"/>
                <w:tab w:val="left" w:pos="864"/>
                <w:tab w:val="left" w:pos="1152"/>
              </w:tabs>
              <w:spacing w:before="40" w:after="80" w:line="236" w:lineRule="exact"/>
              <w:ind w:right="43"/>
              <w:rPr>
                <w:u w:val="single"/>
                <w:lang w:bidi="ru-RU"/>
              </w:rPr>
            </w:pPr>
            <w:r w:rsidRPr="00415871">
              <w:rPr>
                <w:u w:val="single"/>
                <w:lang w:bidi="ru-RU"/>
              </w:rPr>
              <w:t>Если перечень веществ на судне в соответствии с пунктом 1.16.1.2.5 содержит вещества, для к</w:t>
            </w:r>
            <w:r w:rsidRPr="00415871">
              <w:rPr>
                <w:u w:val="single"/>
                <w:lang w:bidi="ru-RU"/>
              </w:rPr>
              <w:t>о</w:t>
            </w:r>
            <w:r w:rsidRPr="00415871">
              <w:rPr>
                <w:u w:val="single"/>
                <w:lang w:bidi="ru-RU"/>
              </w:rPr>
              <w:t>торых в колонке 17 таблицы С подраздела 3.2.3.2 предписывается защита против взрывов, то настоящее положение применяется также во время загрузки и разгрузки и дегазации у причала</w:t>
            </w:r>
            <w:r w:rsidRPr="000221F5">
              <w:rPr>
                <w:lang w:bidi="ru-RU"/>
              </w:rPr>
              <w:t>.</w:t>
            </w:r>
          </w:p>
        </w:tc>
        <w:tc>
          <w:tcPr>
            <w:tcW w:w="2016" w:type="dxa"/>
            <w:shd w:val="clear" w:color="auto" w:fill="auto"/>
            <w:hideMark/>
          </w:tcPr>
          <w:p w:rsidR="00F80588" w:rsidRPr="00415871" w:rsidRDefault="00F80588" w:rsidP="00D87903">
            <w:pPr>
              <w:tabs>
                <w:tab w:val="left" w:pos="288"/>
                <w:tab w:val="left" w:pos="576"/>
                <w:tab w:val="left" w:pos="864"/>
                <w:tab w:val="left" w:pos="1152"/>
              </w:tabs>
              <w:spacing w:before="40" w:after="80"/>
              <w:ind w:right="43"/>
              <w:rPr>
                <w:lang w:bidi="ru-RU"/>
              </w:rPr>
            </w:pPr>
            <w:r w:rsidRPr="00415871">
              <w:rPr>
                <w:lang w:bidi="ru-RU"/>
              </w:rPr>
              <w:t>Основная концепция безопасности</w:t>
            </w:r>
          </w:p>
        </w:tc>
      </w:tr>
      <w:tr w:rsidR="00415871" w:rsidRPr="00415871" w:rsidTr="00415871">
        <w:tc>
          <w:tcPr>
            <w:tcW w:w="2124" w:type="dxa"/>
            <w:shd w:val="clear" w:color="auto" w:fill="auto"/>
            <w:hideMark/>
          </w:tcPr>
          <w:p w:rsidR="00415871" w:rsidRPr="00415871" w:rsidRDefault="00415871" w:rsidP="002730D5">
            <w:pPr>
              <w:tabs>
                <w:tab w:val="left" w:pos="288"/>
                <w:tab w:val="left" w:pos="576"/>
                <w:tab w:val="left" w:pos="864"/>
                <w:tab w:val="left" w:pos="1152"/>
              </w:tabs>
              <w:suppressAutoHyphens/>
              <w:spacing w:before="40" w:after="80" w:line="236" w:lineRule="exact"/>
              <w:ind w:right="43"/>
              <w:rPr>
                <w:b/>
                <w:u w:val="single"/>
                <w:lang w:bidi="ru-RU"/>
              </w:rPr>
            </w:pPr>
            <w:r w:rsidRPr="00415871">
              <w:rPr>
                <w:b/>
                <w:u w:val="single"/>
                <w:lang w:bidi="ru-RU"/>
              </w:rPr>
              <w:t>7.2.3.51.5 новый</w:t>
            </w:r>
          </w:p>
        </w:tc>
        <w:tc>
          <w:tcPr>
            <w:tcW w:w="9045" w:type="dxa"/>
            <w:shd w:val="clear" w:color="auto" w:fill="auto"/>
            <w:hideMark/>
          </w:tcPr>
          <w:p w:rsidR="00415871" w:rsidRPr="00415871" w:rsidRDefault="00415871" w:rsidP="002730D5">
            <w:pPr>
              <w:tabs>
                <w:tab w:val="left" w:pos="288"/>
                <w:tab w:val="left" w:pos="576"/>
                <w:tab w:val="left" w:pos="864"/>
                <w:tab w:val="left" w:pos="1152"/>
              </w:tabs>
              <w:spacing w:before="40" w:after="80" w:line="236" w:lineRule="exact"/>
              <w:ind w:right="43"/>
              <w:rPr>
                <w:u w:val="single"/>
                <w:lang w:bidi="ru-RU"/>
              </w:rPr>
            </w:pPr>
            <w:r w:rsidRPr="00415871">
              <w:rPr>
                <w:u w:val="single"/>
                <w:lang w:bidi="ru-RU"/>
              </w:rPr>
              <w:t>Если перечень веществ на судне в соответствии с пунктом 1.16.1.2.5 содержит вещества, для к</w:t>
            </w:r>
            <w:r w:rsidRPr="00415871">
              <w:rPr>
                <w:u w:val="single"/>
                <w:lang w:bidi="ru-RU"/>
              </w:rPr>
              <w:t>о</w:t>
            </w:r>
            <w:r w:rsidRPr="00415871">
              <w:rPr>
                <w:u w:val="single"/>
                <w:lang w:bidi="ru-RU"/>
              </w:rPr>
              <w:t>торых в колонке 15 таблицы С подраздела 3.2.3.2 предписывается защита против взрывов, то температура поверхности для температурных классов T4, T5 и T6, фиксируемая в назначенных зонах, должна быть ниже соответственно 135 °С (Т4), 100 °C (Т5) и 85 °C (T6</w:t>
            </w:r>
            <w:r w:rsidRPr="000221F5">
              <w:rPr>
                <w:lang w:bidi="ru-RU"/>
              </w:rPr>
              <w:t>).</w:t>
            </w:r>
          </w:p>
        </w:tc>
        <w:tc>
          <w:tcPr>
            <w:tcW w:w="2016"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lang w:bidi="ru-RU"/>
              </w:rPr>
            </w:pPr>
            <w:r w:rsidRPr="00415871">
              <w:rPr>
                <w:lang w:bidi="ru-RU"/>
              </w:rPr>
              <w:t>Основная концепция безопасности</w:t>
            </w:r>
          </w:p>
        </w:tc>
      </w:tr>
      <w:tr w:rsidR="00F80588" w:rsidRPr="00415871" w:rsidTr="00F80588">
        <w:trPr>
          <w:trHeight w:val="560"/>
        </w:trPr>
        <w:tc>
          <w:tcPr>
            <w:tcW w:w="2124" w:type="dxa"/>
            <w:vMerge w:val="restart"/>
            <w:shd w:val="clear" w:color="auto" w:fill="auto"/>
            <w:hideMark/>
          </w:tcPr>
          <w:p w:rsidR="00F80588" w:rsidRPr="00415871" w:rsidRDefault="00F80588" w:rsidP="002730D5">
            <w:pPr>
              <w:tabs>
                <w:tab w:val="left" w:pos="288"/>
                <w:tab w:val="left" w:pos="576"/>
                <w:tab w:val="left" w:pos="864"/>
                <w:tab w:val="left" w:pos="1152"/>
              </w:tabs>
              <w:suppressAutoHyphens/>
              <w:spacing w:before="40" w:after="80" w:line="236" w:lineRule="exact"/>
              <w:ind w:right="43"/>
              <w:rPr>
                <w:b/>
                <w:bCs/>
                <w:u w:val="single"/>
                <w:lang w:bidi="ru-RU"/>
              </w:rPr>
            </w:pPr>
            <w:r w:rsidRPr="00415871">
              <w:rPr>
                <w:b/>
                <w:u w:val="single"/>
                <w:lang w:bidi="ru-RU"/>
              </w:rPr>
              <w:t>7.2.3.51.6 новый</w:t>
            </w:r>
          </w:p>
        </w:tc>
        <w:tc>
          <w:tcPr>
            <w:tcW w:w="9045" w:type="dxa"/>
            <w:shd w:val="clear" w:color="auto" w:fill="auto"/>
            <w:hideMark/>
          </w:tcPr>
          <w:p w:rsidR="00F80588" w:rsidRPr="00415871" w:rsidRDefault="00F80588" w:rsidP="002730D5">
            <w:pPr>
              <w:tabs>
                <w:tab w:val="left" w:pos="288"/>
                <w:tab w:val="left" w:pos="576"/>
                <w:tab w:val="left" w:pos="864"/>
                <w:tab w:val="left" w:pos="1152"/>
              </w:tabs>
              <w:spacing w:before="40" w:after="80" w:line="236" w:lineRule="exact"/>
              <w:ind w:right="43"/>
              <w:rPr>
                <w:lang w:bidi="ru-RU"/>
              </w:rPr>
            </w:pPr>
            <w:r w:rsidRPr="00415871">
              <w:rPr>
                <w:u w:val="single"/>
                <w:lang w:bidi="ru-RU"/>
              </w:rPr>
              <w:t xml:space="preserve">Пункты </w:t>
            </w:r>
            <w:r w:rsidRPr="00415871">
              <w:rPr>
                <w:b/>
                <w:u w:val="single"/>
                <w:lang w:bidi="ru-RU"/>
              </w:rPr>
              <w:t>7.2.3.51.4</w:t>
            </w:r>
            <w:r w:rsidRPr="00415871">
              <w:rPr>
                <w:u w:val="single"/>
                <w:lang w:bidi="ru-RU"/>
              </w:rPr>
              <w:t xml:space="preserve"> и </w:t>
            </w:r>
            <w:r w:rsidRPr="00415871">
              <w:rPr>
                <w:b/>
                <w:u w:val="single"/>
                <w:lang w:bidi="ru-RU"/>
              </w:rPr>
              <w:t>7.2.3.51.5</w:t>
            </w:r>
            <w:r w:rsidRPr="00415871">
              <w:rPr>
                <w:u w:val="single"/>
                <w:lang w:bidi="ru-RU"/>
              </w:rPr>
              <w:t xml:space="preserve"> 1 не применяются в отн</w:t>
            </w:r>
            <w:r w:rsidR="00D87903">
              <w:rPr>
                <w:u w:val="single"/>
                <w:lang w:bidi="ru-RU"/>
              </w:rPr>
              <w:t>ошении жилых помещений, рулевой</w:t>
            </w:r>
            <w:r w:rsidR="00D87903">
              <w:rPr>
                <w:u w:val="single"/>
                <w:lang w:bidi="ru-RU"/>
              </w:rPr>
              <w:br/>
            </w:r>
            <w:r w:rsidRPr="00415871">
              <w:rPr>
                <w:u w:val="single"/>
                <w:lang w:bidi="ru-RU"/>
              </w:rPr>
              <w:t>рубки и служебных помещений в следующем случае</w:t>
            </w:r>
            <w:r w:rsidRPr="000221F5">
              <w:rPr>
                <w:lang w:bidi="ru-RU"/>
              </w:rPr>
              <w:t>:</w:t>
            </w:r>
          </w:p>
        </w:tc>
        <w:tc>
          <w:tcPr>
            <w:tcW w:w="2016" w:type="dxa"/>
            <w:vMerge w:val="restart"/>
            <w:shd w:val="clear" w:color="auto" w:fill="auto"/>
            <w:hideMark/>
          </w:tcPr>
          <w:p w:rsidR="00F80588" w:rsidRPr="00415871" w:rsidRDefault="00F80588" w:rsidP="00D87903">
            <w:pPr>
              <w:tabs>
                <w:tab w:val="left" w:pos="288"/>
                <w:tab w:val="left" w:pos="576"/>
                <w:tab w:val="left" w:pos="864"/>
                <w:tab w:val="left" w:pos="1152"/>
              </w:tabs>
              <w:spacing w:before="40" w:after="80"/>
              <w:ind w:right="43"/>
              <w:rPr>
                <w:lang w:bidi="ru-RU"/>
              </w:rPr>
            </w:pPr>
            <w:r w:rsidRPr="00415871">
              <w:rPr>
                <w:lang w:bidi="ru-RU"/>
              </w:rPr>
              <w:t>Основная концепция безопасности</w:t>
            </w:r>
          </w:p>
        </w:tc>
      </w:tr>
      <w:tr w:rsidR="00F80588" w:rsidRPr="00415871" w:rsidTr="00F80588">
        <w:trPr>
          <w:trHeight w:val="533"/>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6" w:lineRule="exact"/>
              <w:ind w:right="43"/>
              <w:rPr>
                <w:b/>
                <w:u w:val="single"/>
                <w:lang w:bidi="ru-RU"/>
              </w:rPr>
            </w:pPr>
          </w:p>
        </w:tc>
        <w:tc>
          <w:tcPr>
            <w:tcW w:w="9045" w:type="dxa"/>
            <w:shd w:val="clear" w:color="auto" w:fill="auto"/>
          </w:tcPr>
          <w:p w:rsidR="00F80588" w:rsidRPr="00415871" w:rsidRDefault="00F80588" w:rsidP="002730D5">
            <w:pPr>
              <w:tabs>
                <w:tab w:val="left" w:pos="288"/>
                <w:tab w:val="left" w:pos="576"/>
                <w:tab w:val="left" w:pos="864"/>
                <w:tab w:val="left" w:pos="1152"/>
              </w:tabs>
              <w:spacing w:before="40" w:after="80" w:line="236" w:lineRule="exact"/>
              <w:ind w:right="43"/>
              <w:rPr>
                <w:u w:val="single"/>
                <w:lang w:bidi="ru-RU"/>
              </w:rPr>
            </w:pPr>
            <w:r w:rsidRPr="00415871">
              <w:rPr>
                <w:u w:val="single"/>
                <w:lang w:bidi="ru-RU"/>
              </w:rPr>
              <w:t>а) вентиляционная система регулируется для обеспечения</w:t>
            </w:r>
            <w:r w:rsidR="00D87903">
              <w:rPr>
                <w:u w:val="single"/>
                <w:lang w:bidi="ru-RU"/>
              </w:rPr>
              <w:t xml:space="preserve"> избыточного давления, равного,</w:t>
            </w:r>
            <w:r w:rsidR="00D87903">
              <w:rPr>
                <w:u w:val="single"/>
                <w:lang w:bidi="ru-RU"/>
              </w:rPr>
              <w:br/>
            </w:r>
            <w:r w:rsidRPr="00415871">
              <w:rPr>
                <w:u w:val="single"/>
                <w:lang w:bidi="ru-RU"/>
              </w:rPr>
              <w:t>по меньшей мере, 0,1 кПа, и</w:t>
            </w:r>
          </w:p>
        </w:tc>
        <w:tc>
          <w:tcPr>
            <w:tcW w:w="2016" w:type="dxa"/>
            <w:vMerge/>
            <w:shd w:val="clear" w:color="auto" w:fill="auto"/>
          </w:tcPr>
          <w:p w:rsidR="00F80588" w:rsidRPr="00415871" w:rsidRDefault="00F80588" w:rsidP="00D87903">
            <w:pPr>
              <w:tabs>
                <w:tab w:val="left" w:pos="288"/>
                <w:tab w:val="left" w:pos="576"/>
                <w:tab w:val="left" w:pos="864"/>
                <w:tab w:val="left" w:pos="1152"/>
              </w:tabs>
              <w:spacing w:before="40" w:after="80"/>
              <w:ind w:right="43"/>
              <w:rPr>
                <w:lang w:bidi="ru-RU"/>
              </w:rPr>
            </w:pPr>
          </w:p>
        </w:tc>
      </w:tr>
      <w:tr w:rsidR="00F80588" w:rsidRPr="00415871" w:rsidTr="00415871">
        <w:trPr>
          <w:trHeight w:val="560"/>
        </w:trPr>
        <w:tc>
          <w:tcPr>
            <w:tcW w:w="2124" w:type="dxa"/>
            <w:vMerge/>
            <w:shd w:val="clear" w:color="auto" w:fill="auto"/>
          </w:tcPr>
          <w:p w:rsidR="00F80588" w:rsidRPr="00415871" w:rsidRDefault="00F80588" w:rsidP="002730D5">
            <w:pPr>
              <w:tabs>
                <w:tab w:val="left" w:pos="288"/>
                <w:tab w:val="left" w:pos="576"/>
                <w:tab w:val="left" w:pos="864"/>
                <w:tab w:val="left" w:pos="1152"/>
              </w:tabs>
              <w:suppressAutoHyphens/>
              <w:spacing w:before="40" w:after="80" w:line="236" w:lineRule="exact"/>
              <w:ind w:right="43"/>
              <w:rPr>
                <w:b/>
                <w:u w:val="single"/>
                <w:lang w:bidi="ru-RU"/>
              </w:rPr>
            </w:pPr>
          </w:p>
        </w:tc>
        <w:tc>
          <w:tcPr>
            <w:tcW w:w="9045" w:type="dxa"/>
            <w:shd w:val="clear" w:color="auto" w:fill="auto"/>
          </w:tcPr>
          <w:p w:rsidR="00F80588" w:rsidRPr="00415871" w:rsidRDefault="00F80588" w:rsidP="002730D5">
            <w:pPr>
              <w:tabs>
                <w:tab w:val="left" w:pos="288"/>
                <w:tab w:val="left" w:pos="576"/>
                <w:tab w:val="left" w:pos="864"/>
                <w:tab w:val="left" w:pos="1152"/>
              </w:tabs>
              <w:spacing w:before="40" w:after="80" w:line="236" w:lineRule="exact"/>
              <w:ind w:right="43"/>
              <w:rPr>
                <w:u w:val="single"/>
                <w:lang w:bidi="ru-RU"/>
              </w:rPr>
            </w:pPr>
            <w:r w:rsidRPr="00415871">
              <w:rPr>
                <w:u w:val="single"/>
                <w:lang w:bidi="ru-RU"/>
              </w:rPr>
              <w:t>b) газодетекторная система включается автоматически</w:t>
            </w:r>
            <w:r w:rsidRPr="000221F5">
              <w:rPr>
                <w:lang w:bidi="ru-RU"/>
              </w:rPr>
              <w:t>.</w:t>
            </w:r>
          </w:p>
        </w:tc>
        <w:tc>
          <w:tcPr>
            <w:tcW w:w="2016" w:type="dxa"/>
            <w:vMerge/>
            <w:shd w:val="clear" w:color="auto" w:fill="auto"/>
          </w:tcPr>
          <w:p w:rsidR="00F80588" w:rsidRPr="00415871" w:rsidRDefault="00F80588" w:rsidP="00D87903">
            <w:pPr>
              <w:tabs>
                <w:tab w:val="left" w:pos="288"/>
                <w:tab w:val="left" w:pos="576"/>
                <w:tab w:val="left" w:pos="864"/>
                <w:tab w:val="left" w:pos="1152"/>
              </w:tabs>
              <w:spacing w:before="40" w:after="80"/>
              <w:ind w:right="43"/>
              <w:rPr>
                <w:lang w:bidi="ru-RU"/>
              </w:rPr>
            </w:pPr>
          </w:p>
        </w:tc>
      </w:tr>
      <w:tr w:rsidR="00415871" w:rsidRPr="00415871" w:rsidTr="002730D5">
        <w:trPr>
          <w:trHeight w:val="1172"/>
        </w:trPr>
        <w:tc>
          <w:tcPr>
            <w:tcW w:w="2124" w:type="dxa"/>
            <w:shd w:val="clear" w:color="auto" w:fill="auto"/>
            <w:hideMark/>
          </w:tcPr>
          <w:p w:rsidR="00415871" w:rsidRPr="00415871" w:rsidRDefault="00415871" w:rsidP="002730D5">
            <w:pPr>
              <w:tabs>
                <w:tab w:val="left" w:pos="288"/>
                <w:tab w:val="left" w:pos="576"/>
                <w:tab w:val="left" w:pos="864"/>
                <w:tab w:val="left" w:pos="1152"/>
              </w:tabs>
              <w:suppressAutoHyphens/>
              <w:spacing w:before="40" w:after="80" w:line="236" w:lineRule="exact"/>
              <w:ind w:right="43"/>
              <w:rPr>
                <w:b/>
                <w:bCs/>
                <w:u w:val="single"/>
                <w:lang w:bidi="ru-RU"/>
              </w:rPr>
            </w:pPr>
            <w:r w:rsidRPr="00415871">
              <w:rPr>
                <w:b/>
                <w:u w:val="single"/>
                <w:lang w:bidi="ru-RU"/>
              </w:rPr>
              <w:t>7.2.3.51.7 новый</w:t>
            </w:r>
          </w:p>
        </w:tc>
        <w:tc>
          <w:tcPr>
            <w:tcW w:w="9045" w:type="dxa"/>
            <w:shd w:val="clear" w:color="auto" w:fill="auto"/>
            <w:hideMark/>
          </w:tcPr>
          <w:p w:rsidR="00415871" w:rsidRPr="00415871" w:rsidRDefault="00415871" w:rsidP="002730D5">
            <w:pPr>
              <w:tabs>
                <w:tab w:val="left" w:pos="288"/>
                <w:tab w:val="left" w:pos="576"/>
                <w:tab w:val="left" w:pos="864"/>
                <w:tab w:val="left" w:pos="1152"/>
              </w:tabs>
              <w:spacing w:before="40" w:after="80" w:line="236" w:lineRule="exact"/>
              <w:ind w:right="43"/>
              <w:rPr>
                <w:bCs/>
                <w:u w:val="single"/>
                <w:lang w:bidi="ru-RU"/>
              </w:rPr>
            </w:pPr>
            <w:r w:rsidRPr="00415871">
              <w:rPr>
                <w:u w:val="single"/>
                <w:lang w:bidi="ru-RU"/>
              </w:rPr>
              <w:t>Устройства и оборудование, которые были отключены во время нахождения вблизи или в пред</w:t>
            </w:r>
            <w:r w:rsidRPr="00415871">
              <w:rPr>
                <w:u w:val="single"/>
                <w:lang w:bidi="ru-RU"/>
              </w:rPr>
              <w:t>е</w:t>
            </w:r>
            <w:r w:rsidRPr="00415871">
              <w:rPr>
                <w:u w:val="single"/>
                <w:lang w:bidi="ru-RU"/>
              </w:rPr>
              <w:t>лах назначенной береговой зоны, во время загрузки и разгрузки и при дегазации у причала, включаются только после того, как судно более не будет н</w:t>
            </w:r>
            <w:r w:rsidR="00F80588">
              <w:rPr>
                <w:u w:val="single"/>
                <w:lang w:bidi="ru-RU"/>
              </w:rPr>
              <w:t>аходиться вблизи или в пределах</w:t>
            </w:r>
            <w:r w:rsidR="00F80588">
              <w:rPr>
                <w:u w:val="single"/>
                <w:lang w:bidi="ru-RU"/>
              </w:rPr>
              <w:br/>
            </w:r>
            <w:r w:rsidRPr="00415871">
              <w:rPr>
                <w:u w:val="single"/>
                <w:lang w:bidi="ru-RU"/>
              </w:rPr>
              <w:t xml:space="preserve">назначенной береговой зоны </w:t>
            </w:r>
            <w:r w:rsidRPr="00F80588">
              <w:rPr>
                <w:i/>
                <w:u w:val="single"/>
                <w:lang w:bidi="ru-RU"/>
              </w:rPr>
              <w:t>или если не достигнут 10% НПВ н-гексана или 10% НПВ груза</w:t>
            </w:r>
            <w:r w:rsidRPr="000221F5">
              <w:rPr>
                <w:i/>
                <w:lang w:bidi="ru-RU"/>
              </w:rPr>
              <w:t>.</w:t>
            </w:r>
          </w:p>
        </w:tc>
        <w:tc>
          <w:tcPr>
            <w:tcW w:w="2016"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lang w:bidi="ru-RU"/>
              </w:rPr>
            </w:pPr>
            <w:r w:rsidRPr="00415871">
              <w:rPr>
                <w:lang w:bidi="ru-RU"/>
              </w:rPr>
              <w:t xml:space="preserve">Основная концепция безопасности ... Предложение НРГ </w:t>
            </w:r>
            <w:r w:rsidR="00E11E56">
              <w:rPr>
                <w:lang w:bidi="ru-RU"/>
              </w:rPr>
              <w:t>«</w:t>
            </w:r>
            <w:r w:rsidRPr="00415871">
              <w:rPr>
                <w:lang w:bidi="ru-RU"/>
              </w:rPr>
              <w:t>дегазация грузовых танков</w:t>
            </w:r>
            <w:r w:rsidR="00E11E56">
              <w:rPr>
                <w:lang w:bidi="ru-RU"/>
              </w:rPr>
              <w:t>»</w:t>
            </w:r>
          </w:p>
        </w:tc>
      </w:tr>
      <w:tr w:rsidR="004A6BA2" w:rsidRPr="00415871" w:rsidTr="002730D5">
        <w:trPr>
          <w:trHeight w:val="398"/>
        </w:trPr>
        <w:tc>
          <w:tcPr>
            <w:tcW w:w="2124" w:type="dxa"/>
            <w:shd w:val="clear" w:color="auto" w:fill="auto"/>
            <w:hideMark/>
          </w:tcPr>
          <w:p w:rsidR="004A6BA2" w:rsidRPr="00415871" w:rsidRDefault="004A6BA2" w:rsidP="002730D5">
            <w:pPr>
              <w:tabs>
                <w:tab w:val="left" w:pos="288"/>
                <w:tab w:val="left" w:pos="576"/>
                <w:tab w:val="left" w:pos="864"/>
                <w:tab w:val="left" w:pos="1152"/>
              </w:tabs>
              <w:suppressAutoHyphens/>
              <w:spacing w:before="40" w:after="80" w:line="236" w:lineRule="exact"/>
              <w:ind w:right="43"/>
              <w:rPr>
                <w:b/>
                <w:u w:val="single"/>
                <w:lang w:bidi="ru-RU"/>
              </w:rPr>
            </w:pPr>
            <w:r w:rsidRPr="00415871">
              <w:rPr>
                <w:b/>
                <w:lang w:bidi="ru-RU"/>
              </w:rPr>
              <w:t>7.2.4.1.1</w:t>
            </w:r>
          </w:p>
        </w:tc>
        <w:tc>
          <w:tcPr>
            <w:tcW w:w="9045" w:type="dxa"/>
            <w:shd w:val="clear" w:color="auto" w:fill="auto"/>
            <w:hideMark/>
          </w:tcPr>
          <w:p w:rsidR="004A6BA2" w:rsidRPr="00415871" w:rsidRDefault="004A6BA2" w:rsidP="002730D5">
            <w:pPr>
              <w:tabs>
                <w:tab w:val="left" w:pos="288"/>
                <w:tab w:val="left" w:pos="576"/>
                <w:tab w:val="left" w:pos="864"/>
                <w:tab w:val="left" w:pos="1152"/>
              </w:tabs>
              <w:spacing w:before="40" w:after="80" w:line="236" w:lineRule="exact"/>
              <w:ind w:right="43"/>
              <w:rPr>
                <w:lang w:bidi="ru-RU"/>
              </w:rPr>
            </w:pPr>
            <w:r w:rsidRPr="00415871">
              <w:rPr>
                <w:lang w:bidi="ru-RU"/>
              </w:rPr>
              <w:t>Перевозка упаковок в пределах грузового пространства запрещается. Это запрещение не распр</w:t>
            </w:r>
            <w:r w:rsidRPr="00415871">
              <w:rPr>
                <w:lang w:bidi="ru-RU"/>
              </w:rPr>
              <w:t>о</w:t>
            </w:r>
            <w:r w:rsidRPr="00415871">
              <w:rPr>
                <w:lang w:bidi="ru-RU"/>
              </w:rPr>
              <w:t>страняется на:</w:t>
            </w:r>
          </w:p>
        </w:tc>
        <w:tc>
          <w:tcPr>
            <w:tcW w:w="2016" w:type="dxa"/>
            <w:shd w:val="clear" w:color="auto" w:fill="auto"/>
          </w:tcPr>
          <w:p w:rsidR="004A6BA2" w:rsidRPr="00415871" w:rsidRDefault="004A6BA2" w:rsidP="00D87903">
            <w:pPr>
              <w:tabs>
                <w:tab w:val="left" w:pos="288"/>
                <w:tab w:val="left" w:pos="576"/>
                <w:tab w:val="left" w:pos="864"/>
                <w:tab w:val="left" w:pos="1152"/>
              </w:tabs>
              <w:spacing w:before="40" w:after="80"/>
              <w:ind w:right="43"/>
              <w:rPr>
                <w:lang w:bidi="ru-RU"/>
              </w:rPr>
            </w:pPr>
          </w:p>
        </w:tc>
      </w:tr>
      <w:tr w:rsidR="004A6BA2" w:rsidRPr="00415871" w:rsidTr="004A6BA2">
        <w:trPr>
          <w:trHeight w:val="20"/>
        </w:trPr>
        <w:tc>
          <w:tcPr>
            <w:tcW w:w="2124" w:type="dxa"/>
            <w:shd w:val="clear" w:color="auto" w:fill="auto"/>
          </w:tcPr>
          <w:p w:rsidR="004A6BA2" w:rsidRPr="00415871" w:rsidRDefault="004A6BA2" w:rsidP="002730D5">
            <w:pPr>
              <w:tabs>
                <w:tab w:val="left" w:pos="288"/>
                <w:tab w:val="left" w:pos="576"/>
                <w:tab w:val="left" w:pos="864"/>
                <w:tab w:val="left" w:pos="1152"/>
              </w:tabs>
              <w:suppressAutoHyphens/>
              <w:spacing w:before="40" w:after="80" w:line="236" w:lineRule="exact"/>
              <w:ind w:right="43"/>
              <w:rPr>
                <w:b/>
                <w:lang w:bidi="ru-RU"/>
              </w:rPr>
            </w:pPr>
          </w:p>
        </w:tc>
        <w:tc>
          <w:tcPr>
            <w:tcW w:w="9045" w:type="dxa"/>
            <w:shd w:val="clear" w:color="auto" w:fill="auto"/>
          </w:tcPr>
          <w:p w:rsidR="004A6BA2" w:rsidRPr="00415871" w:rsidRDefault="004A6BA2" w:rsidP="00724B3B">
            <w:pPr>
              <w:tabs>
                <w:tab w:val="left" w:pos="288"/>
                <w:tab w:val="left" w:pos="576"/>
                <w:tab w:val="left" w:pos="864"/>
                <w:tab w:val="left" w:pos="1152"/>
              </w:tabs>
              <w:spacing w:before="40" w:after="80" w:line="236" w:lineRule="exact"/>
              <w:ind w:right="43"/>
              <w:rPr>
                <w:lang w:bidi="ru-RU"/>
              </w:rPr>
            </w:pPr>
            <w:r>
              <w:rPr>
                <w:lang w:bidi="ru-RU"/>
              </w:rPr>
              <w:t>–</w:t>
            </w:r>
            <w:r w:rsidRPr="00415871">
              <w:rPr>
                <w:lang w:bidi="ru-RU"/>
              </w:rPr>
              <w:t xml:space="preserve"> остаточный груз, мытьевую воду, остатки груза и отстои, содержащиеся не более чем в шести утвержденных емкостях для остаточных продуктов и сосудах для отстоев </w:t>
            </w:r>
            <w:r w:rsidRPr="00603221">
              <w:rPr>
                <w:strike/>
                <w:lang w:bidi="ru-RU"/>
              </w:rPr>
              <w:t>максимальной вмест</w:t>
            </w:r>
            <w:r w:rsidRPr="00603221">
              <w:rPr>
                <w:strike/>
                <w:lang w:bidi="ru-RU"/>
              </w:rPr>
              <w:t>и</w:t>
            </w:r>
            <w:r w:rsidRPr="00603221">
              <w:rPr>
                <w:strike/>
                <w:lang w:bidi="ru-RU"/>
              </w:rPr>
              <w:t>мостью 2 м</w:t>
            </w:r>
            <w:r w:rsidRPr="00603221">
              <w:rPr>
                <w:strike/>
                <w:vertAlign w:val="superscript"/>
                <w:lang w:bidi="ru-RU"/>
              </w:rPr>
              <w:t>3</w:t>
            </w:r>
            <w:r w:rsidRPr="00603221">
              <w:rPr>
                <w:strike/>
                <w:lang w:bidi="ru-RU"/>
              </w:rPr>
              <w:t xml:space="preserve"> каждый</w:t>
            </w:r>
            <w:r w:rsidRPr="00415871">
              <w:rPr>
                <w:lang w:bidi="ru-RU"/>
              </w:rPr>
              <w:t>. Эти емкости для остаточных продуктов должны удовлетворять требова</w:t>
            </w:r>
            <w:r w:rsidR="00D87903">
              <w:rPr>
                <w:lang w:bidi="ru-RU"/>
              </w:rPr>
              <w:t>-</w:t>
            </w:r>
            <w:r w:rsidRPr="00415871">
              <w:rPr>
                <w:lang w:bidi="ru-RU"/>
              </w:rPr>
              <w:t>ниям международных правил, применимых к соответ</w:t>
            </w:r>
            <w:r w:rsidR="00D87903">
              <w:rPr>
                <w:lang w:bidi="ru-RU"/>
              </w:rPr>
              <w:t>ствующему веществу. Емкости для</w:t>
            </w:r>
            <w:r w:rsidR="00724B3B">
              <w:rPr>
                <w:lang w:bidi="ru-RU"/>
              </w:rPr>
              <w:t xml:space="preserve"> </w:t>
            </w:r>
            <w:r w:rsidRPr="00415871">
              <w:rPr>
                <w:lang w:bidi="ru-RU"/>
              </w:rPr>
              <w:t>оста</w:t>
            </w:r>
            <w:r w:rsidR="00724B3B">
              <w:rPr>
                <w:lang w:bidi="ru-RU"/>
              </w:rPr>
              <w:t>-</w:t>
            </w:r>
            <w:r w:rsidRPr="00415871">
              <w:rPr>
                <w:lang w:bidi="ru-RU"/>
              </w:rPr>
              <w:t xml:space="preserve">точных продуктов и сосуды для отстоев должны быть размещены в грузовом </w:t>
            </w:r>
            <w:r w:rsidR="00D87903">
              <w:rPr>
                <w:lang w:bidi="ru-RU"/>
              </w:rPr>
              <w:t>пространстве</w:t>
            </w:r>
            <w:r w:rsidR="00D87903">
              <w:rPr>
                <w:lang w:bidi="ru-RU"/>
              </w:rPr>
              <w:br/>
            </w:r>
            <w:r w:rsidRPr="00415871">
              <w:rPr>
                <w:lang w:bidi="ru-RU"/>
              </w:rPr>
              <w:t>безопасным образом и удовлетворять применимым к ним требованиям пункта 9.3.2.26.</w:t>
            </w:r>
            <w:r w:rsidRPr="004A6BA2">
              <w:rPr>
                <w:strike/>
                <w:lang w:bidi="ru-RU"/>
              </w:rPr>
              <w:t>4.</w:t>
            </w:r>
            <w:r w:rsidR="00D87903">
              <w:rPr>
                <w:lang w:bidi="ru-RU"/>
              </w:rPr>
              <w:br/>
            </w:r>
            <w:r w:rsidRPr="00415871">
              <w:rPr>
                <w:lang w:bidi="ru-RU"/>
              </w:rPr>
              <w:t>или 9.3.3.26.</w:t>
            </w:r>
            <w:r w:rsidRPr="00F80588">
              <w:rPr>
                <w:strike/>
                <w:lang w:bidi="ru-RU"/>
              </w:rPr>
              <w:t>4.</w:t>
            </w:r>
            <w:r>
              <w:rPr>
                <w:lang w:bidi="ru-RU"/>
              </w:rPr>
              <w:t>3;</w:t>
            </w:r>
          </w:p>
        </w:tc>
        <w:tc>
          <w:tcPr>
            <w:tcW w:w="2016" w:type="dxa"/>
            <w:shd w:val="clear" w:color="auto" w:fill="auto"/>
          </w:tcPr>
          <w:p w:rsidR="004A6BA2" w:rsidRPr="00415871" w:rsidRDefault="004A6BA2" w:rsidP="00D87903">
            <w:pPr>
              <w:tabs>
                <w:tab w:val="left" w:pos="288"/>
                <w:tab w:val="left" w:pos="576"/>
                <w:tab w:val="left" w:pos="864"/>
                <w:tab w:val="left" w:pos="1152"/>
              </w:tabs>
              <w:spacing w:before="40" w:after="80"/>
              <w:ind w:right="43"/>
              <w:rPr>
                <w:lang w:bidi="ru-RU"/>
              </w:rPr>
            </w:pPr>
            <w:r>
              <w:rPr>
                <w:lang w:bidi="ru-RU"/>
              </w:rPr>
              <w:t>Теперь включено</w:t>
            </w:r>
            <w:r>
              <w:rPr>
                <w:lang w:bidi="ru-RU"/>
              </w:rPr>
              <w:br/>
            </w:r>
            <w:r w:rsidRPr="00415871">
              <w:rPr>
                <w:lang w:bidi="ru-RU"/>
              </w:rPr>
              <w:t>в определение</w:t>
            </w:r>
          </w:p>
        </w:tc>
      </w:tr>
      <w:tr w:rsidR="004A6BA2" w:rsidRPr="00415871" w:rsidTr="004A6BA2">
        <w:trPr>
          <w:trHeight w:val="20"/>
        </w:trPr>
        <w:tc>
          <w:tcPr>
            <w:tcW w:w="2124" w:type="dxa"/>
            <w:shd w:val="clear" w:color="auto" w:fill="auto"/>
          </w:tcPr>
          <w:p w:rsidR="004A6BA2" w:rsidRPr="00415871" w:rsidRDefault="004A6BA2" w:rsidP="00D87903">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4A6BA2" w:rsidRPr="00415871" w:rsidRDefault="004A6BA2" w:rsidP="00D87903">
            <w:pPr>
              <w:tabs>
                <w:tab w:val="left" w:pos="288"/>
                <w:tab w:val="left" w:pos="576"/>
                <w:tab w:val="left" w:pos="864"/>
                <w:tab w:val="left" w:pos="1152"/>
              </w:tabs>
              <w:spacing w:before="40" w:after="80"/>
              <w:ind w:right="43"/>
              <w:rPr>
                <w:lang w:bidi="ru-RU"/>
              </w:rPr>
            </w:pPr>
            <w:r w:rsidRPr="00415871">
              <w:rPr>
                <w:u w:val="single"/>
                <w:lang w:bidi="ru-RU"/>
              </w:rPr>
              <w:t>Сосуды для отстоев должны быть соответствующим образом помечены</w:t>
            </w:r>
          </w:p>
        </w:tc>
        <w:tc>
          <w:tcPr>
            <w:tcW w:w="2016" w:type="dxa"/>
            <w:shd w:val="clear" w:color="auto" w:fill="auto"/>
          </w:tcPr>
          <w:p w:rsidR="004A6BA2" w:rsidRPr="00415871" w:rsidRDefault="004A6BA2" w:rsidP="00D87903">
            <w:pPr>
              <w:tabs>
                <w:tab w:val="left" w:pos="288"/>
                <w:tab w:val="left" w:pos="576"/>
                <w:tab w:val="left" w:pos="864"/>
                <w:tab w:val="left" w:pos="1152"/>
              </w:tabs>
              <w:spacing w:before="40" w:after="80"/>
              <w:ind w:right="43"/>
              <w:rPr>
                <w:lang w:bidi="ru-RU"/>
              </w:rPr>
            </w:pPr>
          </w:p>
        </w:tc>
      </w:tr>
      <w:tr w:rsidR="004A6BA2" w:rsidRPr="00415871" w:rsidTr="004A6BA2">
        <w:trPr>
          <w:trHeight w:val="20"/>
        </w:trPr>
        <w:tc>
          <w:tcPr>
            <w:tcW w:w="2124" w:type="dxa"/>
            <w:shd w:val="clear" w:color="auto" w:fill="auto"/>
          </w:tcPr>
          <w:p w:rsidR="004A6BA2" w:rsidRPr="00415871" w:rsidRDefault="004A6BA2" w:rsidP="00D87903">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4A6BA2" w:rsidRPr="00415871" w:rsidRDefault="004A6BA2" w:rsidP="00D87903">
            <w:pPr>
              <w:tabs>
                <w:tab w:val="left" w:pos="288"/>
                <w:tab w:val="left" w:pos="576"/>
                <w:tab w:val="left" w:pos="864"/>
                <w:tab w:val="left" w:pos="1152"/>
              </w:tabs>
              <w:spacing w:before="40" w:after="80"/>
              <w:ind w:right="43"/>
              <w:rPr>
                <w:lang w:bidi="ru-RU"/>
              </w:rPr>
            </w:pPr>
            <w:r>
              <w:rPr>
                <w:lang w:bidi="ru-RU"/>
              </w:rPr>
              <w:t>–</w:t>
            </w:r>
            <w:r w:rsidRPr="00415871">
              <w:rPr>
                <w:lang w:bidi="ru-RU"/>
              </w:rPr>
              <w:t xml:space="preserve"> пробы груза (из расчета не более 30) веществ, допущенных к перевозке танкером, в количестве не более 500 мл на один сосуд. Сосуды должны удовлетворять требованиям в отношении упако</w:t>
            </w:r>
            <w:r w:rsidRPr="00415871">
              <w:rPr>
                <w:lang w:bidi="ru-RU"/>
              </w:rPr>
              <w:t>в</w:t>
            </w:r>
            <w:r w:rsidRPr="00415871">
              <w:rPr>
                <w:lang w:bidi="ru-RU"/>
              </w:rPr>
              <w:t>ки, указанным в части 4 ДОПОГ, и размещаться на борту в строго определенном месте в пределах грузового пространства таким образом, чтобы в обычных условиях перевозки они не могли ра</w:t>
            </w:r>
            <w:r w:rsidRPr="00415871">
              <w:rPr>
                <w:lang w:bidi="ru-RU"/>
              </w:rPr>
              <w:t>з</w:t>
            </w:r>
            <w:r w:rsidRPr="00415871">
              <w:rPr>
                <w:lang w:bidi="ru-RU"/>
              </w:rPr>
              <w:t>биться или получить прокол и чтобы их содержимое не могло разлиться в трюмном помещении. Хрупкие сосуды должны быть обложены надлежащим прокладочным материалом.</w:t>
            </w:r>
          </w:p>
        </w:tc>
        <w:tc>
          <w:tcPr>
            <w:tcW w:w="2016" w:type="dxa"/>
            <w:shd w:val="clear" w:color="auto" w:fill="auto"/>
          </w:tcPr>
          <w:p w:rsidR="004A6BA2" w:rsidRPr="00415871" w:rsidRDefault="004A6BA2" w:rsidP="00D87903">
            <w:pPr>
              <w:tabs>
                <w:tab w:val="left" w:pos="288"/>
                <w:tab w:val="left" w:pos="576"/>
                <w:tab w:val="left" w:pos="864"/>
                <w:tab w:val="left" w:pos="1152"/>
              </w:tabs>
              <w:spacing w:before="40" w:after="80"/>
              <w:ind w:right="43"/>
              <w:rPr>
                <w:lang w:bidi="ru-RU"/>
              </w:rPr>
            </w:pPr>
          </w:p>
        </w:tc>
      </w:tr>
      <w:tr w:rsidR="00415871" w:rsidRPr="00415871" w:rsidTr="00415871">
        <w:tc>
          <w:tcPr>
            <w:tcW w:w="2124" w:type="dxa"/>
            <w:shd w:val="clear" w:color="auto" w:fill="auto"/>
            <w:hideMark/>
          </w:tcPr>
          <w:p w:rsidR="00415871" w:rsidRPr="00415871" w:rsidRDefault="00415871" w:rsidP="00D87903">
            <w:pPr>
              <w:tabs>
                <w:tab w:val="left" w:pos="288"/>
                <w:tab w:val="left" w:pos="576"/>
                <w:tab w:val="left" w:pos="864"/>
                <w:tab w:val="left" w:pos="1152"/>
              </w:tabs>
              <w:suppressAutoHyphens/>
              <w:spacing w:before="40" w:after="80"/>
              <w:ind w:right="43"/>
              <w:rPr>
                <w:b/>
                <w:u w:val="single"/>
                <w:lang w:bidi="ru-RU"/>
              </w:rPr>
            </w:pPr>
            <w:r w:rsidRPr="00415871">
              <w:rPr>
                <w:b/>
                <w:lang w:bidi="ru-RU"/>
              </w:rPr>
              <w:t>7.2.4.15</w:t>
            </w:r>
          </w:p>
        </w:tc>
        <w:tc>
          <w:tcPr>
            <w:tcW w:w="9045" w:type="dxa"/>
            <w:shd w:val="clear" w:color="auto" w:fill="auto"/>
            <w:hideMark/>
          </w:tcPr>
          <w:p w:rsidR="00415871" w:rsidRPr="004A6BA2" w:rsidRDefault="00415871" w:rsidP="00D87903">
            <w:pPr>
              <w:tabs>
                <w:tab w:val="left" w:pos="288"/>
                <w:tab w:val="left" w:pos="576"/>
                <w:tab w:val="left" w:pos="864"/>
                <w:tab w:val="left" w:pos="1152"/>
              </w:tabs>
              <w:spacing w:before="40" w:after="80"/>
              <w:ind w:right="43"/>
              <w:rPr>
                <w:i/>
                <w:lang w:bidi="ru-RU"/>
              </w:rPr>
            </w:pPr>
            <w:r w:rsidRPr="004A6BA2">
              <w:rPr>
                <w:b/>
                <w:i/>
                <w:lang w:bidi="ru-RU"/>
              </w:rPr>
              <w:t>Меры, принимаемые после разгрузки (система зачистки)</w:t>
            </w:r>
          </w:p>
        </w:tc>
        <w:tc>
          <w:tcPr>
            <w:tcW w:w="2016" w:type="dxa"/>
            <w:shd w:val="clear" w:color="auto" w:fill="auto"/>
          </w:tcPr>
          <w:p w:rsidR="00415871" w:rsidRPr="00415871" w:rsidRDefault="00415871" w:rsidP="00D87903">
            <w:pPr>
              <w:tabs>
                <w:tab w:val="left" w:pos="288"/>
                <w:tab w:val="left" w:pos="576"/>
                <w:tab w:val="left" w:pos="864"/>
                <w:tab w:val="left" w:pos="1152"/>
              </w:tabs>
              <w:spacing w:before="40" w:after="80"/>
              <w:ind w:right="43"/>
              <w:rPr>
                <w:lang w:bidi="ru-RU"/>
              </w:rPr>
            </w:pPr>
          </w:p>
        </w:tc>
      </w:tr>
      <w:tr w:rsidR="00415871" w:rsidRPr="00415871" w:rsidTr="00415871">
        <w:tc>
          <w:tcPr>
            <w:tcW w:w="2124" w:type="dxa"/>
            <w:shd w:val="clear" w:color="auto" w:fill="auto"/>
            <w:hideMark/>
          </w:tcPr>
          <w:p w:rsidR="00415871" w:rsidRPr="00415871" w:rsidRDefault="00415871" w:rsidP="00D87903">
            <w:pPr>
              <w:tabs>
                <w:tab w:val="left" w:pos="288"/>
                <w:tab w:val="left" w:pos="576"/>
                <w:tab w:val="left" w:pos="864"/>
                <w:tab w:val="left" w:pos="1152"/>
              </w:tabs>
              <w:suppressAutoHyphens/>
              <w:spacing w:before="40" w:after="80"/>
              <w:ind w:right="43"/>
              <w:rPr>
                <w:b/>
                <w:lang w:bidi="ru-RU"/>
              </w:rPr>
            </w:pPr>
            <w:r w:rsidRPr="00415871">
              <w:rPr>
                <w:b/>
                <w:lang w:bidi="ru-RU"/>
              </w:rPr>
              <w:t>7.2.4.15.2</w:t>
            </w:r>
            <w:r w:rsidRPr="00415871">
              <w:rPr>
                <w:lang w:bidi="ru-RU"/>
              </w:rPr>
              <w:tab/>
            </w:r>
          </w:p>
        </w:tc>
        <w:tc>
          <w:tcPr>
            <w:tcW w:w="9045"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b/>
                <w:bCs/>
                <w:iCs/>
                <w:lang w:bidi="ru-RU"/>
              </w:rPr>
            </w:pPr>
            <w:r w:rsidRPr="00415871">
              <w:rPr>
                <w:lang w:bidi="ru-RU"/>
              </w:rPr>
              <w:t xml:space="preserve">При наполнении </w:t>
            </w:r>
            <w:r w:rsidRPr="00415871">
              <w:rPr>
                <w:u w:val="single"/>
                <w:lang w:bidi="ru-RU"/>
              </w:rPr>
              <w:t>цистерн для остатков груза и</w:t>
            </w:r>
            <w:r w:rsidRPr="00415871">
              <w:rPr>
                <w:lang w:bidi="ru-RU"/>
              </w:rPr>
              <w:t xml:space="preserve"> емкости для остаточных продуктов должно быть обеспечено безопасное удаление выходящих газов. </w:t>
            </w:r>
            <w:r w:rsidRPr="00415871">
              <w:rPr>
                <w:u w:val="single"/>
                <w:lang w:bidi="ru-RU"/>
              </w:rPr>
              <w:t>Цистерны для остатков груза и емкости для остаточных продуктов не должны быть соединены с газоотводным коллектором грузовых танков, кроме как в течение времени, необходимого для их наполнения. Во время наполнения под арм</w:t>
            </w:r>
            <w:r w:rsidRPr="00415871">
              <w:rPr>
                <w:u w:val="single"/>
                <w:lang w:bidi="ru-RU"/>
              </w:rPr>
              <w:t>а</w:t>
            </w:r>
            <w:r w:rsidRPr="00415871">
              <w:rPr>
                <w:u w:val="single"/>
                <w:lang w:bidi="ru-RU"/>
              </w:rPr>
              <w:t>турой наполнения должны размещаться средства для сбора пролившегося груза</w:t>
            </w:r>
            <w:r w:rsidRPr="000221F5">
              <w:rPr>
                <w:lang w:bidi="ru-RU"/>
              </w:rPr>
              <w:t>.</w:t>
            </w:r>
          </w:p>
        </w:tc>
        <w:tc>
          <w:tcPr>
            <w:tcW w:w="2016"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lang w:bidi="ru-RU"/>
              </w:rPr>
            </w:pPr>
            <w:r w:rsidRPr="00415871">
              <w:rPr>
                <w:lang w:bidi="ru-RU"/>
              </w:rPr>
              <w:t>Разъяснение</w:t>
            </w:r>
          </w:p>
        </w:tc>
      </w:tr>
      <w:tr w:rsidR="00415871" w:rsidRPr="00415871" w:rsidTr="00415871">
        <w:tc>
          <w:tcPr>
            <w:tcW w:w="2124" w:type="dxa"/>
            <w:shd w:val="clear" w:color="auto" w:fill="auto"/>
            <w:hideMark/>
          </w:tcPr>
          <w:p w:rsidR="00415871" w:rsidRPr="00415871" w:rsidRDefault="00415871" w:rsidP="00D87903">
            <w:pPr>
              <w:tabs>
                <w:tab w:val="left" w:pos="288"/>
                <w:tab w:val="left" w:pos="576"/>
                <w:tab w:val="left" w:pos="864"/>
                <w:tab w:val="left" w:pos="1152"/>
              </w:tabs>
              <w:suppressAutoHyphens/>
              <w:spacing w:before="40" w:after="80"/>
              <w:ind w:right="43"/>
              <w:rPr>
                <w:b/>
                <w:lang w:bidi="ru-RU"/>
              </w:rPr>
            </w:pPr>
            <w:r w:rsidRPr="00415871">
              <w:rPr>
                <w:b/>
                <w:lang w:bidi="ru-RU"/>
              </w:rPr>
              <w:t>7.2.4.15.3</w:t>
            </w:r>
          </w:p>
        </w:tc>
        <w:tc>
          <w:tcPr>
            <w:tcW w:w="9045"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lang w:bidi="ru-RU"/>
              </w:rPr>
            </w:pPr>
            <w:r w:rsidRPr="00415871">
              <w:rPr>
                <w:lang w:bidi="ru-RU"/>
              </w:rPr>
              <w:t>Дегазация грузовых танков и погрузочно-разгрузочных трубопроводов</w:t>
            </w:r>
            <w:r w:rsidRPr="00415871">
              <w:rPr>
                <w:u w:val="single"/>
                <w:lang w:bidi="ru-RU"/>
              </w:rPr>
              <w:t>, в случае необходимости,</w:t>
            </w:r>
            <w:r w:rsidRPr="00415871">
              <w:rPr>
                <w:lang w:bidi="ru-RU"/>
              </w:rPr>
              <w:t xml:space="preserve"> должна осуществляться с соблюдением условий, предусмотренных в подразделе 7.2.3.7.</w:t>
            </w:r>
          </w:p>
        </w:tc>
        <w:tc>
          <w:tcPr>
            <w:tcW w:w="2016"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lang w:bidi="ru-RU"/>
              </w:rPr>
            </w:pPr>
            <w:r w:rsidRPr="00415871">
              <w:rPr>
                <w:lang w:bidi="ru-RU"/>
              </w:rPr>
              <w:t>Разъяснение</w:t>
            </w:r>
          </w:p>
        </w:tc>
      </w:tr>
      <w:tr w:rsidR="00415871" w:rsidRPr="00415871" w:rsidTr="00415871">
        <w:tc>
          <w:tcPr>
            <w:tcW w:w="2124" w:type="dxa"/>
            <w:shd w:val="clear" w:color="auto" w:fill="auto"/>
            <w:hideMark/>
          </w:tcPr>
          <w:p w:rsidR="00415871" w:rsidRPr="00415871" w:rsidRDefault="00415871" w:rsidP="00D87903">
            <w:pPr>
              <w:tabs>
                <w:tab w:val="left" w:pos="288"/>
                <w:tab w:val="left" w:pos="576"/>
                <w:tab w:val="left" w:pos="864"/>
                <w:tab w:val="left" w:pos="1152"/>
              </w:tabs>
              <w:suppressAutoHyphens/>
              <w:spacing w:before="40" w:after="80"/>
              <w:ind w:right="43"/>
              <w:rPr>
                <w:b/>
                <w:lang w:bidi="ru-RU"/>
              </w:rPr>
            </w:pPr>
            <w:r w:rsidRPr="00415871">
              <w:rPr>
                <w:b/>
                <w:lang w:bidi="ru-RU"/>
              </w:rPr>
              <w:t>7.2.4.16</w:t>
            </w:r>
          </w:p>
        </w:tc>
        <w:tc>
          <w:tcPr>
            <w:tcW w:w="9045" w:type="dxa"/>
            <w:shd w:val="clear" w:color="auto" w:fill="auto"/>
            <w:hideMark/>
          </w:tcPr>
          <w:p w:rsidR="00415871" w:rsidRPr="004A6BA2" w:rsidRDefault="00415871" w:rsidP="00D87903">
            <w:pPr>
              <w:tabs>
                <w:tab w:val="left" w:pos="288"/>
                <w:tab w:val="left" w:pos="576"/>
                <w:tab w:val="left" w:pos="864"/>
                <w:tab w:val="left" w:pos="1152"/>
              </w:tabs>
              <w:spacing w:before="40" w:after="80"/>
              <w:ind w:right="43"/>
              <w:rPr>
                <w:i/>
                <w:u w:val="single"/>
                <w:lang w:bidi="ru-RU"/>
              </w:rPr>
            </w:pPr>
            <w:r w:rsidRPr="004A6BA2">
              <w:rPr>
                <w:b/>
                <w:i/>
                <w:lang w:bidi="ru-RU"/>
              </w:rPr>
              <w:t>Меры, принимаемые во время погрузки, перевозки, выгрузки и обработки груза</w:t>
            </w:r>
          </w:p>
        </w:tc>
        <w:tc>
          <w:tcPr>
            <w:tcW w:w="2016" w:type="dxa"/>
            <w:shd w:val="clear" w:color="auto" w:fill="auto"/>
          </w:tcPr>
          <w:p w:rsidR="00415871" w:rsidRPr="00415871" w:rsidRDefault="00415871" w:rsidP="00D87903">
            <w:pPr>
              <w:tabs>
                <w:tab w:val="left" w:pos="288"/>
                <w:tab w:val="left" w:pos="576"/>
                <w:tab w:val="left" w:pos="864"/>
                <w:tab w:val="left" w:pos="1152"/>
              </w:tabs>
              <w:spacing w:before="40" w:after="80"/>
              <w:ind w:right="43"/>
              <w:rPr>
                <w:bCs/>
                <w:iCs/>
                <w:lang w:bidi="ru-RU"/>
              </w:rPr>
            </w:pPr>
          </w:p>
        </w:tc>
      </w:tr>
      <w:tr w:rsidR="00415871" w:rsidRPr="00415871" w:rsidTr="00415871">
        <w:tc>
          <w:tcPr>
            <w:tcW w:w="2124" w:type="dxa"/>
            <w:shd w:val="clear" w:color="auto" w:fill="auto"/>
            <w:hideMark/>
          </w:tcPr>
          <w:p w:rsidR="00415871" w:rsidRPr="00415871" w:rsidRDefault="00415871" w:rsidP="00D87903">
            <w:pPr>
              <w:tabs>
                <w:tab w:val="left" w:pos="288"/>
                <w:tab w:val="left" w:pos="576"/>
                <w:tab w:val="left" w:pos="864"/>
                <w:tab w:val="left" w:pos="1152"/>
              </w:tabs>
              <w:suppressAutoHyphens/>
              <w:spacing w:before="40" w:after="80"/>
              <w:ind w:right="43"/>
              <w:rPr>
                <w:b/>
                <w:lang w:bidi="ru-RU"/>
              </w:rPr>
            </w:pPr>
            <w:r w:rsidRPr="00415871">
              <w:rPr>
                <w:lang w:bidi="ru-RU"/>
              </w:rPr>
              <w:t>7.2.4.16.3</w:t>
            </w:r>
          </w:p>
        </w:tc>
        <w:tc>
          <w:tcPr>
            <w:tcW w:w="9045"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u w:val="single"/>
                <w:lang w:bidi="ru-RU"/>
              </w:rPr>
            </w:pPr>
            <w:r w:rsidRPr="00415871">
              <w:rPr>
                <w:lang w:bidi="ru-RU"/>
              </w:rPr>
              <w:t xml:space="preserve">Запорные устройства погрузочно-разгрузочных трубопроводов, </w:t>
            </w:r>
            <w:r w:rsidRPr="00415871">
              <w:rPr>
                <w:u w:val="single"/>
                <w:lang w:bidi="ru-RU"/>
              </w:rPr>
              <w:t>в случае их установки,</w:t>
            </w:r>
            <w:r w:rsidRPr="00415871">
              <w:rPr>
                <w:lang w:bidi="ru-RU"/>
              </w:rPr>
              <w:t xml:space="preserve"> а также трубопроводов систем зачистки, </w:t>
            </w:r>
            <w:r w:rsidRPr="00415871">
              <w:rPr>
                <w:u w:val="single"/>
                <w:lang w:bidi="ru-RU"/>
              </w:rPr>
              <w:t>в случае их установки,</w:t>
            </w:r>
            <w:r w:rsidRPr="00415871">
              <w:rPr>
                <w:lang w:bidi="ru-RU"/>
              </w:rPr>
              <w:t xml:space="preserve"> должны оставаться закрытыми, за и</w:t>
            </w:r>
            <w:r w:rsidRPr="00415871">
              <w:rPr>
                <w:lang w:bidi="ru-RU"/>
              </w:rPr>
              <w:t>с</w:t>
            </w:r>
            <w:r w:rsidRPr="00415871">
              <w:rPr>
                <w:lang w:bidi="ru-RU"/>
              </w:rPr>
              <w:t>ключением случаев, когда производятся операции по погрузке, разгрузке, зачистке, очистке или дегазации.</w:t>
            </w:r>
          </w:p>
        </w:tc>
        <w:tc>
          <w:tcPr>
            <w:tcW w:w="2016"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bCs/>
                <w:iCs/>
                <w:lang w:bidi="ru-RU"/>
              </w:rPr>
            </w:pPr>
            <w:r w:rsidRPr="00415871">
              <w:rPr>
                <w:lang w:bidi="ru-RU"/>
              </w:rPr>
              <w:t>Разъяснение</w:t>
            </w:r>
          </w:p>
        </w:tc>
      </w:tr>
      <w:tr w:rsidR="00415871" w:rsidRPr="00415871" w:rsidTr="00415871">
        <w:tc>
          <w:tcPr>
            <w:tcW w:w="2124" w:type="dxa"/>
            <w:shd w:val="clear" w:color="auto" w:fill="auto"/>
            <w:hideMark/>
          </w:tcPr>
          <w:p w:rsidR="00415871" w:rsidRPr="00415871" w:rsidRDefault="00415871" w:rsidP="00D87903">
            <w:pPr>
              <w:tabs>
                <w:tab w:val="left" w:pos="288"/>
                <w:tab w:val="left" w:pos="576"/>
                <w:tab w:val="left" w:pos="864"/>
                <w:tab w:val="left" w:pos="1152"/>
              </w:tabs>
              <w:suppressAutoHyphens/>
              <w:spacing w:before="40" w:after="80"/>
              <w:ind w:right="43"/>
              <w:rPr>
                <w:b/>
                <w:lang w:bidi="ru-RU"/>
              </w:rPr>
            </w:pPr>
            <w:r w:rsidRPr="00415871">
              <w:rPr>
                <w:b/>
                <w:lang w:bidi="ru-RU"/>
              </w:rPr>
              <w:t>7.2.4.16.6</w:t>
            </w:r>
          </w:p>
        </w:tc>
        <w:tc>
          <w:tcPr>
            <w:tcW w:w="9045"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b/>
                <w:bCs/>
                <w:iCs/>
                <w:lang w:bidi="ru-RU"/>
              </w:rPr>
            </w:pPr>
            <w:r w:rsidRPr="00415871">
              <w:rPr>
                <w:lang w:bidi="ru-RU"/>
              </w:rPr>
              <w:t xml:space="preserve">При возврате газовоздушной смеси с берега на судно давление в месте соединения не должно превышать давления срабатывания </w:t>
            </w:r>
            <w:r w:rsidRPr="00415871">
              <w:rPr>
                <w:u w:val="single"/>
                <w:lang w:bidi="ru-RU"/>
              </w:rPr>
              <w:t>устройства для сброса давления</w:t>
            </w:r>
            <w:r w:rsidRPr="000221F5">
              <w:rPr>
                <w:lang w:bidi="ru-RU"/>
              </w:rPr>
              <w:t>/</w:t>
            </w:r>
            <w:r w:rsidRPr="00415871">
              <w:rPr>
                <w:lang w:bidi="ru-RU"/>
              </w:rPr>
              <w:t>быстродействующего в</w:t>
            </w:r>
            <w:r w:rsidRPr="00415871">
              <w:rPr>
                <w:lang w:bidi="ru-RU"/>
              </w:rPr>
              <w:t>ы</w:t>
            </w:r>
            <w:r w:rsidRPr="00415871">
              <w:rPr>
                <w:lang w:bidi="ru-RU"/>
              </w:rPr>
              <w:t>пускного клапана.</w:t>
            </w:r>
          </w:p>
        </w:tc>
        <w:tc>
          <w:tcPr>
            <w:tcW w:w="2016"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bCs/>
                <w:iCs/>
                <w:lang w:bidi="ru-RU"/>
              </w:rPr>
            </w:pPr>
            <w:r w:rsidRPr="00415871">
              <w:rPr>
                <w:lang w:bidi="ru-RU"/>
              </w:rPr>
              <w:t>Разъяснение</w:t>
            </w:r>
          </w:p>
        </w:tc>
      </w:tr>
      <w:tr w:rsidR="00415871" w:rsidRPr="00415871" w:rsidTr="00415871">
        <w:tc>
          <w:tcPr>
            <w:tcW w:w="2124" w:type="dxa"/>
            <w:shd w:val="clear" w:color="auto" w:fill="auto"/>
            <w:hideMark/>
          </w:tcPr>
          <w:p w:rsidR="00415871" w:rsidRPr="00415871" w:rsidRDefault="00415871" w:rsidP="00D87903">
            <w:pPr>
              <w:tabs>
                <w:tab w:val="left" w:pos="288"/>
                <w:tab w:val="left" w:pos="576"/>
                <w:tab w:val="left" w:pos="864"/>
                <w:tab w:val="left" w:pos="1152"/>
              </w:tabs>
              <w:suppressAutoHyphens/>
              <w:spacing w:before="40" w:after="80"/>
              <w:ind w:right="43"/>
              <w:rPr>
                <w:b/>
                <w:lang w:bidi="ru-RU"/>
              </w:rPr>
            </w:pPr>
            <w:r w:rsidRPr="00415871">
              <w:rPr>
                <w:lang w:bidi="ru-RU"/>
              </w:rPr>
              <w:t>7.2.4.16.7</w:t>
            </w:r>
          </w:p>
        </w:tc>
        <w:tc>
          <w:tcPr>
            <w:tcW w:w="9045"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u w:val="single"/>
                <w:lang w:bidi="ru-RU"/>
              </w:rPr>
            </w:pPr>
            <w:r w:rsidRPr="00415871">
              <w:rPr>
                <w:lang w:bidi="ru-RU"/>
              </w:rPr>
              <w:t>Если танкер соответствует пунктам 9.3.2.25.</w:t>
            </w:r>
            <w:r w:rsidRPr="004A6BA2">
              <w:rPr>
                <w:strike/>
                <w:lang w:bidi="ru-RU"/>
              </w:rPr>
              <w:t>5.4 d</w:t>
            </w:r>
            <w:r w:rsidRPr="00415871">
              <w:rPr>
                <w:lang w:bidi="ru-RU"/>
              </w:rPr>
              <w:t>e) или 9.3.3.22.</w:t>
            </w:r>
            <w:r w:rsidRPr="004A6BA2">
              <w:rPr>
                <w:strike/>
                <w:lang w:bidi="ru-RU"/>
              </w:rPr>
              <w:t>5.4 d</w:t>
            </w:r>
            <w:r w:rsidRPr="00415871">
              <w:rPr>
                <w:lang w:bidi="ru-RU"/>
              </w:rPr>
              <w:t>e), то отдельные грузовые танки должны закрываться в ходе перевозки и открываться во время погрузки, разгрузки и дег</w:t>
            </w:r>
            <w:r w:rsidRPr="00415871">
              <w:rPr>
                <w:lang w:bidi="ru-RU"/>
              </w:rPr>
              <w:t>а</w:t>
            </w:r>
            <w:r w:rsidRPr="00415871">
              <w:rPr>
                <w:lang w:bidi="ru-RU"/>
              </w:rPr>
              <w:t>зации.</w:t>
            </w:r>
          </w:p>
        </w:tc>
        <w:tc>
          <w:tcPr>
            <w:tcW w:w="2016" w:type="dxa"/>
            <w:shd w:val="clear" w:color="auto" w:fill="auto"/>
            <w:hideMark/>
          </w:tcPr>
          <w:p w:rsidR="00415871" w:rsidRPr="00415871" w:rsidRDefault="00415871" w:rsidP="00D87903">
            <w:pPr>
              <w:tabs>
                <w:tab w:val="left" w:pos="288"/>
                <w:tab w:val="left" w:pos="576"/>
                <w:tab w:val="left" w:pos="864"/>
                <w:tab w:val="left" w:pos="1152"/>
              </w:tabs>
              <w:spacing w:before="40" w:after="80"/>
              <w:ind w:right="43"/>
              <w:rPr>
                <w:bCs/>
                <w:iCs/>
                <w:lang w:bidi="ru-RU"/>
              </w:rPr>
            </w:pPr>
            <w:r w:rsidRPr="00415871">
              <w:rPr>
                <w:lang w:bidi="ru-RU"/>
              </w:rPr>
              <w:t xml:space="preserve">Ссылка </w:t>
            </w:r>
          </w:p>
        </w:tc>
      </w:tr>
      <w:tr w:rsidR="004A6BA2" w:rsidRPr="00415871" w:rsidTr="004A6BA2">
        <w:tc>
          <w:tcPr>
            <w:tcW w:w="2124" w:type="dxa"/>
            <w:shd w:val="clear" w:color="auto" w:fill="auto"/>
            <w:hideMark/>
          </w:tcPr>
          <w:p w:rsidR="004A6BA2" w:rsidRPr="00415871" w:rsidRDefault="004A6BA2" w:rsidP="00D87903">
            <w:pPr>
              <w:tabs>
                <w:tab w:val="left" w:pos="288"/>
                <w:tab w:val="left" w:pos="576"/>
                <w:tab w:val="left" w:pos="864"/>
                <w:tab w:val="left" w:pos="1152"/>
              </w:tabs>
              <w:suppressAutoHyphens/>
              <w:spacing w:before="40" w:after="80"/>
              <w:ind w:right="43"/>
              <w:rPr>
                <w:b/>
                <w:lang w:bidi="ru-RU"/>
              </w:rPr>
            </w:pPr>
            <w:r w:rsidRPr="00415871">
              <w:rPr>
                <w:lang w:bidi="ru-RU"/>
              </w:rPr>
              <w:t>7.2.4.16.8</w:t>
            </w:r>
          </w:p>
        </w:tc>
        <w:tc>
          <w:tcPr>
            <w:tcW w:w="9045" w:type="dxa"/>
            <w:shd w:val="clear" w:color="auto" w:fill="auto"/>
            <w:hideMark/>
          </w:tcPr>
          <w:p w:rsidR="004A6BA2" w:rsidRPr="00415871" w:rsidRDefault="004A6BA2" w:rsidP="00D87903">
            <w:pPr>
              <w:tabs>
                <w:tab w:val="left" w:pos="288"/>
                <w:tab w:val="left" w:pos="576"/>
                <w:tab w:val="left" w:pos="864"/>
                <w:tab w:val="left" w:pos="1152"/>
              </w:tabs>
              <w:spacing w:before="40" w:after="80"/>
              <w:ind w:right="43"/>
              <w:rPr>
                <w:u w:val="single"/>
                <w:lang w:bidi="ru-RU"/>
              </w:rPr>
            </w:pPr>
            <w:r w:rsidRPr="00415871">
              <w:rPr>
                <w:lang w:bidi="ru-RU"/>
              </w:rPr>
              <w:t>Лица, входящие во время погрузки или разгрузки в поме</w:t>
            </w:r>
            <w:r>
              <w:rPr>
                <w:lang w:bidi="ru-RU"/>
              </w:rPr>
              <w:t>щения, расположенные в пределах</w:t>
            </w:r>
            <w:r>
              <w:rPr>
                <w:lang w:bidi="ru-RU"/>
              </w:rPr>
              <w:br/>
            </w:r>
            <w:r w:rsidRPr="00415871">
              <w:rPr>
                <w:lang w:bidi="ru-RU"/>
              </w:rPr>
              <w:t>грузового пространства под палубой, должны иметь оборудовани</w:t>
            </w:r>
            <w:r>
              <w:rPr>
                <w:lang w:bidi="ru-RU"/>
              </w:rPr>
              <w:t>е РР, предусмотренное в разд</w:t>
            </w:r>
            <w:r>
              <w:rPr>
                <w:lang w:bidi="ru-RU"/>
              </w:rPr>
              <w:t>е</w:t>
            </w:r>
            <w:r>
              <w:rPr>
                <w:lang w:bidi="ru-RU"/>
              </w:rPr>
              <w:t>ле </w:t>
            </w:r>
            <w:r w:rsidRPr="00415871">
              <w:rPr>
                <w:lang w:bidi="ru-RU"/>
              </w:rPr>
              <w:t xml:space="preserve">8.1.5, если это оборудование предписано в колонке 18 таблицы С </w:t>
            </w:r>
            <w:r w:rsidRPr="004A6BA2">
              <w:rPr>
                <w:strike/>
                <w:lang w:bidi="ru-RU"/>
              </w:rPr>
              <w:t>главы</w:t>
            </w:r>
            <w:r w:rsidRPr="00415871">
              <w:rPr>
                <w:lang w:bidi="ru-RU"/>
              </w:rPr>
              <w:t xml:space="preserve"> подраздела 3.2.</w:t>
            </w:r>
            <w:r w:rsidRPr="00415871">
              <w:rPr>
                <w:u w:val="single"/>
                <w:lang w:bidi="ru-RU"/>
              </w:rPr>
              <w:t>3.2.</w:t>
            </w:r>
          </w:p>
        </w:tc>
        <w:tc>
          <w:tcPr>
            <w:tcW w:w="2016" w:type="dxa"/>
            <w:shd w:val="clear" w:color="auto" w:fill="auto"/>
            <w:hideMark/>
          </w:tcPr>
          <w:p w:rsidR="004A6BA2" w:rsidRPr="00415871" w:rsidRDefault="004A6BA2" w:rsidP="00D87903">
            <w:pPr>
              <w:tabs>
                <w:tab w:val="left" w:pos="288"/>
                <w:tab w:val="left" w:pos="576"/>
                <w:tab w:val="left" w:pos="864"/>
                <w:tab w:val="left" w:pos="1152"/>
              </w:tabs>
              <w:spacing w:before="40" w:after="80"/>
              <w:ind w:right="43"/>
              <w:rPr>
                <w:bCs/>
                <w:iCs/>
                <w:lang w:bidi="ru-RU"/>
              </w:rPr>
            </w:pPr>
            <w:r w:rsidRPr="00415871">
              <w:rPr>
                <w:lang w:bidi="ru-RU"/>
              </w:rPr>
              <w:t>Разъяснение</w:t>
            </w:r>
          </w:p>
        </w:tc>
      </w:tr>
      <w:tr w:rsidR="004A6BA2" w:rsidRPr="00415871" w:rsidTr="004A6BA2">
        <w:tc>
          <w:tcPr>
            <w:tcW w:w="2124" w:type="dxa"/>
            <w:shd w:val="clear" w:color="auto" w:fill="auto"/>
          </w:tcPr>
          <w:p w:rsidR="004A6BA2" w:rsidRPr="00415871" w:rsidRDefault="004A6BA2" w:rsidP="00D87903">
            <w:pPr>
              <w:tabs>
                <w:tab w:val="left" w:pos="288"/>
                <w:tab w:val="left" w:pos="576"/>
                <w:tab w:val="left" w:pos="864"/>
                <w:tab w:val="left" w:pos="1152"/>
              </w:tabs>
              <w:suppressAutoHyphens/>
              <w:spacing w:before="40" w:after="80"/>
              <w:ind w:right="43"/>
              <w:rPr>
                <w:lang w:bidi="ru-RU"/>
              </w:rPr>
            </w:pPr>
          </w:p>
        </w:tc>
        <w:tc>
          <w:tcPr>
            <w:tcW w:w="9045" w:type="dxa"/>
            <w:shd w:val="clear" w:color="auto" w:fill="auto"/>
          </w:tcPr>
          <w:p w:rsidR="004A6BA2" w:rsidRPr="00415871" w:rsidRDefault="004A6BA2" w:rsidP="00D87903">
            <w:pPr>
              <w:tabs>
                <w:tab w:val="left" w:pos="288"/>
                <w:tab w:val="left" w:pos="576"/>
                <w:tab w:val="left" w:pos="864"/>
                <w:tab w:val="left" w:pos="1152"/>
              </w:tabs>
              <w:spacing w:before="40" w:after="80"/>
              <w:ind w:right="43"/>
              <w:rPr>
                <w:lang w:bidi="ru-RU"/>
              </w:rPr>
            </w:pPr>
            <w:r w:rsidRPr="00415871">
              <w:rPr>
                <w:lang w:bidi="ru-RU"/>
              </w:rPr>
              <w:t xml:space="preserve">Лица, осуществляющие соединение или отсоединение погрузочно-разгрузочных трубопроводов, трубопроводов коллектора или газоотводных трубопроводов, а также </w:t>
            </w:r>
            <w:r w:rsidRPr="00415871">
              <w:rPr>
                <w:u w:val="single"/>
                <w:lang w:bidi="ru-RU"/>
              </w:rPr>
              <w:t>сброс давления в грузовых танках</w:t>
            </w:r>
            <w:r w:rsidRPr="000221F5">
              <w:rPr>
                <w:lang w:bidi="ru-RU"/>
              </w:rPr>
              <w:t>,</w:t>
            </w:r>
            <w:r w:rsidRPr="00415871">
              <w:rPr>
                <w:lang w:bidi="ru-RU"/>
              </w:rPr>
              <w:t xml:space="preserve"> взятие проб, измерения, </w:t>
            </w:r>
            <w:r w:rsidRPr="00415871">
              <w:rPr>
                <w:u w:val="single"/>
                <w:lang w:bidi="ru-RU"/>
              </w:rPr>
              <w:t xml:space="preserve">очистку или </w:t>
            </w:r>
            <w:r w:rsidRPr="00415871">
              <w:rPr>
                <w:lang w:bidi="ru-RU"/>
              </w:rPr>
              <w:t>замену пл</w:t>
            </w:r>
            <w:r w:rsidR="00080ACB">
              <w:rPr>
                <w:lang w:bidi="ru-RU"/>
              </w:rPr>
              <w:t>астинчатого блока пламегасителя</w:t>
            </w:r>
            <w:r w:rsidR="00080ACB">
              <w:rPr>
                <w:lang w:bidi="ru-RU"/>
              </w:rPr>
              <w:br/>
            </w:r>
            <w:r w:rsidRPr="00415871">
              <w:rPr>
                <w:lang w:bidi="ru-RU"/>
              </w:rPr>
              <w:t xml:space="preserve">(см. подпункт 7.2.4.22) </w:t>
            </w:r>
            <w:r w:rsidRPr="004A6BA2">
              <w:rPr>
                <w:strike/>
                <w:lang w:bidi="ru-RU"/>
              </w:rPr>
              <w:t>или сброс давления в грузовых танках</w:t>
            </w:r>
            <w:r w:rsidRPr="00415871">
              <w:rPr>
                <w:lang w:bidi="ru-RU"/>
              </w:rPr>
              <w:t>, должны иметь оборудование РР, предусмотренное в разделе 8.1.5, если это оборудование пр</w:t>
            </w:r>
            <w:r w:rsidR="00080ACB">
              <w:rPr>
                <w:lang w:bidi="ru-RU"/>
              </w:rPr>
              <w:t>едписано в колонке 18 таблицы С</w:t>
            </w:r>
            <w:r w:rsidR="00080ACB">
              <w:rPr>
                <w:lang w:bidi="ru-RU"/>
              </w:rPr>
              <w:br/>
            </w:r>
            <w:r w:rsidRPr="00415871">
              <w:rPr>
                <w:lang w:bidi="ru-RU"/>
              </w:rPr>
              <w:t>подраздела 3.2.3.2. Они должны, кроме того, иметь защитное оборудование А, если в колонке 18 таблицы</w:t>
            </w:r>
            <w:r>
              <w:rPr>
                <w:lang w:bidi="ru-RU"/>
              </w:rPr>
              <w:t> </w:t>
            </w:r>
            <w:r w:rsidRPr="00415871">
              <w:rPr>
                <w:lang w:bidi="ru-RU"/>
              </w:rPr>
              <w:t>С подраздела 3.2.3.2 предписан токсикометр (TOX).</w:t>
            </w:r>
          </w:p>
        </w:tc>
        <w:tc>
          <w:tcPr>
            <w:tcW w:w="2016" w:type="dxa"/>
            <w:shd w:val="clear" w:color="auto" w:fill="auto"/>
          </w:tcPr>
          <w:p w:rsidR="004A6BA2" w:rsidRPr="00415871" w:rsidRDefault="004A6BA2" w:rsidP="00D87903">
            <w:pPr>
              <w:tabs>
                <w:tab w:val="left" w:pos="288"/>
                <w:tab w:val="left" w:pos="576"/>
                <w:tab w:val="left" w:pos="864"/>
                <w:tab w:val="left" w:pos="1152"/>
              </w:tabs>
              <w:spacing w:before="40" w:after="80"/>
              <w:ind w:right="43"/>
              <w:rPr>
                <w:lang w:bidi="ru-RU"/>
              </w:rPr>
            </w:pPr>
          </w:p>
        </w:tc>
      </w:tr>
      <w:tr w:rsidR="00415871" w:rsidRPr="00415871" w:rsidTr="00415871">
        <w:tc>
          <w:tcPr>
            <w:tcW w:w="2124" w:type="dxa"/>
            <w:shd w:val="clear" w:color="auto" w:fill="auto"/>
            <w:hideMark/>
          </w:tcPr>
          <w:p w:rsidR="00415871" w:rsidRPr="00415871" w:rsidRDefault="00415871" w:rsidP="00D87903">
            <w:pPr>
              <w:tabs>
                <w:tab w:val="left" w:pos="288"/>
                <w:tab w:val="left" w:pos="576"/>
                <w:tab w:val="left" w:pos="864"/>
                <w:tab w:val="left" w:pos="1152"/>
              </w:tabs>
              <w:suppressAutoHyphens/>
              <w:spacing w:before="40" w:after="80" w:line="226" w:lineRule="exact"/>
              <w:ind w:right="43"/>
              <w:rPr>
                <w:b/>
                <w:lang w:bidi="ru-RU"/>
              </w:rPr>
            </w:pPr>
            <w:r w:rsidRPr="00415871">
              <w:rPr>
                <w:b/>
                <w:lang w:bidi="ru-RU"/>
              </w:rPr>
              <w:t>7.2.4.17</w:t>
            </w:r>
          </w:p>
        </w:tc>
        <w:tc>
          <w:tcPr>
            <w:tcW w:w="9045" w:type="dxa"/>
            <w:shd w:val="clear" w:color="auto" w:fill="auto"/>
            <w:hideMark/>
          </w:tcPr>
          <w:p w:rsidR="00415871" w:rsidRPr="004A6BA2" w:rsidRDefault="00415871" w:rsidP="00D87903">
            <w:pPr>
              <w:tabs>
                <w:tab w:val="left" w:pos="288"/>
                <w:tab w:val="left" w:pos="576"/>
                <w:tab w:val="left" w:pos="864"/>
                <w:tab w:val="left" w:pos="1152"/>
              </w:tabs>
              <w:spacing w:before="40" w:after="80" w:line="226" w:lineRule="exact"/>
              <w:ind w:right="43"/>
              <w:rPr>
                <w:i/>
                <w:u w:val="single"/>
                <w:lang w:bidi="ru-RU"/>
              </w:rPr>
            </w:pPr>
            <w:r w:rsidRPr="004A6BA2">
              <w:rPr>
                <w:b/>
                <w:i/>
                <w:lang w:bidi="ru-RU"/>
              </w:rPr>
              <w:t>Закрытие окон и дверей</w:t>
            </w:r>
          </w:p>
        </w:tc>
        <w:tc>
          <w:tcPr>
            <w:tcW w:w="2016" w:type="dxa"/>
            <w:shd w:val="clear" w:color="auto" w:fill="auto"/>
          </w:tcPr>
          <w:p w:rsidR="00415871" w:rsidRPr="00415871" w:rsidRDefault="00415871" w:rsidP="00D87903">
            <w:pPr>
              <w:tabs>
                <w:tab w:val="left" w:pos="288"/>
                <w:tab w:val="left" w:pos="576"/>
                <w:tab w:val="left" w:pos="864"/>
                <w:tab w:val="left" w:pos="1152"/>
              </w:tabs>
              <w:spacing w:before="40" w:after="80" w:line="226" w:lineRule="exact"/>
              <w:ind w:right="43"/>
              <w:rPr>
                <w:bCs/>
                <w:iCs/>
                <w:lang w:bidi="ru-RU"/>
              </w:rPr>
            </w:pPr>
          </w:p>
        </w:tc>
      </w:tr>
      <w:tr w:rsidR="00C65187" w:rsidRPr="00415871" w:rsidTr="00C65187">
        <w:trPr>
          <w:trHeight w:val="644"/>
        </w:trPr>
        <w:tc>
          <w:tcPr>
            <w:tcW w:w="2124" w:type="dxa"/>
            <w:vMerge w:val="restart"/>
            <w:shd w:val="clear" w:color="auto" w:fill="auto"/>
            <w:hideMark/>
          </w:tcPr>
          <w:p w:rsidR="00C65187" w:rsidRPr="00415871" w:rsidRDefault="00C65187" w:rsidP="00D87903">
            <w:pPr>
              <w:tabs>
                <w:tab w:val="left" w:pos="288"/>
                <w:tab w:val="left" w:pos="576"/>
                <w:tab w:val="left" w:pos="864"/>
                <w:tab w:val="left" w:pos="1152"/>
              </w:tabs>
              <w:suppressAutoHyphens/>
              <w:spacing w:before="40" w:after="80" w:line="226" w:lineRule="exact"/>
              <w:ind w:right="43"/>
              <w:rPr>
                <w:b/>
                <w:lang w:bidi="ru-RU"/>
              </w:rPr>
            </w:pPr>
            <w:r w:rsidRPr="00415871">
              <w:rPr>
                <w:b/>
                <w:lang w:bidi="ru-RU"/>
              </w:rPr>
              <w:t>7.2.4.17.1</w:t>
            </w:r>
          </w:p>
        </w:tc>
        <w:tc>
          <w:tcPr>
            <w:tcW w:w="9045" w:type="dxa"/>
            <w:shd w:val="clear" w:color="auto" w:fill="auto"/>
            <w:hideMark/>
          </w:tcPr>
          <w:p w:rsidR="00C65187" w:rsidRPr="00415871" w:rsidRDefault="00C65187" w:rsidP="00D87903">
            <w:pPr>
              <w:tabs>
                <w:tab w:val="left" w:pos="288"/>
                <w:tab w:val="left" w:pos="576"/>
                <w:tab w:val="left" w:pos="864"/>
                <w:tab w:val="left" w:pos="1152"/>
              </w:tabs>
              <w:spacing w:before="40" w:after="80" w:line="226" w:lineRule="exact"/>
              <w:ind w:right="43"/>
              <w:rPr>
                <w:u w:val="single"/>
                <w:lang w:bidi="ru-RU"/>
              </w:rPr>
            </w:pPr>
            <w:r w:rsidRPr="00415871">
              <w:rPr>
                <w:lang w:bidi="ru-RU"/>
              </w:rPr>
              <w:t xml:space="preserve">Во время погрузки, разгрузки, дегазации и нахождения </w:t>
            </w:r>
            <w:r w:rsidRPr="00415871">
              <w:rPr>
                <w:u w:val="single"/>
                <w:lang w:bidi="ru-RU"/>
              </w:rPr>
              <w:t>вб</w:t>
            </w:r>
            <w:r w:rsidR="00D87903">
              <w:rPr>
                <w:u w:val="single"/>
                <w:lang w:bidi="ru-RU"/>
              </w:rPr>
              <w:t>лизи или в пределах назначенной</w:t>
            </w:r>
            <w:r w:rsidR="00D87903">
              <w:rPr>
                <w:u w:val="single"/>
                <w:lang w:bidi="ru-RU"/>
              </w:rPr>
              <w:br/>
            </w:r>
            <w:r w:rsidRPr="00415871">
              <w:rPr>
                <w:u w:val="single"/>
                <w:lang w:bidi="ru-RU"/>
              </w:rPr>
              <w:t>береговой зоны</w:t>
            </w:r>
            <w:r w:rsidRPr="00415871">
              <w:rPr>
                <w:lang w:bidi="ru-RU"/>
              </w:rPr>
              <w:t xml:space="preserve"> все входы или отверстия помещений, в кот</w:t>
            </w:r>
            <w:r w:rsidR="00D87903">
              <w:rPr>
                <w:lang w:bidi="ru-RU"/>
              </w:rPr>
              <w:t>орых можно проникнуть с палубы,</w:t>
            </w:r>
            <w:r w:rsidR="00D87903">
              <w:rPr>
                <w:lang w:bidi="ru-RU"/>
              </w:rPr>
              <w:br/>
            </w:r>
            <w:r w:rsidRPr="00415871">
              <w:rPr>
                <w:lang w:bidi="ru-RU"/>
              </w:rPr>
              <w:t>и все отверстия помещений, выходящие наружу, должны оставаться закрытыми.</w:t>
            </w:r>
          </w:p>
        </w:tc>
        <w:tc>
          <w:tcPr>
            <w:tcW w:w="2016" w:type="dxa"/>
            <w:vMerge w:val="restart"/>
            <w:shd w:val="clear" w:color="auto" w:fill="auto"/>
            <w:hideMark/>
          </w:tcPr>
          <w:p w:rsidR="00C65187" w:rsidRPr="00415871" w:rsidRDefault="00C65187" w:rsidP="00D87903">
            <w:pPr>
              <w:tabs>
                <w:tab w:val="left" w:pos="288"/>
                <w:tab w:val="left" w:pos="576"/>
                <w:tab w:val="left" w:pos="864"/>
                <w:tab w:val="left" w:pos="1152"/>
              </w:tabs>
              <w:spacing w:before="40" w:after="80" w:line="226" w:lineRule="exact"/>
              <w:ind w:right="43"/>
              <w:rPr>
                <w:bCs/>
                <w:iCs/>
                <w:lang w:bidi="ru-RU"/>
              </w:rPr>
            </w:pPr>
            <w:r w:rsidRPr="00415871">
              <w:rPr>
                <w:lang w:bidi="ru-RU"/>
              </w:rPr>
              <w:t>Основная концепция безопасности</w:t>
            </w:r>
          </w:p>
        </w:tc>
      </w:tr>
      <w:tr w:rsidR="00C65187" w:rsidRPr="00415871" w:rsidTr="00C65187">
        <w:trPr>
          <w:trHeight w:val="326"/>
        </w:trPr>
        <w:tc>
          <w:tcPr>
            <w:tcW w:w="2124" w:type="dxa"/>
            <w:vMerge/>
            <w:shd w:val="clear" w:color="auto" w:fill="auto"/>
          </w:tcPr>
          <w:p w:rsidR="00C65187" w:rsidRPr="00415871" w:rsidRDefault="00C65187" w:rsidP="00D87903">
            <w:pPr>
              <w:tabs>
                <w:tab w:val="left" w:pos="288"/>
                <w:tab w:val="left" w:pos="576"/>
                <w:tab w:val="left" w:pos="864"/>
                <w:tab w:val="left" w:pos="1152"/>
              </w:tabs>
              <w:suppressAutoHyphens/>
              <w:spacing w:before="40" w:after="80" w:line="226" w:lineRule="exact"/>
              <w:ind w:right="43"/>
              <w:rPr>
                <w:b/>
                <w:lang w:bidi="ru-RU"/>
              </w:rPr>
            </w:pPr>
          </w:p>
        </w:tc>
        <w:tc>
          <w:tcPr>
            <w:tcW w:w="9045" w:type="dxa"/>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r w:rsidRPr="00415871">
              <w:rPr>
                <w:lang w:bidi="ru-RU"/>
              </w:rPr>
              <w:t>Это предписа</w:t>
            </w:r>
            <w:r w:rsidR="00D87903">
              <w:rPr>
                <w:lang w:bidi="ru-RU"/>
              </w:rPr>
              <w:t>ние не применяется в отношении:</w:t>
            </w:r>
          </w:p>
        </w:tc>
        <w:tc>
          <w:tcPr>
            <w:tcW w:w="2016" w:type="dxa"/>
            <w:vMerge/>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p>
        </w:tc>
      </w:tr>
      <w:tr w:rsidR="00C65187" w:rsidRPr="00415871" w:rsidTr="00C65187">
        <w:trPr>
          <w:trHeight w:val="362"/>
        </w:trPr>
        <w:tc>
          <w:tcPr>
            <w:tcW w:w="2124" w:type="dxa"/>
            <w:vMerge/>
            <w:shd w:val="clear" w:color="auto" w:fill="auto"/>
          </w:tcPr>
          <w:p w:rsidR="00C65187" w:rsidRPr="00415871" w:rsidRDefault="00C65187" w:rsidP="00D87903">
            <w:pPr>
              <w:tabs>
                <w:tab w:val="left" w:pos="288"/>
                <w:tab w:val="left" w:pos="576"/>
                <w:tab w:val="left" w:pos="864"/>
                <w:tab w:val="left" w:pos="1152"/>
              </w:tabs>
              <w:suppressAutoHyphens/>
              <w:spacing w:before="40" w:after="80" w:line="226" w:lineRule="exact"/>
              <w:ind w:right="43"/>
              <w:rPr>
                <w:b/>
                <w:lang w:bidi="ru-RU"/>
              </w:rPr>
            </w:pPr>
          </w:p>
        </w:tc>
        <w:tc>
          <w:tcPr>
            <w:tcW w:w="9045" w:type="dxa"/>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r>
              <w:rPr>
                <w:lang w:bidi="ru-RU"/>
              </w:rPr>
              <w:t>–</w:t>
            </w:r>
            <w:r w:rsidRPr="00415871">
              <w:rPr>
                <w:lang w:bidi="ru-RU"/>
              </w:rPr>
              <w:t xml:space="preserve"> воздухозаборным отверстиям работающих двигателей;</w:t>
            </w:r>
          </w:p>
        </w:tc>
        <w:tc>
          <w:tcPr>
            <w:tcW w:w="2016" w:type="dxa"/>
            <w:vMerge/>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p>
        </w:tc>
      </w:tr>
      <w:tr w:rsidR="00C65187" w:rsidRPr="00415871" w:rsidTr="00C65187">
        <w:trPr>
          <w:trHeight w:val="371"/>
        </w:trPr>
        <w:tc>
          <w:tcPr>
            <w:tcW w:w="2124" w:type="dxa"/>
            <w:vMerge/>
            <w:shd w:val="clear" w:color="auto" w:fill="auto"/>
          </w:tcPr>
          <w:p w:rsidR="00C65187" w:rsidRPr="00415871" w:rsidRDefault="00C65187" w:rsidP="00D87903">
            <w:pPr>
              <w:tabs>
                <w:tab w:val="left" w:pos="288"/>
                <w:tab w:val="left" w:pos="576"/>
                <w:tab w:val="left" w:pos="864"/>
                <w:tab w:val="left" w:pos="1152"/>
              </w:tabs>
              <w:suppressAutoHyphens/>
              <w:spacing w:before="40" w:after="80" w:line="226" w:lineRule="exact"/>
              <w:ind w:right="43"/>
              <w:rPr>
                <w:b/>
                <w:lang w:bidi="ru-RU"/>
              </w:rPr>
            </w:pPr>
          </w:p>
        </w:tc>
        <w:tc>
          <w:tcPr>
            <w:tcW w:w="9045" w:type="dxa"/>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r>
              <w:rPr>
                <w:lang w:bidi="ru-RU"/>
              </w:rPr>
              <w:t>–</w:t>
            </w:r>
            <w:r w:rsidRPr="00415871">
              <w:rPr>
                <w:lang w:bidi="ru-RU"/>
              </w:rPr>
              <w:t xml:space="preserve"> впускным вентиляционным отверстиям в машинных отделениях во время работы двигателей;</w:t>
            </w:r>
          </w:p>
        </w:tc>
        <w:tc>
          <w:tcPr>
            <w:tcW w:w="2016" w:type="dxa"/>
            <w:vMerge/>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p>
        </w:tc>
      </w:tr>
      <w:tr w:rsidR="00C65187" w:rsidRPr="00415871" w:rsidTr="00415871">
        <w:trPr>
          <w:trHeight w:val="640"/>
        </w:trPr>
        <w:tc>
          <w:tcPr>
            <w:tcW w:w="2124" w:type="dxa"/>
            <w:vMerge/>
            <w:shd w:val="clear" w:color="auto" w:fill="auto"/>
          </w:tcPr>
          <w:p w:rsidR="00C65187" w:rsidRPr="00415871" w:rsidRDefault="00C65187" w:rsidP="00D87903">
            <w:pPr>
              <w:tabs>
                <w:tab w:val="left" w:pos="288"/>
                <w:tab w:val="left" w:pos="576"/>
                <w:tab w:val="left" w:pos="864"/>
                <w:tab w:val="left" w:pos="1152"/>
              </w:tabs>
              <w:suppressAutoHyphens/>
              <w:spacing w:before="40" w:after="80" w:line="226" w:lineRule="exact"/>
              <w:ind w:right="43"/>
              <w:rPr>
                <w:b/>
                <w:lang w:bidi="ru-RU"/>
              </w:rPr>
            </w:pPr>
          </w:p>
        </w:tc>
        <w:tc>
          <w:tcPr>
            <w:tcW w:w="9045" w:type="dxa"/>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r>
              <w:rPr>
                <w:lang w:bidi="ru-RU"/>
              </w:rPr>
              <w:t xml:space="preserve">– </w:t>
            </w:r>
            <w:r w:rsidRPr="00415871">
              <w:rPr>
                <w:lang w:bidi="ru-RU"/>
              </w:rPr>
              <w:t xml:space="preserve">воздухозаборным отверстиям системы вентиляции для обеспечения избыточного давления, упомянутой в пунктах 9.3.1 </w:t>
            </w:r>
            <w:r w:rsidRPr="00C65187">
              <w:rPr>
                <w:strike/>
                <w:lang w:bidi="ru-RU"/>
              </w:rPr>
              <w:t>52.3</w:t>
            </w:r>
            <w:r w:rsidRPr="00415871">
              <w:rPr>
                <w:lang w:bidi="ru-RU"/>
              </w:rPr>
              <w:t>.</w:t>
            </w:r>
            <w:r w:rsidRPr="00415871">
              <w:rPr>
                <w:u w:val="single"/>
                <w:lang w:bidi="ru-RU"/>
              </w:rPr>
              <w:t>12.4</w:t>
            </w:r>
            <w:r w:rsidRPr="00415871">
              <w:rPr>
                <w:lang w:bidi="ru-RU"/>
              </w:rPr>
              <w:t>, 9.3.2.</w:t>
            </w:r>
            <w:r w:rsidRPr="00C65187">
              <w:rPr>
                <w:strike/>
                <w:lang w:bidi="ru-RU"/>
              </w:rPr>
              <w:t>52.3</w:t>
            </w:r>
            <w:r w:rsidRPr="00415871">
              <w:rPr>
                <w:lang w:bidi="ru-RU"/>
              </w:rPr>
              <w:t>.</w:t>
            </w:r>
            <w:r w:rsidRPr="00415871">
              <w:rPr>
                <w:u w:val="single"/>
                <w:lang w:bidi="ru-RU"/>
              </w:rPr>
              <w:t>12.4</w:t>
            </w:r>
            <w:r w:rsidRPr="00415871">
              <w:rPr>
                <w:lang w:bidi="ru-RU"/>
              </w:rPr>
              <w:t xml:space="preserve"> и 9.3.3.</w:t>
            </w:r>
            <w:r w:rsidRPr="00C65187">
              <w:rPr>
                <w:strike/>
                <w:lang w:bidi="ru-RU"/>
              </w:rPr>
              <w:t>52.3</w:t>
            </w:r>
            <w:r w:rsidRPr="00415871">
              <w:rPr>
                <w:u w:val="single"/>
                <w:lang w:bidi="ru-RU"/>
              </w:rPr>
              <w:t>12.4</w:t>
            </w:r>
            <w:r w:rsidRPr="00415871">
              <w:rPr>
                <w:lang w:bidi="ru-RU"/>
              </w:rPr>
              <w:t>;</w:t>
            </w:r>
          </w:p>
        </w:tc>
        <w:tc>
          <w:tcPr>
            <w:tcW w:w="2016" w:type="dxa"/>
            <w:vMerge/>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p>
        </w:tc>
      </w:tr>
      <w:tr w:rsidR="00C65187" w:rsidRPr="00415871" w:rsidTr="00C65187">
        <w:trPr>
          <w:trHeight w:val="776"/>
        </w:trPr>
        <w:tc>
          <w:tcPr>
            <w:tcW w:w="2124" w:type="dxa"/>
            <w:vMerge/>
            <w:shd w:val="clear" w:color="auto" w:fill="auto"/>
          </w:tcPr>
          <w:p w:rsidR="00C65187" w:rsidRPr="00415871" w:rsidRDefault="00C65187" w:rsidP="00D87903">
            <w:pPr>
              <w:tabs>
                <w:tab w:val="left" w:pos="288"/>
                <w:tab w:val="left" w:pos="576"/>
                <w:tab w:val="left" w:pos="864"/>
                <w:tab w:val="left" w:pos="1152"/>
              </w:tabs>
              <w:suppressAutoHyphens/>
              <w:spacing w:before="40" w:after="80" w:line="226" w:lineRule="exact"/>
              <w:ind w:right="43"/>
              <w:rPr>
                <w:b/>
                <w:lang w:bidi="ru-RU"/>
              </w:rPr>
            </w:pPr>
          </w:p>
        </w:tc>
        <w:tc>
          <w:tcPr>
            <w:tcW w:w="9045" w:type="dxa"/>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r>
              <w:rPr>
                <w:lang w:bidi="ru-RU"/>
              </w:rPr>
              <w:t>–</w:t>
            </w:r>
            <w:r w:rsidRPr="00415871">
              <w:rPr>
                <w:lang w:bidi="ru-RU"/>
              </w:rPr>
              <w:t xml:space="preserve"> воздухозаборным отверстиям </w:t>
            </w:r>
            <w:r w:rsidRPr="00603221">
              <w:rPr>
                <w:strike/>
                <w:lang w:bidi="ru-RU"/>
              </w:rPr>
              <w:t>оборудования для кондиционирования воздуха</w:t>
            </w:r>
            <w:r w:rsidRPr="00415871">
              <w:rPr>
                <w:lang w:bidi="ru-RU"/>
              </w:rPr>
              <w:t>, если эти отве</w:t>
            </w:r>
            <w:r w:rsidRPr="00415871">
              <w:rPr>
                <w:lang w:bidi="ru-RU"/>
              </w:rPr>
              <w:t>р</w:t>
            </w:r>
            <w:r w:rsidRPr="00415871">
              <w:rPr>
                <w:lang w:bidi="ru-RU"/>
              </w:rPr>
              <w:t xml:space="preserve">стия снабжены датчиками газодетекторной системы, упомянутой в пунктах 9.3.1. </w:t>
            </w:r>
            <w:r w:rsidRPr="00C65187">
              <w:rPr>
                <w:strike/>
                <w:lang w:bidi="ru-RU"/>
              </w:rPr>
              <w:t>52.3</w:t>
            </w:r>
            <w:r w:rsidRPr="00415871">
              <w:rPr>
                <w:u w:val="single"/>
                <w:lang w:bidi="ru-RU"/>
              </w:rPr>
              <w:t>12.4,</w:t>
            </w:r>
            <w:r w:rsidRPr="00415871">
              <w:rPr>
                <w:lang w:bidi="ru-RU"/>
              </w:rPr>
              <w:t xml:space="preserve"> 9.3.2.</w:t>
            </w:r>
            <w:r w:rsidRPr="00C65187">
              <w:rPr>
                <w:strike/>
                <w:lang w:bidi="ru-RU"/>
              </w:rPr>
              <w:t>52.3</w:t>
            </w:r>
            <w:r w:rsidRPr="00415871">
              <w:rPr>
                <w:lang w:bidi="ru-RU"/>
              </w:rPr>
              <w:t>.</w:t>
            </w:r>
            <w:r w:rsidRPr="00415871">
              <w:rPr>
                <w:u w:val="single"/>
                <w:lang w:bidi="ru-RU"/>
              </w:rPr>
              <w:t>12.4</w:t>
            </w:r>
            <w:r w:rsidRPr="00415871">
              <w:rPr>
                <w:lang w:bidi="ru-RU"/>
              </w:rPr>
              <w:t xml:space="preserve"> или 9.3.3. </w:t>
            </w:r>
            <w:r w:rsidRPr="00C65187">
              <w:rPr>
                <w:strike/>
                <w:lang w:bidi="ru-RU"/>
              </w:rPr>
              <w:t>52.3</w:t>
            </w:r>
            <w:r w:rsidRPr="00415871">
              <w:rPr>
                <w:lang w:bidi="ru-RU"/>
              </w:rPr>
              <w:t>.</w:t>
            </w:r>
            <w:r w:rsidRPr="00415871">
              <w:rPr>
                <w:u w:val="single"/>
                <w:lang w:bidi="ru-RU"/>
              </w:rPr>
              <w:t>12.4.</w:t>
            </w:r>
          </w:p>
        </w:tc>
        <w:tc>
          <w:tcPr>
            <w:tcW w:w="2016" w:type="dxa"/>
            <w:vMerge/>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p>
        </w:tc>
      </w:tr>
      <w:tr w:rsidR="00C65187" w:rsidRPr="00415871" w:rsidTr="00C65187">
        <w:trPr>
          <w:trHeight w:val="515"/>
        </w:trPr>
        <w:tc>
          <w:tcPr>
            <w:tcW w:w="2124" w:type="dxa"/>
            <w:vMerge/>
            <w:shd w:val="clear" w:color="auto" w:fill="auto"/>
          </w:tcPr>
          <w:p w:rsidR="00C65187" w:rsidRPr="00415871" w:rsidRDefault="00C65187" w:rsidP="00D87903">
            <w:pPr>
              <w:tabs>
                <w:tab w:val="left" w:pos="288"/>
                <w:tab w:val="left" w:pos="576"/>
                <w:tab w:val="left" w:pos="864"/>
                <w:tab w:val="left" w:pos="1152"/>
              </w:tabs>
              <w:suppressAutoHyphens/>
              <w:spacing w:before="40" w:after="80" w:line="226" w:lineRule="exact"/>
              <w:ind w:right="43"/>
              <w:rPr>
                <w:b/>
                <w:lang w:bidi="ru-RU"/>
              </w:rPr>
            </w:pPr>
          </w:p>
        </w:tc>
        <w:tc>
          <w:tcPr>
            <w:tcW w:w="9045" w:type="dxa"/>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r w:rsidRPr="00415871">
              <w:rPr>
                <w:lang w:bidi="ru-RU"/>
              </w:rPr>
              <w:t>Эти входы и отверстия могут быть открыты с разрешения судоводителя только в случае необх</w:t>
            </w:r>
            <w:r w:rsidRPr="00415871">
              <w:rPr>
                <w:lang w:bidi="ru-RU"/>
              </w:rPr>
              <w:t>о</w:t>
            </w:r>
            <w:r w:rsidRPr="00415871">
              <w:rPr>
                <w:lang w:bidi="ru-RU"/>
              </w:rPr>
              <w:t>димости и на короткое время.</w:t>
            </w:r>
          </w:p>
        </w:tc>
        <w:tc>
          <w:tcPr>
            <w:tcW w:w="2016" w:type="dxa"/>
            <w:vMerge/>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p>
        </w:tc>
      </w:tr>
      <w:tr w:rsidR="00C65187" w:rsidRPr="00415871" w:rsidTr="00415871">
        <w:trPr>
          <w:trHeight w:val="640"/>
        </w:trPr>
        <w:tc>
          <w:tcPr>
            <w:tcW w:w="2124" w:type="dxa"/>
            <w:vMerge/>
            <w:shd w:val="clear" w:color="auto" w:fill="auto"/>
          </w:tcPr>
          <w:p w:rsidR="00C65187" w:rsidRPr="00415871" w:rsidRDefault="00C65187" w:rsidP="00D87903">
            <w:pPr>
              <w:tabs>
                <w:tab w:val="left" w:pos="288"/>
                <w:tab w:val="left" w:pos="576"/>
                <w:tab w:val="left" w:pos="864"/>
                <w:tab w:val="left" w:pos="1152"/>
              </w:tabs>
              <w:suppressAutoHyphens/>
              <w:spacing w:before="40" w:after="80" w:line="226" w:lineRule="exact"/>
              <w:ind w:right="43"/>
              <w:rPr>
                <w:b/>
                <w:lang w:bidi="ru-RU"/>
              </w:rPr>
            </w:pPr>
          </w:p>
        </w:tc>
        <w:tc>
          <w:tcPr>
            <w:tcW w:w="9045" w:type="dxa"/>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r w:rsidRPr="00415871">
              <w:rPr>
                <w:lang w:bidi="ru-RU"/>
              </w:rPr>
              <w:t xml:space="preserve">Данное положение </w:t>
            </w:r>
            <w:r w:rsidRPr="00C65187">
              <w:rPr>
                <w:strike/>
                <w:lang w:bidi="ru-RU"/>
              </w:rPr>
              <w:t>Положения пунктов 7.2.4.17.1 и 7.2.4.17.2, выше,</w:t>
            </w:r>
            <w:r w:rsidRPr="00415871">
              <w:rPr>
                <w:lang w:bidi="ru-RU"/>
              </w:rPr>
              <w:t xml:space="preserve"> не применяется во время приема маслосодержащих отходов, образующихся при эксплуатации судов, и приема на борт продуктов, необходимых для эксплуатации судов.</w:t>
            </w:r>
          </w:p>
        </w:tc>
        <w:tc>
          <w:tcPr>
            <w:tcW w:w="2016" w:type="dxa"/>
            <w:vMerge/>
            <w:shd w:val="clear" w:color="auto" w:fill="auto"/>
          </w:tcPr>
          <w:p w:rsidR="00C65187" w:rsidRPr="00415871" w:rsidRDefault="00C65187" w:rsidP="00D87903">
            <w:pPr>
              <w:tabs>
                <w:tab w:val="left" w:pos="288"/>
                <w:tab w:val="left" w:pos="576"/>
                <w:tab w:val="left" w:pos="864"/>
                <w:tab w:val="left" w:pos="1152"/>
              </w:tabs>
              <w:spacing w:before="40" w:after="80" w:line="226" w:lineRule="exact"/>
              <w:ind w:right="43"/>
              <w:rPr>
                <w:lang w:bidi="ru-RU"/>
              </w:rPr>
            </w:pPr>
          </w:p>
        </w:tc>
      </w:tr>
      <w:tr w:rsidR="00415871" w:rsidRPr="00415871" w:rsidTr="00415871">
        <w:tc>
          <w:tcPr>
            <w:tcW w:w="2124" w:type="dxa"/>
            <w:shd w:val="clear" w:color="auto" w:fill="auto"/>
            <w:hideMark/>
          </w:tcPr>
          <w:p w:rsidR="00415871" w:rsidRPr="00415871" w:rsidRDefault="00415871" w:rsidP="00D87903">
            <w:pPr>
              <w:tabs>
                <w:tab w:val="left" w:pos="288"/>
                <w:tab w:val="left" w:pos="576"/>
                <w:tab w:val="left" w:pos="864"/>
                <w:tab w:val="left" w:pos="1152"/>
              </w:tabs>
              <w:suppressAutoHyphens/>
              <w:spacing w:before="40" w:after="80" w:line="226" w:lineRule="exact"/>
              <w:ind w:right="43"/>
              <w:rPr>
                <w:b/>
                <w:lang w:bidi="ru-RU"/>
              </w:rPr>
            </w:pPr>
            <w:r w:rsidRPr="00415871">
              <w:rPr>
                <w:b/>
                <w:lang w:bidi="ru-RU"/>
              </w:rPr>
              <w:t>7.2.4.22</w:t>
            </w:r>
          </w:p>
        </w:tc>
        <w:tc>
          <w:tcPr>
            <w:tcW w:w="9045" w:type="dxa"/>
            <w:shd w:val="clear" w:color="auto" w:fill="auto"/>
            <w:hideMark/>
          </w:tcPr>
          <w:p w:rsidR="00415871" w:rsidRPr="00C65187" w:rsidRDefault="00415871" w:rsidP="00D87903">
            <w:pPr>
              <w:tabs>
                <w:tab w:val="left" w:pos="288"/>
                <w:tab w:val="left" w:pos="576"/>
                <w:tab w:val="left" w:pos="864"/>
                <w:tab w:val="left" w:pos="1152"/>
              </w:tabs>
              <w:spacing w:before="40" w:after="80" w:line="226" w:lineRule="exact"/>
              <w:ind w:right="43"/>
              <w:rPr>
                <w:i/>
                <w:u w:val="single"/>
                <w:lang w:bidi="ru-RU"/>
              </w:rPr>
            </w:pPr>
            <w:r w:rsidRPr="00C65187">
              <w:rPr>
                <w:b/>
                <w:i/>
                <w:lang w:bidi="ru-RU"/>
              </w:rPr>
              <w:t>Открытие отверстий в грузовых танках</w:t>
            </w:r>
          </w:p>
        </w:tc>
        <w:tc>
          <w:tcPr>
            <w:tcW w:w="2016" w:type="dxa"/>
            <w:shd w:val="clear" w:color="auto" w:fill="auto"/>
            <w:hideMark/>
          </w:tcPr>
          <w:p w:rsidR="00415871" w:rsidRPr="00415871" w:rsidRDefault="00415871" w:rsidP="00D87903">
            <w:pPr>
              <w:tabs>
                <w:tab w:val="left" w:pos="288"/>
                <w:tab w:val="left" w:pos="576"/>
                <w:tab w:val="left" w:pos="864"/>
                <w:tab w:val="left" w:pos="1152"/>
              </w:tabs>
              <w:spacing w:before="40" w:after="80" w:line="226" w:lineRule="exact"/>
              <w:ind w:right="43"/>
              <w:rPr>
                <w:bCs/>
                <w:lang w:bidi="ru-RU"/>
              </w:rPr>
            </w:pPr>
            <w:r w:rsidRPr="00415871">
              <w:rPr>
                <w:lang w:bidi="ru-RU"/>
              </w:rPr>
              <w:t>Согласовано с НРГ по дегазации груз</w:t>
            </w:r>
            <w:r w:rsidRPr="00415871">
              <w:rPr>
                <w:lang w:bidi="ru-RU"/>
              </w:rPr>
              <w:t>о</w:t>
            </w:r>
            <w:r w:rsidRPr="00415871">
              <w:rPr>
                <w:lang w:bidi="ru-RU"/>
              </w:rPr>
              <w:t>вых танков</w:t>
            </w:r>
          </w:p>
        </w:tc>
      </w:tr>
      <w:tr w:rsidR="00D55DC0" w:rsidRPr="00415871" w:rsidTr="00D55DC0">
        <w:trPr>
          <w:trHeight w:val="551"/>
        </w:trPr>
        <w:tc>
          <w:tcPr>
            <w:tcW w:w="2124" w:type="dxa"/>
            <w:vMerge w:val="restart"/>
            <w:shd w:val="clear" w:color="auto" w:fill="auto"/>
          </w:tcPr>
          <w:p w:rsidR="00D55DC0" w:rsidRPr="00415871" w:rsidRDefault="00D55DC0" w:rsidP="00D87903">
            <w:pPr>
              <w:tabs>
                <w:tab w:val="left" w:pos="288"/>
                <w:tab w:val="left" w:pos="576"/>
                <w:tab w:val="left" w:pos="864"/>
                <w:tab w:val="left" w:pos="1152"/>
              </w:tabs>
              <w:suppressAutoHyphens/>
              <w:spacing w:before="40" w:after="80" w:line="226" w:lineRule="exact"/>
              <w:ind w:right="43"/>
              <w:rPr>
                <w:b/>
                <w:lang w:bidi="ru-RU"/>
              </w:rPr>
            </w:pPr>
            <w:r w:rsidRPr="00415871">
              <w:rPr>
                <w:b/>
                <w:lang w:bidi="ru-RU"/>
              </w:rPr>
              <w:t>7.2.4.22.1</w:t>
            </w:r>
          </w:p>
        </w:tc>
        <w:tc>
          <w:tcPr>
            <w:tcW w:w="9045" w:type="dxa"/>
            <w:shd w:val="clear" w:color="auto" w:fill="auto"/>
            <w:hideMark/>
          </w:tcPr>
          <w:p w:rsidR="00D55DC0" w:rsidRPr="00415871" w:rsidRDefault="00D55DC0" w:rsidP="00D87903">
            <w:pPr>
              <w:tabs>
                <w:tab w:val="left" w:pos="288"/>
                <w:tab w:val="left" w:pos="576"/>
                <w:tab w:val="left" w:pos="864"/>
                <w:tab w:val="left" w:pos="1152"/>
              </w:tabs>
              <w:spacing w:before="40" w:after="80" w:line="226" w:lineRule="exact"/>
              <w:ind w:right="43"/>
              <w:rPr>
                <w:b/>
                <w:bCs/>
                <w:iCs/>
                <w:lang w:bidi="ru-RU"/>
              </w:rPr>
            </w:pPr>
            <w:r w:rsidRPr="00415871">
              <w:rPr>
                <w:lang w:bidi="ru-RU"/>
              </w:rPr>
              <w:t>Открытие отверстий в грузовых танках разрешается лишь после сброса давления в танках.</w:t>
            </w:r>
          </w:p>
        </w:tc>
        <w:tc>
          <w:tcPr>
            <w:tcW w:w="2016" w:type="dxa"/>
            <w:shd w:val="clear" w:color="auto" w:fill="auto"/>
          </w:tcPr>
          <w:p w:rsidR="00D55DC0" w:rsidRPr="00415871" w:rsidRDefault="00D55DC0" w:rsidP="00D87903">
            <w:pPr>
              <w:tabs>
                <w:tab w:val="left" w:pos="288"/>
                <w:tab w:val="left" w:pos="576"/>
                <w:tab w:val="left" w:pos="864"/>
                <w:tab w:val="left" w:pos="1152"/>
              </w:tabs>
              <w:spacing w:before="40" w:after="80" w:line="226" w:lineRule="exact"/>
              <w:ind w:right="43"/>
              <w:rPr>
                <w:bCs/>
                <w:iCs/>
                <w:lang w:bidi="ru-RU"/>
              </w:rPr>
            </w:pPr>
            <w:r w:rsidRPr="00415871">
              <w:rPr>
                <w:lang w:bidi="ru-RU"/>
              </w:rPr>
              <w:t>7.2.4.22.6 издания ВОПОГ 2015 года</w:t>
            </w:r>
          </w:p>
        </w:tc>
      </w:tr>
      <w:tr w:rsidR="00D55DC0" w:rsidRPr="00415871" w:rsidTr="00415871">
        <w:trPr>
          <w:trHeight w:val="960"/>
        </w:trPr>
        <w:tc>
          <w:tcPr>
            <w:tcW w:w="2124" w:type="dxa"/>
            <w:vMerge/>
            <w:shd w:val="clear" w:color="auto" w:fill="auto"/>
          </w:tcPr>
          <w:p w:rsidR="00D55DC0" w:rsidRPr="00415871" w:rsidRDefault="00D55DC0" w:rsidP="00D87903">
            <w:pPr>
              <w:tabs>
                <w:tab w:val="left" w:pos="288"/>
                <w:tab w:val="left" w:pos="576"/>
                <w:tab w:val="left" w:pos="864"/>
                <w:tab w:val="left" w:pos="1152"/>
              </w:tabs>
              <w:suppressAutoHyphens/>
              <w:spacing w:before="40" w:after="80" w:line="226" w:lineRule="exact"/>
              <w:ind w:right="43"/>
              <w:rPr>
                <w:b/>
                <w:lang w:bidi="ru-RU"/>
              </w:rPr>
            </w:pPr>
          </w:p>
        </w:tc>
        <w:tc>
          <w:tcPr>
            <w:tcW w:w="9045" w:type="dxa"/>
            <w:shd w:val="clear" w:color="auto" w:fill="auto"/>
          </w:tcPr>
          <w:p w:rsidR="00D55DC0" w:rsidRPr="00415871" w:rsidRDefault="00D55DC0" w:rsidP="00D87903">
            <w:pPr>
              <w:tabs>
                <w:tab w:val="left" w:pos="288"/>
                <w:tab w:val="left" w:pos="576"/>
                <w:tab w:val="left" w:pos="864"/>
                <w:tab w:val="left" w:pos="1152"/>
              </w:tabs>
              <w:spacing w:before="40" w:after="80" w:line="226" w:lineRule="exact"/>
              <w:ind w:right="43"/>
              <w:rPr>
                <w:lang w:bidi="ru-RU"/>
              </w:rPr>
            </w:pPr>
            <w:r w:rsidRPr="00415871">
              <w:rPr>
                <w:lang w:bidi="ru-RU"/>
              </w:rPr>
              <w:t xml:space="preserve">Сброс давления в грузовых танках разрешается только с помощью устройства для безопасного сброса давления, предусмотренного в пунктах 9.3.2.22.4 а) и </w:t>
            </w:r>
            <w:r w:rsidRPr="00415871">
              <w:rPr>
                <w:u w:val="single"/>
                <w:lang w:bidi="ru-RU"/>
              </w:rPr>
              <w:t>9.3.2.22.4 b)</w:t>
            </w:r>
            <w:r>
              <w:rPr>
                <w:lang w:bidi="ru-RU"/>
              </w:rPr>
              <w:t xml:space="preserve"> или 9.3.3.22.4 a)</w:t>
            </w:r>
            <w:r>
              <w:rPr>
                <w:lang w:bidi="ru-RU"/>
              </w:rPr>
              <w:br/>
            </w:r>
            <w:r w:rsidRPr="00415871">
              <w:rPr>
                <w:u w:val="single"/>
                <w:lang w:bidi="ru-RU"/>
              </w:rPr>
              <w:t>и 9.3.3.22.4 b</w:t>
            </w:r>
            <w:r w:rsidRPr="000221F5">
              <w:rPr>
                <w:lang w:bidi="ru-RU"/>
              </w:rPr>
              <w:t>).</w:t>
            </w:r>
          </w:p>
        </w:tc>
        <w:tc>
          <w:tcPr>
            <w:tcW w:w="2016" w:type="dxa"/>
            <w:shd w:val="clear" w:color="auto" w:fill="auto"/>
          </w:tcPr>
          <w:p w:rsidR="00D55DC0" w:rsidRPr="00415871" w:rsidRDefault="00CB2034" w:rsidP="00D87903">
            <w:pPr>
              <w:tabs>
                <w:tab w:val="left" w:pos="288"/>
                <w:tab w:val="left" w:pos="576"/>
                <w:tab w:val="left" w:pos="864"/>
                <w:tab w:val="left" w:pos="1152"/>
              </w:tabs>
              <w:spacing w:before="40" w:after="80" w:line="226" w:lineRule="exact"/>
              <w:ind w:right="43"/>
              <w:rPr>
                <w:lang w:bidi="ru-RU"/>
              </w:rPr>
            </w:pPr>
            <w:r>
              <w:rPr>
                <w:lang w:bidi="ru-RU"/>
              </w:rPr>
              <w:t>Ссылка</w:t>
            </w:r>
            <w:r>
              <w:rPr>
                <w:lang w:bidi="ru-RU"/>
              </w:rPr>
              <w:br/>
            </w:r>
            <w:r w:rsidR="00D55DC0" w:rsidRPr="00415871">
              <w:rPr>
                <w:lang w:bidi="ru-RU"/>
              </w:rPr>
              <w:t>скорректирована</w:t>
            </w:r>
          </w:p>
        </w:tc>
      </w:tr>
      <w:tr w:rsidR="00D55DC0" w:rsidRPr="00415871" w:rsidTr="00D87903">
        <w:trPr>
          <w:trHeight w:val="299"/>
        </w:trPr>
        <w:tc>
          <w:tcPr>
            <w:tcW w:w="2124" w:type="dxa"/>
            <w:vMerge/>
            <w:shd w:val="clear" w:color="auto" w:fill="auto"/>
          </w:tcPr>
          <w:p w:rsidR="00D55DC0" w:rsidRPr="00415871" w:rsidRDefault="00D55DC0" w:rsidP="00D87903">
            <w:pPr>
              <w:tabs>
                <w:tab w:val="left" w:pos="288"/>
                <w:tab w:val="left" w:pos="576"/>
                <w:tab w:val="left" w:pos="864"/>
                <w:tab w:val="left" w:pos="1152"/>
              </w:tabs>
              <w:suppressAutoHyphens/>
              <w:spacing w:before="40" w:after="80" w:line="226" w:lineRule="exact"/>
              <w:ind w:right="43"/>
              <w:rPr>
                <w:b/>
                <w:lang w:bidi="ru-RU"/>
              </w:rPr>
            </w:pPr>
          </w:p>
        </w:tc>
        <w:tc>
          <w:tcPr>
            <w:tcW w:w="9045" w:type="dxa"/>
            <w:shd w:val="clear" w:color="auto" w:fill="auto"/>
          </w:tcPr>
          <w:p w:rsidR="00D55DC0" w:rsidRPr="00415871" w:rsidRDefault="00D55DC0" w:rsidP="00D87903">
            <w:pPr>
              <w:tabs>
                <w:tab w:val="left" w:pos="288"/>
                <w:tab w:val="left" w:pos="576"/>
                <w:tab w:val="left" w:pos="864"/>
                <w:tab w:val="left" w:pos="1152"/>
              </w:tabs>
              <w:spacing w:before="40" w:after="80" w:line="226" w:lineRule="exact"/>
              <w:ind w:right="43"/>
              <w:rPr>
                <w:lang w:bidi="ru-RU"/>
              </w:rPr>
            </w:pPr>
            <w:r w:rsidRPr="00415871">
              <w:rPr>
                <w:lang w:bidi="ru-RU"/>
              </w:rPr>
              <w:t xml:space="preserve">Когда в соответствии с указанием в колонке 17 таблицы С подраздела 3.2.3.2 требуется защита против взрывов, открытие крышек грузовых танков </w:t>
            </w:r>
            <w:r w:rsidRPr="00C65187">
              <w:rPr>
                <w:strike/>
                <w:lang w:bidi="ru-RU"/>
              </w:rPr>
              <w:t>или кожуха пламегасителя с целью установки или снятия пластинчатого блока пламегасителя</w:t>
            </w:r>
            <w:r w:rsidRPr="00415871">
              <w:rPr>
                <w:lang w:bidi="ru-RU"/>
              </w:rPr>
              <w:t xml:space="preserve"> в разгруженных грузовых танках допускается лишь в случае, если соответствующие грузовые танки были дегазированы и концентрация легк</w:t>
            </w:r>
            <w:r w:rsidRPr="00415871">
              <w:rPr>
                <w:lang w:bidi="ru-RU"/>
              </w:rPr>
              <w:t>о</w:t>
            </w:r>
            <w:r w:rsidRPr="00415871">
              <w:rPr>
                <w:lang w:bidi="ru-RU"/>
              </w:rPr>
              <w:t>воспламеняющихся газов в грузовых танках составляет менее 10% НПВ груза</w:t>
            </w:r>
            <w:r w:rsidRPr="00415871">
              <w:rPr>
                <w:u w:val="single"/>
                <w:lang w:bidi="ru-RU"/>
              </w:rPr>
              <w:t>/последнего груза, для которого требовалась такая сигнализация</w:t>
            </w:r>
            <w:r w:rsidRPr="00415871">
              <w:rPr>
                <w:lang w:bidi="ru-RU"/>
              </w:rPr>
              <w:t>.</w:t>
            </w:r>
          </w:p>
        </w:tc>
        <w:tc>
          <w:tcPr>
            <w:tcW w:w="2016" w:type="dxa"/>
            <w:shd w:val="clear" w:color="auto" w:fill="auto"/>
          </w:tcPr>
          <w:p w:rsidR="00D55DC0" w:rsidRPr="00415871" w:rsidRDefault="00D55DC0" w:rsidP="00D87903">
            <w:pPr>
              <w:tabs>
                <w:tab w:val="left" w:pos="288"/>
                <w:tab w:val="left" w:pos="576"/>
                <w:tab w:val="left" w:pos="864"/>
                <w:tab w:val="left" w:pos="1152"/>
              </w:tabs>
              <w:spacing w:before="40" w:after="80" w:line="226" w:lineRule="exact"/>
              <w:ind w:right="43"/>
              <w:rPr>
                <w:lang w:bidi="ru-RU"/>
              </w:rPr>
            </w:pPr>
            <w:r w:rsidRPr="00415871">
              <w:rPr>
                <w:lang w:bidi="ru-RU"/>
              </w:rPr>
              <w:t>Разъяснение</w:t>
            </w:r>
          </w:p>
        </w:tc>
      </w:tr>
      <w:tr w:rsidR="00D55DC0" w:rsidRPr="00415871" w:rsidTr="00D55DC0">
        <w:trPr>
          <w:trHeight w:val="668"/>
        </w:trPr>
        <w:tc>
          <w:tcPr>
            <w:tcW w:w="2124" w:type="dxa"/>
            <w:vMerge w:val="restart"/>
            <w:shd w:val="clear" w:color="auto" w:fill="auto"/>
            <w:hideMark/>
          </w:tcPr>
          <w:p w:rsidR="00D55DC0" w:rsidRPr="00415871" w:rsidRDefault="00D55DC0" w:rsidP="00D87903">
            <w:pPr>
              <w:tabs>
                <w:tab w:val="left" w:pos="288"/>
                <w:tab w:val="left" w:pos="576"/>
                <w:tab w:val="left" w:pos="864"/>
                <w:tab w:val="left" w:pos="1152"/>
              </w:tabs>
              <w:suppressAutoHyphens/>
              <w:spacing w:before="40" w:after="80"/>
              <w:ind w:right="43"/>
              <w:rPr>
                <w:b/>
                <w:lang w:bidi="ru-RU"/>
              </w:rPr>
            </w:pPr>
            <w:r w:rsidRPr="00415871">
              <w:rPr>
                <w:b/>
                <w:lang w:bidi="ru-RU"/>
              </w:rPr>
              <w:t>7.2.4.22.2</w:t>
            </w:r>
          </w:p>
        </w:tc>
        <w:tc>
          <w:tcPr>
            <w:tcW w:w="9045" w:type="dxa"/>
            <w:shd w:val="clear" w:color="auto" w:fill="auto"/>
            <w:hideMark/>
          </w:tcPr>
          <w:p w:rsidR="00D55DC0" w:rsidRPr="00415871" w:rsidRDefault="00D55DC0" w:rsidP="00D87903">
            <w:pPr>
              <w:tabs>
                <w:tab w:val="left" w:pos="288"/>
                <w:tab w:val="left" w:pos="576"/>
                <w:tab w:val="left" w:pos="864"/>
                <w:tab w:val="left" w:pos="1152"/>
              </w:tabs>
              <w:spacing w:before="40" w:after="80"/>
              <w:ind w:right="43"/>
              <w:rPr>
                <w:b/>
                <w:bCs/>
                <w:iCs/>
                <w:lang w:bidi="ru-RU"/>
              </w:rPr>
            </w:pPr>
            <w:r w:rsidRPr="00415871">
              <w:rPr>
                <w:lang w:bidi="ru-RU"/>
              </w:rPr>
              <w:t xml:space="preserve">Открытие отверстий для взятия проб, </w:t>
            </w:r>
            <w:r w:rsidRPr="00D55DC0">
              <w:rPr>
                <w:strike/>
                <w:lang w:bidi="ru-RU"/>
              </w:rPr>
              <w:t>отверстий для замеров, а также открытие кожуха пламег</w:t>
            </w:r>
            <w:r w:rsidRPr="00D55DC0">
              <w:rPr>
                <w:strike/>
                <w:lang w:bidi="ru-RU"/>
              </w:rPr>
              <w:t>а</w:t>
            </w:r>
            <w:r w:rsidRPr="00D55DC0">
              <w:rPr>
                <w:strike/>
                <w:lang w:bidi="ru-RU"/>
              </w:rPr>
              <w:t>сителя</w:t>
            </w:r>
            <w:r w:rsidRPr="00415871">
              <w:rPr>
                <w:lang w:bidi="ru-RU"/>
              </w:rPr>
              <w:t xml:space="preserve"> допускается только для проведения осмотра или очистки порожних грузовых танков.</w:t>
            </w:r>
          </w:p>
        </w:tc>
        <w:tc>
          <w:tcPr>
            <w:tcW w:w="2016" w:type="dxa"/>
            <w:vMerge w:val="restart"/>
            <w:shd w:val="clear" w:color="auto" w:fill="auto"/>
            <w:hideMark/>
          </w:tcPr>
          <w:p w:rsidR="00D55DC0" w:rsidRPr="00415871" w:rsidRDefault="00D55DC0" w:rsidP="00D87903">
            <w:pPr>
              <w:tabs>
                <w:tab w:val="left" w:pos="288"/>
                <w:tab w:val="left" w:pos="576"/>
                <w:tab w:val="left" w:pos="864"/>
                <w:tab w:val="left" w:pos="1152"/>
              </w:tabs>
              <w:spacing w:before="40" w:after="80"/>
              <w:ind w:right="43"/>
              <w:rPr>
                <w:bCs/>
                <w:iCs/>
                <w:lang w:bidi="ru-RU"/>
              </w:rPr>
            </w:pPr>
            <w:r w:rsidRPr="00415871">
              <w:rPr>
                <w:lang w:bidi="ru-RU"/>
              </w:rPr>
              <w:t>Разъяснение</w:t>
            </w:r>
          </w:p>
        </w:tc>
      </w:tr>
      <w:tr w:rsidR="00D55DC0" w:rsidRPr="00415871" w:rsidTr="00415871">
        <w:trPr>
          <w:trHeight w:val="1002"/>
        </w:trPr>
        <w:tc>
          <w:tcPr>
            <w:tcW w:w="2124" w:type="dxa"/>
            <w:vMerge/>
            <w:shd w:val="clear" w:color="auto" w:fill="auto"/>
          </w:tcPr>
          <w:p w:rsidR="00D55DC0" w:rsidRPr="00415871" w:rsidRDefault="00D55DC0" w:rsidP="00D87903">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D55DC0" w:rsidRPr="00D55DC0" w:rsidRDefault="00D55DC0" w:rsidP="00D87903">
            <w:pPr>
              <w:tabs>
                <w:tab w:val="left" w:pos="288"/>
                <w:tab w:val="left" w:pos="576"/>
                <w:tab w:val="left" w:pos="864"/>
                <w:tab w:val="left" w:pos="1152"/>
              </w:tabs>
              <w:spacing w:before="40" w:after="80"/>
              <w:ind w:right="43"/>
              <w:rPr>
                <w:strike/>
                <w:lang w:bidi="ru-RU"/>
              </w:rPr>
            </w:pPr>
            <w:r w:rsidRPr="00D55DC0">
              <w:rPr>
                <w:strike/>
                <w:lang w:bidi="ru-RU"/>
              </w:rPr>
              <w:t>Когда в соответствии с указанием в колонке 17 таблицы С главы 3.2 требуется защита против взрывов, открытие крышек грузовых танков или кожуха пламегасителя с целью установки или снятия пластинчатого блока пламегасителя в разгруженных грузовых танках допускается лишь</w:t>
            </w:r>
            <w:r w:rsidRPr="00D55DC0">
              <w:rPr>
                <w:strike/>
                <w:lang w:bidi="ru-RU"/>
              </w:rPr>
              <w:br/>
              <w:t>в случае, если соответствующие грузовые танки были дегазированы и концентрация легково</w:t>
            </w:r>
            <w:r w:rsidRPr="00D55DC0">
              <w:rPr>
                <w:strike/>
                <w:lang w:bidi="ru-RU"/>
              </w:rPr>
              <w:t>с</w:t>
            </w:r>
            <w:r w:rsidRPr="00D55DC0">
              <w:rPr>
                <w:strike/>
                <w:lang w:bidi="ru-RU"/>
              </w:rPr>
              <w:t>пламеняющихся газов в грузовых танках составляет менее 10% нижнего предела взрываемости.</w:t>
            </w:r>
          </w:p>
        </w:tc>
        <w:tc>
          <w:tcPr>
            <w:tcW w:w="2016" w:type="dxa"/>
            <w:vMerge/>
            <w:shd w:val="clear" w:color="auto" w:fill="auto"/>
          </w:tcPr>
          <w:p w:rsidR="00D55DC0" w:rsidRPr="00415871" w:rsidRDefault="00D55DC0" w:rsidP="00D87903">
            <w:pPr>
              <w:tabs>
                <w:tab w:val="left" w:pos="288"/>
                <w:tab w:val="left" w:pos="576"/>
                <w:tab w:val="left" w:pos="864"/>
                <w:tab w:val="left" w:pos="1152"/>
              </w:tabs>
              <w:spacing w:before="40" w:after="80"/>
              <w:ind w:right="43"/>
              <w:rPr>
                <w:lang w:bidi="ru-RU"/>
              </w:rPr>
            </w:pPr>
          </w:p>
        </w:tc>
      </w:tr>
      <w:tr w:rsidR="00D55DC0" w:rsidRPr="00415871" w:rsidTr="00D55DC0">
        <w:trPr>
          <w:trHeight w:val="542"/>
        </w:trPr>
        <w:tc>
          <w:tcPr>
            <w:tcW w:w="2124" w:type="dxa"/>
            <w:vMerge w:val="restart"/>
            <w:shd w:val="clear" w:color="auto" w:fill="auto"/>
            <w:hideMark/>
          </w:tcPr>
          <w:p w:rsidR="00D55DC0" w:rsidRPr="00415871" w:rsidRDefault="00D55DC0" w:rsidP="00D87903">
            <w:pPr>
              <w:tabs>
                <w:tab w:val="left" w:pos="288"/>
                <w:tab w:val="left" w:pos="576"/>
                <w:tab w:val="left" w:pos="864"/>
                <w:tab w:val="left" w:pos="1152"/>
              </w:tabs>
              <w:suppressAutoHyphens/>
              <w:spacing w:before="40" w:after="80"/>
              <w:ind w:right="43"/>
              <w:rPr>
                <w:b/>
                <w:lang w:bidi="ru-RU"/>
              </w:rPr>
            </w:pPr>
            <w:r w:rsidRPr="00415871">
              <w:rPr>
                <w:lang w:bidi="ru-RU"/>
              </w:rPr>
              <w:t>7.2.4.22.3</w:t>
            </w:r>
          </w:p>
        </w:tc>
        <w:tc>
          <w:tcPr>
            <w:tcW w:w="9045" w:type="dxa"/>
            <w:shd w:val="clear" w:color="auto" w:fill="auto"/>
            <w:hideMark/>
          </w:tcPr>
          <w:p w:rsidR="00D55DC0" w:rsidRPr="00415871" w:rsidRDefault="00D55DC0" w:rsidP="00D87903">
            <w:pPr>
              <w:tabs>
                <w:tab w:val="left" w:pos="288"/>
                <w:tab w:val="left" w:pos="576"/>
                <w:tab w:val="left" w:pos="864"/>
                <w:tab w:val="left" w:pos="1152"/>
              </w:tabs>
              <w:spacing w:before="40" w:after="80"/>
              <w:ind w:right="43"/>
              <w:rPr>
                <w:lang w:bidi="ru-RU"/>
              </w:rPr>
            </w:pPr>
            <w:r w:rsidRPr="00415871">
              <w:rPr>
                <w:lang w:bidi="ru-RU"/>
              </w:rPr>
              <w:t>Взятие проб допускается лишь с помощью устройства, предписанного в колонке 13 таблицы С подраздела 3.2.3.2, или с помощью устройства более высокого уровня безопасности.</w:t>
            </w:r>
          </w:p>
        </w:tc>
        <w:tc>
          <w:tcPr>
            <w:tcW w:w="2016" w:type="dxa"/>
            <w:vMerge w:val="restart"/>
            <w:shd w:val="clear" w:color="auto" w:fill="auto"/>
          </w:tcPr>
          <w:p w:rsidR="00D55DC0" w:rsidRPr="00415871" w:rsidRDefault="00D55DC0" w:rsidP="00D87903">
            <w:pPr>
              <w:tabs>
                <w:tab w:val="left" w:pos="288"/>
                <w:tab w:val="left" w:pos="576"/>
                <w:tab w:val="left" w:pos="864"/>
                <w:tab w:val="left" w:pos="1152"/>
              </w:tabs>
              <w:spacing w:before="40" w:after="80"/>
              <w:ind w:right="43"/>
              <w:rPr>
                <w:bCs/>
                <w:iCs/>
                <w:lang w:bidi="ru-RU"/>
              </w:rPr>
            </w:pPr>
            <w:r w:rsidRPr="00415871">
              <w:rPr>
                <w:lang w:bidi="ru-RU"/>
              </w:rPr>
              <w:t>Отверстия для зам</w:t>
            </w:r>
            <w:r w:rsidRPr="00415871">
              <w:rPr>
                <w:lang w:bidi="ru-RU"/>
              </w:rPr>
              <w:t>е</w:t>
            </w:r>
            <w:r w:rsidRPr="00415871">
              <w:rPr>
                <w:lang w:bidi="ru-RU"/>
              </w:rPr>
              <w:t>ров у грузовых та</w:t>
            </w:r>
            <w:r w:rsidRPr="00415871">
              <w:rPr>
                <w:lang w:bidi="ru-RU"/>
              </w:rPr>
              <w:t>н</w:t>
            </w:r>
            <w:r w:rsidRPr="00415871">
              <w:rPr>
                <w:lang w:bidi="ru-RU"/>
              </w:rPr>
              <w:t>ков не допуска</w:t>
            </w:r>
            <w:r>
              <w:rPr>
                <w:lang w:bidi="ru-RU"/>
              </w:rPr>
              <w:t>ются</w:t>
            </w:r>
          </w:p>
        </w:tc>
      </w:tr>
      <w:tr w:rsidR="00D55DC0" w:rsidRPr="00415871" w:rsidTr="00415871">
        <w:trPr>
          <w:trHeight w:val="882"/>
        </w:trPr>
        <w:tc>
          <w:tcPr>
            <w:tcW w:w="2124" w:type="dxa"/>
            <w:vMerge/>
            <w:shd w:val="clear" w:color="auto" w:fill="auto"/>
          </w:tcPr>
          <w:p w:rsidR="00D55DC0" w:rsidRPr="00415871" w:rsidRDefault="00D55DC0" w:rsidP="00D87903">
            <w:pPr>
              <w:tabs>
                <w:tab w:val="left" w:pos="288"/>
                <w:tab w:val="left" w:pos="576"/>
                <w:tab w:val="left" w:pos="864"/>
                <w:tab w:val="left" w:pos="1152"/>
              </w:tabs>
              <w:suppressAutoHyphens/>
              <w:spacing w:before="40" w:after="80"/>
              <w:ind w:right="43"/>
              <w:rPr>
                <w:lang w:bidi="ru-RU"/>
              </w:rPr>
            </w:pPr>
          </w:p>
        </w:tc>
        <w:tc>
          <w:tcPr>
            <w:tcW w:w="9045" w:type="dxa"/>
            <w:shd w:val="clear" w:color="auto" w:fill="auto"/>
          </w:tcPr>
          <w:p w:rsidR="00D55DC0" w:rsidRPr="00415871" w:rsidRDefault="00D55DC0" w:rsidP="00D87903">
            <w:pPr>
              <w:tabs>
                <w:tab w:val="left" w:pos="288"/>
                <w:tab w:val="left" w:pos="576"/>
                <w:tab w:val="left" w:pos="864"/>
                <w:tab w:val="left" w:pos="1152"/>
              </w:tabs>
              <w:spacing w:before="40" w:after="80"/>
              <w:ind w:right="43"/>
              <w:rPr>
                <w:lang w:bidi="ru-RU"/>
              </w:rPr>
            </w:pPr>
            <w:r w:rsidRPr="00415871">
              <w:rPr>
                <w:lang w:bidi="ru-RU"/>
              </w:rPr>
              <w:t xml:space="preserve">Открытие отверстий для взятия проб и отверстий для замеров в грузовых танках, загруженных веществами, для которых в колонке 19 таблицы С подраздела </w:t>
            </w:r>
            <w:r w:rsidR="00D87903">
              <w:rPr>
                <w:lang w:bidi="ru-RU"/>
              </w:rPr>
              <w:t>3.2.3.2 предписана сигнализация</w:t>
            </w:r>
            <w:r w:rsidR="00D87903">
              <w:rPr>
                <w:lang w:bidi="ru-RU"/>
              </w:rPr>
              <w:br/>
            </w:r>
            <w:r w:rsidRPr="00415871">
              <w:rPr>
                <w:lang w:bidi="ru-RU"/>
              </w:rPr>
              <w:t xml:space="preserve">в виде одного или двух синих конусов либо одного или двух </w:t>
            </w:r>
            <w:r w:rsidR="00D87903">
              <w:rPr>
                <w:lang w:bidi="ru-RU"/>
              </w:rPr>
              <w:t>синих огней, допускается только</w:t>
            </w:r>
            <w:r w:rsidR="00D87903">
              <w:rPr>
                <w:lang w:bidi="ru-RU"/>
              </w:rPr>
              <w:br/>
            </w:r>
            <w:r w:rsidRPr="00415871">
              <w:rPr>
                <w:lang w:bidi="ru-RU"/>
              </w:rPr>
              <w:t>в том случае, если погрузка была приостановлена не менее 10 минут назад.</w:t>
            </w:r>
          </w:p>
        </w:tc>
        <w:tc>
          <w:tcPr>
            <w:tcW w:w="2016" w:type="dxa"/>
            <w:vMerge/>
            <w:shd w:val="clear" w:color="auto" w:fill="auto"/>
          </w:tcPr>
          <w:p w:rsidR="00D55DC0" w:rsidRPr="00415871" w:rsidRDefault="00D55DC0" w:rsidP="00D87903">
            <w:pPr>
              <w:tabs>
                <w:tab w:val="left" w:pos="288"/>
                <w:tab w:val="left" w:pos="576"/>
                <w:tab w:val="left" w:pos="864"/>
                <w:tab w:val="left" w:pos="1152"/>
              </w:tabs>
              <w:spacing w:before="40" w:after="80"/>
              <w:ind w:right="43"/>
              <w:rPr>
                <w:lang w:bidi="ru-RU"/>
              </w:rPr>
            </w:pPr>
          </w:p>
        </w:tc>
      </w:tr>
      <w:tr w:rsidR="00D55DC0" w:rsidRPr="00415871" w:rsidTr="00D55DC0">
        <w:trPr>
          <w:trHeight w:val="1002"/>
        </w:trPr>
        <w:tc>
          <w:tcPr>
            <w:tcW w:w="2124" w:type="dxa"/>
            <w:vMerge w:val="restart"/>
            <w:shd w:val="clear" w:color="auto" w:fill="auto"/>
            <w:hideMark/>
          </w:tcPr>
          <w:p w:rsidR="00D55DC0" w:rsidRPr="00415871" w:rsidRDefault="00D55DC0" w:rsidP="00D87903">
            <w:pPr>
              <w:tabs>
                <w:tab w:val="left" w:pos="288"/>
                <w:tab w:val="left" w:pos="576"/>
                <w:tab w:val="left" w:pos="864"/>
                <w:tab w:val="left" w:pos="1152"/>
              </w:tabs>
              <w:suppressAutoHyphens/>
              <w:spacing w:before="40" w:after="80"/>
              <w:ind w:right="43"/>
              <w:rPr>
                <w:b/>
                <w:lang w:bidi="ru-RU"/>
              </w:rPr>
            </w:pPr>
            <w:r w:rsidRPr="00415871">
              <w:rPr>
                <w:b/>
                <w:lang w:bidi="ru-RU"/>
              </w:rPr>
              <w:t>7.2.4.22.5</w:t>
            </w:r>
          </w:p>
        </w:tc>
        <w:tc>
          <w:tcPr>
            <w:tcW w:w="9045" w:type="dxa"/>
            <w:shd w:val="clear" w:color="auto" w:fill="auto"/>
            <w:hideMark/>
          </w:tcPr>
          <w:p w:rsidR="00D55DC0" w:rsidRPr="00415871" w:rsidRDefault="00D55DC0" w:rsidP="00D87903">
            <w:pPr>
              <w:tabs>
                <w:tab w:val="left" w:pos="288"/>
                <w:tab w:val="left" w:pos="576"/>
                <w:tab w:val="left" w:pos="864"/>
                <w:tab w:val="left" w:pos="1152"/>
              </w:tabs>
              <w:spacing w:before="40" w:after="80"/>
              <w:ind w:right="43"/>
              <w:rPr>
                <w:b/>
                <w:bCs/>
                <w:iCs/>
                <w:u w:val="single"/>
                <w:lang w:bidi="ru-RU"/>
              </w:rPr>
            </w:pPr>
            <w:r w:rsidRPr="00415871">
              <w:rPr>
                <w:u w:val="single"/>
                <w:lang w:bidi="ru-RU"/>
              </w:rPr>
              <w:t>Открытие кожуха пламегасителя допускается только для очистки пластинчатого блока пламег</w:t>
            </w:r>
            <w:r w:rsidRPr="00415871">
              <w:rPr>
                <w:u w:val="single"/>
                <w:lang w:bidi="ru-RU"/>
              </w:rPr>
              <w:t>а</w:t>
            </w:r>
            <w:r w:rsidRPr="00415871">
              <w:rPr>
                <w:u w:val="single"/>
                <w:lang w:bidi="ru-RU"/>
              </w:rPr>
              <w:t xml:space="preserve">сителя или замены пластинчатого блока пламегасителя </w:t>
            </w:r>
            <w:r w:rsidR="00D87903">
              <w:rPr>
                <w:u w:val="single"/>
                <w:lang w:bidi="ru-RU"/>
              </w:rPr>
              <w:t>блоком аналогичной конструкции.</w:t>
            </w:r>
            <w:r w:rsidR="00D87903">
              <w:rPr>
                <w:u w:val="single"/>
                <w:lang w:bidi="ru-RU"/>
              </w:rPr>
              <w:br/>
            </w:r>
            <w:r w:rsidRPr="00415871">
              <w:rPr>
                <w:u w:val="single"/>
                <w:lang w:bidi="ru-RU"/>
              </w:rPr>
              <w:t>Открытие кожуха пламегасителя разрешается лишь в случае, если концентрация легковоспла</w:t>
            </w:r>
            <w:r w:rsidR="00D87903">
              <w:rPr>
                <w:u w:val="single"/>
                <w:lang w:bidi="ru-RU"/>
              </w:rPr>
              <w:t>-</w:t>
            </w:r>
            <w:r w:rsidRPr="00415871">
              <w:rPr>
                <w:u w:val="single"/>
                <w:lang w:bidi="ru-RU"/>
              </w:rPr>
              <w:t>меняющихся газов в танках составляет менее 10% НПВ груза</w:t>
            </w:r>
            <w:r w:rsidR="00D87903">
              <w:rPr>
                <w:u w:val="single"/>
                <w:lang w:bidi="ru-RU"/>
              </w:rPr>
              <w:t>/последнего груза, для которого</w:t>
            </w:r>
            <w:r w:rsidR="00D87903">
              <w:rPr>
                <w:u w:val="single"/>
                <w:lang w:bidi="ru-RU"/>
              </w:rPr>
              <w:br/>
            </w:r>
            <w:r w:rsidRPr="00415871">
              <w:rPr>
                <w:u w:val="single"/>
                <w:lang w:bidi="ru-RU"/>
              </w:rPr>
              <w:t>требовалась такая сигнализация</w:t>
            </w:r>
            <w:r w:rsidRPr="002730D5">
              <w:rPr>
                <w:lang w:bidi="ru-RU"/>
              </w:rPr>
              <w:t>.</w:t>
            </w:r>
          </w:p>
        </w:tc>
        <w:tc>
          <w:tcPr>
            <w:tcW w:w="2016" w:type="dxa"/>
            <w:vMerge w:val="restart"/>
            <w:shd w:val="clear" w:color="auto" w:fill="auto"/>
            <w:hideMark/>
          </w:tcPr>
          <w:p w:rsidR="00D55DC0" w:rsidRPr="00415871" w:rsidRDefault="00D55DC0" w:rsidP="00D87903">
            <w:pPr>
              <w:tabs>
                <w:tab w:val="left" w:pos="288"/>
                <w:tab w:val="left" w:pos="576"/>
                <w:tab w:val="left" w:pos="864"/>
                <w:tab w:val="left" w:pos="1152"/>
              </w:tabs>
              <w:spacing w:before="40" w:after="80"/>
              <w:ind w:right="43"/>
              <w:rPr>
                <w:bCs/>
                <w:iCs/>
                <w:lang w:bidi="ru-RU"/>
              </w:rPr>
            </w:pPr>
            <w:r>
              <w:rPr>
                <w:lang w:bidi="ru-RU"/>
              </w:rPr>
              <w:t>Новая концепция</w:t>
            </w:r>
            <w:r>
              <w:rPr>
                <w:lang w:bidi="ru-RU"/>
              </w:rPr>
              <w:br/>
            </w:r>
            <w:r w:rsidRPr="00415871">
              <w:rPr>
                <w:lang w:bidi="ru-RU"/>
              </w:rPr>
              <w:t>зонирования</w:t>
            </w:r>
          </w:p>
        </w:tc>
      </w:tr>
      <w:tr w:rsidR="00D55DC0" w:rsidRPr="00415871" w:rsidTr="00D55DC0">
        <w:trPr>
          <w:trHeight w:val="479"/>
        </w:trPr>
        <w:tc>
          <w:tcPr>
            <w:tcW w:w="2124" w:type="dxa"/>
            <w:vMerge/>
            <w:shd w:val="clear" w:color="auto" w:fill="auto"/>
          </w:tcPr>
          <w:p w:rsidR="00D55DC0" w:rsidRPr="00415871" w:rsidRDefault="00D55DC0" w:rsidP="00D87903">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D55DC0" w:rsidRPr="00415871" w:rsidRDefault="00D55DC0" w:rsidP="00D87903">
            <w:pPr>
              <w:tabs>
                <w:tab w:val="left" w:pos="288"/>
                <w:tab w:val="left" w:pos="576"/>
                <w:tab w:val="left" w:pos="864"/>
                <w:tab w:val="left" w:pos="1152"/>
              </w:tabs>
              <w:spacing w:before="40" w:after="80"/>
              <w:ind w:right="43"/>
              <w:rPr>
                <w:u w:val="single"/>
                <w:lang w:bidi="ru-RU"/>
              </w:rPr>
            </w:pPr>
            <w:r w:rsidRPr="00415871">
              <w:rPr>
                <w:u w:val="single"/>
                <w:lang w:bidi="ru-RU"/>
              </w:rPr>
              <w:t>Очистка и замена пластинчатого блока пламегасителя осуществляется обученным и подготов</w:t>
            </w:r>
            <w:r w:rsidR="00D87903">
              <w:rPr>
                <w:u w:val="single"/>
                <w:lang w:bidi="ru-RU"/>
              </w:rPr>
              <w:t>-</w:t>
            </w:r>
            <w:r w:rsidRPr="00415871">
              <w:rPr>
                <w:u w:val="single"/>
                <w:lang w:bidi="ru-RU"/>
              </w:rPr>
              <w:t>ленным персоналом</w:t>
            </w:r>
            <w:r w:rsidRPr="00080ACB">
              <w:rPr>
                <w:lang w:bidi="ru-RU"/>
              </w:rPr>
              <w:t>.</w:t>
            </w:r>
          </w:p>
        </w:tc>
        <w:tc>
          <w:tcPr>
            <w:tcW w:w="2016" w:type="dxa"/>
            <w:vMerge/>
            <w:shd w:val="clear" w:color="auto" w:fill="auto"/>
          </w:tcPr>
          <w:p w:rsidR="00D55DC0" w:rsidRDefault="00D55DC0" w:rsidP="00D87903">
            <w:pPr>
              <w:tabs>
                <w:tab w:val="left" w:pos="288"/>
                <w:tab w:val="left" w:pos="576"/>
                <w:tab w:val="left" w:pos="864"/>
                <w:tab w:val="left" w:pos="1152"/>
              </w:tabs>
              <w:spacing w:before="40" w:after="80"/>
              <w:ind w:right="43"/>
              <w:rPr>
                <w:lang w:bidi="ru-RU"/>
              </w:rPr>
            </w:pPr>
          </w:p>
        </w:tc>
      </w:tr>
      <w:tr w:rsidR="00D55DC0" w:rsidRPr="00415871" w:rsidTr="00D55DC0">
        <w:trPr>
          <w:trHeight w:val="642"/>
        </w:trPr>
        <w:tc>
          <w:tcPr>
            <w:tcW w:w="2124" w:type="dxa"/>
            <w:vMerge w:val="restart"/>
            <w:shd w:val="clear" w:color="auto" w:fill="auto"/>
            <w:hideMark/>
          </w:tcPr>
          <w:p w:rsidR="00D55DC0" w:rsidRPr="00415871" w:rsidRDefault="00D55DC0" w:rsidP="00D87903">
            <w:pPr>
              <w:tabs>
                <w:tab w:val="left" w:pos="288"/>
                <w:tab w:val="left" w:pos="576"/>
                <w:tab w:val="left" w:pos="864"/>
                <w:tab w:val="left" w:pos="1152"/>
              </w:tabs>
              <w:suppressAutoHyphens/>
              <w:spacing w:before="40" w:after="80"/>
              <w:ind w:right="43"/>
              <w:rPr>
                <w:b/>
                <w:lang w:bidi="ru-RU"/>
              </w:rPr>
            </w:pPr>
            <w:r>
              <w:rPr>
                <w:b/>
                <w:lang w:bidi="ru-RU"/>
              </w:rPr>
              <w:t>7.2.4.22.6</w:t>
            </w:r>
          </w:p>
        </w:tc>
        <w:tc>
          <w:tcPr>
            <w:tcW w:w="9045" w:type="dxa"/>
            <w:vMerge w:val="restart"/>
            <w:shd w:val="clear" w:color="auto" w:fill="auto"/>
            <w:hideMark/>
          </w:tcPr>
          <w:p w:rsidR="00D55DC0" w:rsidRPr="00415871" w:rsidRDefault="00D55DC0" w:rsidP="00D87903">
            <w:pPr>
              <w:tabs>
                <w:tab w:val="left" w:pos="288"/>
                <w:tab w:val="left" w:pos="576"/>
                <w:tab w:val="left" w:pos="864"/>
                <w:tab w:val="left" w:pos="1152"/>
              </w:tabs>
              <w:spacing w:before="40" w:after="80"/>
              <w:ind w:right="43"/>
              <w:rPr>
                <w:b/>
                <w:bCs/>
                <w:iCs/>
                <w:lang w:bidi="ru-RU"/>
              </w:rPr>
            </w:pPr>
            <w:r w:rsidRPr="00415871">
              <w:rPr>
                <w:lang w:bidi="ru-RU"/>
              </w:rPr>
              <w:t xml:space="preserve">Отверстия должны быть открыты лишь на время, необходимое для осмотра, очистки, замены </w:t>
            </w:r>
            <w:r w:rsidRPr="00415871">
              <w:rPr>
                <w:u w:val="single"/>
                <w:lang w:bidi="ru-RU"/>
              </w:rPr>
              <w:t>пластинчатого блока</w:t>
            </w:r>
            <w:r w:rsidRPr="00415871">
              <w:rPr>
                <w:lang w:bidi="ru-RU"/>
              </w:rPr>
              <w:t xml:space="preserve"> пламегасителя, </w:t>
            </w:r>
            <w:r w:rsidRPr="00D55DC0">
              <w:rPr>
                <w:strike/>
                <w:lang w:bidi="ru-RU"/>
              </w:rPr>
              <w:t>измерений</w:t>
            </w:r>
            <w:r w:rsidRPr="00415871">
              <w:rPr>
                <w:lang w:bidi="ru-RU"/>
              </w:rPr>
              <w:t xml:space="preserve"> или взятия проб.</w:t>
            </w:r>
          </w:p>
        </w:tc>
        <w:tc>
          <w:tcPr>
            <w:tcW w:w="2016" w:type="dxa"/>
            <w:shd w:val="clear" w:color="auto" w:fill="auto"/>
            <w:hideMark/>
          </w:tcPr>
          <w:p w:rsidR="00D55DC0" w:rsidRPr="00415871" w:rsidRDefault="00D55DC0" w:rsidP="00D87903">
            <w:pPr>
              <w:tabs>
                <w:tab w:val="left" w:pos="288"/>
                <w:tab w:val="left" w:pos="576"/>
                <w:tab w:val="left" w:pos="864"/>
                <w:tab w:val="left" w:pos="1152"/>
              </w:tabs>
              <w:spacing w:before="40" w:after="80"/>
              <w:ind w:right="43"/>
              <w:rPr>
                <w:bCs/>
                <w:iCs/>
                <w:lang w:bidi="ru-RU"/>
              </w:rPr>
            </w:pPr>
            <w:r w:rsidRPr="00415871">
              <w:rPr>
                <w:lang w:bidi="ru-RU"/>
              </w:rPr>
              <w:t>7.2.4.22.5 издания ВОПОГ 2015 го</w:t>
            </w:r>
            <w:r>
              <w:rPr>
                <w:lang w:bidi="ru-RU"/>
              </w:rPr>
              <w:t>да;</w:t>
            </w:r>
          </w:p>
        </w:tc>
      </w:tr>
      <w:tr w:rsidR="00D55DC0" w:rsidRPr="00415871" w:rsidTr="00415871">
        <w:trPr>
          <w:trHeight w:val="642"/>
        </w:trPr>
        <w:tc>
          <w:tcPr>
            <w:tcW w:w="2124" w:type="dxa"/>
            <w:vMerge/>
            <w:shd w:val="clear" w:color="auto" w:fill="auto"/>
          </w:tcPr>
          <w:p w:rsidR="00D55DC0" w:rsidRDefault="00D55DC0" w:rsidP="00D87903">
            <w:pPr>
              <w:tabs>
                <w:tab w:val="left" w:pos="288"/>
                <w:tab w:val="left" w:pos="576"/>
                <w:tab w:val="left" w:pos="864"/>
                <w:tab w:val="left" w:pos="1152"/>
              </w:tabs>
              <w:suppressAutoHyphens/>
              <w:spacing w:before="40" w:after="80"/>
              <w:ind w:right="43"/>
              <w:rPr>
                <w:b/>
                <w:lang w:bidi="ru-RU"/>
              </w:rPr>
            </w:pPr>
          </w:p>
        </w:tc>
        <w:tc>
          <w:tcPr>
            <w:tcW w:w="9045" w:type="dxa"/>
            <w:vMerge/>
            <w:shd w:val="clear" w:color="auto" w:fill="auto"/>
          </w:tcPr>
          <w:p w:rsidR="00D55DC0" w:rsidRPr="00415871" w:rsidRDefault="00D55DC0" w:rsidP="00D87903">
            <w:pPr>
              <w:tabs>
                <w:tab w:val="left" w:pos="288"/>
                <w:tab w:val="left" w:pos="576"/>
                <w:tab w:val="left" w:pos="864"/>
                <w:tab w:val="left" w:pos="1152"/>
              </w:tabs>
              <w:spacing w:before="40" w:after="80"/>
              <w:ind w:right="43"/>
              <w:rPr>
                <w:lang w:bidi="ru-RU"/>
              </w:rPr>
            </w:pPr>
          </w:p>
        </w:tc>
        <w:tc>
          <w:tcPr>
            <w:tcW w:w="2016" w:type="dxa"/>
            <w:shd w:val="clear" w:color="auto" w:fill="auto"/>
          </w:tcPr>
          <w:p w:rsidR="00D55DC0" w:rsidRPr="00415871" w:rsidRDefault="00603221" w:rsidP="00D87903">
            <w:pPr>
              <w:tabs>
                <w:tab w:val="left" w:pos="288"/>
                <w:tab w:val="left" w:pos="576"/>
                <w:tab w:val="left" w:pos="864"/>
                <w:tab w:val="left" w:pos="1152"/>
              </w:tabs>
              <w:spacing w:before="40" w:after="80"/>
              <w:ind w:right="43"/>
              <w:rPr>
                <w:lang w:bidi="ru-RU"/>
              </w:rPr>
            </w:pPr>
            <w:r>
              <w:rPr>
                <w:lang w:bidi="ru-RU"/>
              </w:rPr>
              <w:t>н</w:t>
            </w:r>
            <w:r w:rsidR="00D55DC0">
              <w:rPr>
                <w:lang w:bidi="ru-RU"/>
              </w:rPr>
              <w:t>овая концепция</w:t>
            </w:r>
            <w:r w:rsidR="00D55DC0">
              <w:rPr>
                <w:lang w:bidi="ru-RU"/>
              </w:rPr>
              <w:br/>
            </w:r>
            <w:r w:rsidR="00D55DC0" w:rsidRPr="00415871">
              <w:rPr>
                <w:lang w:bidi="ru-RU"/>
              </w:rPr>
              <w:t>зонирования</w:t>
            </w:r>
          </w:p>
        </w:tc>
      </w:tr>
      <w:tr w:rsidR="00415871" w:rsidRPr="00415871" w:rsidTr="00415871">
        <w:tc>
          <w:tcPr>
            <w:tcW w:w="2124" w:type="dxa"/>
            <w:shd w:val="clear" w:color="auto" w:fill="auto"/>
            <w:hideMark/>
          </w:tcPr>
          <w:p w:rsidR="00415871" w:rsidRPr="00415871" w:rsidRDefault="00415871" w:rsidP="007153DF">
            <w:pPr>
              <w:pageBreakBefore/>
              <w:tabs>
                <w:tab w:val="left" w:pos="288"/>
                <w:tab w:val="left" w:pos="576"/>
                <w:tab w:val="left" w:pos="864"/>
                <w:tab w:val="left" w:pos="1152"/>
              </w:tabs>
              <w:suppressAutoHyphens/>
              <w:spacing w:before="40" w:after="80" w:line="232" w:lineRule="exact"/>
              <w:ind w:right="43"/>
              <w:rPr>
                <w:b/>
                <w:u w:val="single"/>
                <w:lang w:bidi="ru-RU"/>
              </w:rPr>
            </w:pPr>
            <w:r w:rsidRPr="00415871">
              <w:rPr>
                <w:b/>
                <w:lang w:bidi="ru-RU"/>
              </w:rPr>
              <w:t>7.2.4.22.7</w:t>
            </w:r>
            <w:r w:rsidRPr="00415871">
              <w:rPr>
                <w:lang w:bidi="ru-RU"/>
              </w:rPr>
              <w:t xml:space="preserve"> </w:t>
            </w:r>
            <w:r w:rsidRPr="00415871">
              <w:rPr>
                <w:b/>
                <w:lang w:bidi="ru-RU"/>
              </w:rPr>
              <w:t>новый</w:t>
            </w:r>
          </w:p>
        </w:tc>
        <w:tc>
          <w:tcPr>
            <w:tcW w:w="9045" w:type="dxa"/>
            <w:shd w:val="clear" w:color="auto" w:fill="auto"/>
            <w:hideMark/>
          </w:tcPr>
          <w:p w:rsidR="00415871" w:rsidRPr="00415871" w:rsidRDefault="00415871" w:rsidP="007153DF">
            <w:pPr>
              <w:tabs>
                <w:tab w:val="left" w:pos="288"/>
                <w:tab w:val="left" w:pos="576"/>
                <w:tab w:val="left" w:pos="864"/>
                <w:tab w:val="left" w:pos="1152"/>
              </w:tabs>
              <w:spacing w:before="40" w:after="80" w:line="232" w:lineRule="exact"/>
              <w:ind w:right="43"/>
              <w:rPr>
                <w:b/>
                <w:bCs/>
                <w:iCs/>
                <w:u w:val="single"/>
                <w:lang w:bidi="ru-RU"/>
              </w:rPr>
            </w:pPr>
            <w:r w:rsidRPr="00D55DC0">
              <w:rPr>
                <w:strike/>
                <w:lang w:bidi="ru-RU"/>
              </w:rPr>
              <w:t>Положения пунктов 7.2.4.22.1 7.2.4.22.6 выше не применяются к судам - сборщикам маслосоде</w:t>
            </w:r>
            <w:r w:rsidRPr="00D55DC0">
              <w:rPr>
                <w:strike/>
                <w:lang w:bidi="ru-RU"/>
              </w:rPr>
              <w:t>р</w:t>
            </w:r>
            <w:r w:rsidRPr="00D55DC0">
              <w:rPr>
                <w:strike/>
                <w:lang w:bidi="ru-RU"/>
              </w:rPr>
              <w:t>жащих отходов и к судам снабжения</w:t>
            </w:r>
            <w:r w:rsidRPr="00415871">
              <w:rPr>
                <w:lang w:bidi="ru-RU"/>
              </w:rPr>
              <w:t xml:space="preserve">. </w:t>
            </w:r>
            <w:r w:rsidRPr="00415871">
              <w:rPr>
                <w:u w:val="single"/>
                <w:lang w:bidi="ru-RU"/>
              </w:rPr>
              <w:t>Для операций в соответствии с пунктами</w:t>
            </w:r>
            <w:r w:rsidRPr="00415871">
              <w:rPr>
                <w:b/>
                <w:u w:val="single"/>
                <w:lang w:bidi="ru-RU"/>
              </w:rPr>
              <w:t xml:space="preserve"> </w:t>
            </w:r>
            <w:r w:rsidR="00D55DC0">
              <w:rPr>
                <w:u w:val="single"/>
                <w:lang w:bidi="ru-RU"/>
              </w:rPr>
              <w:t xml:space="preserve"> 7.2.4.22.4</w:t>
            </w:r>
            <w:r w:rsidR="00D55DC0">
              <w:rPr>
                <w:u w:val="single"/>
                <w:lang w:bidi="ru-RU"/>
              </w:rPr>
              <w:br/>
            </w:r>
            <w:r w:rsidRPr="00415871">
              <w:rPr>
                <w:u w:val="single"/>
                <w:lang w:bidi="ru-RU"/>
              </w:rPr>
              <w:t>и 7.2.4.22.5 должны использоваться только слесарные</w:t>
            </w:r>
            <w:r w:rsidR="00724B3B">
              <w:rPr>
                <w:u w:val="single"/>
                <w:lang w:bidi="ru-RU"/>
              </w:rPr>
              <w:t xml:space="preserve"> инструменты с низким искрением</w:t>
            </w:r>
            <w:r w:rsidR="00724B3B">
              <w:rPr>
                <w:u w:val="single"/>
                <w:lang w:bidi="ru-RU"/>
              </w:rPr>
              <w:br/>
            </w:r>
            <w:r w:rsidRPr="00415871">
              <w:rPr>
                <w:u w:val="single"/>
                <w:lang w:bidi="ru-RU"/>
              </w:rPr>
              <w:t>(например, отвертки и гаечные ключи,  изготовленные из хромованадиевой стали</w:t>
            </w:r>
            <w:r w:rsidRPr="000221F5">
              <w:rPr>
                <w:lang w:bidi="ru-RU"/>
              </w:rPr>
              <w:t>).</w:t>
            </w:r>
          </w:p>
        </w:tc>
        <w:tc>
          <w:tcPr>
            <w:tcW w:w="2016" w:type="dxa"/>
            <w:shd w:val="clear" w:color="auto" w:fill="auto"/>
            <w:hideMark/>
          </w:tcPr>
          <w:p w:rsidR="00415871" w:rsidRPr="00415871" w:rsidRDefault="00415871" w:rsidP="007153DF">
            <w:pPr>
              <w:tabs>
                <w:tab w:val="left" w:pos="288"/>
                <w:tab w:val="left" w:pos="576"/>
                <w:tab w:val="left" w:pos="864"/>
                <w:tab w:val="left" w:pos="1152"/>
              </w:tabs>
              <w:spacing w:before="40" w:after="80" w:line="232" w:lineRule="exact"/>
              <w:ind w:right="43"/>
              <w:rPr>
                <w:bCs/>
                <w:iCs/>
                <w:lang w:bidi="ru-RU"/>
              </w:rPr>
            </w:pPr>
            <w:r w:rsidRPr="00415871">
              <w:rPr>
                <w:lang w:bidi="ru-RU"/>
              </w:rPr>
              <w:t>Разъяснение</w:t>
            </w:r>
          </w:p>
        </w:tc>
      </w:tr>
      <w:tr w:rsidR="00415871" w:rsidRPr="00415871" w:rsidTr="00415871">
        <w:tc>
          <w:tcPr>
            <w:tcW w:w="2124" w:type="dxa"/>
            <w:shd w:val="clear" w:color="auto" w:fill="auto"/>
            <w:hideMark/>
          </w:tcPr>
          <w:p w:rsidR="00415871" w:rsidRPr="00415871" w:rsidRDefault="00D55DC0" w:rsidP="007153DF">
            <w:pPr>
              <w:tabs>
                <w:tab w:val="left" w:pos="288"/>
                <w:tab w:val="left" w:pos="576"/>
                <w:tab w:val="left" w:pos="864"/>
                <w:tab w:val="left" w:pos="1152"/>
              </w:tabs>
              <w:suppressAutoHyphens/>
              <w:spacing w:before="40" w:after="80" w:line="232" w:lineRule="exact"/>
              <w:ind w:right="43"/>
              <w:rPr>
                <w:b/>
                <w:u w:val="single"/>
                <w:lang w:bidi="ru-RU"/>
              </w:rPr>
            </w:pPr>
            <w:r>
              <w:rPr>
                <w:b/>
                <w:u w:val="single"/>
                <w:lang w:bidi="ru-RU"/>
              </w:rPr>
              <w:t>7.2.4.22.8</w:t>
            </w:r>
          </w:p>
        </w:tc>
        <w:tc>
          <w:tcPr>
            <w:tcW w:w="9045" w:type="dxa"/>
            <w:shd w:val="clear" w:color="auto" w:fill="auto"/>
            <w:hideMark/>
          </w:tcPr>
          <w:p w:rsidR="00415871" w:rsidRPr="00415871" w:rsidRDefault="0064455B" w:rsidP="007153DF">
            <w:pPr>
              <w:tabs>
                <w:tab w:val="left" w:pos="288"/>
                <w:tab w:val="left" w:pos="576"/>
                <w:tab w:val="left" w:pos="864"/>
                <w:tab w:val="left" w:pos="1152"/>
              </w:tabs>
              <w:spacing w:before="40" w:after="80" w:line="232" w:lineRule="exact"/>
              <w:ind w:right="43"/>
              <w:rPr>
                <w:b/>
                <w:bCs/>
                <w:iCs/>
                <w:u w:val="single"/>
                <w:lang w:bidi="ru-RU"/>
              </w:rPr>
            </w:pPr>
            <w:r>
              <w:rPr>
                <w:u w:val="single"/>
                <w:lang w:bidi="ru-RU"/>
              </w:rPr>
              <w:t>Положения пунктов 7.2.4.22.1–</w:t>
            </w:r>
            <w:r w:rsidR="00415871" w:rsidRPr="00415871">
              <w:rPr>
                <w:u w:val="single"/>
                <w:lang w:bidi="ru-RU"/>
              </w:rPr>
              <w:t>7.2.4.22.6</w:t>
            </w:r>
            <w:r>
              <w:rPr>
                <w:u w:val="single"/>
                <w:lang w:bidi="ru-RU"/>
              </w:rPr>
              <w:t>, выше, не применяются к судам –</w:t>
            </w:r>
            <w:r w:rsidR="00415871" w:rsidRPr="00415871">
              <w:rPr>
                <w:u w:val="single"/>
                <w:lang w:bidi="ru-RU"/>
              </w:rPr>
              <w:t xml:space="preserve"> сборщикам маслос</w:t>
            </w:r>
            <w:r w:rsidR="00415871" w:rsidRPr="00415871">
              <w:rPr>
                <w:u w:val="single"/>
                <w:lang w:bidi="ru-RU"/>
              </w:rPr>
              <w:t>о</w:t>
            </w:r>
            <w:r w:rsidR="00415871" w:rsidRPr="00415871">
              <w:rPr>
                <w:u w:val="single"/>
                <w:lang w:bidi="ru-RU"/>
              </w:rPr>
              <w:t>держащих отходов и к судам снабжения</w:t>
            </w:r>
            <w:r w:rsidR="00415871" w:rsidRPr="000221F5">
              <w:rPr>
                <w:lang w:bidi="ru-RU"/>
              </w:rPr>
              <w:t>.</w:t>
            </w:r>
          </w:p>
        </w:tc>
        <w:tc>
          <w:tcPr>
            <w:tcW w:w="2016" w:type="dxa"/>
            <w:shd w:val="clear" w:color="auto" w:fill="auto"/>
            <w:hideMark/>
          </w:tcPr>
          <w:p w:rsidR="00415871" w:rsidRPr="00415871" w:rsidRDefault="00415871" w:rsidP="007153DF">
            <w:pPr>
              <w:tabs>
                <w:tab w:val="left" w:pos="288"/>
                <w:tab w:val="left" w:pos="576"/>
                <w:tab w:val="left" w:pos="864"/>
                <w:tab w:val="left" w:pos="1152"/>
              </w:tabs>
              <w:spacing w:before="40" w:after="80" w:line="232" w:lineRule="exact"/>
              <w:ind w:right="43"/>
              <w:rPr>
                <w:lang w:bidi="ru-RU"/>
              </w:rPr>
            </w:pPr>
            <w:r w:rsidRPr="00415871">
              <w:rPr>
                <w:lang w:bidi="ru-RU"/>
              </w:rPr>
              <w:t>7.2.4.22.7 издания ВОПОГ 2015 года</w:t>
            </w:r>
          </w:p>
        </w:tc>
      </w:tr>
      <w:tr w:rsidR="00415871" w:rsidRPr="00415871" w:rsidTr="00415871">
        <w:tc>
          <w:tcPr>
            <w:tcW w:w="2124" w:type="dxa"/>
            <w:shd w:val="clear" w:color="auto" w:fill="auto"/>
            <w:hideMark/>
          </w:tcPr>
          <w:p w:rsidR="00415871" w:rsidRPr="00415871" w:rsidRDefault="00415871" w:rsidP="007153DF">
            <w:pPr>
              <w:tabs>
                <w:tab w:val="left" w:pos="288"/>
                <w:tab w:val="left" w:pos="576"/>
                <w:tab w:val="left" w:pos="864"/>
                <w:tab w:val="left" w:pos="1152"/>
              </w:tabs>
              <w:suppressAutoHyphens/>
              <w:spacing w:before="40" w:after="80" w:line="232" w:lineRule="exact"/>
              <w:ind w:right="43"/>
              <w:rPr>
                <w:b/>
                <w:lang w:bidi="ru-RU"/>
              </w:rPr>
            </w:pPr>
            <w:r w:rsidRPr="00415871">
              <w:rPr>
                <w:b/>
                <w:lang w:bidi="ru-RU"/>
              </w:rPr>
              <w:t>7.2.4.25</w:t>
            </w:r>
          </w:p>
        </w:tc>
        <w:tc>
          <w:tcPr>
            <w:tcW w:w="9045" w:type="dxa"/>
            <w:shd w:val="clear" w:color="auto" w:fill="auto"/>
            <w:hideMark/>
          </w:tcPr>
          <w:p w:rsidR="00415871" w:rsidRPr="0064455B" w:rsidRDefault="00415871" w:rsidP="007153DF">
            <w:pPr>
              <w:tabs>
                <w:tab w:val="left" w:pos="288"/>
                <w:tab w:val="left" w:pos="576"/>
                <w:tab w:val="left" w:pos="864"/>
                <w:tab w:val="left" w:pos="1152"/>
              </w:tabs>
              <w:spacing w:before="40" w:after="80" w:line="232" w:lineRule="exact"/>
              <w:ind w:right="43"/>
              <w:rPr>
                <w:b/>
                <w:bCs/>
                <w:i/>
                <w:iCs/>
                <w:lang w:bidi="ru-RU"/>
              </w:rPr>
            </w:pPr>
            <w:r w:rsidRPr="0064455B">
              <w:rPr>
                <w:b/>
                <w:i/>
                <w:lang w:bidi="ru-RU"/>
              </w:rPr>
              <w:t xml:space="preserve">Грузовые </w:t>
            </w:r>
            <w:r w:rsidRPr="0064455B">
              <w:rPr>
                <w:b/>
                <w:i/>
                <w:u w:val="single"/>
                <w:lang w:bidi="ru-RU"/>
              </w:rPr>
              <w:t>и газоотводные</w:t>
            </w:r>
            <w:r w:rsidRPr="0064455B">
              <w:rPr>
                <w:b/>
                <w:i/>
                <w:lang w:bidi="ru-RU"/>
              </w:rPr>
              <w:t xml:space="preserve"> трубопроводы</w:t>
            </w:r>
          </w:p>
        </w:tc>
        <w:tc>
          <w:tcPr>
            <w:tcW w:w="2016" w:type="dxa"/>
            <w:shd w:val="clear" w:color="auto" w:fill="auto"/>
            <w:hideMark/>
          </w:tcPr>
          <w:p w:rsidR="00415871" w:rsidRPr="00415871" w:rsidRDefault="00415871" w:rsidP="007153DF">
            <w:pPr>
              <w:tabs>
                <w:tab w:val="left" w:pos="288"/>
                <w:tab w:val="left" w:pos="576"/>
                <w:tab w:val="left" w:pos="864"/>
                <w:tab w:val="left" w:pos="1152"/>
              </w:tabs>
              <w:spacing w:before="40" w:after="80" w:line="232" w:lineRule="exact"/>
              <w:ind w:right="43"/>
              <w:rPr>
                <w:bCs/>
                <w:iCs/>
                <w:lang w:bidi="ru-RU"/>
              </w:rPr>
            </w:pPr>
            <w:r w:rsidRPr="00415871">
              <w:rPr>
                <w:lang w:bidi="ru-RU"/>
              </w:rPr>
              <w:t>Разъяснение</w:t>
            </w:r>
          </w:p>
        </w:tc>
      </w:tr>
      <w:tr w:rsidR="00415871" w:rsidRPr="00415871" w:rsidTr="00415871">
        <w:tc>
          <w:tcPr>
            <w:tcW w:w="2124" w:type="dxa"/>
            <w:shd w:val="clear" w:color="auto" w:fill="auto"/>
          </w:tcPr>
          <w:p w:rsidR="00415871" w:rsidRPr="00415871" w:rsidRDefault="00415871" w:rsidP="007153DF">
            <w:pPr>
              <w:tabs>
                <w:tab w:val="left" w:pos="288"/>
                <w:tab w:val="left" w:pos="576"/>
                <w:tab w:val="left" w:pos="864"/>
                <w:tab w:val="left" w:pos="1152"/>
              </w:tabs>
              <w:suppressAutoHyphens/>
              <w:spacing w:before="40" w:after="80" w:line="232" w:lineRule="exact"/>
              <w:ind w:right="43"/>
              <w:rPr>
                <w:b/>
                <w:u w:val="single"/>
                <w:lang w:bidi="ru-RU"/>
              </w:rPr>
            </w:pPr>
            <w:r w:rsidRPr="00415871">
              <w:rPr>
                <w:b/>
                <w:u w:val="single"/>
                <w:lang w:bidi="ru-RU"/>
              </w:rPr>
              <w:t>7.2.4.25.7 новый</w:t>
            </w:r>
          </w:p>
        </w:tc>
        <w:tc>
          <w:tcPr>
            <w:tcW w:w="9045" w:type="dxa"/>
            <w:shd w:val="clear" w:color="auto" w:fill="auto"/>
            <w:hideMark/>
          </w:tcPr>
          <w:p w:rsidR="00415871" w:rsidRPr="00415871" w:rsidRDefault="00415871" w:rsidP="007153DF">
            <w:pPr>
              <w:tabs>
                <w:tab w:val="left" w:pos="288"/>
                <w:tab w:val="left" w:pos="576"/>
                <w:tab w:val="left" w:pos="864"/>
                <w:tab w:val="left" w:pos="1152"/>
              </w:tabs>
              <w:spacing w:before="40" w:after="80" w:line="232" w:lineRule="exact"/>
              <w:ind w:right="43"/>
              <w:rPr>
                <w:u w:val="single"/>
                <w:lang w:bidi="ru-RU"/>
              </w:rPr>
            </w:pPr>
            <w:r w:rsidRPr="00415871">
              <w:rPr>
                <w:u w:val="single"/>
                <w:lang w:bidi="ru-RU"/>
              </w:rPr>
              <w:t>Для соединения или отсоединения грузовых и газоотводных трубопроводов должны использ</w:t>
            </w:r>
            <w:r w:rsidRPr="00415871">
              <w:rPr>
                <w:u w:val="single"/>
                <w:lang w:bidi="ru-RU"/>
              </w:rPr>
              <w:t>о</w:t>
            </w:r>
            <w:r w:rsidRPr="00415871">
              <w:rPr>
                <w:u w:val="single"/>
                <w:lang w:bidi="ru-RU"/>
              </w:rPr>
              <w:t>ваться только слесарные инструменты с низким искрение</w:t>
            </w:r>
            <w:r w:rsidR="00724B3B">
              <w:rPr>
                <w:u w:val="single"/>
                <w:lang w:bidi="ru-RU"/>
              </w:rPr>
              <w:t>м (например, отвертки и гаечные</w:t>
            </w:r>
            <w:r w:rsidR="00724B3B">
              <w:rPr>
                <w:u w:val="single"/>
                <w:lang w:bidi="ru-RU"/>
              </w:rPr>
              <w:br/>
            </w:r>
            <w:r w:rsidRPr="00415871">
              <w:rPr>
                <w:u w:val="single"/>
                <w:lang w:bidi="ru-RU"/>
              </w:rPr>
              <w:t>ключи,  изготовленные из хромованадиевой стали</w:t>
            </w:r>
            <w:r w:rsidRPr="00080ACB">
              <w:rPr>
                <w:lang w:bidi="ru-RU"/>
              </w:rPr>
              <w:t>).</w:t>
            </w:r>
          </w:p>
        </w:tc>
        <w:tc>
          <w:tcPr>
            <w:tcW w:w="2016" w:type="dxa"/>
            <w:shd w:val="clear" w:color="auto" w:fill="auto"/>
            <w:hideMark/>
          </w:tcPr>
          <w:p w:rsidR="00415871" w:rsidRPr="00415871" w:rsidRDefault="00415871" w:rsidP="007153DF">
            <w:pPr>
              <w:tabs>
                <w:tab w:val="left" w:pos="288"/>
                <w:tab w:val="left" w:pos="576"/>
                <w:tab w:val="left" w:pos="864"/>
                <w:tab w:val="left" w:pos="1152"/>
              </w:tabs>
              <w:spacing w:before="40" w:after="80" w:line="232" w:lineRule="exact"/>
              <w:ind w:right="43"/>
              <w:rPr>
                <w:bCs/>
                <w:iCs/>
                <w:lang w:bidi="ru-RU"/>
              </w:rPr>
            </w:pPr>
            <w:r w:rsidRPr="00415871">
              <w:rPr>
                <w:lang w:bidi="ru-RU"/>
              </w:rPr>
              <w:t>Разъяснение</w:t>
            </w:r>
          </w:p>
        </w:tc>
      </w:tr>
      <w:tr w:rsidR="00415871" w:rsidRPr="00415871" w:rsidTr="00415871">
        <w:tc>
          <w:tcPr>
            <w:tcW w:w="2124" w:type="dxa"/>
            <w:shd w:val="clear" w:color="auto" w:fill="auto"/>
            <w:hideMark/>
          </w:tcPr>
          <w:p w:rsidR="00415871" w:rsidRPr="00415871" w:rsidRDefault="00415871" w:rsidP="007153DF">
            <w:pPr>
              <w:tabs>
                <w:tab w:val="left" w:pos="288"/>
                <w:tab w:val="left" w:pos="576"/>
                <w:tab w:val="left" w:pos="864"/>
                <w:tab w:val="left" w:pos="1152"/>
              </w:tabs>
              <w:suppressAutoHyphens/>
              <w:spacing w:before="40" w:after="80" w:line="232" w:lineRule="exact"/>
              <w:ind w:right="43"/>
              <w:rPr>
                <w:b/>
                <w:lang w:bidi="ru-RU"/>
              </w:rPr>
            </w:pPr>
            <w:r w:rsidRPr="00415871">
              <w:rPr>
                <w:b/>
                <w:lang w:bidi="ru-RU"/>
              </w:rPr>
              <w:t>7.2.4.28.2</w:t>
            </w:r>
          </w:p>
        </w:tc>
        <w:tc>
          <w:tcPr>
            <w:tcW w:w="9045" w:type="dxa"/>
            <w:shd w:val="clear" w:color="auto" w:fill="auto"/>
            <w:hideMark/>
          </w:tcPr>
          <w:p w:rsidR="00415871" w:rsidRPr="00415871" w:rsidRDefault="00415871" w:rsidP="007153DF">
            <w:pPr>
              <w:tabs>
                <w:tab w:val="left" w:pos="288"/>
                <w:tab w:val="left" w:pos="576"/>
                <w:tab w:val="left" w:pos="864"/>
                <w:tab w:val="left" w:pos="1152"/>
              </w:tabs>
              <w:spacing w:before="40" w:after="80" w:line="232" w:lineRule="exact"/>
              <w:ind w:right="43"/>
              <w:rPr>
                <w:lang w:bidi="ru-RU"/>
              </w:rPr>
            </w:pPr>
            <w:r w:rsidRPr="00415871">
              <w:rPr>
                <w:lang w:bidi="ru-RU"/>
              </w:rPr>
              <w:t>В тех случаях, когда в колонке 9 таблицы C подраздела 3.2.3.2 предписано наличие водораспы</w:t>
            </w:r>
            <w:r w:rsidR="00FE1A80">
              <w:rPr>
                <w:lang w:bidi="ru-RU"/>
              </w:rPr>
              <w:t>-</w:t>
            </w:r>
            <w:r w:rsidRPr="00415871">
              <w:rPr>
                <w:lang w:bidi="ru-RU"/>
              </w:rPr>
              <w:t>лительной системы и давление газовой фазы в грузовых танках может достигнуть 80% значения давления срабатывания клапана для сброса давления/быстродействующих выпускных клапанов, судоводитель должен принять все совместимые с требованиями безопасности меры с целью предотвратить достижение такого давления. В частности</w:t>
            </w:r>
            <w:r w:rsidR="00FE1A80">
              <w:rPr>
                <w:lang w:bidi="ru-RU"/>
              </w:rPr>
              <w:t>, он должен привести в действие</w:t>
            </w:r>
            <w:r w:rsidR="00FE1A80">
              <w:rPr>
                <w:lang w:bidi="ru-RU"/>
              </w:rPr>
              <w:br/>
            </w:r>
            <w:r w:rsidRPr="00415871">
              <w:rPr>
                <w:lang w:bidi="ru-RU"/>
              </w:rPr>
              <w:t>водораспылительную систему.</w:t>
            </w:r>
          </w:p>
        </w:tc>
        <w:tc>
          <w:tcPr>
            <w:tcW w:w="2016" w:type="dxa"/>
            <w:shd w:val="clear" w:color="auto" w:fill="auto"/>
            <w:hideMark/>
          </w:tcPr>
          <w:p w:rsidR="00415871" w:rsidRPr="00415871" w:rsidRDefault="00415871" w:rsidP="007153DF">
            <w:pPr>
              <w:tabs>
                <w:tab w:val="left" w:pos="288"/>
                <w:tab w:val="left" w:pos="576"/>
                <w:tab w:val="left" w:pos="864"/>
                <w:tab w:val="left" w:pos="1152"/>
              </w:tabs>
              <w:spacing w:before="40" w:after="80" w:line="232" w:lineRule="exact"/>
              <w:ind w:right="43"/>
              <w:rPr>
                <w:lang w:bidi="ru-RU"/>
              </w:rPr>
            </w:pPr>
            <w:r w:rsidRPr="00415871">
              <w:rPr>
                <w:lang w:bidi="ru-RU"/>
              </w:rPr>
              <w:t>Разъяснение</w:t>
            </w:r>
          </w:p>
        </w:tc>
      </w:tr>
      <w:tr w:rsidR="0064455B" w:rsidRPr="00415871" w:rsidTr="0064455B">
        <w:trPr>
          <w:trHeight w:val="335"/>
        </w:trPr>
        <w:tc>
          <w:tcPr>
            <w:tcW w:w="2124" w:type="dxa"/>
            <w:vMerge w:val="restart"/>
            <w:shd w:val="clear" w:color="auto" w:fill="auto"/>
            <w:hideMark/>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bCs/>
                <w:lang w:bidi="ru-RU"/>
              </w:rPr>
            </w:pPr>
            <w:r w:rsidRPr="00415871">
              <w:rPr>
                <w:b/>
                <w:lang w:bidi="ru-RU"/>
              </w:rPr>
              <w:t>7.2.4.41</w:t>
            </w:r>
          </w:p>
        </w:tc>
        <w:tc>
          <w:tcPr>
            <w:tcW w:w="9045" w:type="dxa"/>
            <w:shd w:val="clear" w:color="auto" w:fill="auto"/>
            <w:hideMark/>
          </w:tcPr>
          <w:p w:rsidR="0064455B" w:rsidRPr="00415871" w:rsidRDefault="0064455B" w:rsidP="007153DF">
            <w:pPr>
              <w:tabs>
                <w:tab w:val="left" w:pos="288"/>
                <w:tab w:val="left" w:pos="576"/>
                <w:tab w:val="left" w:pos="864"/>
                <w:tab w:val="left" w:pos="1152"/>
              </w:tabs>
              <w:spacing w:before="40" w:after="80" w:line="232" w:lineRule="exact"/>
              <w:ind w:right="43"/>
              <w:rPr>
                <w:u w:val="single"/>
                <w:lang w:bidi="ru-RU"/>
              </w:rPr>
            </w:pPr>
            <w:r w:rsidRPr="0064455B">
              <w:rPr>
                <w:b/>
                <w:i/>
                <w:strike/>
                <w:lang w:bidi="ru-RU"/>
              </w:rPr>
              <w:t>Огонь и незащищенный свет</w:t>
            </w:r>
          </w:p>
        </w:tc>
        <w:tc>
          <w:tcPr>
            <w:tcW w:w="2016" w:type="dxa"/>
            <w:vMerge w:val="restart"/>
            <w:shd w:val="clear" w:color="auto" w:fill="auto"/>
            <w:hideMark/>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r w:rsidRPr="00415871">
              <w:rPr>
                <w:lang w:bidi="ru-RU"/>
              </w:rPr>
              <w:t>Идентично подра</w:t>
            </w:r>
            <w:r w:rsidRPr="00415871">
              <w:rPr>
                <w:lang w:bidi="ru-RU"/>
              </w:rPr>
              <w:t>з</w:t>
            </w:r>
            <w:r w:rsidRPr="00415871">
              <w:rPr>
                <w:lang w:bidi="ru-RU"/>
              </w:rPr>
              <w:t xml:space="preserve">делу </w:t>
            </w:r>
            <w:r w:rsidRPr="00415871">
              <w:rPr>
                <w:b/>
                <w:lang w:bidi="ru-RU"/>
              </w:rPr>
              <w:t>7.2.4.41</w:t>
            </w:r>
          </w:p>
        </w:tc>
      </w:tr>
      <w:tr w:rsidR="0064455B" w:rsidRPr="00415871" w:rsidTr="0064455B">
        <w:trPr>
          <w:trHeight w:val="569"/>
        </w:trPr>
        <w:tc>
          <w:tcPr>
            <w:tcW w:w="2124" w:type="dxa"/>
            <w:vMerge/>
            <w:shd w:val="clear" w:color="auto" w:fill="auto"/>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64455B" w:rsidRPr="0064455B" w:rsidRDefault="0064455B" w:rsidP="007153DF">
            <w:pPr>
              <w:tabs>
                <w:tab w:val="left" w:pos="288"/>
                <w:tab w:val="left" w:pos="576"/>
                <w:tab w:val="left" w:pos="864"/>
                <w:tab w:val="left" w:pos="1152"/>
              </w:tabs>
              <w:spacing w:before="40" w:after="80" w:line="232" w:lineRule="exact"/>
              <w:ind w:right="43"/>
              <w:rPr>
                <w:b/>
                <w:i/>
                <w:strike/>
                <w:lang w:bidi="ru-RU"/>
              </w:rPr>
            </w:pPr>
            <w:r w:rsidRPr="0064455B">
              <w:rPr>
                <w:strike/>
                <w:lang w:bidi="ru-RU"/>
              </w:rPr>
              <w:t>Во время погрузки, разгрузки или дегазации запрещается пользоваться на борту судна огнем</w:t>
            </w:r>
            <w:r w:rsidRPr="0064455B">
              <w:rPr>
                <w:strike/>
                <w:lang w:bidi="ru-RU"/>
              </w:rPr>
              <w:br/>
              <w:t>и незащищенным светом.</w:t>
            </w:r>
          </w:p>
        </w:tc>
        <w:tc>
          <w:tcPr>
            <w:tcW w:w="2016" w:type="dxa"/>
            <w:vMerge/>
            <w:shd w:val="clear" w:color="auto" w:fill="auto"/>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p>
        </w:tc>
      </w:tr>
      <w:tr w:rsidR="0064455B" w:rsidRPr="00415871" w:rsidTr="0064455B">
        <w:trPr>
          <w:trHeight w:val="371"/>
        </w:trPr>
        <w:tc>
          <w:tcPr>
            <w:tcW w:w="2124" w:type="dxa"/>
            <w:vMerge/>
            <w:shd w:val="clear" w:color="auto" w:fill="auto"/>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64455B" w:rsidRPr="0064455B" w:rsidRDefault="0064455B" w:rsidP="007153DF">
            <w:pPr>
              <w:tabs>
                <w:tab w:val="left" w:pos="288"/>
                <w:tab w:val="left" w:pos="576"/>
                <w:tab w:val="left" w:pos="864"/>
                <w:tab w:val="left" w:pos="1152"/>
              </w:tabs>
              <w:spacing w:before="40" w:after="80" w:line="232" w:lineRule="exact"/>
              <w:ind w:right="43"/>
              <w:rPr>
                <w:b/>
                <w:i/>
                <w:strike/>
                <w:lang w:bidi="ru-RU"/>
              </w:rPr>
            </w:pPr>
            <w:r w:rsidRPr="0064455B">
              <w:rPr>
                <w:strike/>
                <w:lang w:bidi="ru-RU"/>
              </w:rPr>
              <w:t>Однако применяются положения пунктов 7.2.3.42.3 и 7.2.3.42.4.</w:t>
            </w:r>
          </w:p>
        </w:tc>
        <w:tc>
          <w:tcPr>
            <w:tcW w:w="2016" w:type="dxa"/>
            <w:vMerge/>
            <w:shd w:val="clear" w:color="auto" w:fill="auto"/>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p>
        </w:tc>
      </w:tr>
      <w:tr w:rsidR="0064455B" w:rsidRPr="00415871" w:rsidTr="0064455B">
        <w:trPr>
          <w:trHeight w:val="425"/>
        </w:trPr>
        <w:tc>
          <w:tcPr>
            <w:tcW w:w="2124" w:type="dxa"/>
            <w:vMerge/>
            <w:shd w:val="clear" w:color="auto" w:fill="auto"/>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64455B" w:rsidRPr="0064455B" w:rsidRDefault="0064455B" w:rsidP="007153DF">
            <w:pPr>
              <w:tabs>
                <w:tab w:val="left" w:pos="288"/>
                <w:tab w:val="left" w:pos="576"/>
                <w:tab w:val="left" w:pos="864"/>
                <w:tab w:val="left" w:pos="1152"/>
              </w:tabs>
              <w:spacing w:before="40" w:after="80" w:line="232" w:lineRule="exact"/>
              <w:ind w:right="43"/>
              <w:rPr>
                <w:b/>
                <w:i/>
                <w:strike/>
                <w:lang w:bidi="ru-RU"/>
              </w:rPr>
            </w:pPr>
            <w:r w:rsidRPr="0064455B">
              <w:rPr>
                <w:b/>
                <w:i/>
                <w:u w:val="single"/>
                <w:lang w:bidi="ru-RU"/>
              </w:rPr>
              <w:t>Курение, использование огня и незащищенного света</w:t>
            </w:r>
          </w:p>
        </w:tc>
        <w:tc>
          <w:tcPr>
            <w:tcW w:w="2016" w:type="dxa"/>
            <w:vMerge/>
            <w:shd w:val="clear" w:color="auto" w:fill="auto"/>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p>
        </w:tc>
      </w:tr>
      <w:tr w:rsidR="0064455B" w:rsidRPr="00415871" w:rsidTr="00415871">
        <w:trPr>
          <w:trHeight w:val="600"/>
        </w:trPr>
        <w:tc>
          <w:tcPr>
            <w:tcW w:w="2124" w:type="dxa"/>
            <w:vMerge/>
            <w:shd w:val="clear" w:color="auto" w:fill="auto"/>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64455B" w:rsidRPr="0064455B" w:rsidRDefault="0064455B" w:rsidP="007153DF">
            <w:pPr>
              <w:tabs>
                <w:tab w:val="left" w:pos="288"/>
                <w:tab w:val="left" w:pos="576"/>
                <w:tab w:val="left" w:pos="864"/>
                <w:tab w:val="left" w:pos="1152"/>
              </w:tabs>
              <w:spacing w:before="40" w:after="80" w:line="232" w:lineRule="exact"/>
              <w:ind w:right="43"/>
              <w:rPr>
                <w:b/>
                <w:i/>
                <w:strike/>
                <w:lang w:bidi="ru-RU"/>
              </w:rPr>
            </w:pPr>
            <w:r w:rsidRPr="00415871">
              <w:rPr>
                <w:u w:val="single"/>
                <w:lang w:bidi="ru-RU"/>
              </w:rPr>
              <w:t>Курение, в том числе электронных сигарет и других анало</w:t>
            </w:r>
            <w:r>
              <w:rPr>
                <w:u w:val="single"/>
                <w:lang w:bidi="ru-RU"/>
              </w:rPr>
              <w:t>гичных устройств, использование</w:t>
            </w:r>
            <w:r>
              <w:rPr>
                <w:u w:val="single"/>
                <w:lang w:bidi="ru-RU"/>
              </w:rPr>
              <w:br/>
            </w:r>
            <w:r w:rsidRPr="00415871">
              <w:rPr>
                <w:u w:val="single"/>
                <w:lang w:bidi="ru-RU"/>
              </w:rPr>
              <w:t>огня и незащищенного света на борту судна запрещено. Однак</w:t>
            </w:r>
            <w:r>
              <w:rPr>
                <w:u w:val="single"/>
                <w:lang w:bidi="ru-RU"/>
              </w:rPr>
              <w:t>о применяются положения пун</w:t>
            </w:r>
            <w:r>
              <w:rPr>
                <w:u w:val="single"/>
                <w:lang w:bidi="ru-RU"/>
              </w:rPr>
              <w:t>к</w:t>
            </w:r>
            <w:r>
              <w:rPr>
                <w:u w:val="single"/>
                <w:lang w:bidi="ru-RU"/>
              </w:rPr>
              <w:t>тов </w:t>
            </w:r>
            <w:r w:rsidRPr="00415871">
              <w:rPr>
                <w:u w:val="single"/>
                <w:lang w:bidi="ru-RU"/>
              </w:rPr>
              <w:t>7.2.3.42.3 и 7.2.3.42.4. Щиты с уведомлением о таком запрещении должны быть установлены в соответствующих местах</w:t>
            </w:r>
            <w:r w:rsidRPr="000221F5">
              <w:rPr>
                <w:lang w:bidi="ru-RU"/>
              </w:rPr>
              <w:t>.</w:t>
            </w:r>
          </w:p>
        </w:tc>
        <w:tc>
          <w:tcPr>
            <w:tcW w:w="2016" w:type="dxa"/>
            <w:vMerge/>
            <w:shd w:val="clear" w:color="auto" w:fill="auto"/>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p>
        </w:tc>
      </w:tr>
      <w:tr w:rsidR="0064455B" w:rsidRPr="00415871" w:rsidTr="0064455B">
        <w:trPr>
          <w:trHeight w:val="497"/>
        </w:trPr>
        <w:tc>
          <w:tcPr>
            <w:tcW w:w="2124" w:type="dxa"/>
            <w:vMerge/>
            <w:shd w:val="clear" w:color="auto" w:fill="auto"/>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64455B" w:rsidRPr="0064455B" w:rsidRDefault="0064455B" w:rsidP="007153DF">
            <w:pPr>
              <w:tabs>
                <w:tab w:val="left" w:pos="288"/>
                <w:tab w:val="left" w:pos="576"/>
                <w:tab w:val="left" w:pos="864"/>
                <w:tab w:val="left" w:pos="1152"/>
              </w:tabs>
              <w:spacing w:before="40" w:after="80" w:line="232" w:lineRule="exact"/>
              <w:ind w:right="43"/>
              <w:rPr>
                <w:b/>
                <w:i/>
                <w:strike/>
                <w:lang w:bidi="ru-RU"/>
              </w:rPr>
            </w:pPr>
            <w:r w:rsidRPr="00415871">
              <w:rPr>
                <w:u w:val="single"/>
                <w:lang w:bidi="ru-RU"/>
              </w:rPr>
              <w:t>Запрещение курения не относится к жилым помещениям или рулевой рубке при условии, что вентиляционная система обеспечивает избыточное давление 0,1 кПа</w:t>
            </w:r>
            <w:r w:rsidRPr="000221F5">
              <w:rPr>
                <w:lang w:bidi="ru-RU"/>
              </w:rPr>
              <w:t>.</w:t>
            </w:r>
          </w:p>
        </w:tc>
        <w:tc>
          <w:tcPr>
            <w:tcW w:w="2016" w:type="dxa"/>
            <w:vMerge/>
            <w:shd w:val="clear" w:color="auto" w:fill="auto"/>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p>
        </w:tc>
      </w:tr>
      <w:tr w:rsidR="00415871" w:rsidRPr="00415871" w:rsidTr="00415871">
        <w:tc>
          <w:tcPr>
            <w:tcW w:w="2124" w:type="dxa"/>
            <w:shd w:val="clear" w:color="auto" w:fill="auto"/>
            <w:hideMark/>
          </w:tcPr>
          <w:p w:rsidR="00415871" w:rsidRPr="00415871" w:rsidRDefault="00415871" w:rsidP="007153DF">
            <w:pPr>
              <w:tabs>
                <w:tab w:val="left" w:pos="288"/>
                <w:tab w:val="left" w:pos="576"/>
                <w:tab w:val="left" w:pos="864"/>
                <w:tab w:val="left" w:pos="1152"/>
              </w:tabs>
              <w:suppressAutoHyphens/>
              <w:spacing w:before="40" w:after="80" w:line="232" w:lineRule="exact"/>
              <w:ind w:right="43"/>
              <w:rPr>
                <w:b/>
                <w:bCs/>
                <w:lang w:bidi="ru-RU"/>
              </w:rPr>
            </w:pPr>
            <w:r w:rsidRPr="00415871">
              <w:rPr>
                <w:b/>
                <w:lang w:bidi="ru-RU"/>
              </w:rPr>
              <w:t>7.2.4.51</w:t>
            </w:r>
          </w:p>
        </w:tc>
        <w:tc>
          <w:tcPr>
            <w:tcW w:w="9045" w:type="dxa"/>
            <w:shd w:val="clear" w:color="auto" w:fill="auto"/>
            <w:hideMark/>
          </w:tcPr>
          <w:p w:rsidR="00415871" w:rsidRPr="0064455B" w:rsidRDefault="00415871" w:rsidP="007153DF">
            <w:pPr>
              <w:tabs>
                <w:tab w:val="left" w:pos="288"/>
                <w:tab w:val="left" w:pos="576"/>
                <w:tab w:val="left" w:pos="864"/>
                <w:tab w:val="left" w:pos="1152"/>
              </w:tabs>
              <w:spacing w:before="40" w:after="80" w:line="232" w:lineRule="exact"/>
              <w:ind w:right="43"/>
              <w:rPr>
                <w:b/>
                <w:bCs/>
                <w:i/>
                <w:iCs/>
                <w:lang w:bidi="ru-RU"/>
              </w:rPr>
            </w:pPr>
            <w:r w:rsidRPr="0064455B">
              <w:rPr>
                <w:b/>
                <w:i/>
                <w:lang w:bidi="ru-RU"/>
              </w:rPr>
              <w:t xml:space="preserve">Электрические установки </w:t>
            </w:r>
            <w:r w:rsidRPr="0064455B">
              <w:rPr>
                <w:b/>
                <w:i/>
                <w:u w:val="single"/>
                <w:lang w:bidi="ru-RU"/>
              </w:rPr>
              <w:t>и оборудование</w:t>
            </w:r>
          </w:p>
        </w:tc>
        <w:tc>
          <w:tcPr>
            <w:tcW w:w="2016" w:type="dxa"/>
            <w:shd w:val="clear" w:color="auto" w:fill="auto"/>
            <w:hideMark/>
          </w:tcPr>
          <w:p w:rsidR="00415871" w:rsidRPr="00415871" w:rsidRDefault="00415871" w:rsidP="007153DF">
            <w:pPr>
              <w:tabs>
                <w:tab w:val="left" w:pos="288"/>
                <w:tab w:val="left" w:pos="576"/>
                <w:tab w:val="left" w:pos="864"/>
                <w:tab w:val="left" w:pos="1152"/>
              </w:tabs>
              <w:spacing w:before="40" w:after="80" w:line="232" w:lineRule="exact"/>
              <w:ind w:right="43"/>
              <w:rPr>
                <w:lang w:bidi="ru-RU"/>
              </w:rPr>
            </w:pPr>
            <w:r w:rsidRPr="00415871">
              <w:rPr>
                <w:lang w:bidi="ru-RU"/>
              </w:rPr>
              <w:t xml:space="preserve">Формулировка ATEX </w:t>
            </w:r>
          </w:p>
        </w:tc>
      </w:tr>
      <w:tr w:rsidR="0064455B" w:rsidRPr="00415871" w:rsidTr="002730D5">
        <w:trPr>
          <w:trHeight w:val="20"/>
        </w:trPr>
        <w:tc>
          <w:tcPr>
            <w:tcW w:w="2124" w:type="dxa"/>
            <w:vMerge w:val="restart"/>
            <w:shd w:val="clear" w:color="auto" w:fill="auto"/>
            <w:hideMark/>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bCs/>
                <w:lang w:bidi="ru-RU"/>
              </w:rPr>
            </w:pPr>
            <w:r w:rsidRPr="00415871">
              <w:rPr>
                <w:lang w:bidi="ru-RU"/>
              </w:rPr>
              <w:t>7.2.4.51.1</w:t>
            </w:r>
          </w:p>
        </w:tc>
        <w:tc>
          <w:tcPr>
            <w:tcW w:w="9045" w:type="dxa"/>
            <w:shd w:val="clear" w:color="auto" w:fill="auto"/>
            <w:hideMark/>
          </w:tcPr>
          <w:p w:rsidR="0064455B" w:rsidRPr="00415871" w:rsidRDefault="0064455B" w:rsidP="007153DF">
            <w:pPr>
              <w:tabs>
                <w:tab w:val="left" w:pos="288"/>
                <w:tab w:val="left" w:pos="576"/>
                <w:tab w:val="left" w:pos="864"/>
                <w:tab w:val="left" w:pos="1152"/>
              </w:tabs>
              <w:spacing w:before="40" w:after="80" w:line="232" w:lineRule="exact"/>
              <w:ind w:right="43"/>
              <w:rPr>
                <w:bCs/>
                <w:iCs/>
                <w:u w:val="single"/>
                <w:lang w:bidi="ru-RU"/>
              </w:rPr>
            </w:pPr>
            <w:r w:rsidRPr="0064455B">
              <w:rPr>
                <w:strike/>
                <w:lang w:bidi="ru-RU"/>
              </w:rPr>
              <w:t>Во время погрузки, разгрузки или дегазации разрешается использовать только электрообору</w:t>
            </w:r>
            <w:r w:rsidR="00603221">
              <w:rPr>
                <w:strike/>
                <w:lang w:bidi="ru-RU"/>
              </w:rPr>
              <w:t>-</w:t>
            </w:r>
            <w:r w:rsidRPr="0064455B">
              <w:rPr>
                <w:strike/>
                <w:lang w:bidi="ru-RU"/>
              </w:rPr>
              <w:t>дование, отвечающее правилам постройки, содержащимся в части 9, или электрооборудование, установленное в помещениях, удовлетворяющих требованиям</w:t>
            </w:r>
            <w:r w:rsidR="00603221">
              <w:rPr>
                <w:strike/>
                <w:lang w:bidi="ru-RU"/>
              </w:rPr>
              <w:t xml:space="preserve"> пунктов 9.3.1.52.3, 9.3.2.52.3</w:t>
            </w:r>
            <w:r w:rsidR="00603221">
              <w:rPr>
                <w:strike/>
                <w:lang w:bidi="ru-RU"/>
              </w:rPr>
              <w:br/>
            </w:r>
            <w:r w:rsidRPr="0064455B">
              <w:rPr>
                <w:strike/>
                <w:lang w:bidi="ru-RU"/>
              </w:rPr>
              <w:t>или 9.3.3.52.3. Все остальное электрооборудование с маркиро</w:t>
            </w:r>
            <w:r w:rsidR="00603221">
              <w:rPr>
                <w:strike/>
                <w:lang w:bidi="ru-RU"/>
              </w:rPr>
              <w:t>вкой красного цвета должно</w:t>
            </w:r>
            <w:r w:rsidR="00603221">
              <w:rPr>
                <w:strike/>
                <w:lang w:bidi="ru-RU"/>
              </w:rPr>
              <w:br/>
            </w:r>
            <w:r>
              <w:rPr>
                <w:strike/>
                <w:lang w:bidi="ru-RU"/>
              </w:rPr>
              <w:t>быть</w:t>
            </w:r>
            <w:r w:rsidR="00603221">
              <w:rPr>
                <w:strike/>
                <w:lang w:bidi="ru-RU"/>
              </w:rPr>
              <w:t xml:space="preserve"> </w:t>
            </w:r>
            <w:r w:rsidRPr="0064455B">
              <w:rPr>
                <w:strike/>
                <w:lang w:bidi="ru-RU"/>
              </w:rPr>
              <w:t>отключено.</w:t>
            </w:r>
          </w:p>
        </w:tc>
        <w:tc>
          <w:tcPr>
            <w:tcW w:w="2016" w:type="dxa"/>
            <w:shd w:val="clear" w:color="auto" w:fill="auto"/>
          </w:tcPr>
          <w:p w:rsidR="0064455B" w:rsidRPr="00415871" w:rsidRDefault="0064455B" w:rsidP="00ED26BD">
            <w:pPr>
              <w:tabs>
                <w:tab w:val="left" w:pos="288"/>
                <w:tab w:val="left" w:pos="576"/>
                <w:tab w:val="left" w:pos="864"/>
                <w:tab w:val="left" w:pos="1152"/>
              </w:tabs>
              <w:spacing w:line="210" w:lineRule="exact"/>
              <w:ind w:right="43"/>
              <w:rPr>
                <w:b/>
                <w:bCs/>
                <w:lang w:bidi="ru-RU"/>
              </w:rPr>
            </w:pPr>
            <w:r w:rsidRPr="00415871">
              <w:rPr>
                <w:lang w:bidi="ru-RU"/>
              </w:rPr>
              <w:t>В настоящее время вкл</w:t>
            </w:r>
            <w:r>
              <w:rPr>
                <w:lang w:bidi="ru-RU"/>
              </w:rPr>
              <w:t>ючено в новые пункты 7.2.3.51.4</w:t>
            </w:r>
            <w:r>
              <w:rPr>
                <w:lang w:bidi="ru-RU"/>
              </w:rPr>
              <w:br/>
            </w:r>
            <w:r w:rsidRPr="00415871">
              <w:rPr>
                <w:lang w:bidi="ru-RU"/>
              </w:rPr>
              <w:t>и 7.2.3.51.5</w:t>
            </w:r>
          </w:p>
        </w:tc>
      </w:tr>
      <w:tr w:rsidR="0064455B" w:rsidRPr="00415871" w:rsidTr="0064455B">
        <w:trPr>
          <w:trHeight w:val="371"/>
        </w:trPr>
        <w:tc>
          <w:tcPr>
            <w:tcW w:w="2124" w:type="dxa"/>
            <w:vMerge/>
            <w:shd w:val="clear" w:color="auto" w:fill="auto"/>
          </w:tcPr>
          <w:p w:rsidR="0064455B" w:rsidRPr="00415871" w:rsidRDefault="0064455B" w:rsidP="007153DF">
            <w:pPr>
              <w:tabs>
                <w:tab w:val="left" w:pos="288"/>
                <w:tab w:val="left" w:pos="576"/>
                <w:tab w:val="left" w:pos="864"/>
                <w:tab w:val="left" w:pos="1152"/>
              </w:tabs>
              <w:suppressAutoHyphens/>
              <w:spacing w:before="40" w:after="80" w:line="232" w:lineRule="exact"/>
              <w:ind w:right="43"/>
              <w:rPr>
                <w:lang w:bidi="ru-RU"/>
              </w:rPr>
            </w:pPr>
          </w:p>
        </w:tc>
        <w:tc>
          <w:tcPr>
            <w:tcW w:w="9045" w:type="dxa"/>
            <w:shd w:val="clear" w:color="auto" w:fill="auto"/>
          </w:tcPr>
          <w:p w:rsidR="0064455B" w:rsidRPr="0064455B" w:rsidRDefault="0064455B" w:rsidP="007153DF">
            <w:pPr>
              <w:tabs>
                <w:tab w:val="left" w:pos="288"/>
                <w:tab w:val="left" w:pos="576"/>
                <w:tab w:val="left" w:pos="864"/>
                <w:tab w:val="left" w:pos="1152"/>
              </w:tabs>
              <w:spacing w:before="40" w:after="80" w:line="232" w:lineRule="exact"/>
              <w:ind w:right="43"/>
              <w:rPr>
                <w:strike/>
                <w:lang w:bidi="ru-RU"/>
              </w:rPr>
            </w:pPr>
            <w:r w:rsidRPr="00ED26BD">
              <w:rPr>
                <w:lang w:bidi="ru-RU"/>
              </w:rPr>
              <w:t>(</w:t>
            </w:r>
            <w:r w:rsidRPr="00415871">
              <w:rPr>
                <w:u w:val="single"/>
                <w:lang w:bidi="ru-RU"/>
              </w:rPr>
              <w:t>Исключено</w:t>
            </w:r>
            <w:r w:rsidRPr="00ED26BD">
              <w:rPr>
                <w:lang w:bidi="ru-RU"/>
              </w:rPr>
              <w:t>)</w:t>
            </w:r>
          </w:p>
        </w:tc>
        <w:tc>
          <w:tcPr>
            <w:tcW w:w="2016" w:type="dxa"/>
            <w:shd w:val="clear" w:color="auto" w:fill="auto"/>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p>
        </w:tc>
      </w:tr>
      <w:tr w:rsidR="0064455B" w:rsidRPr="00415871" w:rsidTr="0064455B">
        <w:trPr>
          <w:trHeight w:val="642"/>
        </w:trPr>
        <w:tc>
          <w:tcPr>
            <w:tcW w:w="2124" w:type="dxa"/>
            <w:vMerge w:val="restart"/>
            <w:shd w:val="clear" w:color="auto" w:fill="auto"/>
            <w:hideMark/>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bCs/>
                <w:lang w:bidi="ru-RU"/>
              </w:rPr>
            </w:pPr>
            <w:r w:rsidRPr="00415871">
              <w:rPr>
                <w:lang w:bidi="ru-RU"/>
              </w:rPr>
              <w:t>7.2.4.51.2</w:t>
            </w:r>
          </w:p>
        </w:tc>
        <w:tc>
          <w:tcPr>
            <w:tcW w:w="9045" w:type="dxa"/>
            <w:shd w:val="clear" w:color="auto" w:fill="auto"/>
            <w:hideMark/>
          </w:tcPr>
          <w:p w:rsidR="0064455B" w:rsidRPr="00415871" w:rsidRDefault="0064455B" w:rsidP="007153DF">
            <w:pPr>
              <w:tabs>
                <w:tab w:val="left" w:pos="288"/>
                <w:tab w:val="left" w:pos="576"/>
                <w:tab w:val="left" w:pos="864"/>
                <w:tab w:val="left" w:pos="1152"/>
              </w:tabs>
              <w:spacing w:before="40" w:after="80" w:line="232" w:lineRule="exact"/>
              <w:ind w:right="43"/>
              <w:rPr>
                <w:b/>
                <w:bCs/>
                <w:iCs/>
                <w:lang w:bidi="ru-RU"/>
              </w:rPr>
            </w:pPr>
            <w:r w:rsidRPr="0064455B">
              <w:rPr>
                <w:strike/>
                <w:lang w:bidi="ru-RU"/>
              </w:rPr>
              <w:t>Электрооборудование, отключенное при помощи устройс</w:t>
            </w:r>
            <w:r>
              <w:rPr>
                <w:strike/>
                <w:lang w:bidi="ru-RU"/>
              </w:rPr>
              <w:t>тва, предусмотренного в пун</w:t>
            </w:r>
            <w:r>
              <w:rPr>
                <w:strike/>
                <w:lang w:bidi="ru-RU"/>
              </w:rPr>
              <w:t>к</w:t>
            </w:r>
            <w:r>
              <w:rPr>
                <w:strike/>
                <w:lang w:bidi="ru-RU"/>
              </w:rPr>
              <w:t>тах </w:t>
            </w:r>
            <w:r w:rsidRPr="0064455B">
              <w:rPr>
                <w:strike/>
                <w:lang w:bidi="ru-RU"/>
              </w:rPr>
              <w:t>9.3.1.52.3, 9.3.2.52.3 или 9.3.3.52.3, должно вновь вк</w:t>
            </w:r>
            <w:r>
              <w:rPr>
                <w:strike/>
                <w:lang w:bidi="ru-RU"/>
              </w:rPr>
              <w:t>лючаться только после того, как</w:t>
            </w:r>
            <w:r>
              <w:rPr>
                <w:strike/>
                <w:lang w:bidi="ru-RU"/>
              </w:rPr>
              <w:br/>
            </w:r>
            <w:r w:rsidRPr="0064455B">
              <w:rPr>
                <w:strike/>
                <w:lang w:bidi="ru-RU"/>
              </w:rPr>
              <w:t>установлено отсутствие газа в соответствующих помещениях.</w:t>
            </w:r>
          </w:p>
        </w:tc>
        <w:tc>
          <w:tcPr>
            <w:tcW w:w="2016" w:type="dxa"/>
            <w:vMerge w:val="restart"/>
            <w:shd w:val="clear" w:color="auto" w:fill="auto"/>
            <w:hideMark/>
          </w:tcPr>
          <w:p w:rsidR="0064455B" w:rsidRPr="00415871" w:rsidRDefault="0064455B" w:rsidP="007153DF">
            <w:pPr>
              <w:tabs>
                <w:tab w:val="left" w:pos="288"/>
                <w:tab w:val="left" w:pos="576"/>
                <w:tab w:val="left" w:pos="864"/>
                <w:tab w:val="left" w:pos="1152"/>
              </w:tabs>
              <w:spacing w:before="40" w:after="80" w:line="232" w:lineRule="exact"/>
              <w:ind w:right="43"/>
              <w:rPr>
                <w:b/>
                <w:bCs/>
                <w:lang w:bidi="ru-RU"/>
              </w:rPr>
            </w:pPr>
            <w:r w:rsidRPr="00415871">
              <w:rPr>
                <w:lang w:bidi="ru-RU"/>
              </w:rPr>
              <w:t>В настоящее время включено в новый пункт</w:t>
            </w:r>
            <w:r>
              <w:rPr>
                <w:b/>
                <w:lang w:bidi="ru-RU"/>
              </w:rPr>
              <w:t xml:space="preserve"> </w:t>
            </w:r>
            <w:r w:rsidRPr="00415871">
              <w:rPr>
                <w:lang w:bidi="ru-RU"/>
              </w:rPr>
              <w:t>7.2.3.51.7</w:t>
            </w:r>
          </w:p>
        </w:tc>
      </w:tr>
      <w:tr w:rsidR="0064455B" w:rsidRPr="00415871" w:rsidTr="0064455B">
        <w:trPr>
          <w:trHeight w:val="353"/>
        </w:trPr>
        <w:tc>
          <w:tcPr>
            <w:tcW w:w="2124" w:type="dxa"/>
            <w:vMerge/>
            <w:shd w:val="clear" w:color="auto" w:fill="auto"/>
          </w:tcPr>
          <w:p w:rsidR="0064455B" w:rsidRPr="00415871" w:rsidRDefault="0064455B" w:rsidP="007153DF">
            <w:pPr>
              <w:tabs>
                <w:tab w:val="left" w:pos="288"/>
                <w:tab w:val="left" w:pos="576"/>
                <w:tab w:val="left" w:pos="864"/>
                <w:tab w:val="left" w:pos="1152"/>
              </w:tabs>
              <w:suppressAutoHyphens/>
              <w:spacing w:before="40" w:after="80" w:line="232" w:lineRule="exact"/>
              <w:ind w:right="43"/>
              <w:rPr>
                <w:lang w:bidi="ru-RU"/>
              </w:rPr>
            </w:pPr>
          </w:p>
        </w:tc>
        <w:tc>
          <w:tcPr>
            <w:tcW w:w="9045" w:type="dxa"/>
            <w:shd w:val="clear" w:color="auto" w:fill="auto"/>
          </w:tcPr>
          <w:p w:rsidR="0064455B" w:rsidRPr="0064455B" w:rsidRDefault="0064455B" w:rsidP="007153DF">
            <w:pPr>
              <w:tabs>
                <w:tab w:val="left" w:pos="288"/>
                <w:tab w:val="left" w:pos="576"/>
                <w:tab w:val="left" w:pos="864"/>
                <w:tab w:val="left" w:pos="1152"/>
              </w:tabs>
              <w:spacing w:before="40" w:after="80" w:line="232" w:lineRule="exact"/>
              <w:ind w:right="43"/>
              <w:rPr>
                <w:strike/>
                <w:lang w:bidi="ru-RU"/>
              </w:rPr>
            </w:pPr>
            <w:r w:rsidRPr="00ED26BD">
              <w:rPr>
                <w:lang w:bidi="ru-RU"/>
              </w:rPr>
              <w:t>(</w:t>
            </w:r>
            <w:r w:rsidRPr="00415871">
              <w:rPr>
                <w:u w:val="single"/>
                <w:lang w:bidi="ru-RU"/>
              </w:rPr>
              <w:t>Исключено</w:t>
            </w:r>
            <w:r w:rsidRPr="00ED26BD">
              <w:rPr>
                <w:lang w:bidi="ru-RU"/>
              </w:rPr>
              <w:t>)</w:t>
            </w:r>
          </w:p>
        </w:tc>
        <w:tc>
          <w:tcPr>
            <w:tcW w:w="2016" w:type="dxa"/>
            <w:vMerge/>
            <w:shd w:val="clear" w:color="auto" w:fill="auto"/>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p>
        </w:tc>
      </w:tr>
      <w:tr w:rsidR="0064455B" w:rsidRPr="00415871" w:rsidTr="0064455B">
        <w:trPr>
          <w:trHeight w:val="308"/>
        </w:trPr>
        <w:tc>
          <w:tcPr>
            <w:tcW w:w="2124" w:type="dxa"/>
            <w:vMerge w:val="restart"/>
            <w:shd w:val="clear" w:color="auto" w:fill="auto"/>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bCs/>
                <w:lang w:bidi="ru-RU"/>
              </w:rPr>
            </w:pPr>
            <w:r>
              <w:rPr>
                <w:b/>
                <w:lang w:bidi="ru-RU"/>
              </w:rPr>
              <w:t>7.2.4.53</w:t>
            </w:r>
          </w:p>
        </w:tc>
        <w:tc>
          <w:tcPr>
            <w:tcW w:w="9045" w:type="dxa"/>
            <w:shd w:val="clear" w:color="auto" w:fill="auto"/>
            <w:hideMark/>
          </w:tcPr>
          <w:p w:rsidR="0064455B" w:rsidRPr="00415871" w:rsidRDefault="0064455B" w:rsidP="007153DF">
            <w:pPr>
              <w:tabs>
                <w:tab w:val="left" w:pos="288"/>
                <w:tab w:val="left" w:pos="576"/>
                <w:tab w:val="left" w:pos="864"/>
                <w:tab w:val="left" w:pos="1152"/>
              </w:tabs>
              <w:spacing w:before="40" w:after="80" w:line="232" w:lineRule="exact"/>
              <w:ind w:right="43"/>
              <w:rPr>
                <w:b/>
                <w:bCs/>
                <w:iCs/>
                <w:lang w:bidi="ru-RU"/>
              </w:rPr>
            </w:pPr>
            <w:r w:rsidRPr="0064455B">
              <w:rPr>
                <w:b/>
                <w:i/>
                <w:lang w:bidi="ru-RU"/>
              </w:rPr>
              <w:t>Освещение</w:t>
            </w:r>
          </w:p>
        </w:tc>
        <w:tc>
          <w:tcPr>
            <w:tcW w:w="2016" w:type="dxa"/>
            <w:vMerge w:val="restart"/>
            <w:shd w:val="clear" w:color="auto" w:fill="auto"/>
            <w:hideMark/>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r>
              <w:rPr>
                <w:lang w:bidi="ru-RU"/>
              </w:rPr>
              <w:t>Новая концепция</w:t>
            </w:r>
            <w:r>
              <w:rPr>
                <w:lang w:bidi="ru-RU"/>
              </w:rPr>
              <w:br/>
            </w:r>
            <w:r w:rsidRPr="00415871">
              <w:rPr>
                <w:lang w:bidi="ru-RU"/>
              </w:rPr>
              <w:t>зонирования</w:t>
            </w:r>
          </w:p>
        </w:tc>
      </w:tr>
      <w:tr w:rsidR="0064455B" w:rsidRPr="00415871" w:rsidTr="00415871">
        <w:trPr>
          <w:trHeight w:val="1002"/>
        </w:trPr>
        <w:tc>
          <w:tcPr>
            <w:tcW w:w="2124" w:type="dxa"/>
            <w:vMerge/>
            <w:shd w:val="clear" w:color="auto" w:fill="auto"/>
          </w:tcPr>
          <w:p w:rsidR="0064455B" w:rsidRDefault="0064455B" w:rsidP="007153DF">
            <w:pPr>
              <w:tabs>
                <w:tab w:val="left" w:pos="288"/>
                <w:tab w:val="left" w:pos="576"/>
                <w:tab w:val="left" w:pos="864"/>
                <w:tab w:val="left" w:pos="1152"/>
              </w:tabs>
              <w:suppressAutoHyphens/>
              <w:spacing w:before="40" w:after="80" w:line="232" w:lineRule="exact"/>
              <w:ind w:right="43"/>
              <w:rPr>
                <w:b/>
                <w:lang w:bidi="ru-RU"/>
              </w:rPr>
            </w:pPr>
          </w:p>
        </w:tc>
        <w:tc>
          <w:tcPr>
            <w:tcW w:w="9045" w:type="dxa"/>
            <w:shd w:val="clear" w:color="auto" w:fill="auto"/>
          </w:tcPr>
          <w:p w:rsidR="0064455B" w:rsidRPr="0064455B" w:rsidRDefault="0064455B" w:rsidP="007153DF">
            <w:pPr>
              <w:tabs>
                <w:tab w:val="left" w:pos="288"/>
                <w:tab w:val="left" w:pos="576"/>
                <w:tab w:val="left" w:pos="864"/>
                <w:tab w:val="left" w:pos="1152"/>
              </w:tabs>
              <w:spacing w:before="40" w:after="80" w:line="232" w:lineRule="exact"/>
              <w:ind w:right="43"/>
              <w:rPr>
                <w:b/>
                <w:i/>
                <w:lang w:bidi="ru-RU"/>
              </w:rPr>
            </w:pPr>
            <w:r w:rsidRPr="00415871">
              <w:rPr>
                <w:lang w:bidi="ru-RU"/>
              </w:rPr>
              <w:t xml:space="preserve">Если погрузка или разгрузка производятся ночью или в условиях плохой видимости, должно обеспечиваться эффективное освещение. Если освещение обеспечивается с палубы, то должны использоваться надежно закрепленные электрические лампы, размещенные таким образом, чтобы их нельзя было повредить. </w:t>
            </w:r>
            <w:r w:rsidRPr="0064455B">
              <w:rPr>
                <w:strike/>
                <w:lang w:bidi="ru-RU"/>
              </w:rPr>
              <w:t>Если эти лампы расположены в грузовом пространстве, они должны соответствовать гарантированному типу безопасности.</w:t>
            </w:r>
            <w:r w:rsidRPr="00415871">
              <w:rPr>
                <w:lang w:bidi="ru-RU"/>
              </w:rPr>
              <w:t xml:space="preserve"> </w:t>
            </w:r>
            <w:r w:rsidRPr="00415871">
              <w:rPr>
                <w:u w:val="single"/>
                <w:lang w:bidi="ru-RU"/>
              </w:rPr>
              <w:t>Они должны быть сертифицированы для использования в соответствующей зоне</w:t>
            </w:r>
            <w:r w:rsidRPr="00E958B4">
              <w:rPr>
                <w:lang w:bidi="ru-RU"/>
              </w:rPr>
              <w:t>.</w:t>
            </w:r>
          </w:p>
        </w:tc>
        <w:tc>
          <w:tcPr>
            <w:tcW w:w="2016" w:type="dxa"/>
            <w:vMerge/>
            <w:shd w:val="clear" w:color="auto" w:fill="auto"/>
          </w:tcPr>
          <w:p w:rsidR="0064455B" w:rsidRDefault="0064455B" w:rsidP="007153DF">
            <w:pPr>
              <w:tabs>
                <w:tab w:val="left" w:pos="288"/>
                <w:tab w:val="left" w:pos="576"/>
                <w:tab w:val="left" w:pos="864"/>
                <w:tab w:val="left" w:pos="1152"/>
              </w:tabs>
              <w:spacing w:before="40" w:after="80" w:line="232" w:lineRule="exact"/>
              <w:ind w:right="43"/>
              <w:rPr>
                <w:lang w:bidi="ru-RU"/>
              </w:rPr>
            </w:pPr>
          </w:p>
        </w:tc>
      </w:tr>
      <w:tr w:rsidR="0064455B" w:rsidRPr="00415871" w:rsidTr="00FE1A80">
        <w:trPr>
          <w:trHeight w:val="236"/>
        </w:trPr>
        <w:tc>
          <w:tcPr>
            <w:tcW w:w="2124" w:type="dxa"/>
            <w:vMerge w:val="restart"/>
            <w:shd w:val="clear" w:color="auto" w:fill="auto"/>
          </w:tcPr>
          <w:p w:rsidR="0064455B" w:rsidRPr="00415871" w:rsidRDefault="0064455B" w:rsidP="007153DF">
            <w:pPr>
              <w:tabs>
                <w:tab w:val="left" w:pos="288"/>
                <w:tab w:val="left" w:pos="576"/>
                <w:tab w:val="left" w:pos="864"/>
                <w:tab w:val="left" w:pos="1152"/>
              </w:tabs>
              <w:suppressAutoHyphens/>
              <w:spacing w:before="40" w:after="80" w:line="232" w:lineRule="exact"/>
              <w:ind w:right="43"/>
              <w:rPr>
                <w:b/>
                <w:bCs/>
                <w:lang w:bidi="ru-RU"/>
              </w:rPr>
            </w:pPr>
          </w:p>
        </w:tc>
        <w:tc>
          <w:tcPr>
            <w:tcW w:w="9045" w:type="dxa"/>
            <w:shd w:val="clear" w:color="auto" w:fill="auto"/>
            <w:hideMark/>
          </w:tcPr>
          <w:p w:rsidR="0064455B" w:rsidRPr="00A721FB" w:rsidRDefault="0064455B" w:rsidP="007153DF">
            <w:pPr>
              <w:tabs>
                <w:tab w:val="left" w:pos="288"/>
                <w:tab w:val="left" w:pos="576"/>
                <w:tab w:val="left" w:pos="864"/>
                <w:tab w:val="left" w:pos="1152"/>
              </w:tabs>
              <w:spacing w:before="40" w:after="80" w:line="232" w:lineRule="exact"/>
              <w:ind w:right="43"/>
              <w:rPr>
                <w:b/>
                <w:bCs/>
                <w:i/>
                <w:iCs/>
                <w:strike/>
                <w:lang w:bidi="ru-RU"/>
              </w:rPr>
            </w:pPr>
            <w:r w:rsidRPr="00A721FB">
              <w:rPr>
                <w:b/>
                <w:i/>
                <w:strike/>
                <w:lang w:bidi="ru-RU"/>
              </w:rPr>
              <w:t>Запрещение курения, пользования огнем и незащищенным светом</w:t>
            </w:r>
          </w:p>
        </w:tc>
        <w:tc>
          <w:tcPr>
            <w:tcW w:w="2016" w:type="dxa"/>
            <w:vMerge w:val="restart"/>
            <w:shd w:val="clear" w:color="auto" w:fill="auto"/>
            <w:hideMark/>
          </w:tcPr>
          <w:p w:rsidR="0064455B" w:rsidRPr="00415871" w:rsidRDefault="0064455B" w:rsidP="007153DF">
            <w:pPr>
              <w:tabs>
                <w:tab w:val="left" w:pos="288"/>
                <w:tab w:val="left" w:pos="576"/>
                <w:tab w:val="left" w:pos="864"/>
                <w:tab w:val="left" w:pos="1152"/>
              </w:tabs>
              <w:spacing w:before="40" w:after="80" w:line="232" w:lineRule="exact"/>
              <w:ind w:right="43"/>
              <w:rPr>
                <w:lang w:bidi="ru-RU"/>
              </w:rPr>
            </w:pPr>
            <w:r>
              <w:rPr>
                <w:lang w:bidi="ru-RU"/>
              </w:rPr>
              <w:t>В настоящее время объединены</w:t>
            </w:r>
            <w:r>
              <w:rPr>
                <w:lang w:bidi="ru-RU"/>
              </w:rPr>
              <w:br/>
            </w:r>
            <w:r w:rsidRPr="00415871">
              <w:rPr>
                <w:lang w:bidi="ru-RU"/>
              </w:rPr>
              <w:t>в пункт 7.2.4.41</w:t>
            </w:r>
          </w:p>
        </w:tc>
      </w:tr>
      <w:tr w:rsidR="0064455B" w:rsidRPr="00415871" w:rsidTr="0064455B">
        <w:trPr>
          <w:trHeight w:val="480"/>
        </w:trPr>
        <w:tc>
          <w:tcPr>
            <w:tcW w:w="2124" w:type="dxa"/>
            <w:vMerge/>
            <w:shd w:val="clear" w:color="auto" w:fill="auto"/>
          </w:tcPr>
          <w:p w:rsidR="0064455B" w:rsidRPr="00415871" w:rsidRDefault="0064455B" w:rsidP="007153DF">
            <w:pPr>
              <w:tabs>
                <w:tab w:val="left" w:pos="288"/>
                <w:tab w:val="left" w:pos="576"/>
                <w:tab w:val="left" w:pos="864"/>
                <w:tab w:val="left" w:pos="1152"/>
              </w:tabs>
              <w:suppressAutoHyphens/>
              <w:spacing w:before="40" w:after="120" w:line="232" w:lineRule="exact"/>
              <w:ind w:right="43"/>
              <w:rPr>
                <w:b/>
                <w:bCs/>
                <w:lang w:bidi="ru-RU"/>
              </w:rPr>
            </w:pPr>
          </w:p>
        </w:tc>
        <w:tc>
          <w:tcPr>
            <w:tcW w:w="9045" w:type="dxa"/>
            <w:shd w:val="clear" w:color="auto" w:fill="auto"/>
          </w:tcPr>
          <w:p w:rsidR="0064455B" w:rsidRPr="00A721FB" w:rsidRDefault="0064455B" w:rsidP="007153DF">
            <w:pPr>
              <w:tabs>
                <w:tab w:val="left" w:pos="288"/>
                <w:tab w:val="left" w:pos="576"/>
                <w:tab w:val="left" w:pos="864"/>
                <w:tab w:val="left" w:pos="1152"/>
              </w:tabs>
              <w:spacing w:before="40" w:after="120" w:line="232" w:lineRule="exact"/>
              <w:ind w:right="43"/>
              <w:rPr>
                <w:b/>
                <w:strike/>
                <w:lang w:bidi="ru-RU"/>
              </w:rPr>
            </w:pPr>
            <w:r w:rsidRPr="00A721FB">
              <w:rPr>
                <w:strike/>
                <w:lang w:bidi="ru-RU"/>
              </w:rPr>
              <w:t>Запрещение курения не применяется в отношении жилых помещений и рулевых рубок, удовл</w:t>
            </w:r>
            <w:r w:rsidRPr="00A721FB">
              <w:rPr>
                <w:strike/>
                <w:lang w:bidi="ru-RU"/>
              </w:rPr>
              <w:t>е</w:t>
            </w:r>
            <w:r w:rsidRPr="00A721FB">
              <w:rPr>
                <w:strike/>
                <w:lang w:bidi="ru-RU"/>
              </w:rPr>
              <w:t>творяющих предписаниям пунктов 9.3.1.52.3, 9.3.2.52.3 или 9.3.3.52.3.</w:t>
            </w:r>
          </w:p>
        </w:tc>
        <w:tc>
          <w:tcPr>
            <w:tcW w:w="2016" w:type="dxa"/>
            <w:vMerge/>
            <w:shd w:val="clear" w:color="auto" w:fill="auto"/>
          </w:tcPr>
          <w:p w:rsidR="0064455B" w:rsidRDefault="0064455B" w:rsidP="007153DF">
            <w:pPr>
              <w:tabs>
                <w:tab w:val="left" w:pos="288"/>
                <w:tab w:val="left" w:pos="576"/>
                <w:tab w:val="left" w:pos="864"/>
                <w:tab w:val="left" w:pos="1152"/>
              </w:tabs>
              <w:spacing w:before="40" w:after="120" w:line="232" w:lineRule="exact"/>
              <w:ind w:right="43"/>
              <w:rPr>
                <w:lang w:bidi="ru-RU"/>
              </w:rPr>
            </w:pPr>
          </w:p>
        </w:tc>
      </w:tr>
      <w:tr w:rsidR="0064455B" w:rsidRPr="00415871" w:rsidTr="00FE1A80">
        <w:trPr>
          <w:trHeight w:val="407"/>
        </w:trPr>
        <w:tc>
          <w:tcPr>
            <w:tcW w:w="2124" w:type="dxa"/>
            <w:vMerge/>
            <w:tcBorders>
              <w:bottom w:val="single" w:sz="12" w:space="0" w:color="auto"/>
            </w:tcBorders>
            <w:shd w:val="clear" w:color="auto" w:fill="auto"/>
          </w:tcPr>
          <w:p w:rsidR="0064455B" w:rsidRPr="00415871" w:rsidRDefault="0064455B" w:rsidP="007153DF">
            <w:pPr>
              <w:tabs>
                <w:tab w:val="left" w:pos="288"/>
                <w:tab w:val="left" w:pos="576"/>
                <w:tab w:val="left" w:pos="864"/>
                <w:tab w:val="left" w:pos="1152"/>
              </w:tabs>
              <w:suppressAutoHyphens/>
              <w:spacing w:before="40" w:after="120" w:line="232" w:lineRule="exact"/>
              <w:ind w:right="43"/>
              <w:rPr>
                <w:b/>
                <w:bCs/>
                <w:lang w:bidi="ru-RU"/>
              </w:rPr>
            </w:pPr>
          </w:p>
        </w:tc>
        <w:tc>
          <w:tcPr>
            <w:tcW w:w="9045" w:type="dxa"/>
            <w:tcBorders>
              <w:bottom w:val="single" w:sz="12" w:space="0" w:color="auto"/>
            </w:tcBorders>
            <w:shd w:val="clear" w:color="auto" w:fill="auto"/>
          </w:tcPr>
          <w:p w:rsidR="0064455B" w:rsidRPr="00415871" w:rsidRDefault="0064455B" w:rsidP="007153DF">
            <w:pPr>
              <w:tabs>
                <w:tab w:val="left" w:pos="288"/>
                <w:tab w:val="left" w:pos="576"/>
                <w:tab w:val="left" w:pos="864"/>
                <w:tab w:val="left" w:pos="1152"/>
              </w:tabs>
              <w:spacing w:before="40" w:after="120" w:line="232" w:lineRule="exact"/>
              <w:ind w:right="43"/>
              <w:rPr>
                <w:b/>
                <w:lang w:bidi="ru-RU"/>
              </w:rPr>
            </w:pPr>
            <w:r w:rsidRPr="00ED26BD">
              <w:rPr>
                <w:lang w:bidi="ru-RU"/>
              </w:rPr>
              <w:t>(</w:t>
            </w:r>
            <w:r w:rsidRPr="00415871">
              <w:rPr>
                <w:u w:val="single"/>
                <w:lang w:bidi="ru-RU"/>
              </w:rPr>
              <w:t>Исключено</w:t>
            </w:r>
            <w:r w:rsidRPr="00ED26BD">
              <w:rPr>
                <w:lang w:bidi="ru-RU"/>
              </w:rPr>
              <w:t>)</w:t>
            </w:r>
          </w:p>
        </w:tc>
        <w:tc>
          <w:tcPr>
            <w:tcW w:w="2016" w:type="dxa"/>
            <w:vMerge/>
            <w:tcBorders>
              <w:bottom w:val="single" w:sz="12" w:space="0" w:color="auto"/>
            </w:tcBorders>
            <w:shd w:val="clear" w:color="auto" w:fill="auto"/>
          </w:tcPr>
          <w:p w:rsidR="0064455B" w:rsidRDefault="0064455B" w:rsidP="007153DF">
            <w:pPr>
              <w:tabs>
                <w:tab w:val="left" w:pos="288"/>
                <w:tab w:val="left" w:pos="576"/>
                <w:tab w:val="left" w:pos="864"/>
                <w:tab w:val="left" w:pos="1152"/>
              </w:tabs>
              <w:spacing w:before="40" w:after="120" w:line="232" w:lineRule="exact"/>
              <w:ind w:right="43"/>
              <w:rPr>
                <w:lang w:bidi="ru-RU"/>
              </w:rPr>
            </w:pPr>
          </w:p>
        </w:tc>
      </w:tr>
    </w:tbl>
    <w:p w:rsidR="00415871" w:rsidRPr="00A721FB" w:rsidRDefault="00415871" w:rsidP="007153DF">
      <w:pPr>
        <w:pStyle w:val="SingleTxt"/>
        <w:spacing w:after="0" w:line="100" w:lineRule="atLeast"/>
        <w:ind w:left="1268" w:hanging="1282"/>
        <w:rPr>
          <w:sz w:val="10"/>
        </w:rPr>
      </w:pPr>
    </w:p>
    <w:p w:rsidR="00A721FB" w:rsidRPr="00A721FB" w:rsidRDefault="00A721FB" w:rsidP="007153DF">
      <w:pPr>
        <w:pStyle w:val="SingleTxt"/>
        <w:spacing w:after="0" w:line="100" w:lineRule="atLeast"/>
        <w:ind w:left="1268" w:hanging="1282"/>
        <w:rPr>
          <w:sz w:val="10"/>
        </w:rPr>
      </w:pPr>
    </w:p>
    <w:p w:rsidR="00A721FB" w:rsidRPr="00A721FB" w:rsidRDefault="00A721FB" w:rsidP="007153DF">
      <w:pPr>
        <w:pStyle w:val="SingleTxt"/>
        <w:spacing w:after="0" w:line="100" w:lineRule="atLeast"/>
        <w:ind w:left="1268" w:hanging="1282"/>
        <w:rPr>
          <w:sz w:val="10"/>
        </w:rPr>
      </w:pPr>
    </w:p>
    <w:p w:rsidR="00A721FB" w:rsidRDefault="00A721FB" w:rsidP="007153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A721FB">
        <w:t>8</w:t>
      </w:r>
      <w:r w:rsidRPr="00A721FB">
        <w:tab/>
        <w:t>Предписания, касающиеся экипажей, оборудования, операций и документации</w:t>
      </w:r>
    </w:p>
    <w:p w:rsidR="00A721FB" w:rsidRPr="00A721FB" w:rsidRDefault="00A721FB" w:rsidP="00A721FB">
      <w:pPr>
        <w:pStyle w:val="SingleTxt"/>
        <w:spacing w:after="0" w:line="120" w:lineRule="exact"/>
        <w:ind w:hanging="1267"/>
        <w:rPr>
          <w:sz w:val="10"/>
        </w:rPr>
      </w:pPr>
    </w:p>
    <w:p w:rsidR="00A721FB" w:rsidRPr="00A721FB" w:rsidRDefault="00A721FB" w:rsidP="00A721FB">
      <w:pPr>
        <w:pStyle w:val="SingleTxt"/>
        <w:spacing w:after="0" w:line="120" w:lineRule="exact"/>
        <w:ind w:hanging="1267"/>
        <w:rPr>
          <w:sz w:val="10"/>
        </w:rPr>
      </w:pPr>
    </w:p>
    <w:tbl>
      <w:tblPr>
        <w:tblW w:w="13185" w:type="dxa"/>
        <w:tblInd w:w="15" w:type="dxa"/>
        <w:tblLayout w:type="fixed"/>
        <w:tblCellMar>
          <w:left w:w="0" w:type="dxa"/>
          <w:right w:w="0" w:type="dxa"/>
        </w:tblCellMar>
        <w:tblLook w:val="04A0" w:firstRow="1" w:lastRow="0" w:firstColumn="1" w:lastColumn="0" w:noHBand="0" w:noVBand="1"/>
      </w:tblPr>
      <w:tblGrid>
        <w:gridCol w:w="2124"/>
        <w:gridCol w:w="9045"/>
        <w:gridCol w:w="2016"/>
      </w:tblGrid>
      <w:tr w:rsidR="00517F38" w:rsidRPr="00A721FB" w:rsidTr="00517F38">
        <w:trPr>
          <w:tblHeader/>
        </w:trPr>
        <w:tc>
          <w:tcPr>
            <w:tcW w:w="2124" w:type="dxa"/>
            <w:tcBorders>
              <w:top w:val="single" w:sz="4" w:space="0" w:color="auto"/>
              <w:bottom w:val="single" w:sz="12" w:space="0" w:color="auto"/>
            </w:tcBorders>
            <w:shd w:val="clear" w:color="auto" w:fill="auto"/>
            <w:vAlign w:val="bottom"/>
            <w:hideMark/>
          </w:tcPr>
          <w:p w:rsidR="00517F38" w:rsidRPr="00A721FB" w:rsidRDefault="00517F38" w:rsidP="00A721FB">
            <w:pPr>
              <w:suppressAutoHyphens/>
              <w:spacing w:before="81" w:after="81" w:line="160" w:lineRule="exact"/>
              <w:ind w:right="43"/>
              <w:rPr>
                <w:i/>
                <w:sz w:val="14"/>
                <w:lang w:bidi="ru-RU"/>
              </w:rPr>
            </w:pPr>
            <w:r w:rsidRPr="00A721FB">
              <w:rPr>
                <w:i/>
                <w:sz w:val="14"/>
                <w:lang w:bidi="ru-RU"/>
              </w:rPr>
              <w:t>Пункты</w:t>
            </w:r>
          </w:p>
        </w:tc>
        <w:tc>
          <w:tcPr>
            <w:tcW w:w="9045" w:type="dxa"/>
            <w:tcBorders>
              <w:top w:val="single" w:sz="4" w:space="0" w:color="auto"/>
              <w:bottom w:val="single" w:sz="12" w:space="0" w:color="auto"/>
            </w:tcBorders>
            <w:shd w:val="clear" w:color="auto" w:fill="auto"/>
            <w:vAlign w:val="bottom"/>
            <w:hideMark/>
          </w:tcPr>
          <w:p w:rsidR="00517F38" w:rsidRPr="00A721FB" w:rsidRDefault="00517F38" w:rsidP="00A721FB">
            <w:pPr>
              <w:spacing w:before="81" w:after="81" w:line="160" w:lineRule="exact"/>
              <w:ind w:right="43"/>
              <w:rPr>
                <w:i/>
                <w:sz w:val="14"/>
                <w:lang w:bidi="ru-RU"/>
              </w:rPr>
            </w:pPr>
            <w:r w:rsidRPr="00A721FB">
              <w:rPr>
                <w:i/>
                <w:sz w:val="14"/>
                <w:lang w:bidi="ru-RU"/>
              </w:rPr>
              <w:t>Изменение</w:t>
            </w:r>
          </w:p>
        </w:tc>
        <w:tc>
          <w:tcPr>
            <w:tcW w:w="2016" w:type="dxa"/>
            <w:tcBorders>
              <w:top w:val="single" w:sz="4" w:space="0" w:color="auto"/>
              <w:bottom w:val="single" w:sz="12" w:space="0" w:color="auto"/>
            </w:tcBorders>
            <w:shd w:val="clear" w:color="auto" w:fill="auto"/>
            <w:vAlign w:val="bottom"/>
            <w:hideMark/>
          </w:tcPr>
          <w:p w:rsidR="00517F38" w:rsidRPr="00A721FB" w:rsidRDefault="00517F38" w:rsidP="00A721FB">
            <w:pPr>
              <w:spacing w:before="81" w:after="81" w:line="160" w:lineRule="exact"/>
              <w:ind w:right="43"/>
              <w:rPr>
                <w:i/>
                <w:sz w:val="14"/>
                <w:lang w:bidi="ru-RU"/>
              </w:rPr>
            </w:pPr>
            <w:r w:rsidRPr="00A721FB">
              <w:rPr>
                <w:i/>
                <w:sz w:val="14"/>
                <w:lang w:bidi="ru-RU"/>
              </w:rPr>
              <w:t>Обоснование/</w:t>
            </w:r>
            <w:r>
              <w:rPr>
                <w:i/>
                <w:sz w:val="14"/>
                <w:lang w:bidi="ru-RU"/>
              </w:rPr>
              <w:br/>
            </w:r>
            <w:r w:rsidRPr="00A721FB">
              <w:rPr>
                <w:i/>
                <w:sz w:val="14"/>
                <w:lang w:bidi="ru-RU"/>
              </w:rPr>
              <w:t>Объяснение</w:t>
            </w:r>
          </w:p>
        </w:tc>
      </w:tr>
      <w:tr w:rsidR="00517F38" w:rsidRPr="00A721FB" w:rsidTr="00517F38">
        <w:trPr>
          <w:trHeight w:hRule="exact" w:val="115"/>
          <w:tblHeader/>
        </w:trPr>
        <w:tc>
          <w:tcPr>
            <w:tcW w:w="2124" w:type="dxa"/>
            <w:tcBorders>
              <w:top w:val="single" w:sz="12" w:space="0" w:color="auto"/>
            </w:tcBorders>
            <w:shd w:val="clear" w:color="auto" w:fill="auto"/>
            <w:vAlign w:val="bottom"/>
          </w:tcPr>
          <w:p w:rsidR="00517F38" w:rsidRPr="00A721FB" w:rsidRDefault="00517F38" w:rsidP="00A721FB">
            <w:pPr>
              <w:suppressAutoHyphens/>
              <w:spacing w:before="40" w:after="120"/>
              <w:ind w:right="43"/>
              <w:rPr>
                <w:lang w:bidi="ru-RU"/>
              </w:rPr>
            </w:pPr>
          </w:p>
        </w:tc>
        <w:tc>
          <w:tcPr>
            <w:tcW w:w="9045" w:type="dxa"/>
            <w:tcBorders>
              <w:top w:val="single" w:sz="12" w:space="0" w:color="auto"/>
            </w:tcBorders>
            <w:shd w:val="clear" w:color="auto" w:fill="auto"/>
            <w:vAlign w:val="bottom"/>
          </w:tcPr>
          <w:p w:rsidR="00517F38" w:rsidRPr="00A721FB" w:rsidRDefault="00517F38" w:rsidP="00A721FB">
            <w:pPr>
              <w:spacing w:before="40" w:after="120"/>
              <w:ind w:right="43"/>
              <w:rPr>
                <w:u w:val="single"/>
                <w:lang w:bidi="ru-RU"/>
              </w:rPr>
            </w:pPr>
          </w:p>
        </w:tc>
        <w:tc>
          <w:tcPr>
            <w:tcW w:w="2016" w:type="dxa"/>
            <w:tcBorders>
              <w:top w:val="single" w:sz="12" w:space="0" w:color="auto"/>
            </w:tcBorders>
            <w:shd w:val="clear" w:color="auto" w:fill="auto"/>
            <w:vAlign w:val="bottom"/>
          </w:tcPr>
          <w:p w:rsidR="00517F38" w:rsidRPr="00A721FB" w:rsidRDefault="00517F38" w:rsidP="00A721FB">
            <w:pPr>
              <w:spacing w:before="40" w:after="120"/>
              <w:ind w:right="43"/>
              <w:rPr>
                <w:lang w:bidi="ru-RU"/>
              </w:rPr>
            </w:pPr>
          </w:p>
        </w:tc>
      </w:tr>
      <w:tr w:rsidR="00517F38" w:rsidRPr="00A721FB" w:rsidTr="00517F38">
        <w:tc>
          <w:tcPr>
            <w:tcW w:w="2124" w:type="dxa"/>
            <w:shd w:val="clear" w:color="auto" w:fill="auto"/>
            <w:hideMark/>
          </w:tcPr>
          <w:p w:rsidR="00517F38" w:rsidRPr="00A721FB" w:rsidRDefault="00517F38" w:rsidP="00FE1A80">
            <w:pPr>
              <w:tabs>
                <w:tab w:val="left" w:pos="288"/>
                <w:tab w:val="left" w:pos="576"/>
                <w:tab w:val="left" w:pos="864"/>
                <w:tab w:val="left" w:pos="1152"/>
              </w:tabs>
              <w:suppressAutoHyphens/>
              <w:spacing w:before="40" w:after="60" w:line="220" w:lineRule="exact"/>
              <w:ind w:right="43"/>
              <w:rPr>
                <w:b/>
                <w:lang w:bidi="ru-RU"/>
              </w:rPr>
            </w:pPr>
            <w:r w:rsidRPr="00A721FB">
              <w:rPr>
                <w:lang w:bidi="ru-RU"/>
              </w:rPr>
              <w:t>8.1.2.1</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60" w:line="220" w:lineRule="exact"/>
              <w:ind w:right="43"/>
              <w:rPr>
                <w:b/>
                <w:lang w:bidi="ru-RU"/>
              </w:rPr>
            </w:pPr>
            <w:r w:rsidRPr="00A721FB">
              <w:rPr>
                <w:u w:val="single"/>
                <w:lang w:bidi="ru-RU"/>
              </w:rPr>
              <w:t>j) документы, упомянутые в подразделе 8.1.3.1</w:t>
            </w:r>
          </w:p>
        </w:tc>
        <w:tc>
          <w:tcPr>
            <w:tcW w:w="2016" w:type="dxa"/>
            <w:shd w:val="clear" w:color="auto" w:fill="auto"/>
            <w:hideMark/>
          </w:tcPr>
          <w:p w:rsidR="00517F38" w:rsidRPr="00A721FB" w:rsidRDefault="00603221" w:rsidP="00FE1A80">
            <w:pPr>
              <w:tabs>
                <w:tab w:val="left" w:pos="288"/>
                <w:tab w:val="left" w:pos="576"/>
                <w:tab w:val="left" w:pos="864"/>
                <w:tab w:val="left" w:pos="1152"/>
              </w:tabs>
              <w:spacing w:before="40" w:after="60" w:line="220" w:lineRule="exact"/>
              <w:ind w:right="43"/>
              <w:rPr>
                <w:b/>
                <w:lang w:bidi="ru-RU"/>
              </w:rPr>
            </w:pPr>
            <w:r>
              <w:rPr>
                <w:lang w:bidi="ru-RU"/>
              </w:rPr>
              <w:t>Основная концепция безопасности</w:t>
            </w:r>
            <w:r>
              <w:rPr>
                <w:lang w:bidi="ru-RU"/>
              </w:rPr>
              <w:br/>
              <w:t>Новая концепция</w:t>
            </w:r>
            <w:r>
              <w:rPr>
                <w:lang w:bidi="ru-RU"/>
              </w:rPr>
              <w:br/>
            </w:r>
            <w:r w:rsidR="00517F38" w:rsidRPr="00A721FB">
              <w:rPr>
                <w:lang w:bidi="ru-RU"/>
              </w:rPr>
              <w:t>зонирования</w:t>
            </w:r>
          </w:p>
        </w:tc>
      </w:tr>
      <w:tr w:rsidR="00517F38" w:rsidRPr="00A721FB" w:rsidTr="00517F38">
        <w:tc>
          <w:tcPr>
            <w:tcW w:w="2124" w:type="dxa"/>
            <w:shd w:val="clear" w:color="auto" w:fill="auto"/>
            <w:hideMark/>
          </w:tcPr>
          <w:p w:rsidR="00517F38" w:rsidRPr="00A721FB" w:rsidRDefault="00517F38" w:rsidP="00FE1A80">
            <w:pPr>
              <w:tabs>
                <w:tab w:val="left" w:pos="288"/>
                <w:tab w:val="left" w:pos="576"/>
                <w:tab w:val="left" w:pos="864"/>
                <w:tab w:val="left" w:pos="1152"/>
              </w:tabs>
              <w:suppressAutoHyphens/>
              <w:spacing w:before="40" w:after="60" w:line="220" w:lineRule="exact"/>
              <w:ind w:right="43"/>
              <w:rPr>
                <w:lang w:bidi="ru-RU"/>
              </w:rPr>
            </w:pPr>
            <w:r w:rsidRPr="00A721FB">
              <w:rPr>
                <w:b/>
                <w:lang w:bidi="ru-RU"/>
              </w:rPr>
              <w:t>8.1.3</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60" w:line="220" w:lineRule="exact"/>
              <w:ind w:right="43"/>
              <w:rPr>
                <w:i/>
                <w:u w:val="single"/>
                <w:lang w:bidi="ru-RU"/>
              </w:rPr>
            </w:pPr>
            <w:r w:rsidRPr="00A721FB">
              <w:rPr>
                <w:b/>
                <w:i/>
                <w:lang w:bidi="ru-RU"/>
              </w:rPr>
              <w:t>Документы, касающиеся безопасности в от</w:t>
            </w:r>
            <w:r w:rsidR="00FE1A80">
              <w:rPr>
                <w:b/>
                <w:i/>
                <w:lang w:bidi="ru-RU"/>
              </w:rPr>
              <w:t>ношении взрывов, которые должны</w:t>
            </w:r>
            <w:r w:rsidR="00FE1A80">
              <w:rPr>
                <w:b/>
                <w:i/>
                <w:lang w:bidi="ru-RU"/>
              </w:rPr>
              <w:br/>
            </w:r>
            <w:r w:rsidRPr="00A721FB">
              <w:rPr>
                <w:b/>
                <w:i/>
                <w:lang w:bidi="ru-RU"/>
              </w:rPr>
              <w:t>находиться на борту судна</w:t>
            </w:r>
          </w:p>
        </w:tc>
        <w:tc>
          <w:tcPr>
            <w:tcW w:w="2016" w:type="dxa"/>
            <w:shd w:val="clear" w:color="auto" w:fill="auto"/>
            <w:hideMark/>
          </w:tcPr>
          <w:p w:rsidR="00517F38" w:rsidRPr="00A721FB" w:rsidRDefault="00603221" w:rsidP="00FE1A80">
            <w:pPr>
              <w:tabs>
                <w:tab w:val="left" w:pos="288"/>
                <w:tab w:val="left" w:pos="576"/>
                <w:tab w:val="left" w:pos="864"/>
                <w:tab w:val="left" w:pos="1152"/>
              </w:tabs>
              <w:spacing w:before="40" w:after="60" w:line="220" w:lineRule="exact"/>
              <w:ind w:right="43"/>
              <w:rPr>
                <w:lang w:bidi="ru-RU"/>
              </w:rPr>
            </w:pPr>
            <w:r>
              <w:rPr>
                <w:lang w:bidi="ru-RU"/>
              </w:rPr>
              <w:t>Основная концепция безопасности</w:t>
            </w:r>
            <w:r>
              <w:rPr>
                <w:lang w:bidi="ru-RU"/>
              </w:rPr>
              <w:br/>
              <w:t>Новая концепция</w:t>
            </w:r>
            <w:r>
              <w:rPr>
                <w:lang w:bidi="ru-RU"/>
              </w:rPr>
              <w:br/>
            </w:r>
            <w:r w:rsidR="00517F38" w:rsidRPr="00A721FB">
              <w:rPr>
                <w:lang w:bidi="ru-RU"/>
              </w:rPr>
              <w:t>зонирования</w:t>
            </w:r>
          </w:p>
        </w:tc>
      </w:tr>
      <w:tr w:rsidR="00517F38" w:rsidRPr="00A721FB" w:rsidTr="00517F38">
        <w:tc>
          <w:tcPr>
            <w:tcW w:w="2124" w:type="dxa"/>
            <w:vMerge w:val="restart"/>
            <w:shd w:val="clear" w:color="auto" w:fill="auto"/>
            <w:hideMark/>
          </w:tcPr>
          <w:p w:rsidR="00517F38" w:rsidRPr="00A721FB" w:rsidRDefault="00517F38" w:rsidP="00FE1A80">
            <w:pPr>
              <w:tabs>
                <w:tab w:val="left" w:pos="288"/>
                <w:tab w:val="left" w:pos="576"/>
                <w:tab w:val="left" w:pos="864"/>
                <w:tab w:val="left" w:pos="1152"/>
              </w:tabs>
              <w:suppressAutoHyphens/>
              <w:spacing w:before="40" w:after="60" w:line="220" w:lineRule="exact"/>
              <w:ind w:right="43"/>
              <w:rPr>
                <w:b/>
                <w:bCs/>
                <w:lang w:bidi="ru-RU"/>
              </w:rPr>
            </w:pPr>
            <w:r w:rsidRPr="00A721FB">
              <w:rPr>
                <w:b/>
                <w:lang w:bidi="ru-RU"/>
              </w:rPr>
              <w:t>8.1.3.1 новый</w:t>
            </w:r>
          </w:p>
        </w:tc>
        <w:tc>
          <w:tcPr>
            <w:tcW w:w="9045" w:type="dxa"/>
            <w:shd w:val="clear" w:color="auto" w:fill="auto"/>
            <w:hideMark/>
          </w:tcPr>
          <w:p w:rsidR="00517F38" w:rsidRPr="00042C3A" w:rsidRDefault="00517F38" w:rsidP="00FE1A80">
            <w:pPr>
              <w:tabs>
                <w:tab w:val="left" w:pos="288"/>
                <w:tab w:val="left" w:pos="576"/>
                <w:tab w:val="left" w:pos="864"/>
                <w:tab w:val="left" w:pos="1152"/>
              </w:tabs>
              <w:spacing w:before="40" w:after="60" w:line="220" w:lineRule="exact"/>
              <w:ind w:right="43"/>
              <w:rPr>
                <w:b/>
                <w:bCs/>
                <w:i/>
                <w:iCs/>
                <w:u w:val="single"/>
                <w:lang w:bidi="ru-RU"/>
              </w:rPr>
            </w:pPr>
            <w:r w:rsidRPr="00042C3A">
              <w:rPr>
                <w:b/>
                <w:i/>
                <w:u w:val="single"/>
                <w:lang w:bidi="ru-RU"/>
              </w:rPr>
              <w:t>Сухогрузные суда</w:t>
            </w:r>
          </w:p>
          <w:p w:rsidR="00517F38" w:rsidRPr="00A721FB" w:rsidRDefault="00517F38" w:rsidP="00FE1A80">
            <w:pPr>
              <w:tabs>
                <w:tab w:val="left" w:pos="576"/>
                <w:tab w:val="left" w:pos="864"/>
                <w:tab w:val="left" w:pos="1152"/>
              </w:tabs>
              <w:spacing w:before="40" w:after="60" w:line="220" w:lineRule="exact"/>
              <w:ind w:right="43"/>
              <w:rPr>
                <w:b/>
                <w:bCs/>
                <w:iCs/>
                <w:lang w:bidi="ru-RU"/>
              </w:rPr>
            </w:pPr>
            <w:r w:rsidRPr="00A721FB">
              <w:rPr>
                <w:u w:val="single"/>
                <w:lang w:bidi="ru-RU"/>
              </w:rPr>
              <w:t>a)</w:t>
            </w:r>
            <w:r w:rsidRPr="00A721FB">
              <w:rPr>
                <w:lang w:bidi="ru-RU"/>
              </w:rPr>
              <w:tab/>
              <w:t xml:space="preserve">перечень или чертеж с указанием электрических установок и оборудования типа </w:t>
            </w:r>
            <w:r>
              <w:rPr>
                <w:lang w:bidi="ru-RU"/>
              </w:rPr>
              <w:t>«</w:t>
            </w:r>
            <w:r w:rsidRPr="00A721FB">
              <w:rPr>
                <w:lang w:bidi="ru-RU"/>
              </w:rPr>
              <w:t>с огр</w:t>
            </w:r>
            <w:r w:rsidRPr="00A721FB">
              <w:rPr>
                <w:lang w:bidi="ru-RU"/>
              </w:rPr>
              <w:t>а</w:t>
            </w:r>
            <w:r w:rsidRPr="00A721FB">
              <w:rPr>
                <w:lang w:bidi="ru-RU"/>
              </w:rPr>
              <w:t>ниченной опасностью взрыва</w:t>
            </w:r>
            <w:r>
              <w:rPr>
                <w:lang w:bidi="ru-RU"/>
              </w:rPr>
              <w:t>»</w:t>
            </w:r>
            <w:r w:rsidRPr="00A721FB">
              <w:rPr>
                <w:lang w:bidi="ru-RU"/>
              </w:rPr>
              <w:t xml:space="preserve"> и установок и оборудования, соответствующих пункту 9.1.0.51 а)</w:t>
            </w:r>
            <w:r w:rsidRPr="00A721FB">
              <w:rPr>
                <w:u w:val="single"/>
                <w:lang w:bidi="ru-RU"/>
              </w:rPr>
              <w:t>;</w:t>
            </w:r>
          </w:p>
        </w:tc>
        <w:tc>
          <w:tcPr>
            <w:tcW w:w="2016" w:type="dxa"/>
            <w:vMerge w:val="restart"/>
            <w:shd w:val="clear" w:color="auto" w:fill="auto"/>
            <w:hideMark/>
          </w:tcPr>
          <w:p w:rsidR="00517F38" w:rsidRPr="00A721FB" w:rsidRDefault="00517F38" w:rsidP="00FE1A80">
            <w:pPr>
              <w:tabs>
                <w:tab w:val="left" w:pos="288"/>
                <w:tab w:val="left" w:pos="576"/>
                <w:tab w:val="left" w:pos="864"/>
                <w:tab w:val="left" w:pos="1152"/>
              </w:tabs>
              <w:spacing w:before="40" w:after="60" w:line="220" w:lineRule="exact"/>
              <w:ind w:right="43"/>
              <w:rPr>
                <w:lang w:bidi="ru-RU"/>
              </w:rPr>
            </w:pPr>
            <w:r w:rsidRPr="00A721FB">
              <w:rPr>
                <w:lang w:bidi="ru-RU"/>
              </w:rPr>
              <w:t>Новая концеп</w:t>
            </w:r>
            <w:r>
              <w:rPr>
                <w:lang w:bidi="ru-RU"/>
              </w:rPr>
              <w:t>ция</w:t>
            </w:r>
            <w:r>
              <w:rPr>
                <w:lang w:bidi="ru-RU"/>
              </w:rPr>
              <w:br/>
            </w:r>
            <w:r w:rsidRPr="00A721FB">
              <w:rPr>
                <w:lang w:bidi="ru-RU"/>
              </w:rPr>
              <w:t>зонирования</w:t>
            </w:r>
          </w:p>
        </w:tc>
      </w:tr>
      <w:tr w:rsidR="00517F38" w:rsidRPr="00A721FB" w:rsidTr="00517F38">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576"/>
                <w:tab w:val="left" w:pos="864"/>
                <w:tab w:val="left" w:pos="1152"/>
              </w:tabs>
              <w:spacing w:before="40" w:after="80"/>
              <w:ind w:right="43"/>
              <w:rPr>
                <w:b/>
                <w:i/>
                <w:u w:val="single"/>
                <w:lang w:bidi="ru-RU"/>
              </w:rPr>
            </w:pPr>
            <w:r w:rsidRPr="00A721FB">
              <w:rPr>
                <w:u w:val="single"/>
                <w:lang w:bidi="ru-RU"/>
              </w:rPr>
              <w:t>b)</w:t>
            </w:r>
            <w:r w:rsidRPr="007153DF">
              <w:rPr>
                <w:u w:val="single"/>
                <w:lang w:bidi="ru-RU"/>
              </w:rPr>
              <w:tab/>
            </w:r>
            <w:r w:rsidRPr="00A721FB">
              <w:rPr>
                <w:u w:val="single"/>
                <w:lang w:bidi="ru-RU"/>
              </w:rPr>
              <w:t>перечень</w:t>
            </w:r>
            <w:r w:rsidRPr="00A721FB">
              <w:rPr>
                <w:lang w:bidi="ru-RU"/>
              </w:rPr>
              <w:t xml:space="preserve"> </w:t>
            </w:r>
            <w:r w:rsidRPr="00A721FB">
              <w:rPr>
                <w:u w:val="single"/>
                <w:lang w:bidi="ru-RU"/>
              </w:rPr>
              <w:t>или чертеж оборудования, которое не разрешается использовать во время загру</w:t>
            </w:r>
            <w:r w:rsidRPr="00A721FB">
              <w:rPr>
                <w:u w:val="single"/>
                <w:lang w:bidi="ru-RU"/>
              </w:rPr>
              <w:t>з</w:t>
            </w:r>
            <w:r w:rsidRPr="00A721FB">
              <w:rPr>
                <w:u w:val="single"/>
                <w:lang w:bidi="ru-RU"/>
              </w:rPr>
              <w:t>ки и разгрузки или во время нахождения вблизи или в преде</w:t>
            </w:r>
            <w:r>
              <w:rPr>
                <w:u w:val="single"/>
                <w:lang w:bidi="ru-RU"/>
              </w:rPr>
              <w:t>лах назначенной береговой зоны</w:t>
            </w:r>
            <w:r w:rsidRPr="00724B3B">
              <w:rPr>
                <w:lang w:bidi="ru-RU"/>
              </w:rPr>
              <w:t>.</w:t>
            </w:r>
            <w:r>
              <w:rPr>
                <w:u w:val="single"/>
                <w:lang w:bidi="ru-RU"/>
              </w:rPr>
              <w:br/>
            </w:r>
            <w:r w:rsidRPr="00A721FB">
              <w:rPr>
                <w:u w:val="single"/>
                <w:lang w:bidi="ru-RU"/>
              </w:rPr>
              <w:t>Они должны иметь маркировку красного цвета</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576"/>
                <w:tab w:val="left" w:pos="864"/>
                <w:tab w:val="left" w:pos="1152"/>
              </w:tabs>
              <w:spacing w:before="40" w:after="80"/>
              <w:ind w:right="43"/>
              <w:rPr>
                <w:b/>
                <w:i/>
                <w:u w:val="single"/>
                <w:lang w:bidi="ru-RU"/>
              </w:rPr>
            </w:pPr>
            <w:r w:rsidRPr="00A721FB">
              <w:rPr>
                <w:u w:val="single"/>
                <w:lang w:bidi="ru-RU"/>
              </w:rPr>
              <w:t>c</w:t>
            </w:r>
            <w:r>
              <w:rPr>
                <w:u w:val="single"/>
                <w:lang w:bidi="ru-RU"/>
              </w:rPr>
              <w:t>)</w:t>
            </w:r>
            <w:r w:rsidRPr="007153DF">
              <w:rPr>
                <w:u w:val="single"/>
                <w:lang w:bidi="ru-RU"/>
              </w:rPr>
              <w:tab/>
            </w:r>
            <w:r w:rsidRPr="00A721FB">
              <w:rPr>
                <w:u w:val="single"/>
                <w:lang w:bidi="ru-RU"/>
              </w:rPr>
              <w:t>чертеж, показывающий границы зон с указанием установленного электрического и неэле</w:t>
            </w:r>
            <w:r w:rsidRPr="00A721FB">
              <w:rPr>
                <w:u w:val="single"/>
                <w:lang w:bidi="ru-RU"/>
              </w:rPr>
              <w:t>к</w:t>
            </w:r>
            <w:r w:rsidRPr="00A721FB">
              <w:rPr>
                <w:u w:val="single"/>
                <w:lang w:bidi="ru-RU"/>
              </w:rPr>
              <w:t>трического оборудования</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576"/>
                <w:tab w:val="left" w:pos="864"/>
                <w:tab w:val="left" w:pos="1152"/>
              </w:tabs>
              <w:spacing w:before="40" w:after="80"/>
              <w:ind w:right="43"/>
              <w:rPr>
                <w:b/>
                <w:i/>
                <w:u w:val="single"/>
                <w:lang w:bidi="ru-RU"/>
              </w:rPr>
            </w:pPr>
            <w:r w:rsidRPr="00A721FB">
              <w:rPr>
                <w:u w:val="single"/>
                <w:lang w:bidi="ru-RU"/>
              </w:rPr>
              <w:t>d)</w:t>
            </w:r>
            <w:r w:rsidRPr="007153DF">
              <w:rPr>
                <w:u w:val="single"/>
                <w:lang w:bidi="ru-RU"/>
              </w:rPr>
              <w:tab/>
            </w:r>
            <w:r w:rsidRPr="00A721FB">
              <w:rPr>
                <w:u w:val="single"/>
                <w:lang w:bidi="ru-RU"/>
              </w:rPr>
              <w:t>перечень</w:t>
            </w:r>
            <w:r w:rsidRPr="00A721FB">
              <w:rPr>
                <w:lang w:bidi="ru-RU"/>
              </w:rPr>
              <w:t xml:space="preserve"> </w:t>
            </w:r>
            <w:r w:rsidRPr="00A721FB">
              <w:rPr>
                <w:u w:val="single"/>
                <w:lang w:bidi="ru-RU"/>
              </w:rPr>
              <w:t>оборудования, указанного в подпункте с), со следующей информацией</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288"/>
                <w:tab w:val="left" w:pos="576"/>
                <w:tab w:val="left" w:pos="864"/>
                <w:tab w:val="left" w:pos="1152"/>
              </w:tabs>
              <w:spacing w:before="40" w:after="80"/>
              <w:ind w:right="43"/>
              <w:rPr>
                <w:b/>
                <w:i/>
                <w:u w:val="single"/>
                <w:lang w:bidi="ru-RU"/>
              </w:rPr>
            </w:pPr>
            <w:r>
              <w:rPr>
                <w:u w:val="single"/>
                <w:lang w:bidi="ru-RU"/>
              </w:rPr>
              <w:t>–</w:t>
            </w:r>
            <w:r w:rsidRPr="00A721FB">
              <w:rPr>
                <w:u w:val="single"/>
                <w:lang w:bidi="ru-RU"/>
              </w:rPr>
              <w:t xml:space="preserve"> оборудование, расположение, маркировка (уровень защит</w:t>
            </w:r>
            <w:r>
              <w:rPr>
                <w:u w:val="single"/>
                <w:lang w:bidi="ru-RU"/>
              </w:rPr>
              <w:t>ы против взрывов в соответствии</w:t>
            </w:r>
            <w:r>
              <w:rPr>
                <w:u w:val="single"/>
                <w:lang w:bidi="ru-RU"/>
              </w:rPr>
              <w:br/>
            </w:r>
            <w:r w:rsidRPr="00A721FB">
              <w:rPr>
                <w:u w:val="single"/>
                <w:lang w:bidi="ru-RU"/>
              </w:rPr>
              <w:t>со стандартом 60079-0, категория оборудования в соответст</w:t>
            </w:r>
            <w:r>
              <w:rPr>
                <w:u w:val="single"/>
                <w:lang w:bidi="ru-RU"/>
              </w:rPr>
              <w:t>вии с Директивой 2014/34 EU или</w:t>
            </w:r>
            <w:r>
              <w:rPr>
                <w:u w:val="single"/>
                <w:lang w:bidi="ru-RU"/>
              </w:rPr>
              <w:br/>
            </w:r>
            <w:r w:rsidRPr="00A721FB">
              <w:rPr>
                <w:u w:val="single"/>
                <w:lang w:bidi="ru-RU"/>
              </w:rPr>
              <w:t>по крайней мере эквивалентный уровень защиты, включая группу взрывоопасности и темпер</w:t>
            </w:r>
            <w:r w:rsidRPr="00A721FB">
              <w:rPr>
                <w:u w:val="single"/>
                <w:lang w:bidi="ru-RU"/>
              </w:rPr>
              <w:t>а</w:t>
            </w:r>
            <w:r w:rsidRPr="00A721FB">
              <w:rPr>
                <w:u w:val="single"/>
                <w:lang w:bidi="ru-RU"/>
              </w:rPr>
              <w:t>турный класс, тип защиты, орган по испытаниям) в случае электрического оборудования для и</w:t>
            </w:r>
            <w:r w:rsidRPr="00A721FB">
              <w:rPr>
                <w:u w:val="single"/>
                <w:lang w:bidi="ru-RU"/>
              </w:rPr>
              <w:t>с</w:t>
            </w:r>
            <w:r w:rsidRPr="00A721FB">
              <w:rPr>
                <w:u w:val="single"/>
                <w:lang w:bidi="ru-RU"/>
              </w:rPr>
              <w:t>пользования в зоне 1 (вариант: копия свидетельства об испытании, например, сертификат соо</w:t>
            </w:r>
            <w:r w:rsidRPr="00A721FB">
              <w:rPr>
                <w:u w:val="single"/>
                <w:lang w:bidi="ru-RU"/>
              </w:rPr>
              <w:t>т</w:t>
            </w:r>
            <w:r w:rsidRPr="00A721FB">
              <w:rPr>
                <w:u w:val="single"/>
                <w:lang w:bidi="ru-RU"/>
              </w:rPr>
              <w:t>ветствия</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288"/>
                <w:tab w:val="left" w:pos="576"/>
                <w:tab w:val="left" w:pos="864"/>
                <w:tab w:val="left" w:pos="1152"/>
              </w:tabs>
              <w:spacing w:before="40" w:after="80"/>
              <w:ind w:right="43"/>
              <w:rPr>
                <w:b/>
                <w:i/>
                <w:u w:val="single"/>
                <w:lang w:bidi="ru-RU"/>
              </w:rPr>
            </w:pPr>
            <w:r>
              <w:rPr>
                <w:u w:val="single"/>
                <w:lang w:bidi="ru-RU"/>
              </w:rPr>
              <w:t>–</w:t>
            </w:r>
            <w:r w:rsidRPr="00A721FB">
              <w:rPr>
                <w:u w:val="single"/>
                <w:lang w:bidi="ru-RU"/>
              </w:rPr>
              <w:t xml:space="preserve"> оборудование, расположение, маркировка (уровень защит</w:t>
            </w:r>
            <w:r>
              <w:rPr>
                <w:u w:val="single"/>
                <w:lang w:bidi="ru-RU"/>
              </w:rPr>
              <w:t>ы против взрывов в соответствии</w:t>
            </w:r>
            <w:r>
              <w:rPr>
                <w:u w:val="single"/>
                <w:lang w:bidi="ru-RU"/>
              </w:rPr>
              <w:br/>
            </w:r>
            <w:r w:rsidRPr="00A721FB">
              <w:rPr>
                <w:u w:val="single"/>
                <w:lang w:bidi="ru-RU"/>
              </w:rPr>
              <w:t>со стандартом 60079-0, категория оборудования в соответствии с Дирек</w:t>
            </w:r>
            <w:r>
              <w:rPr>
                <w:u w:val="single"/>
                <w:lang w:bidi="ru-RU"/>
              </w:rPr>
              <w:t>тивой 2014/34 EU или</w:t>
            </w:r>
            <w:r>
              <w:rPr>
                <w:u w:val="single"/>
                <w:lang w:bidi="ru-RU"/>
              </w:rPr>
              <w:br/>
            </w:r>
            <w:r w:rsidRPr="00A721FB">
              <w:rPr>
                <w:u w:val="single"/>
                <w:lang w:bidi="ru-RU"/>
              </w:rPr>
              <w:t>по крайней мере эквивалентный уровень защиты, включая группу взрывоопасности и темпер</w:t>
            </w:r>
            <w:r w:rsidRPr="00A721FB">
              <w:rPr>
                <w:u w:val="single"/>
                <w:lang w:bidi="ru-RU"/>
              </w:rPr>
              <w:t>а</w:t>
            </w:r>
            <w:r w:rsidRPr="00A721FB">
              <w:rPr>
                <w:u w:val="single"/>
                <w:lang w:bidi="ru-RU"/>
              </w:rPr>
              <w:t>турный класс, тип защиты, идентификационный номер) в случае электрического оборудования для использования в зоне 2, а также в случае неэлектрического оборудования для использования в зоне 1 и зоне 2 (вариант: копия свидетельства об испытании, например, сертификат соотве</w:t>
            </w:r>
            <w:r w:rsidRPr="00A721FB">
              <w:rPr>
                <w:u w:val="single"/>
                <w:lang w:bidi="ru-RU"/>
              </w:rPr>
              <w:t>т</w:t>
            </w:r>
            <w:r w:rsidRPr="00A721FB">
              <w:rPr>
                <w:u w:val="single"/>
                <w:lang w:bidi="ru-RU"/>
              </w:rPr>
              <w:t>ствия</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288"/>
                <w:tab w:val="left" w:pos="576"/>
                <w:tab w:val="left" w:pos="864"/>
                <w:tab w:val="left" w:pos="1152"/>
              </w:tabs>
              <w:spacing w:before="40" w:after="80"/>
              <w:ind w:right="43"/>
              <w:rPr>
                <w:b/>
                <w:i/>
                <w:u w:val="single"/>
                <w:lang w:bidi="ru-RU"/>
              </w:rPr>
            </w:pPr>
            <w:r w:rsidRPr="00A721FB">
              <w:rPr>
                <w:lang w:bidi="ru-RU"/>
              </w:rPr>
              <w:t>На документах, перечисленных выше, должна стоять печать компетентного органа, выдавшего свидетельство о допущении.</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389"/>
        </w:trPr>
        <w:tc>
          <w:tcPr>
            <w:tcW w:w="2124" w:type="dxa"/>
            <w:vMerge w:val="restart"/>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b/>
                <w:bCs/>
                <w:lang w:bidi="ru-RU"/>
              </w:rPr>
            </w:pPr>
            <w:r w:rsidRPr="00A721FB">
              <w:rPr>
                <w:b/>
                <w:lang w:bidi="ru-RU"/>
              </w:rPr>
              <w:t>8.1.3.2 новый</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b/>
                <w:bCs/>
                <w:iCs/>
                <w:lang w:bidi="ru-RU"/>
              </w:rPr>
            </w:pPr>
            <w:r w:rsidRPr="00042C3A">
              <w:rPr>
                <w:b/>
                <w:i/>
                <w:u w:val="single"/>
                <w:lang w:bidi="ru-RU"/>
              </w:rPr>
              <w:t>Танкеры</w:t>
            </w:r>
          </w:p>
        </w:tc>
        <w:tc>
          <w:tcPr>
            <w:tcW w:w="2016" w:type="dxa"/>
            <w:vMerge w:val="restart"/>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Новая концепц</w:t>
            </w:r>
            <w:r>
              <w:rPr>
                <w:lang w:bidi="ru-RU"/>
              </w:rPr>
              <w:t>ия</w:t>
            </w:r>
            <w:r>
              <w:rPr>
                <w:lang w:bidi="ru-RU"/>
              </w:rPr>
              <w:br/>
            </w:r>
            <w:r w:rsidRPr="00A721FB">
              <w:rPr>
                <w:lang w:bidi="ru-RU"/>
              </w:rPr>
              <w:t>зонирования</w:t>
            </w:r>
          </w:p>
        </w:tc>
      </w:tr>
      <w:tr w:rsidR="00517F38" w:rsidRPr="00A721FB" w:rsidTr="00517F38">
        <w:trPr>
          <w:trHeight w:val="605"/>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576"/>
                <w:tab w:val="left" w:pos="864"/>
                <w:tab w:val="left" w:pos="1152"/>
              </w:tabs>
              <w:spacing w:before="40" w:after="80"/>
              <w:ind w:right="43"/>
              <w:rPr>
                <w:b/>
                <w:i/>
                <w:u w:val="single"/>
                <w:lang w:bidi="ru-RU"/>
              </w:rPr>
            </w:pPr>
            <w:r w:rsidRPr="00ED26BD">
              <w:rPr>
                <w:lang w:bidi="ru-RU"/>
              </w:rPr>
              <w:t>а)</w:t>
            </w:r>
            <w:r w:rsidRPr="00ED26BD">
              <w:rPr>
                <w:lang w:bidi="ru-RU"/>
              </w:rPr>
              <w:tab/>
            </w:r>
            <w:r w:rsidRPr="00A721FB">
              <w:rPr>
                <w:u w:val="single"/>
                <w:lang w:bidi="ru-RU"/>
              </w:rPr>
              <w:t xml:space="preserve">перечень или чертеж с указанием электрических установок и оборудования </w:t>
            </w:r>
            <w:r>
              <w:rPr>
                <w:u w:val="single"/>
                <w:lang w:bidi="ru-RU"/>
              </w:rPr>
              <w:t>«</w:t>
            </w:r>
            <w:r w:rsidRPr="00A721FB">
              <w:rPr>
                <w:u w:val="single"/>
                <w:lang w:bidi="ru-RU"/>
              </w:rPr>
              <w:t>с ограниче</w:t>
            </w:r>
            <w:r w:rsidRPr="00A721FB">
              <w:rPr>
                <w:u w:val="single"/>
                <w:lang w:bidi="ru-RU"/>
              </w:rPr>
              <w:t>н</w:t>
            </w:r>
            <w:r w:rsidRPr="00A721FB">
              <w:rPr>
                <w:u w:val="single"/>
                <w:lang w:bidi="ru-RU"/>
              </w:rPr>
              <w:t>ной опасностью взрыва</w:t>
            </w:r>
            <w:r>
              <w:rPr>
                <w:u w:val="single"/>
                <w:lang w:bidi="ru-RU"/>
              </w:rPr>
              <w:t>»</w:t>
            </w:r>
            <w:r w:rsidRPr="00A721FB">
              <w:rPr>
                <w:u w:val="single"/>
                <w:lang w:bidi="ru-RU"/>
              </w:rPr>
              <w:t xml:space="preserve"> и установок и оборудования, соответствующих пункту 9.3.x.51 а</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88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576"/>
                <w:tab w:val="left" w:pos="864"/>
                <w:tab w:val="left" w:pos="1152"/>
              </w:tabs>
              <w:spacing w:before="40" w:after="80"/>
              <w:ind w:right="43"/>
              <w:rPr>
                <w:b/>
                <w:i/>
                <w:u w:val="single"/>
                <w:lang w:bidi="ru-RU"/>
              </w:rPr>
            </w:pPr>
            <w:r w:rsidRPr="00ED26BD">
              <w:rPr>
                <w:lang w:val="en-US" w:bidi="ru-RU"/>
              </w:rPr>
              <w:t>b</w:t>
            </w:r>
            <w:r w:rsidRPr="00ED26BD">
              <w:rPr>
                <w:lang w:bidi="ru-RU"/>
              </w:rPr>
              <w:t>)</w:t>
            </w:r>
            <w:r w:rsidRPr="00ED26BD">
              <w:rPr>
                <w:lang w:bidi="ru-RU"/>
              </w:rPr>
              <w:tab/>
            </w:r>
            <w:r w:rsidRPr="00A721FB">
              <w:rPr>
                <w:u w:val="single"/>
                <w:lang w:bidi="ru-RU"/>
              </w:rPr>
              <w:t>перечень или чертеж оборудования, которое не разрешается</w:t>
            </w:r>
            <w:r>
              <w:rPr>
                <w:u w:val="single"/>
                <w:lang w:bidi="ru-RU"/>
              </w:rPr>
              <w:t xml:space="preserve"> использовать во время загру</w:t>
            </w:r>
            <w:r>
              <w:rPr>
                <w:u w:val="single"/>
                <w:lang w:bidi="ru-RU"/>
              </w:rPr>
              <w:t>з</w:t>
            </w:r>
            <w:r>
              <w:rPr>
                <w:u w:val="single"/>
                <w:lang w:bidi="ru-RU"/>
              </w:rPr>
              <w:t xml:space="preserve">ки </w:t>
            </w:r>
            <w:r w:rsidRPr="00A721FB">
              <w:rPr>
                <w:u w:val="single"/>
                <w:lang w:bidi="ru-RU"/>
              </w:rPr>
              <w:t>и разгрузки или во время нахождения вблизи или в преде</w:t>
            </w:r>
            <w:r>
              <w:rPr>
                <w:u w:val="single"/>
                <w:lang w:bidi="ru-RU"/>
              </w:rPr>
              <w:t>лах назначенной береговой зоны.</w:t>
            </w:r>
            <w:r>
              <w:rPr>
                <w:u w:val="single"/>
                <w:lang w:bidi="ru-RU"/>
              </w:rPr>
              <w:br/>
            </w:r>
            <w:r w:rsidRPr="00A721FB">
              <w:rPr>
                <w:u w:val="single"/>
                <w:lang w:bidi="ru-RU"/>
              </w:rPr>
              <w:t>Они должны иметь маркировку красного цвета</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533"/>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576"/>
                <w:tab w:val="left" w:pos="864"/>
                <w:tab w:val="left" w:pos="1152"/>
              </w:tabs>
              <w:spacing w:before="40" w:after="80"/>
              <w:ind w:right="43"/>
              <w:rPr>
                <w:b/>
                <w:i/>
                <w:u w:val="single"/>
                <w:lang w:bidi="ru-RU"/>
              </w:rPr>
            </w:pPr>
            <w:r w:rsidRPr="00A721FB">
              <w:rPr>
                <w:u w:val="single"/>
                <w:lang w:bidi="ru-RU"/>
              </w:rPr>
              <w:t>c)</w:t>
            </w:r>
            <w:r w:rsidRPr="007153DF">
              <w:rPr>
                <w:u w:val="single"/>
                <w:lang w:bidi="ru-RU"/>
              </w:rPr>
              <w:tab/>
            </w:r>
            <w:r w:rsidRPr="00A721FB">
              <w:rPr>
                <w:u w:val="single"/>
                <w:lang w:bidi="ru-RU"/>
              </w:rPr>
              <w:t>чертеж, показывающий границы зон и расположение</w:t>
            </w:r>
            <w:r>
              <w:rPr>
                <w:u w:val="single"/>
                <w:lang w:bidi="ru-RU"/>
              </w:rPr>
              <w:t xml:space="preserve"> взрывозащищенного оборудования</w:t>
            </w:r>
            <w:r>
              <w:rPr>
                <w:u w:val="single"/>
                <w:lang w:bidi="ru-RU"/>
              </w:rPr>
              <w:br/>
            </w:r>
            <w:r w:rsidRPr="00A721FB">
              <w:rPr>
                <w:u w:val="single"/>
                <w:lang w:bidi="ru-RU"/>
              </w:rPr>
              <w:t>и автономных защитных систем, установленных в соответствующей зоне</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335"/>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576"/>
                <w:tab w:val="left" w:pos="864"/>
                <w:tab w:val="left" w:pos="1152"/>
              </w:tabs>
              <w:spacing w:before="40" w:after="80"/>
              <w:ind w:right="43"/>
              <w:rPr>
                <w:b/>
                <w:i/>
                <w:u w:val="single"/>
                <w:lang w:bidi="ru-RU"/>
              </w:rPr>
            </w:pPr>
            <w:r>
              <w:rPr>
                <w:lang w:bidi="ru-RU"/>
              </w:rPr>
              <w:t>d)</w:t>
            </w:r>
            <w:r>
              <w:rPr>
                <w:lang w:bidi="ru-RU"/>
              </w:rPr>
              <w:tab/>
            </w:r>
            <w:r w:rsidRPr="00A721FB">
              <w:rPr>
                <w:lang w:bidi="ru-RU"/>
              </w:rPr>
              <w:t>перечень оборудования, указанного в подпункте с), со следующей информацией:</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88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288"/>
                <w:tab w:val="left" w:pos="576"/>
                <w:tab w:val="left" w:pos="864"/>
                <w:tab w:val="left" w:pos="1152"/>
              </w:tabs>
              <w:spacing w:before="40" w:after="80"/>
              <w:ind w:right="43"/>
              <w:rPr>
                <w:b/>
                <w:i/>
                <w:u w:val="single"/>
                <w:lang w:bidi="ru-RU"/>
              </w:rPr>
            </w:pPr>
            <w:r>
              <w:rPr>
                <w:u w:val="single"/>
                <w:lang w:bidi="ru-RU"/>
              </w:rPr>
              <w:t>–</w:t>
            </w:r>
            <w:r w:rsidRPr="00A721FB">
              <w:rPr>
                <w:u w:val="single"/>
                <w:lang w:bidi="ru-RU"/>
              </w:rPr>
              <w:t xml:space="preserve"> оборудование, расположение, маркировка (уровень защит</w:t>
            </w:r>
            <w:r>
              <w:rPr>
                <w:u w:val="single"/>
                <w:lang w:bidi="ru-RU"/>
              </w:rPr>
              <w:t>ы против взрывов в соответствии</w:t>
            </w:r>
            <w:r>
              <w:rPr>
                <w:u w:val="single"/>
                <w:lang w:bidi="ru-RU"/>
              </w:rPr>
              <w:br/>
            </w:r>
            <w:r w:rsidRPr="00A721FB">
              <w:rPr>
                <w:u w:val="single"/>
                <w:lang w:bidi="ru-RU"/>
              </w:rPr>
              <w:t>со стандартом 60079-0, категория оборудования в соответст</w:t>
            </w:r>
            <w:r>
              <w:rPr>
                <w:u w:val="single"/>
                <w:lang w:bidi="ru-RU"/>
              </w:rPr>
              <w:t>вии с Директивой 2014/34 EU или</w:t>
            </w:r>
            <w:r>
              <w:rPr>
                <w:u w:val="single"/>
                <w:lang w:bidi="ru-RU"/>
              </w:rPr>
              <w:br/>
            </w:r>
            <w:r w:rsidRPr="00A721FB">
              <w:rPr>
                <w:u w:val="single"/>
                <w:lang w:bidi="ru-RU"/>
              </w:rPr>
              <w:t>по крайней мере эквивалентный уровень защиты, включая группу взрывоопасности и темпер</w:t>
            </w:r>
            <w:r w:rsidRPr="00A721FB">
              <w:rPr>
                <w:u w:val="single"/>
                <w:lang w:bidi="ru-RU"/>
              </w:rPr>
              <w:t>а</w:t>
            </w:r>
            <w:r w:rsidRPr="00A721FB">
              <w:rPr>
                <w:u w:val="single"/>
                <w:lang w:bidi="ru-RU"/>
              </w:rPr>
              <w:t>турный класс, тип защиты, орган по испытаниям) в случае электрического оборудования для и</w:t>
            </w:r>
            <w:r w:rsidRPr="00A721FB">
              <w:rPr>
                <w:u w:val="single"/>
                <w:lang w:bidi="ru-RU"/>
              </w:rPr>
              <w:t>с</w:t>
            </w:r>
            <w:r w:rsidRPr="00A721FB">
              <w:rPr>
                <w:u w:val="single"/>
                <w:lang w:bidi="ru-RU"/>
              </w:rPr>
              <w:t>пользования в зоне 1 (вариант: копия свидетельства об ис</w:t>
            </w:r>
            <w:r>
              <w:rPr>
                <w:u w:val="single"/>
                <w:lang w:bidi="ru-RU"/>
              </w:rPr>
              <w:t xml:space="preserve">пытании, например, сертификат </w:t>
            </w:r>
            <w:r w:rsidRPr="00A721FB">
              <w:rPr>
                <w:u w:val="single"/>
                <w:lang w:bidi="ru-RU"/>
              </w:rPr>
              <w:t>соо</w:t>
            </w:r>
            <w:r w:rsidRPr="00A721FB">
              <w:rPr>
                <w:u w:val="single"/>
                <w:lang w:bidi="ru-RU"/>
              </w:rPr>
              <w:t>т</w:t>
            </w:r>
            <w:r w:rsidRPr="00A721FB">
              <w:rPr>
                <w:u w:val="single"/>
                <w:lang w:bidi="ru-RU"/>
              </w:rPr>
              <w:t>ветствия</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88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288"/>
                <w:tab w:val="left" w:pos="576"/>
                <w:tab w:val="left" w:pos="864"/>
                <w:tab w:val="left" w:pos="1152"/>
              </w:tabs>
              <w:spacing w:before="40" w:after="80"/>
              <w:ind w:right="43"/>
              <w:rPr>
                <w:b/>
                <w:i/>
                <w:u w:val="single"/>
                <w:lang w:bidi="ru-RU"/>
              </w:rPr>
            </w:pPr>
            <w:r>
              <w:rPr>
                <w:u w:val="single"/>
                <w:lang w:bidi="ru-RU"/>
              </w:rPr>
              <w:t>–</w:t>
            </w:r>
            <w:r w:rsidRPr="00A721FB">
              <w:rPr>
                <w:u w:val="single"/>
                <w:lang w:bidi="ru-RU"/>
              </w:rPr>
              <w:t xml:space="preserve"> оборудование, расположение, маркировка (уровень защит</w:t>
            </w:r>
            <w:r>
              <w:rPr>
                <w:u w:val="single"/>
                <w:lang w:bidi="ru-RU"/>
              </w:rPr>
              <w:t>ы против взрывов в соответствии</w:t>
            </w:r>
            <w:r>
              <w:rPr>
                <w:u w:val="single"/>
                <w:lang w:bidi="ru-RU"/>
              </w:rPr>
              <w:br/>
            </w:r>
            <w:r w:rsidRPr="00A721FB">
              <w:rPr>
                <w:u w:val="single"/>
                <w:lang w:bidi="ru-RU"/>
              </w:rPr>
              <w:t>со стандартом 60079-0, категория оборудования в соответст</w:t>
            </w:r>
            <w:r w:rsidR="00FE1A80">
              <w:rPr>
                <w:u w:val="single"/>
                <w:lang w:bidi="ru-RU"/>
              </w:rPr>
              <w:t>вии с Директивой 2014/34 EU или</w:t>
            </w:r>
            <w:r w:rsidR="00FE1A80">
              <w:rPr>
                <w:u w:val="single"/>
                <w:lang w:bidi="ru-RU"/>
              </w:rPr>
              <w:br/>
            </w:r>
            <w:r w:rsidRPr="00A721FB">
              <w:rPr>
                <w:u w:val="single"/>
                <w:lang w:bidi="ru-RU"/>
              </w:rPr>
              <w:t>по крайней мере эквивалентный уровень защиты, включая группу взрывоопасности и темпер</w:t>
            </w:r>
            <w:r w:rsidRPr="00A721FB">
              <w:rPr>
                <w:u w:val="single"/>
                <w:lang w:bidi="ru-RU"/>
              </w:rPr>
              <w:t>а</w:t>
            </w:r>
            <w:r w:rsidRPr="00A721FB">
              <w:rPr>
                <w:u w:val="single"/>
                <w:lang w:bidi="ru-RU"/>
              </w:rPr>
              <w:t>турный класс, тип защиты, идентификационный номер) в случае электрического оборудования для использования в зоне 2, а также в случае неэлектрического оборудования для использования в зоне 1 и зоне 2 (вариант: копия свидетельства об испытании, например, сертификат соотве</w:t>
            </w:r>
            <w:r w:rsidRPr="00A721FB">
              <w:rPr>
                <w:u w:val="single"/>
                <w:lang w:bidi="ru-RU"/>
              </w:rPr>
              <w:t>т</w:t>
            </w:r>
            <w:r w:rsidRPr="00A721FB">
              <w:rPr>
                <w:u w:val="single"/>
                <w:lang w:bidi="ru-RU"/>
              </w:rPr>
              <w:t>ствия</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88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576"/>
                <w:tab w:val="left" w:pos="864"/>
                <w:tab w:val="left" w:pos="1152"/>
              </w:tabs>
              <w:spacing w:before="40" w:after="80"/>
              <w:ind w:right="43"/>
              <w:rPr>
                <w:b/>
                <w:i/>
                <w:u w:val="single"/>
                <w:lang w:bidi="ru-RU"/>
              </w:rPr>
            </w:pPr>
            <w:r>
              <w:rPr>
                <w:u w:val="single"/>
                <w:lang w:bidi="ru-RU"/>
              </w:rPr>
              <w:t>е)</w:t>
            </w:r>
            <w:r>
              <w:rPr>
                <w:u w:val="single"/>
                <w:lang w:bidi="ru-RU"/>
              </w:rPr>
              <w:tab/>
            </w:r>
            <w:r w:rsidRPr="00A721FB">
              <w:rPr>
                <w:u w:val="single"/>
                <w:lang w:bidi="ru-RU"/>
              </w:rPr>
              <w:t>перечень или общий план расположения оборудования, установленного за пределами взр</w:t>
            </w:r>
            <w:r w:rsidRPr="00A721FB">
              <w:rPr>
                <w:u w:val="single"/>
                <w:lang w:bidi="ru-RU"/>
              </w:rPr>
              <w:t>ы</w:t>
            </w:r>
            <w:r w:rsidRPr="00A721FB">
              <w:rPr>
                <w:u w:val="single"/>
                <w:lang w:bidi="ru-RU"/>
              </w:rPr>
              <w:t>воопасной зоны, которое разрешается использовать во время за</w:t>
            </w:r>
            <w:r w:rsidR="00FE1A80">
              <w:rPr>
                <w:u w:val="single"/>
                <w:lang w:bidi="ru-RU"/>
              </w:rPr>
              <w:t>грузки, разгрузки или дегазации</w:t>
            </w:r>
            <w:r w:rsidR="00FE1A80">
              <w:rPr>
                <w:u w:val="single"/>
                <w:lang w:bidi="ru-RU"/>
              </w:rPr>
              <w:br/>
            </w:r>
            <w:r w:rsidRPr="00A721FB">
              <w:rPr>
                <w:u w:val="single"/>
                <w:lang w:bidi="ru-RU"/>
              </w:rPr>
              <w:t>у причала, а также во время нахождения вблизи или в пределах назначенной береговой зоны</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596"/>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042C3A" w:rsidRDefault="00517F38" w:rsidP="00FE1A80">
            <w:pPr>
              <w:tabs>
                <w:tab w:val="left" w:pos="288"/>
                <w:tab w:val="left" w:pos="576"/>
                <w:tab w:val="left" w:pos="864"/>
                <w:tab w:val="left" w:pos="1152"/>
              </w:tabs>
              <w:spacing w:before="40" w:after="80"/>
              <w:ind w:right="43"/>
              <w:rPr>
                <w:b/>
                <w:i/>
                <w:u w:val="single"/>
                <w:lang w:bidi="ru-RU"/>
              </w:rPr>
            </w:pPr>
            <w:r w:rsidRPr="00A721FB">
              <w:rPr>
                <w:lang w:bidi="ru-RU"/>
              </w:rPr>
              <w:t>На документах, перечисленных выше, должна стоять печать компетентного органа, выдавшего свидетельство о допущении.</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c>
          <w:tcPr>
            <w:tcW w:w="2124" w:type="dxa"/>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b/>
                <w:bCs/>
                <w:lang w:bidi="ru-RU"/>
              </w:rPr>
            </w:pPr>
            <w:r w:rsidRPr="00A721FB">
              <w:rPr>
                <w:b/>
                <w:lang w:bidi="ru-RU"/>
              </w:rPr>
              <w:t>8.1.5.2</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b/>
                <w:bCs/>
                <w:iCs/>
                <w:lang w:bidi="ru-RU"/>
              </w:rPr>
            </w:pPr>
            <w:r w:rsidRPr="00A721FB">
              <w:rPr>
                <w:u w:val="single"/>
                <w:lang w:bidi="ru-RU"/>
              </w:rPr>
              <w:t>(</w:t>
            </w:r>
            <w:r w:rsidRPr="00CB547E">
              <w:rPr>
                <w:strike/>
                <w:u w:val="single"/>
                <w:lang w:bidi="ru-RU"/>
              </w:rPr>
              <w:t>Зарезервировано</w:t>
            </w:r>
            <w:r w:rsidRPr="00A721FB">
              <w:rPr>
                <w:u w:val="single"/>
                <w:lang w:bidi="ru-RU"/>
              </w:rPr>
              <w:t>) Для операций во взрывоопасных зонах, а также во время нахождения вблизи или в пределах назначенной береговой зоны разрешается использовать только слесарные инстр</w:t>
            </w:r>
            <w:r w:rsidRPr="00A721FB">
              <w:rPr>
                <w:u w:val="single"/>
                <w:lang w:bidi="ru-RU"/>
              </w:rPr>
              <w:t>у</w:t>
            </w:r>
            <w:r w:rsidRPr="00A721FB">
              <w:rPr>
                <w:u w:val="single"/>
                <w:lang w:bidi="ru-RU"/>
              </w:rPr>
              <w:t>менты с низким искрением (например, отвертки и гаечные ключи,  изготовленные из хромован</w:t>
            </w:r>
            <w:r w:rsidRPr="00A721FB">
              <w:rPr>
                <w:u w:val="single"/>
                <w:lang w:bidi="ru-RU"/>
              </w:rPr>
              <w:t>а</w:t>
            </w:r>
            <w:r w:rsidRPr="00A721FB">
              <w:rPr>
                <w:u w:val="single"/>
                <w:lang w:bidi="ru-RU"/>
              </w:rPr>
              <w:t>диевой стали</w:t>
            </w:r>
            <w:r w:rsidRPr="00724B3B">
              <w:rPr>
                <w:lang w:bidi="ru-RU"/>
              </w:rPr>
              <w:t>).</w:t>
            </w:r>
          </w:p>
        </w:tc>
        <w:tc>
          <w:tcPr>
            <w:tcW w:w="2016"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Разъяснение</w:t>
            </w:r>
          </w:p>
        </w:tc>
      </w:tr>
      <w:tr w:rsidR="00517F38" w:rsidRPr="00A721FB" w:rsidTr="00517F38">
        <w:tc>
          <w:tcPr>
            <w:tcW w:w="2124" w:type="dxa"/>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lang w:bidi="ru-RU"/>
              </w:rPr>
            </w:pPr>
            <w:r w:rsidRPr="00A721FB">
              <w:rPr>
                <w:b/>
                <w:lang w:bidi="ru-RU"/>
              </w:rPr>
              <w:t>8.1.6.3</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 xml:space="preserve">Проверка и осмотр специального оборудования, предусмотренного в пункте 8.1.5.1, </w:t>
            </w:r>
            <w:r w:rsidRPr="00CB547E">
              <w:rPr>
                <w:strike/>
                <w:lang w:bidi="ru-RU"/>
              </w:rPr>
              <w:t>и</w:t>
            </w:r>
            <w:r w:rsidRPr="00A721FB">
              <w:rPr>
                <w:lang w:bidi="ru-RU"/>
              </w:rPr>
              <w:t xml:space="preserve"> газодете</w:t>
            </w:r>
            <w:r w:rsidRPr="00A721FB">
              <w:rPr>
                <w:lang w:bidi="ru-RU"/>
              </w:rPr>
              <w:t>к</w:t>
            </w:r>
            <w:r w:rsidRPr="00A721FB">
              <w:rPr>
                <w:lang w:bidi="ru-RU"/>
              </w:rPr>
              <w:t>торной системы</w:t>
            </w:r>
            <w:r w:rsidRPr="00A721FB">
              <w:rPr>
                <w:u w:val="single"/>
                <w:lang w:bidi="ru-RU"/>
              </w:rPr>
              <w:t>, а также системы измерения содержания кислорода</w:t>
            </w:r>
            <w:r w:rsidRPr="00A721FB">
              <w:rPr>
                <w:lang w:bidi="ru-RU"/>
              </w:rPr>
              <w:t xml:space="preserve"> должны производиться с</w:t>
            </w:r>
            <w:r w:rsidRPr="00A721FB">
              <w:rPr>
                <w:lang w:bidi="ru-RU"/>
              </w:rPr>
              <w:t>о</w:t>
            </w:r>
            <w:r w:rsidRPr="00A721FB">
              <w:rPr>
                <w:lang w:bidi="ru-RU"/>
              </w:rPr>
              <w:t>гласно инструкциям изготовителя соответствующим изготовителем или лицами, уполномоче</w:t>
            </w:r>
            <w:r w:rsidRPr="00A721FB">
              <w:rPr>
                <w:lang w:bidi="ru-RU"/>
              </w:rPr>
              <w:t>н</w:t>
            </w:r>
            <w:r w:rsidRPr="00A721FB">
              <w:rPr>
                <w:lang w:bidi="ru-RU"/>
              </w:rPr>
              <w:t xml:space="preserve">ными для этой цели компетентным органом. На борту судна </w:t>
            </w:r>
            <w:r w:rsidR="00FE1A80">
              <w:rPr>
                <w:lang w:bidi="ru-RU"/>
              </w:rPr>
              <w:t>должно находиться свидетельство</w:t>
            </w:r>
            <w:r w:rsidR="00FE1A80">
              <w:rPr>
                <w:lang w:bidi="ru-RU"/>
              </w:rPr>
              <w:br/>
            </w:r>
            <w:r w:rsidRPr="00A721FB">
              <w:rPr>
                <w:lang w:bidi="ru-RU"/>
              </w:rPr>
              <w:t>о такой проверке.</w:t>
            </w:r>
          </w:p>
        </w:tc>
        <w:tc>
          <w:tcPr>
            <w:tcW w:w="2016"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Разъяснение</w:t>
            </w:r>
          </w:p>
        </w:tc>
      </w:tr>
      <w:tr w:rsidR="00517F38" w:rsidRPr="00A721FB" w:rsidTr="00517F38">
        <w:tc>
          <w:tcPr>
            <w:tcW w:w="2124" w:type="dxa"/>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r w:rsidRPr="00A721FB">
              <w:rPr>
                <w:b/>
                <w:lang w:bidi="ru-RU"/>
              </w:rPr>
              <w:t>8.1.7</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u w:val="single"/>
                <w:lang w:bidi="ru-RU"/>
              </w:rPr>
            </w:pPr>
            <w:r w:rsidRPr="00A721FB">
              <w:rPr>
                <w:u w:val="single"/>
                <w:lang w:bidi="ru-RU"/>
              </w:rPr>
              <w:t>Установки, оборудование и автономные защитные системы</w:t>
            </w:r>
          </w:p>
        </w:tc>
        <w:tc>
          <w:tcPr>
            <w:tcW w:w="2016"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Pr>
                <w:lang w:bidi="ru-RU"/>
              </w:rPr>
              <w:t>Новая концепция</w:t>
            </w:r>
            <w:r>
              <w:rPr>
                <w:lang w:bidi="ru-RU"/>
              </w:rPr>
              <w:br/>
            </w:r>
            <w:r w:rsidRPr="00A721FB">
              <w:rPr>
                <w:lang w:bidi="ru-RU"/>
              </w:rPr>
              <w:t>зонирования</w:t>
            </w:r>
          </w:p>
        </w:tc>
      </w:tr>
      <w:tr w:rsidR="00517F38" w:rsidRPr="00A721FB" w:rsidTr="00517F38">
        <w:trPr>
          <w:trHeight w:val="362"/>
        </w:trPr>
        <w:tc>
          <w:tcPr>
            <w:tcW w:w="2124" w:type="dxa"/>
            <w:vMerge w:val="restart"/>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r w:rsidRPr="00A721FB">
              <w:rPr>
                <w:b/>
                <w:lang w:bidi="ru-RU"/>
              </w:rPr>
              <w:t>8.1.7.1</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u w:val="single"/>
                <w:lang w:bidi="ru-RU"/>
              </w:rPr>
              <w:t>Электрические установки и оборудование</w:t>
            </w:r>
          </w:p>
        </w:tc>
        <w:tc>
          <w:tcPr>
            <w:tcW w:w="2016" w:type="dxa"/>
            <w:vMerge w:val="restart"/>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Разъяснение</w:t>
            </w:r>
          </w:p>
        </w:tc>
      </w:tr>
      <w:tr w:rsidR="00517F38" w:rsidRPr="00A721FB" w:rsidTr="00FE1A80">
        <w:trPr>
          <w:trHeight w:val="2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pos="288"/>
                <w:tab w:val="left" w:pos="576"/>
                <w:tab w:val="left" w:pos="864"/>
                <w:tab w:val="left" w:pos="1152"/>
              </w:tabs>
              <w:spacing w:before="40" w:after="80"/>
              <w:ind w:right="43"/>
              <w:rPr>
                <w:u w:val="single"/>
                <w:lang w:bidi="ru-RU"/>
              </w:rPr>
            </w:pPr>
            <w:r w:rsidRPr="00A721FB">
              <w:rPr>
                <w:lang w:bidi="ru-RU"/>
              </w:rPr>
              <w:t xml:space="preserve">Проверка надежности изоляции электрических установок </w:t>
            </w:r>
            <w:r w:rsidRPr="00A721FB">
              <w:rPr>
                <w:u w:val="single"/>
                <w:lang w:bidi="ru-RU"/>
              </w:rPr>
              <w:t>и оборудования, а также их</w:t>
            </w:r>
            <w:r w:rsidRPr="00A721FB">
              <w:rPr>
                <w:lang w:bidi="ru-RU"/>
              </w:rPr>
              <w:t xml:space="preserve"> замыкания на корпус </w:t>
            </w:r>
            <w:r w:rsidRPr="00CB547E">
              <w:rPr>
                <w:strike/>
                <w:lang w:bidi="ru-RU"/>
              </w:rPr>
              <w:t>и электрооборудования гарантированного типа безопасности, а также соответствия</w:t>
            </w:r>
            <w:r>
              <w:rPr>
                <w:strike/>
                <w:lang w:bidi="ru-RU"/>
              </w:rPr>
              <w:br/>
            </w:r>
            <w:r w:rsidRPr="00CB547E">
              <w:rPr>
                <w:strike/>
                <w:lang w:bidi="ru-RU"/>
              </w:rPr>
              <w:t>документов, требуемых в пунктах 9.3.1.50.1, 9.3.2.50.1 или 9.3.3.50.1, условиям на борту судна</w:t>
            </w:r>
            <w:r w:rsidRPr="00A721FB">
              <w:rPr>
                <w:lang w:bidi="ru-RU"/>
              </w:rPr>
              <w:t xml:space="preserve"> должна производиться каждый раз при возобновлении свидетельства о допущении и, кроме того, в течение третьего года начиная с даты выдачи свидетельства о допущении лицом, уполномоче</w:t>
            </w:r>
            <w:r w:rsidRPr="00A721FB">
              <w:rPr>
                <w:lang w:bidi="ru-RU"/>
              </w:rPr>
              <w:t>н</w:t>
            </w:r>
            <w:r w:rsidRPr="00A721FB">
              <w:rPr>
                <w:lang w:bidi="ru-RU"/>
              </w:rPr>
              <w:t>ным для этой цели компетентным органом. На борту судна должно храниться свидетельство о т</w:t>
            </w:r>
            <w:r w:rsidRPr="00A721FB">
              <w:rPr>
                <w:lang w:bidi="ru-RU"/>
              </w:rPr>
              <w:t>а</w:t>
            </w:r>
            <w:r>
              <w:rPr>
                <w:lang w:bidi="ru-RU"/>
              </w:rPr>
              <w:t>кой проверке.</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911"/>
        </w:trPr>
        <w:tc>
          <w:tcPr>
            <w:tcW w:w="2124" w:type="dxa"/>
            <w:vMerge w:val="restart"/>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r w:rsidRPr="00A721FB">
              <w:rPr>
                <w:b/>
                <w:lang w:bidi="ru-RU"/>
              </w:rPr>
              <w:t>8.1.7.2 новый</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u w:val="single"/>
                <w:lang w:bidi="ru-RU"/>
              </w:rPr>
            </w:pPr>
            <w:r w:rsidRPr="00A721FB">
              <w:rPr>
                <w:b/>
                <w:u w:val="single"/>
                <w:lang w:bidi="ru-RU"/>
              </w:rPr>
              <w:t xml:space="preserve">Установки и оборудование, предназначенные для использования во взрывоопасных зонах, установки и оборудование типа </w:t>
            </w:r>
            <w:r>
              <w:rPr>
                <w:b/>
                <w:u w:val="single"/>
                <w:lang w:bidi="ru-RU"/>
              </w:rPr>
              <w:t>«</w:t>
            </w:r>
            <w:r w:rsidRPr="00A721FB">
              <w:rPr>
                <w:b/>
                <w:u w:val="single"/>
                <w:lang w:bidi="ru-RU"/>
              </w:rPr>
              <w:t>с ограниченной опасностью взрыва</w:t>
            </w:r>
            <w:r>
              <w:rPr>
                <w:b/>
                <w:u w:val="single"/>
                <w:lang w:bidi="ru-RU"/>
              </w:rPr>
              <w:t>»</w:t>
            </w:r>
            <w:r w:rsidRPr="00A721FB">
              <w:rPr>
                <w:b/>
                <w:u w:val="single"/>
                <w:lang w:bidi="ru-RU"/>
              </w:rPr>
              <w:t>, оборудование, соо</w:t>
            </w:r>
            <w:r w:rsidRPr="00A721FB">
              <w:rPr>
                <w:b/>
                <w:u w:val="single"/>
                <w:lang w:bidi="ru-RU"/>
              </w:rPr>
              <w:t>т</w:t>
            </w:r>
            <w:r w:rsidRPr="00A721FB">
              <w:rPr>
                <w:b/>
                <w:u w:val="single"/>
                <w:lang w:bidi="ru-RU"/>
              </w:rPr>
              <w:t>ветствующее пункту 9.1.0.51, и автономные защитные системы</w:t>
            </w:r>
          </w:p>
        </w:tc>
        <w:tc>
          <w:tcPr>
            <w:tcW w:w="2016" w:type="dxa"/>
            <w:vMerge w:val="restart"/>
            <w:shd w:val="clear" w:color="auto" w:fill="auto"/>
            <w:hideMark/>
          </w:tcPr>
          <w:p w:rsidR="00ED26BD" w:rsidRDefault="00ED26BD" w:rsidP="00FE1A80">
            <w:pPr>
              <w:tabs>
                <w:tab w:val="left" w:pos="288"/>
                <w:tab w:val="left" w:pos="576"/>
                <w:tab w:val="left" w:pos="864"/>
                <w:tab w:val="left" w:pos="1152"/>
              </w:tabs>
              <w:spacing w:before="40" w:after="80"/>
              <w:ind w:right="43"/>
              <w:rPr>
                <w:lang w:bidi="ru-RU"/>
              </w:rPr>
            </w:pPr>
            <w:r>
              <w:rPr>
                <w:lang w:bidi="ru-RU"/>
              </w:rPr>
              <w:t>Основная концепция безопасности</w:t>
            </w:r>
          </w:p>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Новая концепция з</w:t>
            </w:r>
            <w:r w:rsidRPr="00A721FB">
              <w:rPr>
                <w:lang w:bidi="ru-RU"/>
              </w:rPr>
              <w:t>о</w:t>
            </w:r>
            <w:r w:rsidRPr="00A721FB">
              <w:rPr>
                <w:lang w:bidi="ru-RU"/>
              </w:rPr>
              <w:t>нирования</w:t>
            </w:r>
          </w:p>
        </w:tc>
      </w:tr>
      <w:tr w:rsidR="00517F38" w:rsidRPr="00A721FB" w:rsidTr="00517F38">
        <w:trPr>
          <w:trHeight w:val="1362"/>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pos="288"/>
                <w:tab w:val="left" w:pos="576"/>
                <w:tab w:val="left" w:pos="864"/>
                <w:tab w:val="left" w:pos="1152"/>
              </w:tabs>
              <w:spacing w:before="40" w:after="80"/>
              <w:ind w:right="43"/>
              <w:rPr>
                <w:b/>
                <w:u w:val="single"/>
                <w:lang w:bidi="ru-RU"/>
              </w:rPr>
            </w:pPr>
            <w:r w:rsidRPr="00A721FB">
              <w:rPr>
                <w:u w:val="single"/>
                <w:lang w:bidi="ru-RU"/>
              </w:rPr>
              <w:t>Проверка такого оборудования и автономных защитных систем, а также соответствия докуме</w:t>
            </w:r>
            <w:r w:rsidRPr="00A721FB">
              <w:rPr>
                <w:u w:val="single"/>
                <w:lang w:bidi="ru-RU"/>
              </w:rPr>
              <w:t>н</w:t>
            </w:r>
            <w:r w:rsidRPr="00A721FB">
              <w:rPr>
                <w:u w:val="single"/>
                <w:lang w:bidi="ru-RU"/>
              </w:rPr>
              <w:t>тов, упомянутых в пунктах 9.3.1.50, 9.3.2.50 или 9.3.3.50, условиям на борту судна должна прои</w:t>
            </w:r>
            <w:r w:rsidRPr="00A721FB">
              <w:rPr>
                <w:u w:val="single"/>
                <w:lang w:bidi="ru-RU"/>
              </w:rPr>
              <w:t>з</w:t>
            </w:r>
            <w:r w:rsidRPr="00A721FB">
              <w:rPr>
                <w:u w:val="single"/>
                <w:lang w:bidi="ru-RU"/>
              </w:rPr>
              <w:t>водиться каждый раз при возобновлении свидетельства о допущении и, кроме того, в течение третьего года начиная с даты выдачи свидетельства о допущении лицом, уполномоченным для этой цели компетентным органом. На борту судна должно храниться свидетельство о такой пр</w:t>
            </w:r>
            <w:r w:rsidRPr="00A721FB">
              <w:rPr>
                <w:u w:val="single"/>
                <w:lang w:bidi="ru-RU"/>
              </w:rPr>
              <w:t>о</w:t>
            </w:r>
            <w:r w:rsidRPr="00A721FB">
              <w:rPr>
                <w:u w:val="single"/>
                <w:lang w:bidi="ru-RU"/>
              </w:rPr>
              <w:t>верке. В инструкции изготовителя, касающейся пламегасителей или предохранительных клап</w:t>
            </w:r>
            <w:r w:rsidRPr="00A721FB">
              <w:rPr>
                <w:u w:val="single"/>
                <w:lang w:bidi="ru-RU"/>
              </w:rPr>
              <w:t>а</w:t>
            </w:r>
            <w:r w:rsidRPr="00A721FB">
              <w:rPr>
                <w:u w:val="single"/>
                <w:lang w:bidi="ru-RU"/>
              </w:rPr>
              <w:t>нов, для проверки может быть предусмотрен более короткий период</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FE1A80">
        <w:trPr>
          <w:trHeight w:val="272"/>
        </w:trPr>
        <w:tc>
          <w:tcPr>
            <w:tcW w:w="2124" w:type="dxa"/>
            <w:vMerge w:val="restart"/>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lang w:bidi="ru-RU"/>
              </w:rPr>
            </w:pPr>
            <w:r w:rsidRPr="00A721FB">
              <w:rPr>
                <w:b/>
                <w:lang w:bidi="ru-RU"/>
              </w:rPr>
              <w:t>8.3.2</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b/>
                <w:lang w:bidi="ru-RU"/>
              </w:rPr>
              <w:t>Переносные лампы</w:t>
            </w:r>
          </w:p>
        </w:tc>
        <w:tc>
          <w:tcPr>
            <w:tcW w:w="2016" w:type="dxa"/>
            <w:vMerge w:val="restart"/>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Основная концепция безопасности</w:t>
            </w:r>
          </w:p>
        </w:tc>
      </w:tr>
      <w:tr w:rsidR="00517F38" w:rsidRPr="00A721FB" w:rsidTr="00517F38">
        <w:trPr>
          <w:trHeight w:val="659"/>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ED26BD">
            <w:pPr>
              <w:tabs>
                <w:tab w:val="left" w:pos="288"/>
                <w:tab w:val="left" w:pos="576"/>
                <w:tab w:val="left" w:pos="864"/>
                <w:tab w:val="left" w:pos="1152"/>
              </w:tabs>
              <w:spacing w:before="40" w:after="80"/>
              <w:ind w:right="43"/>
              <w:rPr>
                <w:b/>
                <w:lang w:bidi="ru-RU"/>
              </w:rPr>
            </w:pPr>
            <w:r w:rsidRPr="00A721FB">
              <w:rPr>
                <w:lang w:bidi="ru-RU"/>
              </w:rPr>
              <w:t xml:space="preserve">На </w:t>
            </w:r>
            <w:r w:rsidRPr="00CB547E">
              <w:rPr>
                <w:strike/>
                <w:lang w:bidi="ru-RU"/>
              </w:rPr>
              <w:t>сухогрузных</w:t>
            </w:r>
            <w:r w:rsidRPr="00A721FB">
              <w:rPr>
                <w:lang w:bidi="ru-RU"/>
              </w:rPr>
              <w:t xml:space="preserve"> судах во </w:t>
            </w:r>
            <w:r w:rsidRPr="00CB547E">
              <w:rPr>
                <w:strike/>
                <w:lang w:bidi="ru-RU"/>
              </w:rPr>
              <w:t>защищенной</w:t>
            </w:r>
            <w:r w:rsidRPr="00A721FB">
              <w:rPr>
                <w:lang w:bidi="ru-RU"/>
              </w:rPr>
              <w:t xml:space="preserve"> </w:t>
            </w:r>
            <w:r w:rsidRPr="00A721FB">
              <w:rPr>
                <w:u w:val="single"/>
                <w:lang w:bidi="ru-RU"/>
              </w:rPr>
              <w:t>взрывоопасной</w:t>
            </w:r>
            <w:r w:rsidRPr="00A721FB">
              <w:rPr>
                <w:lang w:bidi="ru-RU"/>
              </w:rPr>
              <w:t xml:space="preserve"> зоне </w:t>
            </w:r>
            <w:r w:rsidRPr="00A721FB">
              <w:rPr>
                <w:u w:val="single"/>
                <w:lang w:bidi="ru-RU"/>
              </w:rPr>
              <w:t>и на палубе</w:t>
            </w:r>
            <w:r w:rsidRPr="00A721FB">
              <w:rPr>
                <w:lang w:bidi="ru-RU"/>
              </w:rPr>
              <w:t xml:space="preserve"> разрешается использо</w:t>
            </w:r>
            <w:r w:rsidR="00ED26BD">
              <w:rPr>
                <w:lang w:bidi="ru-RU"/>
              </w:rPr>
              <w:t>-</w:t>
            </w:r>
            <w:r w:rsidRPr="00A721FB">
              <w:rPr>
                <w:lang w:bidi="ru-RU"/>
              </w:rPr>
              <w:t>вать только такие переносные лампы, которые представляют собой лампы с собственным исто</w:t>
            </w:r>
            <w:r w:rsidRPr="00A721FB">
              <w:rPr>
                <w:lang w:bidi="ru-RU"/>
              </w:rPr>
              <w:t>ч</w:t>
            </w:r>
            <w:r w:rsidRPr="00A721FB">
              <w:rPr>
                <w:lang w:bidi="ru-RU"/>
              </w:rPr>
              <w:t xml:space="preserve">ником питания. </w:t>
            </w:r>
            <w:r w:rsidRPr="00CB547E">
              <w:rPr>
                <w:strike/>
                <w:lang w:bidi="ru-RU"/>
              </w:rPr>
              <w:t>На танкерах в грузовом пространстве и на палубе за пределами грузового пр</w:t>
            </w:r>
            <w:r w:rsidRPr="00CB547E">
              <w:rPr>
                <w:strike/>
                <w:lang w:bidi="ru-RU"/>
              </w:rPr>
              <w:t>о</w:t>
            </w:r>
            <w:r w:rsidRPr="00CB547E">
              <w:rPr>
                <w:strike/>
                <w:lang w:bidi="ru-RU"/>
              </w:rPr>
              <w:t>странства разрешается использовать только такие переносные лампы, к</w:t>
            </w:r>
            <w:r w:rsidR="00ED26BD">
              <w:rPr>
                <w:strike/>
                <w:lang w:bidi="ru-RU"/>
              </w:rPr>
              <w:t>оторые представляют</w:t>
            </w:r>
            <w:r w:rsidR="00ED26BD">
              <w:rPr>
                <w:strike/>
                <w:lang w:bidi="ru-RU"/>
              </w:rPr>
              <w:br/>
            </w:r>
            <w:r>
              <w:rPr>
                <w:strike/>
                <w:lang w:bidi="ru-RU"/>
              </w:rPr>
              <w:t>собой лампы</w:t>
            </w:r>
            <w:r w:rsidR="00ED26BD">
              <w:rPr>
                <w:strike/>
                <w:lang w:bidi="ru-RU"/>
              </w:rPr>
              <w:t xml:space="preserve"> </w:t>
            </w:r>
            <w:r w:rsidRPr="00CB547E">
              <w:rPr>
                <w:strike/>
                <w:lang w:bidi="ru-RU"/>
              </w:rPr>
              <w:t>с собственным источником питания</w:t>
            </w:r>
            <w:r w:rsidRPr="00A721FB">
              <w:rPr>
                <w:lang w:bidi="ru-RU"/>
              </w:rPr>
              <w:t xml:space="preserve"> </w:t>
            </w:r>
            <w:r w:rsidRPr="00A721FB">
              <w:rPr>
                <w:u w:val="single"/>
                <w:lang w:bidi="ru-RU"/>
              </w:rPr>
              <w:t>Они должны по крайней мере отвечать необх</w:t>
            </w:r>
            <w:r w:rsidRPr="00A721FB">
              <w:rPr>
                <w:u w:val="single"/>
                <w:lang w:bidi="ru-RU"/>
              </w:rPr>
              <w:t>о</w:t>
            </w:r>
            <w:r w:rsidRPr="00A721FB">
              <w:rPr>
                <w:u w:val="single"/>
                <w:lang w:bidi="ru-RU"/>
              </w:rPr>
              <w:t>димым требованиям, действующим в отношении соответствующей зоны</w:t>
            </w:r>
            <w:r w:rsidRPr="00724B3B">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353"/>
        </w:trPr>
        <w:tc>
          <w:tcPr>
            <w:tcW w:w="2124" w:type="dxa"/>
            <w:vMerge w:val="restart"/>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r w:rsidRPr="00A721FB">
              <w:rPr>
                <w:b/>
                <w:lang w:bidi="ru-RU"/>
              </w:rPr>
              <w:t>8.3.4</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CB547E">
              <w:rPr>
                <w:strike/>
                <w:lang w:bidi="ru-RU"/>
              </w:rPr>
              <w:t>Запрещение курения, пользования огнем и незащищенным светом</w:t>
            </w:r>
          </w:p>
        </w:tc>
        <w:tc>
          <w:tcPr>
            <w:tcW w:w="2016" w:type="dxa"/>
            <w:vMerge w:val="restart"/>
            <w:shd w:val="clear" w:color="auto" w:fill="auto"/>
            <w:hideMark/>
          </w:tcPr>
          <w:p w:rsidR="00517F38" w:rsidRPr="00A721FB" w:rsidRDefault="00517F38" w:rsidP="00FE1A80">
            <w:pPr>
              <w:tabs>
                <w:tab w:val="left" w:pos="288"/>
                <w:tab w:val="left" w:pos="576"/>
                <w:tab w:val="left" w:pos="864"/>
                <w:tab w:val="left" w:pos="1152"/>
              </w:tabs>
              <w:spacing w:before="40" w:after="80"/>
              <w:ind w:right="43"/>
              <w:rPr>
                <w:b/>
                <w:bCs/>
                <w:lang w:bidi="ru-RU"/>
              </w:rPr>
            </w:pPr>
            <w:r>
              <w:rPr>
                <w:lang w:bidi="ru-RU"/>
              </w:rPr>
              <w:t>Аналогично пун</w:t>
            </w:r>
            <w:r>
              <w:rPr>
                <w:lang w:bidi="ru-RU"/>
              </w:rPr>
              <w:t>к</w:t>
            </w:r>
            <w:r>
              <w:rPr>
                <w:lang w:bidi="ru-RU"/>
              </w:rPr>
              <w:t>там </w:t>
            </w:r>
            <w:r w:rsidRPr="00A721FB">
              <w:rPr>
                <w:lang w:bidi="ru-RU"/>
              </w:rPr>
              <w:t>7.1.4.41/7.2.4.41</w:t>
            </w:r>
          </w:p>
        </w:tc>
      </w:tr>
      <w:tr w:rsidR="00517F38" w:rsidRPr="00A721FB" w:rsidTr="00517F38">
        <w:trPr>
          <w:trHeight w:val="812"/>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strike/>
                <w:lang w:bidi="ru-RU"/>
              </w:rPr>
            </w:pPr>
            <w:r w:rsidRPr="00CB547E">
              <w:rPr>
                <w:strike/>
                <w:lang w:bidi="ru-RU"/>
              </w:rPr>
              <w:t>Курение на борту судна запрещено. Запрещение курени</w:t>
            </w:r>
            <w:r w:rsidR="00603221">
              <w:rPr>
                <w:strike/>
                <w:lang w:bidi="ru-RU"/>
              </w:rPr>
              <w:t>я относится также к электронным</w:t>
            </w:r>
            <w:r w:rsidR="00603221">
              <w:rPr>
                <w:strike/>
                <w:lang w:bidi="ru-RU"/>
              </w:rPr>
              <w:br/>
            </w:r>
            <w:r w:rsidRPr="00CB547E">
              <w:rPr>
                <w:strike/>
                <w:lang w:bidi="ru-RU"/>
              </w:rPr>
              <w:t xml:space="preserve">сигаретам и другим аналогичным устройствам. Щиты с </w:t>
            </w:r>
            <w:r w:rsidR="00603221">
              <w:rPr>
                <w:strike/>
                <w:lang w:bidi="ru-RU"/>
              </w:rPr>
              <w:t>уведомлением о таком запрещении</w:t>
            </w:r>
            <w:r w:rsidR="00603221">
              <w:rPr>
                <w:strike/>
                <w:lang w:bidi="ru-RU"/>
              </w:rPr>
              <w:br/>
            </w:r>
            <w:r w:rsidRPr="00CB547E">
              <w:rPr>
                <w:strike/>
                <w:lang w:bidi="ru-RU"/>
              </w:rPr>
              <w:t>должны быть установлены в соответствующих местах.</w:t>
            </w:r>
          </w:p>
        </w:tc>
        <w:tc>
          <w:tcPr>
            <w:tcW w:w="2016" w:type="dxa"/>
            <w:vMerge/>
            <w:shd w:val="clear" w:color="auto" w:fill="auto"/>
          </w:tcPr>
          <w:p w:rsidR="00517F38"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641"/>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strike/>
                <w:lang w:bidi="ru-RU"/>
              </w:rPr>
            </w:pPr>
            <w:r w:rsidRPr="00CB547E">
              <w:rPr>
                <w:strike/>
                <w:lang w:bidi="ru-RU"/>
              </w:rPr>
              <w:t>Это предписание не применяется к жилым помещени</w:t>
            </w:r>
            <w:r w:rsidR="00603221">
              <w:rPr>
                <w:strike/>
                <w:lang w:bidi="ru-RU"/>
              </w:rPr>
              <w:t>ям и рулевой рубке при условии,</w:t>
            </w:r>
            <w:r w:rsidR="00603221">
              <w:rPr>
                <w:strike/>
                <w:lang w:bidi="ru-RU"/>
              </w:rPr>
              <w:br/>
            </w:r>
            <w:r w:rsidRPr="00CB547E">
              <w:rPr>
                <w:strike/>
                <w:lang w:bidi="ru-RU"/>
              </w:rPr>
              <w:t>что их окна, двери, световые и прочие люки закрыты.</w:t>
            </w:r>
          </w:p>
        </w:tc>
        <w:tc>
          <w:tcPr>
            <w:tcW w:w="2016" w:type="dxa"/>
            <w:vMerge/>
            <w:shd w:val="clear" w:color="auto" w:fill="auto"/>
          </w:tcPr>
          <w:p w:rsidR="00517F38"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1073"/>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strike/>
                <w:lang w:bidi="ru-RU"/>
              </w:rPr>
            </w:pPr>
            <w:r w:rsidRPr="00A721FB">
              <w:rPr>
                <w:u w:val="single"/>
                <w:lang w:bidi="ru-RU"/>
              </w:rPr>
              <w:t>Курение, в том числе электронных сигарет и других анало</w:t>
            </w:r>
            <w:r w:rsidR="00FE1A80">
              <w:rPr>
                <w:u w:val="single"/>
                <w:lang w:bidi="ru-RU"/>
              </w:rPr>
              <w:t>гичных устройств, использование</w:t>
            </w:r>
            <w:r w:rsidR="00FE1A80">
              <w:rPr>
                <w:u w:val="single"/>
                <w:lang w:bidi="ru-RU"/>
              </w:rPr>
              <w:br/>
            </w:r>
            <w:r w:rsidRPr="00A721FB">
              <w:rPr>
                <w:u w:val="single"/>
                <w:lang w:bidi="ru-RU"/>
              </w:rPr>
              <w:t>огня и незащищенного света на борту судна запрещен</w:t>
            </w:r>
            <w:r w:rsidR="00FE1A80">
              <w:rPr>
                <w:u w:val="single"/>
                <w:lang w:bidi="ru-RU"/>
              </w:rPr>
              <w:t>о. Однако применяются положения</w:t>
            </w:r>
            <w:r w:rsidR="00FE1A80">
              <w:rPr>
                <w:u w:val="single"/>
                <w:lang w:bidi="ru-RU"/>
              </w:rPr>
              <w:br/>
            </w:r>
            <w:r w:rsidRPr="00A721FB">
              <w:rPr>
                <w:u w:val="single"/>
                <w:lang w:bidi="ru-RU"/>
              </w:rPr>
              <w:t>пунктов 7.2.3.42.3 и 7.2.3.42.4. Щиты с уведомлением</w:t>
            </w:r>
            <w:r w:rsidR="00FE1A80">
              <w:rPr>
                <w:u w:val="single"/>
                <w:lang w:bidi="ru-RU"/>
              </w:rPr>
              <w:t xml:space="preserve"> о таком запрещении должны быть</w:t>
            </w:r>
            <w:r w:rsidR="00FE1A80">
              <w:rPr>
                <w:u w:val="single"/>
                <w:lang w:bidi="ru-RU"/>
              </w:rPr>
              <w:br/>
            </w:r>
            <w:r w:rsidRPr="00A721FB">
              <w:rPr>
                <w:u w:val="single"/>
                <w:lang w:bidi="ru-RU"/>
              </w:rPr>
              <w:t>установлены в соответствующих местах</w:t>
            </w:r>
            <w:r w:rsidRPr="0053601B">
              <w:rPr>
                <w:lang w:bidi="ru-RU"/>
              </w:rPr>
              <w:t>.</w:t>
            </w:r>
          </w:p>
        </w:tc>
        <w:tc>
          <w:tcPr>
            <w:tcW w:w="2016" w:type="dxa"/>
            <w:vMerge/>
            <w:shd w:val="clear" w:color="auto" w:fill="auto"/>
          </w:tcPr>
          <w:p w:rsidR="00517F38"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587"/>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strike/>
                <w:lang w:bidi="ru-RU"/>
              </w:rPr>
            </w:pPr>
            <w:r w:rsidRPr="00A721FB">
              <w:rPr>
                <w:u w:val="single"/>
                <w:lang w:bidi="ru-RU"/>
              </w:rPr>
              <w:t>Запрещение курения не относится к жилым помещениям или рулевой рубке при условии, что вентиляционная система обеспечивает избыточное давление 0,1 кПа</w:t>
            </w:r>
            <w:r w:rsidRPr="0053601B">
              <w:rPr>
                <w:lang w:bidi="ru-RU"/>
              </w:rPr>
              <w:t>.</w:t>
            </w:r>
          </w:p>
        </w:tc>
        <w:tc>
          <w:tcPr>
            <w:tcW w:w="2016" w:type="dxa"/>
            <w:vMerge/>
            <w:shd w:val="clear" w:color="auto" w:fill="auto"/>
          </w:tcPr>
          <w:p w:rsidR="00517F38"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644"/>
        </w:trPr>
        <w:tc>
          <w:tcPr>
            <w:tcW w:w="2124" w:type="dxa"/>
            <w:vMerge w:val="restart"/>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b/>
                <w:bCs/>
                <w:lang w:bidi="ru-RU"/>
              </w:rPr>
            </w:pPr>
            <w:r w:rsidRPr="00A721FB">
              <w:rPr>
                <w:b/>
                <w:lang w:bidi="ru-RU"/>
              </w:rPr>
              <w:t>8.3.5</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u w:val="single"/>
                <w:lang w:bidi="ru-RU"/>
              </w:rPr>
            </w:pPr>
            <w:r w:rsidRPr="00CB547E">
              <w:rPr>
                <w:b/>
                <w:strike/>
                <w:lang w:bidi="ru-RU"/>
              </w:rPr>
              <w:t>Виды опасности, создаваемые работами, производимыми на борту</w:t>
            </w:r>
            <w:r w:rsidRPr="00BD7235">
              <w:rPr>
                <w:b/>
                <w:strike/>
                <w:lang w:bidi="ru-RU"/>
              </w:rPr>
              <w:t xml:space="preserve"> судна</w:t>
            </w:r>
            <w:r w:rsidRPr="00A721FB">
              <w:rPr>
                <w:b/>
                <w:u w:val="single"/>
                <w:lang w:bidi="ru-RU"/>
              </w:rPr>
              <w:t>Работы по техни</w:t>
            </w:r>
            <w:r w:rsidR="00FE1A80">
              <w:rPr>
                <w:b/>
                <w:u w:val="single"/>
                <w:lang w:bidi="ru-RU"/>
              </w:rPr>
              <w:t>-</w:t>
            </w:r>
            <w:r w:rsidRPr="00A721FB">
              <w:rPr>
                <w:b/>
                <w:u w:val="single"/>
                <w:lang w:bidi="ru-RU"/>
              </w:rPr>
              <w:t>ческому обслуживанию, производимые</w:t>
            </w:r>
            <w:r w:rsidRPr="00A721FB">
              <w:rPr>
                <w:b/>
                <w:lang w:bidi="ru-RU"/>
              </w:rPr>
              <w:t xml:space="preserve"> на борту судна</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b/>
                <w:bCs/>
                <w:lang w:bidi="ru-RU"/>
              </w:rPr>
            </w:pPr>
            <w:r>
              <w:rPr>
                <w:lang w:bidi="ru-RU"/>
              </w:rPr>
              <w:t>Новая концепция</w:t>
            </w:r>
            <w:r>
              <w:rPr>
                <w:lang w:bidi="ru-RU"/>
              </w:rPr>
              <w:br/>
            </w:r>
            <w:r w:rsidRPr="00A721FB">
              <w:rPr>
                <w:lang w:bidi="ru-RU"/>
              </w:rPr>
              <w:t>зонирования</w:t>
            </w:r>
          </w:p>
        </w:tc>
      </w:tr>
      <w:tr w:rsidR="00517F38" w:rsidRPr="00A721FB" w:rsidTr="00517F38">
        <w:trPr>
          <w:trHeight w:val="64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b/>
                <w:strike/>
                <w:lang w:bidi="ru-RU"/>
              </w:rPr>
            </w:pPr>
            <w:r w:rsidRPr="00A721FB">
              <w:rPr>
                <w:lang w:bidi="ru-RU"/>
              </w:rPr>
              <w:t>Запрещается производить работы, требующие использования открытого пламени или электрич</w:t>
            </w:r>
            <w:r w:rsidRPr="00A721FB">
              <w:rPr>
                <w:lang w:bidi="ru-RU"/>
              </w:rPr>
              <w:t>е</w:t>
            </w:r>
            <w:r w:rsidRPr="00A721FB">
              <w:rPr>
                <w:lang w:bidi="ru-RU"/>
              </w:rPr>
              <w:t>ского тока или способные привести к искрообразованию,</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64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b/>
                <w:strike/>
                <w:lang w:bidi="ru-RU"/>
              </w:rPr>
            </w:pPr>
            <w:r>
              <w:rPr>
                <w:lang w:bidi="ru-RU"/>
              </w:rPr>
              <w:t>–</w:t>
            </w:r>
            <w:r w:rsidRPr="00A721FB">
              <w:rPr>
                <w:lang w:bidi="ru-RU"/>
              </w:rPr>
              <w:t xml:space="preserve"> на борту сухогрузных судов в защищенной зоне или на па</w:t>
            </w:r>
            <w:r w:rsidR="00FE1A80">
              <w:rPr>
                <w:lang w:bidi="ru-RU"/>
              </w:rPr>
              <w:t>лубе на расстоянии менее 3,00 м</w:t>
            </w:r>
            <w:r w:rsidR="00FE1A80">
              <w:rPr>
                <w:lang w:bidi="ru-RU"/>
              </w:rPr>
              <w:br/>
            </w:r>
            <w:r w:rsidRPr="00A721FB">
              <w:rPr>
                <w:lang w:bidi="ru-RU"/>
              </w:rPr>
              <w:t>к носу и к корме от этой зоны, а также</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272"/>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b/>
                <w:strike/>
                <w:lang w:bidi="ru-RU"/>
              </w:rPr>
            </w:pPr>
            <w:r>
              <w:rPr>
                <w:lang w:bidi="ru-RU"/>
              </w:rPr>
              <w:t>–</w:t>
            </w:r>
            <w:r w:rsidRPr="00A721FB">
              <w:rPr>
                <w:lang w:bidi="ru-RU"/>
              </w:rPr>
              <w:t xml:space="preserve"> на борту танкеров.</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281"/>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b/>
                <w:strike/>
                <w:lang w:bidi="ru-RU"/>
              </w:rPr>
            </w:pPr>
            <w:r w:rsidRPr="00A721FB">
              <w:rPr>
                <w:lang w:bidi="ru-RU"/>
              </w:rPr>
              <w:t>Это предписание не применяется:</w:t>
            </w:r>
          </w:p>
        </w:tc>
        <w:tc>
          <w:tcPr>
            <w:tcW w:w="2016" w:type="dxa"/>
            <w:vMerge w:val="restart"/>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Согласовано с НРГ по дегазации груз</w:t>
            </w:r>
            <w:r w:rsidRPr="00A721FB">
              <w:rPr>
                <w:lang w:bidi="ru-RU"/>
              </w:rPr>
              <w:t>о</w:t>
            </w:r>
            <w:r w:rsidRPr="00A721FB">
              <w:rPr>
                <w:lang w:bidi="ru-RU"/>
              </w:rPr>
              <w:t>вых танков</w:t>
            </w:r>
          </w:p>
        </w:tc>
      </w:tr>
      <w:tr w:rsidR="00517F38" w:rsidRPr="00A721FB" w:rsidTr="00517F38">
        <w:trPr>
          <w:trHeight w:val="64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b/>
                <w:strike/>
                <w:lang w:bidi="ru-RU"/>
              </w:rPr>
            </w:pPr>
            <w:r>
              <w:rPr>
                <w:lang w:bidi="ru-RU"/>
              </w:rPr>
              <w:t>–</w:t>
            </w:r>
            <w:r w:rsidRPr="00A721FB">
              <w:rPr>
                <w:lang w:bidi="ru-RU"/>
              </w:rPr>
              <w:t xml:space="preserve"> </w:t>
            </w:r>
            <w:r w:rsidRPr="00A721FB">
              <w:rPr>
                <w:u w:val="single"/>
                <w:lang w:bidi="ru-RU"/>
              </w:rPr>
              <w:t>в служебных помещениях за пределами защищенной зоны или грузового пространства при условии, что двери и отверстия закрыты на время работы и на судне не производится загрузка, разгрузка или дегазация,</w:t>
            </w:r>
            <w:r w:rsidRPr="00A721FB">
              <w:rPr>
                <w:lang w:bidi="ru-RU"/>
              </w:rPr>
              <w:t xml:space="preserve"> когда оно не находится </w:t>
            </w:r>
            <w:r w:rsidRPr="00A721FB">
              <w:rPr>
                <w:u w:val="single"/>
                <w:lang w:bidi="ru-RU"/>
              </w:rPr>
              <w:t>вблизи или в пределах назначенной береговой зоны</w:t>
            </w:r>
            <w:r w:rsidRPr="00A721FB">
              <w:rPr>
                <w:lang w:bidi="ru-RU"/>
              </w:rPr>
              <w:t xml:space="preserve">, </w:t>
            </w:r>
            <w:r w:rsidRPr="00A721FB">
              <w:rPr>
                <w:u w:val="single"/>
                <w:lang w:bidi="ru-RU"/>
              </w:rPr>
              <w:t>либо</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64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576"/>
                <w:tab w:val="left" w:pos="864"/>
                <w:tab w:val="left" w:pos="1152"/>
              </w:tabs>
              <w:spacing w:before="40" w:after="80"/>
              <w:ind w:right="43"/>
              <w:rPr>
                <w:b/>
                <w:strike/>
                <w:lang w:bidi="ru-RU"/>
              </w:rPr>
            </w:pPr>
            <w:r w:rsidRPr="00A721FB">
              <w:rPr>
                <w:u w:val="single"/>
                <w:lang w:bidi="ru-RU"/>
              </w:rPr>
              <w:t>a)</w:t>
            </w:r>
            <w:r w:rsidRPr="00A721FB">
              <w:rPr>
                <w:lang w:bidi="ru-RU"/>
              </w:rPr>
              <w:tab/>
            </w:r>
            <w:r w:rsidRPr="00BD7235">
              <w:rPr>
                <w:strike/>
                <w:lang w:bidi="ru-RU"/>
              </w:rPr>
              <w:t>если у сухогрузных судов имеется</w:t>
            </w:r>
            <w:r w:rsidRPr="00A721FB">
              <w:rPr>
                <w:lang w:bidi="ru-RU"/>
              </w:rPr>
              <w:t xml:space="preserve"> </w:t>
            </w:r>
            <w:r w:rsidRPr="00A721FB">
              <w:rPr>
                <w:u w:val="single"/>
                <w:lang w:bidi="ru-RU"/>
              </w:rPr>
              <w:t>существует разрешение компетентного органа или св</w:t>
            </w:r>
            <w:r w:rsidRPr="00A721FB">
              <w:rPr>
                <w:u w:val="single"/>
                <w:lang w:bidi="ru-RU"/>
              </w:rPr>
              <w:t>и</w:t>
            </w:r>
            <w:r w:rsidRPr="00A721FB">
              <w:rPr>
                <w:u w:val="single"/>
                <w:lang w:bidi="ru-RU"/>
              </w:rPr>
              <w:t>детельство, подтверждающее полную дегазацию</w:t>
            </w:r>
            <w:r w:rsidRPr="0053601B">
              <w:rPr>
                <w:lang w:bidi="ru-RU"/>
              </w:rPr>
              <w:t xml:space="preserve"> </w:t>
            </w:r>
            <w:r w:rsidRPr="00BD7235">
              <w:rPr>
                <w:strike/>
                <w:lang w:bidi="ru-RU"/>
              </w:rPr>
              <w:t>защищенной зоны</w:t>
            </w:r>
            <w:r w:rsidRPr="00A721FB">
              <w:rPr>
                <w:u w:val="single"/>
                <w:lang w:bidi="ru-RU"/>
              </w:rPr>
              <w:t>судна</w:t>
            </w:r>
            <w:r w:rsidRPr="00ED26BD">
              <w:rPr>
                <w:lang w:bidi="ru-RU"/>
              </w:rPr>
              <w:t>;</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308"/>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b/>
                <w:strike/>
                <w:lang w:bidi="ru-RU"/>
              </w:rPr>
            </w:pPr>
            <w:r w:rsidRPr="00A721FB">
              <w:rPr>
                <w:u w:val="single"/>
                <w:lang w:bidi="ru-RU"/>
              </w:rPr>
              <w:t>или</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362"/>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288"/>
                <w:tab w:val="left" w:pos="576"/>
                <w:tab w:val="left" w:pos="864"/>
                <w:tab w:val="left" w:pos="1152"/>
              </w:tabs>
              <w:spacing w:before="40" w:after="80"/>
              <w:ind w:right="43"/>
              <w:rPr>
                <w:b/>
                <w:strike/>
                <w:lang w:bidi="ru-RU"/>
              </w:rPr>
            </w:pPr>
            <w:r w:rsidRPr="00A721FB">
              <w:rPr>
                <w:u w:val="single"/>
                <w:lang w:bidi="ru-RU"/>
              </w:rPr>
              <w:t>в случае танкеров</w:t>
            </w:r>
            <w:r w:rsidRPr="0053601B">
              <w:rPr>
                <w:lang w:bidi="ru-RU"/>
              </w:rPr>
              <w:t>;</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64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576"/>
                <w:tab w:val="left" w:pos="864"/>
                <w:tab w:val="left" w:pos="1152"/>
              </w:tabs>
              <w:spacing w:before="40" w:after="80"/>
              <w:ind w:right="43"/>
              <w:rPr>
                <w:b/>
                <w:strike/>
                <w:lang w:bidi="ru-RU"/>
              </w:rPr>
            </w:pPr>
            <w:r>
              <w:rPr>
                <w:u w:val="single"/>
                <w:lang w:bidi="ru-RU"/>
              </w:rPr>
              <w:t>b)</w:t>
            </w:r>
            <w:r>
              <w:rPr>
                <w:u w:val="single"/>
                <w:lang w:bidi="ru-RU"/>
              </w:rPr>
              <w:tab/>
            </w:r>
            <w:r w:rsidRPr="00A721FB">
              <w:rPr>
                <w:u w:val="single"/>
                <w:lang w:bidi="ru-RU"/>
              </w:rPr>
              <w:t>после перевозки опасных грузов, включая три предыдущих груза, которым в соответствии с колонкой 17 таблицы С подраздела 3.2.3.2 предписана защита против взрывов, при этом ко</w:t>
            </w:r>
            <w:r w:rsidRPr="00A721FB">
              <w:rPr>
                <w:u w:val="single"/>
                <w:lang w:bidi="ru-RU"/>
              </w:rPr>
              <w:t>н</w:t>
            </w:r>
            <w:r w:rsidRPr="00A721FB">
              <w:rPr>
                <w:u w:val="single"/>
                <w:lang w:bidi="ru-RU"/>
              </w:rPr>
              <w:t>центрация легковоспламеняющихся газов в грузовых танках составляет менее 10% НПВ соотве</w:t>
            </w:r>
            <w:r w:rsidRPr="00A721FB">
              <w:rPr>
                <w:u w:val="single"/>
                <w:lang w:bidi="ru-RU"/>
              </w:rPr>
              <w:t>т</w:t>
            </w:r>
            <w:r w:rsidRPr="00A721FB">
              <w:rPr>
                <w:u w:val="single"/>
                <w:lang w:bidi="ru-RU"/>
              </w:rPr>
              <w:t>ствую</w:t>
            </w:r>
            <w:r>
              <w:rPr>
                <w:u w:val="single"/>
                <w:lang w:bidi="ru-RU"/>
              </w:rPr>
              <w:t>щего груза,</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64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CB547E" w:rsidRDefault="00517F38" w:rsidP="00FE1A80">
            <w:pPr>
              <w:tabs>
                <w:tab w:val="left" w:pos="576"/>
                <w:tab w:val="left" w:pos="864"/>
                <w:tab w:val="left" w:pos="1152"/>
              </w:tabs>
              <w:spacing w:before="40" w:after="80"/>
              <w:ind w:right="43"/>
              <w:rPr>
                <w:b/>
                <w:strike/>
                <w:lang w:bidi="ru-RU"/>
              </w:rPr>
            </w:pPr>
            <w:r>
              <w:rPr>
                <w:u w:val="single"/>
                <w:lang w:bidi="ru-RU"/>
              </w:rPr>
              <w:t>с)</w:t>
            </w:r>
            <w:r>
              <w:rPr>
                <w:u w:val="single"/>
                <w:lang w:bidi="ru-RU"/>
              </w:rPr>
              <w:tab/>
            </w:r>
            <w:r w:rsidRPr="00A721FB">
              <w:rPr>
                <w:u w:val="single"/>
                <w:lang w:bidi="ru-RU"/>
              </w:rPr>
              <w:t xml:space="preserve">после перевозки опасных грузов, включая три последних груза, требующих маркировки, которым в колонке 17 таблицы С подраздела 3.2.3.2 защита против взрывов </w:t>
            </w:r>
            <w:r w:rsidRPr="00A721FB">
              <w:rPr>
                <w:b/>
                <w:u w:val="single"/>
                <w:lang w:bidi="ru-RU"/>
              </w:rPr>
              <w:t>не</w:t>
            </w:r>
            <w:r w:rsidRPr="00A721FB">
              <w:rPr>
                <w:u w:val="single"/>
                <w:lang w:bidi="ru-RU"/>
              </w:rPr>
              <w:t xml:space="preserve"> предписана</w:t>
            </w:r>
            <w:r w:rsidRPr="0053601B">
              <w:rPr>
                <w:lang w:bidi="ru-RU"/>
              </w:rPr>
              <w:t>.</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FE1A80" w:rsidRPr="00A721FB" w:rsidTr="00517F38">
        <w:trPr>
          <w:trHeight w:val="404"/>
        </w:trPr>
        <w:tc>
          <w:tcPr>
            <w:tcW w:w="2124" w:type="dxa"/>
            <w:shd w:val="clear" w:color="auto" w:fill="auto"/>
            <w:hideMark/>
          </w:tcPr>
          <w:p w:rsidR="00FE1A80" w:rsidRPr="00A721FB" w:rsidRDefault="00ED26BD" w:rsidP="00FE1A80">
            <w:pPr>
              <w:tabs>
                <w:tab w:val="left" w:pos="288"/>
                <w:tab w:val="left" w:pos="576"/>
                <w:tab w:val="left" w:pos="864"/>
                <w:tab w:val="left" w:pos="1152"/>
              </w:tabs>
              <w:suppressAutoHyphens/>
              <w:spacing w:before="40" w:after="80"/>
              <w:ind w:right="43"/>
              <w:rPr>
                <w:b/>
                <w:bCs/>
                <w:lang w:bidi="ru-RU"/>
              </w:rPr>
            </w:pPr>
            <w:r>
              <w:rPr>
                <w:b/>
                <w:u w:val="single"/>
              </w:rPr>
              <w:t>8.6.1.1</w:t>
            </w:r>
            <w:r>
              <w:rPr>
                <w:b/>
                <w:u w:val="single"/>
              </w:rPr>
              <w:br/>
            </w:r>
            <w:r w:rsidR="00FE1A80" w:rsidRPr="00A721FB">
              <w:rPr>
                <w:b/>
                <w:u w:val="single"/>
                <w:lang w:bidi="ru-RU"/>
              </w:rPr>
              <w:t>и</w:t>
            </w:r>
            <w:r w:rsidR="00FE1A80" w:rsidRPr="00ED26BD">
              <w:rPr>
                <w:b/>
                <w:u w:val="single"/>
              </w:rPr>
              <w:t xml:space="preserve"> 8.6.1.2</w:t>
            </w:r>
          </w:p>
        </w:tc>
        <w:tc>
          <w:tcPr>
            <w:tcW w:w="9045" w:type="dxa"/>
            <w:shd w:val="clear" w:color="auto" w:fill="auto"/>
            <w:hideMark/>
          </w:tcPr>
          <w:p w:rsidR="00FE1A80" w:rsidRPr="00A721FB" w:rsidRDefault="00FE1A80" w:rsidP="00FE1A80">
            <w:pPr>
              <w:tabs>
                <w:tab w:val="left" w:leader="dot" w:pos="6942"/>
              </w:tabs>
              <w:spacing w:before="40" w:after="80"/>
              <w:ind w:right="43"/>
              <w:rPr>
                <w:bCs/>
                <w:u w:val="single"/>
                <w:vertAlign w:val="superscript"/>
                <w:lang w:bidi="ru-RU"/>
              </w:rPr>
            </w:pPr>
            <w:r w:rsidRPr="00A721FB">
              <w:rPr>
                <w:lang w:bidi="ru-RU"/>
              </w:rPr>
              <w:t xml:space="preserve">Компетентный орган: </w:t>
            </w:r>
            <w:r>
              <w:rPr>
                <w:lang w:bidi="ru-RU"/>
              </w:rPr>
              <w:tab/>
            </w:r>
          </w:p>
        </w:tc>
        <w:tc>
          <w:tcPr>
            <w:tcW w:w="2016" w:type="dxa"/>
            <w:vMerge w:val="restart"/>
            <w:shd w:val="clear" w:color="auto" w:fill="auto"/>
            <w:hideMark/>
          </w:tcPr>
          <w:p w:rsidR="00FE1A80" w:rsidRPr="00A721FB" w:rsidRDefault="00FE1A80" w:rsidP="00FE1A80">
            <w:pPr>
              <w:tabs>
                <w:tab w:val="left" w:pos="288"/>
                <w:tab w:val="left" w:pos="576"/>
                <w:tab w:val="left" w:pos="864"/>
                <w:tab w:val="left" w:pos="1152"/>
              </w:tabs>
              <w:spacing w:before="40" w:after="80"/>
              <w:ind w:right="43"/>
              <w:rPr>
                <w:bCs/>
                <w:lang w:bidi="ru-RU"/>
              </w:rPr>
            </w:pPr>
            <w:r w:rsidRPr="00A721FB">
              <w:rPr>
                <w:lang w:bidi="ru-RU"/>
              </w:rPr>
              <w:t>Основная концепция безопасности</w:t>
            </w:r>
          </w:p>
        </w:tc>
      </w:tr>
      <w:tr w:rsidR="00FE1A80" w:rsidRPr="00A721FB" w:rsidTr="00517F38">
        <w:trPr>
          <w:trHeight w:val="400"/>
        </w:trPr>
        <w:tc>
          <w:tcPr>
            <w:tcW w:w="2124" w:type="dxa"/>
            <w:shd w:val="clear" w:color="auto" w:fill="auto"/>
          </w:tcPr>
          <w:p w:rsidR="00FE1A80" w:rsidRPr="00ED26BD" w:rsidRDefault="00FE1A80" w:rsidP="00FE1A80">
            <w:pPr>
              <w:tabs>
                <w:tab w:val="left" w:pos="288"/>
                <w:tab w:val="left" w:pos="576"/>
                <w:tab w:val="left" w:pos="864"/>
                <w:tab w:val="left" w:pos="1152"/>
              </w:tabs>
              <w:suppressAutoHyphens/>
              <w:spacing w:before="40" w:after="80"/>
              <w:ind w:right="43"/>
              <w:rPr>
                <w:b/>
                <w:u w:val="single"/>
              </w:rPr>
            </w:pPr>
          </w:p>
        </w:tc>
        <w:tc>
          <w:tcPr>
            <w:tcW w:w="9045" w:type="dxa"/>
            <w:shd w:val="clear" w:color="auto" w:fill="auto"/>
          </w:tcPr>
          <w:p w:rsidR="00FE1A80" w:rsidRPr="00A721FB" w:rsidRDefault="00FE1A80" w:rsidP="00FE1A80">
            <w:pPr>
              <w:tabs>
                <w:tab w:val="left" w:pos="288"/>
                <w:tab w:val="left" w:pos="576"/>
                <w:tab w:val="left" w:pos="864"/>
                <w:tab w:val="left" w:pos="1152"/>
              </w:tabs>
              <w:spacing w:before="40" w:after="80"/>
              <w:ind w:right="43"/>
              <w:rPr>
                <w:lang w:bidi="ru-RU"/>
              </w:rPr>
            </w:pPr>
            <w:r w:rsidRPr="00A721FB">
              <w:rPr>
                <w:lang w:bidi="ru-RU"/>
              </w:rPr>
              <w:t>Место, отведенное для герба и названия государства</w:t>
            </w:r>
          </w:p>
        </w:tc>
        <w:tc>
          <w:tcPr>
            <w:tcW w:w="2016" w:type="dxa"/>
            <w:vMerge/>
            <w:shd w:val="clear" w:color="auto" w:fill="auto"/>
          </w:tcPr>
          <w:p w:rsidR="00FE1A80" w:rsidRPr="00A721FB" w:rsidRDefault="00FE1A80" w:rsidP="00FE1A80">
            <w:pPr>
              <w:tabs>
                <w:tab w:val="left" w:pos="288"/>
                <w:tab w:val="left" w:pos="576"/>
                <w:tab w:val="left" w:pos="864"/>
                <w:tab w:val="left" w:pos="1152"/>
              </w:tabs>
              <w:spacing w:before="40" w:after="80"/>
              <w:ind w:right="43"/>
              <w:rPr>
                <w:lang w:bidi="ru-RU"/>
              </w:rPr>
            </w:pPr>
          </w:p>
        </w:tc>
      </w:tr>
      <w:tr w:rsidR="00517F38" w:rsidRPr="00A721FB" w:rsidTr="00517F38">
        <w:trPr>
          <w:trHeight w:val="400"/>
        </w:trPr>
        <w:tc>
          <w:tcPr>
            <w:tcW w:w="2124" w:type="dxa"/>
            <w:shd w:val="clear" w:color="auto" w:fill="auto"/>
          </w:tcPr>
          <w:p w:rsidR="00517F38" w:rsidRPr="00C41665" w:rsidRDefault="00517F38" w:rsidP="007153DF">
            <w:pPr>
              <w:tabs>
                <w:tab w:val="left" w:pos="288"/>
                <w:tab w:val="left" w:pos="576"/>
                <w:tab w:val="left" w:pos="864"/>
                <w:tab w:val="left" w:pos="1152"/>
              </w:tabs>
              <w:suppressAutoHyphens/>
              <w:spacing w:before="40" w:after="80"/>
              <w:ind w:right="43"/>
              <w:rPr>
                <w:b/>
                <w:u w:val="single"/>
              </w:rPr>
            </w:pPr>
          </w:p>
        </w:tc>
        <w:tc>
          <w:tcPr>
            <w:tcW w:w="9045"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b/>
                <w:lang w:bidi="ru-RU"/>
              </w:rPr>
              <w:t>Свидетельство о допущении ВОПОГ №:</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FE1A80">
        <w:trPr>
          <w:trHeight w:val="119"/>
        </w:trPr>
        <w:tc>
          <w:tcPr>
            <w:tcW w:w="2124" w:type="dxa"/>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u w:val="single"/>
                <w:lang w:val="fr-CH"/>
              </w:rPr>
            </w:pPr>
          </w:p>
        </w:tc>
        <w:tc>
          <w:tcPr>
            <w:tcW w:w="9045" w:type="dxa"/>
            <w:shd w:val="clear" w:color="auto" w:fill="auto"/>
          </w:tcPr>
          <w:p w:rsidR="00517F38" w:rsidRPr="00A721FB" w:rsidRDefault="00517F38" w:rsidP="00FE1A80">
            <w:pPr>
              <w:tabs>
                <w:tab w:val="left" w:leader="dot" w:pos="5520"/>
              </w:tabs>
              <w:spacing w:before="40" w:after="80"/>
              <w:ind w:right="43"/>
              <w:rPr>
                <w:lang w:bidi="ru-RU"/>
              </w:rPr>
            </w:pPr>
            <w:r w:rsidRPr="00A721FB">
              <w:rPr>
                <w:lang w:bidi="ru-RU"/>
              </w:rPr>
              <w:t>1. Название судна</w:t>
            </w:r>
            <w:r>
              <w:rPr>
                <w:lang w:bidi="ru-RU"/>
              </w:rPr>
              <w:t xml:space="preserve"> </w:t>
            </w:r>
            <w:r>
              <w:rPr>
                <w:lang w:bidi="ru-RU"/>
              </w:rPr>
              <w:tab/>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400"/>
        </w:trPr>
        <w:tc>
          <w:tcPr>
            <w:tcW w:w="2124" w:type="dxa"/>
            <w:vMerge w:val="restart"/>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u w:val="single"/>
                <w:lang w:val="fr-CH"/>
              </w:rPr>
            </w:pPr>
          </w:p>
        </w:tc>
        <w:tc>
          <w:tcPr>
            <w:tcW w:w="9045" w:type="dxa"/>
            <w:shd w:val="clear" w:color="auto" w:fill="auto"/>
          </w:tcPr>
          <w:p w:rsidR="00517F38" w:rsidRPr="00A721FB" w:rsidRDefault="00517F38" w:rsidP="00FE1A80">
            <w:pPr>
              <w:tabs>
                <w:tab w:val="left" w:leader="dot" w:pos="5502"/>
              </w:tabs>
              <w:spacing w:before="40" w:after="80"/>
              <w:ind w:right="43"/>
              <w:rPr>
                <w:lang w:bidi="ru-RU"/>
              </w:rPr>
            </w:pPr>
            <w:r w:rsidRPr="00A721FB">
              <w:rPr>
                <w:lang w:bidi="ru-RU"/>
              </w:rPr>
              <w:t>2. Регистровый номер</w:t>
            </w:r>
            <w:r>
              <w:rPr>
                <w:lang w:bidi="ru-RU"/>
              </w:rPr>
              <w:t xml:space="preserve"> </w:t>
            </w:r>
            <w:r>
              <w:rPr>
                <w:lang w:bidi="ru-RU"/>
              </w:rPr>
              <w:tab/>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40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u w:val="single"/>
                <w:lang w:val="fr-CH"/>
              </w:rPr>
            </w:pPr>
          </w:p>
        </w:tc>
        <w:tc>
          <w:tcPr>
            <w:tcW w:w="9045" w:type="dxa"/>
            <w:shd w:val="clear" w:color="auto" w:fill="auto"/>
          </w:tcPr>
          <w:p w:rsidR="00517F38" w:rsidRPr="00A721FB" w:rsidRDefault="00517F38" w:rsidP="00FE1A80">
            <w:pPr>
              <w:tabs>
                <w:tab w:val="left" w:leader="dot" w:pos="5502"/>
              </w:tabs>
              <w:spacing w:before="40" w:after="80"/>
              <w:ind w:right="43"/>
              <w:rPr>
                <w:lang w:bidi="ru-RU"/>
              </w:rPr>
            </w:pPr>
            <w:r w:rsidRPr="00A721FB">
              <w:rPr>
                <w:lang w:bidi="ru-RU"/>
              </w:rPr>
              <w:t>3. Тип судна</w:t>
            </w:r>
            <w:r>
              <w:rPr>
                <w:lang w:bidi="ru-RU"/>
              </w:rPr>
              <w:t xml:space="preserve"> </w:t>
            </w:r>
            <w:r>
              <w:rPr>
                <w:lang w:bidi="ru-RU"/>
              </w:rPr>
              <w:tab/>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40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u w:val="single"/>
                <w:lang w:val="fr-CH"/>
              </w:rPr>
            </w:pPr>
          </w:p>
        </w:tc>
        <w:tc>
          <w:tcPr>
            <w:tcW w:w="9045" w:type="dxa"/>
            <w:shd w:val="clear" w:color="auto" w:fill="auto"/>
          </w:tcPr>
          <w:p w:rsidR="00517F38" w:rsidRPr="00A721FB" w:rsidRDefault="00517F38" w:rsidP="00FE1A80">
            <w:pPr>
              <w:tabs>
                <w:tab w:val="left" w:leader="dot" w:pos="5529"/>
              </w:tabs>
              <w:spacing w:before="40" w:after="80"/>
              <w:ind w:right="43"/>
              <w:rPr>
                <w:lang w:bidi="ru-RU"/>
              </w:rPr>
            </w:pPr>
            <w:r w:rsidRPr="00A721FB">
              <w:rPr>
                <w:b/>
                <w:u w:val="single"/>
                <w:lang w:bidi="ru-RU"/>
              </w:rPr>
              <w:t xml:space="preserve">    Судно</w:t>
            </w:r>
            <w:r w:rsidRPr="00A721FB">
              <w:rPr>
                <w:lang w:bidi="ru-RU"/>
              </w:rPr>
              <w:t xml:space="preserve"> соответствует правилам пост</w:t>
            </w:r>
            <w:r>
              <w:rPr>
                <w:lang w:bidi="ru-RU"/>
              </w:rPr>
              <w:t>ройки согласно</w:t>
            </w:r>
            <w:r>
              <w:rPr>
                <w:lang w:bidi="ru-RU"/>
              </w:rPr>
              <w:br/>
            </w:r>
            <w:r w:rsidRPr="00A721FB">
              <w:rPr>
                <w:lang w:bidi="ru-RU"/>
              </w:rPr>
              <w:t xml:space="preserve">пунктам </w:t>
            </w:r>
            <w:r>
              <w:rPr>
                <w:u w:val="single"/>
                <w:lang w:bidi="ru-RU"/>
              </w:rPr>
              <w:t>9.1.0.12 9.1.0.51, 9.1.0.52</w:t>
            </w:r>
            <w:r w:rsidRPr="00A721FB">
              <w:rPr>
                <w:u w:val="single"/>
                <w:lang w:bidi="ru-RU"/>
              </w:rPr>
              <w:t xml:space="preserve"> </w:t>
            </w:r>
            <w:r>
              <w:rPr>
                <w:u w:val="single"/>
                <w:lang w:bidi="ru-RU"/>
              </w:rPr>
              <w:tab/>
            </w:r>
            <w:r w:rsidRPr="00A721FB">
              <w:rPr>
                <w:u w:val="single"/>
                <w:lang w:bidi="ru-RU"/>
              </w:rPr>
              <w:t>да/нет</w:t>
            </w:r>
            <w:r w:rsidRPr="00A721FB">
              <w:rPr>
                <w:b/>
                <w:u w:val="single"/>
                <w:vertAlign w:val="superscript"/>
                <w:lang w:bidi="ru-RU"/>
              </w:rPr>
              <w:t>1)</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400"/>
        </w:trPr>
        <w:tc>
          <w:tcPr>
            <w:tcW w:w="2124" w:type="dxa"/>
            <w:vMerge/>
            <w:shd w:val="clear" w:color="auto" w:fill="auto"/>
          </w:tcPr>
          <w:p w:rsidR="00517F38" w:rsidRPr="00C41665" w:rsidRDefault="00517F38" w:rsidP="00FE1A80">
            <w:pPr>
              <w:tabs>
                <w:tab w:val="left" w:pos="288"/>
                <w:tab w:val="left" w:pos="576"/>
                <w:tab w:val="left" w:pos="864"/>
                <w:tab w:val="left" w:pos="1152"/>
              </w:tabs>
              <w:suppressAutoHyphens/>
              <w:spacing w:before="40" w:after="80"/>
              <w:ind w:right="43"/>
              <w:rPr>
                <w:b/>
                <w:u w:val="single"/>
              </w:rPr>
            </w:pPr>
          </w:p>
        </w:tc>
        <w:tc>
          <w:tcPr>
            <w:tcW w:w="9045" w:type="dxa"/>
            <w:shd w:val="clear" w:color="auto" w:fill="auto"/>
          </w:tcPr>
          <w:p w:rsidR="00517F38" w:rsidRPr="00A721FB" w:rsidRDefault="00517F38" w:rsidP="00FE1A80">
            <w:pPr>
              <w:tabs>
                <w:tab w:val="left" w:leader="dot" w:pos="7950"/>
              </w:tabs>
              <w:spacing w:before="40" w:after="80"/>
              <w:ind w:right="43"/>
              <w:rPr>
                <w:lang w:bidi="ru-RU"/>
              </w:rPr>
            </w:pPr>
            <w:r w:rsidRPr="00A721FB">
              <w:rPr>
                <w:u w:val="single"/>
                <w:lang w:bidi="ru-RU"/>
              </w:rPr>
              <w:t xml:space="preserve">    </w:t>
            </w:r>
            <w:r w:rsidRPr="00A721FB">
              <w:rPr>
                <w:b/>
                <w:u w:val="single"/>
                <w:lang w:bidi="ru-RU"/>
              </w:rPr>
              <w:t>Судно</w:t>
            </w:r>
            <w:r w:rsidRPr="00A721FB">
              <w:rPr>
                <w:u w:val="single"/>
                <w:lang w:bidi="ru-RU"/>
              </w:rPr>
              <w:t xml:space="preserve"> соответствует правилам постройки согласно пункту 9.1.0.53 </w:t>
            </w:r>
            <w:r>
              <w:rPr>
                <w:u w:val="single"/>
                <w:lang w:bidi="ru-RU"/>
              </w:rPr>
              <w:tab/>
            </w:r>
            <w:r w:rsidRPr="00A721FB">
              <w:rPr>
                <w:u w:val="single"/>
                <w:lang w:bidi="ru-RU"/>
              </w:rPr>
              <w:t>да/нет</w:t>
            </w:r>
            <w:r w:rsidRPr="00A721FB">
              <w:rPr>
                <w:u w:val="single"/>
                <w:vertAlign w:val="superscript"/>
                <w:lang w:bidi="ru-RU"/>
              </w:rPr>
              <w:t>1)</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400"/>
        </w:trPr>
        <w:tc>
          <w:tcPr>
            <w:tcW w:w="2124" w:type="dxa"/>
            <w:vMerge w:val="restart"/>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b/>
                <w:bCs/>
                <w:lang w:bidi="ru-RU"/>
              </w:rPr>
            </w:pPr>
            <w:r w:rsidRPr="00A721FB">
              <w:rPr>
                <w:b/>
                <w:lang w:bidi="ru-RU"/>
              </w:rPr>
              <w:t>8.6.1.1</w:t>
            </w:r>
            <w:r>
              <w:rPr>
                <w:b/>
                <w:lang w:bidi="ru-RU"/>
              </w:rPr>
              <w:br/>
            </w:r>
            <w:r w:rsidRPr="00A721FB">
              <w:rPr>
                <w:b/>
                <w:lang w:bidi="ru-RU"/>
              </w:rPr>
              <w:t>и 8.6.1.2</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bCs/>
                <w:lang w:bidi="ru-RU"/>
              </w:rPr>
            </w:pPr>
            <w:r w:rsidRPr="00A721FB">
              <w:rPr>
                <w:u w:val="single"/>
                <w:lang w:bidi="ru-RU"/>
              </w:rPr>
              <w:t>5. Оборудование будет использоваться в рамках</w:t>
            </w:r>
          </w:p>
        </w:tc>
        <w:tc>
          <w:tcPr>
            <w:tcW w:w="2016" w:type="dxa"/>
            <w:vMerge w:val="restart"/>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r w:rsidRPr="00A721FB">
              <w:rPr>
                <w:lang w:bidi="ru-RU"/>
              </w:rPr>
              <w:t>Разъяснение</w:t>
            </w:r>
          </w:p>
        </w:tc>
      </w:tr>
      <w:tr w:rsidR="00517F38" w:rsidRPr="00A721FB" w:rsidTr="00517F38">
        <w:trPr>
          <w:trHeight w:val="40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pos="288"/>
                <w:tab w:val="left" w:pos="576"/>
                <w:tab w:val="left" w:pos="864"/>
                <w:tab w:val="left" w:pos="1152"/>
              </w:tabs>
              <w:spacing w:before="40" w:after="80"/>
              <w:ind w:right="43"/>
              <w:rPr>
                <w:u w:val="single"/>
                <w:lang w:bidi="ru-RU"/>
              </w:rPr>
            </w:pPr>
            <w:r>
              <w:rPr>
                <w:u w:val="single"/>
                <w:lang w:bidi="ru-RU"/>
              </w:rPr>
              <w:t>–</w:t>
            </w:r>
            <w:r w:rsidRPr="00A721FB">
              <w:rPr>
                <w:u w:val="single"/>
                <w:lang w:bidi="ru-RU"/>
              </w:rPr>
              <w:t xml:space="preserve"> температурного класса</w:t>
            </w:r>
            <w:r w:rsidRPr="00ED26BD">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400"/>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pos="288"/>
                <w:tab w:val="left" w:pos="576"/>
                <w:tab w:val="left" w:pos="864"/>
                <w:tab w:val="left" w:pos="1152"/>
              </w:tabs>
              <w:spacing w:before="40" w:after="80"/>
              <w:ind w:right="43"/>
              <w:rPr>
                <w:u w:val="single"/>
                <w:lang w:bidi="ru-RU"/>
              </w:rPr>
            </w:pPr>
            <w:r>
              <w:rPr>
                <w:u w:val="single"/>
                <w:lang w:bidi="ru-RU"/>
              </w:rPr>
              <w:t>–</w:t>
            </w:r>
            <w:r w:rsidRPr="00A721FB">
              <w:rPr>
                <w:u w:val="single"/>
                <w:lang w:bidi="ru-RU"/>
              </w:rPr>
              <w:t xml:space="preserve"> группы взрывоопасности</w:t>
            </w:r>
            <w:r w:rsidRPr="00ED26BD">
              <w:rPr>
                <w:lang w:bidi="ru-RU"/>
              </w:rPr>
              <w:t>.</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c>
          <w:tcPr>
            <w:tcW w:w="2124" w:type="dxa"/>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bCs/>
                <w:u w:val="single"/>
                <w:lang w:bidi="ru-RU"/>
              </w:rPr>
            </w:pPr>
            <w:r w:rsidRPr="00A721FB">
              <w:rPr>
                <w:lang w:bidi="ru-RU"/>
              </w:rPr>
              <w:t>Изменению подлежат следующие пункты:</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c>
          <w:tcPr>
            <w:tcW w:w="2124" w:type="dxa"/>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r>
              <w:rPr>
                <w:b/>
                <w:lang w:bidi="ru-RU"/>
              </w:rPr>
              <w:t>8.6.1.3</w:t>
            </w:r>
            <w:r>
              <w:rPr>
                <w:b/>
                <w:lang w:bidi="ru-RU"/>
              </w:rPr>
              <w:br/>
              <w:t xml:space="preserve">и </w:t>
            </w:r>
            <w:r w:rsidRPr="00A721FB">
              <w:rPr>
                <w:b/>
                <w:lang w:bidi="ru-RU"/>
              </w:rPr>
              <w:t>8.6.1.4</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bCs/>
                <w:u w:val="single"/>
                <w:lang w:bidi="ru-RU"/>
              </w:rPr>
            </w:pPr>
            <w:r w:rsidRPr="00A721FB">
              <w:rPr>
                <w:lang w:bidi="ru-RU"/>
              </w:rPr>
              <w:t xml:space="preserve">7. давление срабатывания </w:t>
            </w:r>
            <w:r w:rsidRPr="00A721FB">
              <w:rPr>
                <w:u w:val="single"/>
                <w:lang w:bidi="ru-RU"/>
              </w:rPr>
              <w:t>устройства для сброса давления</w:t>
            </w:r>
            <w:r w:rsidR="00FE1A80">
              <w:rPr>
                <w:lang w:bidi="ru-RU"/>
              </w:rPr>
              <w:t>/быстродействующего выпускного</w:t>
            </w:r>
            <w:r w:rsidR="00FE1A80">
              <w:rPr>
                <w:lang w:bidi="ru-RU"/>
              </w:rPr>
              <w:br/>
            </w:r>
            <w:r w:rsidRPr="00A721FB">
              <w:rPr>
                <w:lang w:bidi="ru-RU"/>
              </w:rPr>
              <w:t>клапана в кПа</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r w:rsidRPr="00A721FB">
              <w:rPr>
                <w:lang w:bidi="ru-RU"/>
              </w:rPr>
              <w:t>Разъяснение</w:t>
            </w:r>
          </w:p>
        </w:tc>
      </w:tr>
      <w:tr w:rsidR="0053601B" w:rsidRPr="00A721FB" w:rsidTr="00517F38">
        <w:trPr>
          <w:trHeight w:val="426"/>
        </w:trPr>
        <w:tc>
          <w:tcPr>
            <w:tcW w:w="2124" w:type="dxa"/>
            <w:vMerge w:val="restart"/>
            <w:shd w:val="clear" w:color="auto" w:fill="auto"/>
            <w:hideMark/>
          </w:tcPr>
          <w:p w:rsidR="0053601B" w:rsidRPr="00A721FB" w:rsidRDefault="0053601B" w:rsidP="0053601B">
            <w:pPr>
              <w:tabs>
                <w:tab w:val="left" w:pos="288"/>
                <w:tab w:val="left" w:pos="576"/>
                <w:tab w:val="left" w:pos="864"/>
                <w:tab w:val="left" w:pos="1152"/>
              </w:tabs>
              <w:suppressAutoHyphens/>
              <w:spacing w:before="40" w:after="80"/>
              <w:ind w:right="43"/>
              <w:rPr>
                <w:b/>
                <w:lang w:bidi="ru-RU"/>
              </w:rPr>
            </w:pPr>
            <w:r>
              <w:rPr>
                <w:b/>
                <w:lang w:bidi="ru-RU"/>
              </w:rPr>
              <w:t>8.6.1.3</w:t>
            </w:r>
            <w:r>
              <w:rPr>
                <w:b/>
                <w:lang w:bidi="ru-RU"/>
              </w:rPr>
              <w:br/>
            </w:r>
            <w:r w:rsidRPr="00A721FB">
              <w:rPr>
                <w:b/>
                <w:lang w:bidi="ru-RU"/>
              </w:rPr>
              <w:t>и</w:t>
            </w:r>
            <w:r>
              <w:rPr>
                <w:b/>
                <w:lang w:bidi="ru-RU"/>
              </w:rPr>
              <w:t xml:space="preserve"> </w:t>
            </w:r>
            <w:r w:rsidRPr="00A721FB">
              <w:rPr>
                <w:b/>
                <w:lang w:bidi="ru-RU"/>
              </w:rPr>
              <w:t>8.6.1.4</w:t>
            </w:r>
          </w:p>
        </w:tc>
        <w:tc>
          <w:tcPr>
            <w:tcW w:w="9045" w:type="dxa"/>
            <w:shd w:val="clear" w:color="auto" w:fill="auto"/>
            <w:hideMark/>
          </w:tcPr>
          <w:p w:rsidR="0053601B" w:rsidRPr="00A721FB" w:rsidRDefault="0053601B" w:rsidP="00FE1A80">
            <w:pPr>
              <w:keepNext/>
              <w:keepLines/>
              <w:tabs>
                <w:tab w:val="left" w:pos="288"/>
                <w:tab w:val="left" w:pos="576"/>
                <w:tab w:val="left" w:pos="864"/>
                <w:tab w:val="left" w:pos="1152"/>
              </w:tabs>
              <w:spacing w:before="40" w:after="80"/>
              <w:ind w:right="43"/>
              <w:rPr>
                <w:bCs/>
                <w:u w:val="single"/>
                <w:lang w:bidi="ru-RU"/>
              </w:rPr>
            </w:pPr>
            <w:r w:rsidRPr="00A721FB">
              <w:rPr>
                <w:lang w:bidi="ru-RU"/>
              </w:rPr>
              <w:t>8. Дополнительное оборудование:</w:t>
            </w:r>
          </w:p>
        </w:tc>
        <w:tc>
          <w:tcPr>
            <w:tcW w:w="2016" w:type="dxa"/>
            <w:vMerge w:val="restart"/>
            <w:shd w:val="clear" w:color="auto" w:fill="auto"/>
          </w:tcPr>
          <w:p w:rsidR="0053601B" w:rsidRPr="00A721FB" w:rsidRDefault="0053601B" w:rsidP="00FE1A80">
            <w:pPr>
              <w:tabs>
                <w:tab w:val="left" w:pos="288"/>
                <w:tab w:val="left" w:pos="576"/>
                <w:tab w:val="left" w:pos="864"/>
                <w:tab w:val="left" w:pos="1152"/>
              </w:tabs>
              <w:spacing w:before="40" w:after="80"/>
              <w:ind w:right="43"/>
              <w:rPr>
                <w:bCs/>
                <w:lang w:bidi="ru-RU"/>
              </w:rPr>
            </w:pPr>
          </w:p>
        </w:tc>
      </w:tr>
      <w:tr w:rsidR="0053601B" w:rsidRPr="00A721FB" w:rsidTr="00517F38">
        <w:trPr>
          <w:trHeight w:val="414"/>
        </w:trPr>
        <w:tc>
          <w:tcPr>
            <w:tcW w:w="2124" w:type="dxa"/>
            <w:vMerge/>
            <w:shd w:val="clear" w:color="auto" w:fill="auto"/>
          </w:tcPr>
          <w:p w:rsidR="0053601B" w:rsidRDefault="0053601B"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3601B" w:rsidRPr="00A721FB" w:rsidRDefault="0053601B" w:rsidP="00FE1A80">
            <w:pPr>
              <w:tabs>
                <w:tab w:val="left" w:pos="288"/>
                <w:tab w:val="left" w:pos="576"/>
                <w:tab w:val="left" w:pos="864"/>
                <w:tab w:val="left" w:pos="1152"/>
              </w:tabs>
              <w:spacing w:before="40" w:after="80"/>
              <w:ind w:right="43"/>
              <w:rPr>
                <w:lang w:bidi="ru-RU"/>
              </w:rPr>
            </w:pPr>
            <w:r w:rsidRPr="00A721FB">
              <w:rPr>
                <w:lang w:bidi="ru-RU"/>
              </w:rPr>
              <w:t>􀁸 устройство для взятия проб</w:t>
            </w:r>
          </w:p>
        </w:tc>
        <w:tc>
          <w:tcPr>
            <w:tcW w:w="2016" w:type="dxa"/>
            <w:vMerge/>
            <w:shd w:val="clear" w:color="auto" w:fill="auto"/>
          </w:tcPr>
          <w:p w:rsidR="0053601B" w:rsidRPr="00A721FB" w:rsidRDefault="0053601B" w:rsidP="00FE1A80">
            <w:pPr>
              <w:tabs>
                <w:tab w:val="left" w:pos="288"/>
                <w:tab w:val="left" w:pos="576"/>
                <w:tab w:val="left" w:pos="864"/>
                <w:tab w:val="left" w:pos="1152"/>
              </w:tabs>
              <w:spacing w:before="40" w:after="80"/>
              <w:ind w:right="43"/>
              <w:rPr>
                <w:bCs/>
                <w:lang w:bidi="ru-RU"/>
              </w:rPr>
            </w:pPr>
          </w:p>
        </w:tc>
      </w:tr>
      <w:tr w:rsidR="0053601B" w:rsidRPr="00A721FB" w:rsidTr="00517F38">
        <w:trPr>
          <w:trHeight w:val="414"/>
        </w:trPr>
        <w:tc>
          <w:tcPr>
            <w:tcW w:w="2124" w:type="dxa"/>
            <w:vMerge/>
            <w:shd w:val="clear" w:color="auto" w:fill="auto"/>
          </w:tcPr>
          <w:p w:rsidR="0053601B" w:rsidRDefault="0053601B"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3601B" w:rsidRPr="00A721FB" w:rsidRDefault="0053601B" w:rsidP="00FE1A80">
            <w:pPr>
              <w:tabs>
                <w:tab w:val="left" w:leader="dot" w:pos="6942"/>
              </w:tabs>
              <w:spacing w:before="40" w:after="80"/>
              <w:ind w:right="43"/>
              <w:rPr>
                <w:lang w:bidi="ru-RU"/>
              </w:rPr>
            </w:pPr>
            <w:r w:rsidRPr="00A721FB">
              <w:rPr>
                <w:lang w:bidi="ru-RU"/>
              </w:rPr>
              <w:t>система присоединения устройст</w:t>
            </w:r>
            <w:r>
              <w:rPr>
                <w:lang w:bidi="ru-RU"/>
              </w:rPr>
              <w:t xml:space="preserve">ва для взятия проб </w:t>
            </w:r>
            <w:r>
              <w:rPr>
                <w:lang w:bidi="ru-RU"/>
              </w:rPr>
              <w:tab/>
              <w:t xml:space="preserve"> </w:t>
            </w:r>
            <w:r w:rsidRPr="00A721FB">
              <w:rPr>
                <w:lang w:bidi="ru-RU"/>
              </w:rPr>
              <w:t>да/нет</w:t>
            </w:r>
            <w:r w:rsidRPr="00A721FB">
              <w:rPr>
                <w:b/>
                <w:vertAlign w:val="superscript"/>
                <w:lang w:bidi="ru-RU"/>
              </w:rPr>
              <w:t>1 2</w:t>
            </w:r>
          </w:p>
        </w:tc>
        <w:tc>
          <w:tcPr>
            <w:tcW w:w="2016" w:type="dxa"/>
            <w:vMerge/>
            <w:shd w:val="clear" w:color="auto" w:fill="auto"/>
          </w:tcPr>
          <w:p w:rsidR="0053601B" w:rsidRPr="00A721FB" w:rsidRDefault="0053601B" w:rsidP="00FE1A80">
            <w:pPr>
              <w:tabs>
                <w:tab w:val="left" w:pos="288"/>
                <w:tab w:val="left" w:pos="576"/>
                <w:tab w:val="left" w:pos="864"/>
                <w:tab w:val="left" w:pos="1152"/>
              </w:tabs>
              <w:spacing w:before="40" w:after="80"/>
              <w:ind w:right="43"/>
              <w:rPr>
                <w:bCs/>
                <w:lang w:bidi="ru-RU"/>
              </w:rPr>
            </w:pPr>
          </w:p>
        </w:tc>
      </w:tr>
      <w:tr w:rsidR="0053601B" w:rsidRPr="00A721FB" w:rsidTr="00517F38">
        <w:trPr>
          <w:trHeight w:val="68"/>
        </w:trPr>
        <w:tc>
          <w:tcPr>
            <w:tcW w:w="2124" w:type="dxa"/>
            <w:vMerge/>
            <w:shd w:val="clear" w:color="auto" w:fill="auto"/>
          </w:tcPr>
          <w:p w:rsidR="0053601B" w:rsidRDefault="0053601B"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3601B" w:rsidRPr="00A721FB" w:rsidRDefault="0053601B" w:rsidP="00FE1A80">
            <w:pPr>
              <w:tabs>
                <w:tab w:val="left" w:leader="dot" w:pos="6942"/>
              </w:tabs>
              <w:spacing w:before="40" w:after="80"/>
              <w:ind w:right="43"/>
              <w:rPr>
                <w:lang w:bidi="ru-RU"/>
              </w:rPr>
            </w:pPr>
            <w:r w:rsidRPr="00A721FB">
              <w:rPr>
                <w:lang w:bidi="ru-RU"/>
              </w:rPr>
              <w:t>отверс</w:t>
            </w:r>
            <w:r>
              <w:rPr>
                <w:lang w:bidi="ru-RU"/>
              </w:rPr>
              <w:t xml:space="preserve">тие для взятия проб </w:t>
            </w:r>
            <w:r>
              <w:rPr>
                <w:lang w:bidi="ru-RU"/>
              </w:rPr>
              <w:tab/>
              <w:t xml:space="preserve"> </w:t>
            </w:r>
            <w:r w:rsidRPr="00A721FB">
              <w:rPr>
                <w:lang w:bidi="ru-RU"/>
              </w:rPr>
              <w:t>да/нет</w:t>
            </w:r>
            <w:r w:rsidRPr="00A721FB">
              <w:rPr>
                <w:b/>
                <w:vertAlign w:val="superscript"/>
                <w:lang w:bidi="ru-RU"/>
              </w:rPr>
              <w:t>1 2</w:t>
            </w:r>
          </w:p>
        </w:tc>
        <w:tc>
          <w:tcPr>
            <w:tcW w:w="2016" w:type="dxa"/>
            <w:vMerge/>
            <w:shd w:val="clear" w:color="auto" w:fill="auto"/>
          </w:tcPr>
          <w:p w:rsidR="0053601B" w:rsidRPr="00A721FB" w:rsidRDefault="0053601B"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414"/>
        </w:trPr>
        <w:tc>
          <w:tcPr>
            <w:tcW w:w="2124" w:type="dxa"/>
            <w:vMerge w:val="restart"/>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leader="dot" w:pos="6942"/>
              </w:tabs>
              <w:spacing w:before="40" w:after="80"/>
              <w:ind w:right="43"/>
              <w:rPr>
                <w:lang w:bidi="ru-RU"/>
              </w:rPr>
            </w:pPr>
            <w:r w:rsidRPr="00A721FB">
              <w:rPr>
                <w:lang w:bidi="ru-RU"/>
              </w:rPr>
              <w:t>􀁸 водорасп</w:t>
            </w:r>
            <w:r>
              <w:rPr>
                <w:lang w:bidi="ru-RU"/>
              </w:rPr>
              <w:t xml:space="preserve">ылительная система </w:t>
            </w:r>
            <w:r>
              <w:rPr>
                <w:lang w:bidi="ru-RU"/>
              </w:rPr>
              <w:tab/>
              <w:t xml:space="preserve"> </w:t>
            </w:r>
            <w:r w:rsidRPr="00A721FB">
              <w:rPr>
                <w:lang w:bidi="ru-RU"/>
              </w:rPr>
              <w:t>да/нет</w:t>
            </w:r>
            <w:r w:rsidRPr="00A721FB">
              <w:rPr>
                <w:b/>
                <w:vertAlign w:val="superscript"/>
                <w:lang w:bidi="ru-RU"/>
              </w:rPr>
              <w:t>1 2</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414"/>
        </w:trPr>
        <w:tc>
          <w:tcPr>
            <w:tcW w:w="2124" w:type="dxa"/>
            <w:vMerge/>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leader="dot" w:pos="6942"/>
              </w:tabs>
              <w:spacing w:before="40" w:after="80"/>
              <w:ind w:right="43"/>
              <w:rPr>
                <w:lang w:bidi="ru-RU"/>
              </w:rPr>
            </w:pPr>
            <w:r w:rsidRPr="00A721FB">
              <w:rPr>
                <w:lang w:bidi="ru-RU"/>
              </w:rPr>
              <w:t>сигнализатор внутренне</w:t>
            </w:r>
            <w:r>
              <w:rPr>
                <w:lang w:bidi="ru-RU"/>
              </w:rPr>
              <w:t xml:space="preserve">го давления 40 кПа </w:t>
            </w:r>
            <w:r>
              <w:rPr>
                <w:lang w:bidi="ru-RU"/>
              </w:rPr>
              <w:tab/>
              <w:t xml:space="preserve"> </w:t>
            </w:r>
            <w:r w:rsidRPr="00A721FB">
              <w:rPr>
                <w:lang w:bidi="ru-RU"/>
              </w:rPr>
              <w:t>да/нет</w:t>
            </w:r>
            <w:r w:rsidRPr="00A721FB">
              <w:rPr>
                <w:b/>
                <w:vertAlign w:val="superscript"/>
                <w:lang w:bidi="ru-RU"/>
              </w:rPr>
              <w:t>1 2</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414"/>
        </w:trPr>
        <w:tc>
          <w:tcPr>
            <w:tcW w:w="2124" w:type="dxa"/>
            <w:vMerge/>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 Система подогрева груза:</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414"/>
        </w:trPr>
        <w:tc>
          <w:tcPr>
            <w:tcW w:w="2124" w:type="dxa"/>
            <w:vMerge/>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leader="dot" w:pos="6942"/>
              </w:tabs>
              <w:spacing w:before="40" w:after="80"/>
              <w:ind w:right="43"/>
              <w:rPr>
                <w:lang w:bidi="ru-RU"/>
              </w:rPr>
            </w:pPr>
            <w:r w:rsidRPr="00A721FB">
              <w:rPr>
                <w:lang w:bidi="ru-RU"/>
              </w:rPr>
              <w:t>возможность под</w:t>
            </w:r>
            <w:r>
              <w:rPr>
                <w:lang w:bidi="ru-RU"/>
              </w:rPr>
              <w:t xml:space="preserve">огрева груза с берега </w:t>
            </w:r>
            <w:r>
              <w:rPr>
                <w:lang w:bidi="ru-RU"/>
              </w:rPr>
              <w:tab/>
              <w:t xml:space="preserve"> </w:t>
            </w:r>
            <w:r w:rsidRPr="00A721FB">
              <w:rPr>
                <w:lang w:bidi="ru-RU"/>
              </w:rPr>
              <w:t>да/нет</w:t>
            </w:r>
            <w:r w:rsidRPr="00A721FB">
              <w:rPr>
                <w:b/>
                <w:vertAlign w:val="superscript"/>
                <w:lang w:bidi="ru-RU"/>
              </w:rPr>
              <w:t>1 2</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414"/>
        </w:trPr>
        <w:tc>
          <w:tcPr>
            <w:tcW w:w="2124" w:type="dxa"/>
            <w:vMerge w:val="restart"/>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leader="dot" w:pos="6942"/>
              </w:tabs>
              <w:spacing w:before="40" w:after="80"/>
              <w:ind w:right="43"/>
              <w:rPr>
                <w:lang w:bidi="ru-RU"/>
              </w:rPr>
            </w:pPr>
            <w:r w:rsidRPr="00A721FB">
              <w:rPr>
                <w:lang w:bidi="ru-RU"/>
              </w:rPr>
              <w:t>судовая установк</w:t>
            </w:r>
            <w:r>
              <w:rPr>
                <w:lang w:bidi="ru-RU"/>
              </w:rPr>
              <w:t xml:space="preserve">а для подогрева груза </w:t>
            </w:r>
            <w:r>
              <w:rPr>
                <w:lang w:bidi="ru-RU"/>
              </w:rPr>
              <w:tab/>
              <w:t xml:space="preserve"> </w:t>
            </w:r>
            <w:r w:rsidRPr="00A721FB">
              <w:rPr>
                <w:lang w:bidi="ru-RU"/>
              </w:rPr>
              <w:t>да/нет</w:t>
            </w:r>
            <w:r w:rsidRPr="00A721FB">
              <w:rPr>
                <w:b/>
                <w:vertAlign w:val="superscript"/>
                <w:lang w:bidi="ru-RU"/>
              </w:rPr>
              <w:t>1 2</w:t>
            </w:r>
          </w:p>
        </w:tc>
        <w:tc>
          <w:tcPr>
            <w:tcW w:w="2016" w:type="dxa"/>
            <w:vMerge w:val="restart"/>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414"/>
        </w:trPr>
        <w:tc>
          <w:tcPr>
            <w:tcW w:w="2124" w:type="dxa"/>
            <w:vMerge/>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leader="dot" w:pos="6942"/>
              </w:tabs>
              <w:spacing w:before="40" w:after="80"/>
              <w:ind w:right="43"/>
              <w:rPr>
                <w:lang w:bidi="ru-RU"/>
              </w:rPr>
            </w:pPr>
            <w:r w:rsidRPr="00A721FB">
              <w:rPr>
                <w:lang w:bidi="ru-RU"/>
              </w:rPr>
              <w:t>􀁸 Система охлаждения груза</w:t>
            </w:r>
            <w:r>
              <w:rPr>
                <w:lang w:bidi="ru-RU"/>
              </w:rPr>
              <w:t xml:space="preserve"> </w:t>
            </w:r>
            <w:r>
              <w:rPr>
                <w:lang w:bidi="ru-RU"/>
              </w:rPr>
              <w:tab/>
            </w:r>
            <w:r w:rsidRPr="00A721FB">
              <w:rPr>
                <w:lang w:bidi="ru-RU"/>
              </w:rPr>
              <w:t xml:space="preserve"> да/нет</w:t>
            </w:r>
            <w:r w:rsidRPr="00A721FB">
              <w:rPr>
                <w:b/>
                <w:vertAlign w:val="superscript"/>
                <w:lang w:bidi="ru-RU"/>
              </w:rPr>
              <w:t>1 2</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414"/>
        </w:trPr>
        <w:tc>
          <w:tcPr>
            <w:tcW w:w="2124" w:type="dxa"/>
            <w:vMerge/>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leader="dot" w:pos="6942"/>
              </w:tabs>
              <w:spacing w:before="40" w:after="80"/>
              <w:ind w:right="43"/>
              <w:rPr>
                <w:lang w:bidi="ru-RU"/>
              </w:rPr>
            </w:pPr>
            <w:r w:rsidRPr="00A721FB">
              <w:rPr>
                <w:lang w:bidi="ru-RU"/>
              </w:rPr>
              <w:t>􀁸 установка для закачивания инертного газа</w:t>
            </w:r>
            <w:r>
              <w:rPr>
                <w:lang w:bidi="ru-RU"/>
              </w:rPr>
              <w:t xml:space="preserve"> </w:t>
            </w:r>
            <w:r>
              <w:rPr>
                <w:lang w:bidi="ru-RU"/>
              </w:rPr>
              <w:tab/>
            </w:r>
            <w:r w:rsidRPr="00A721FB">
              <w:rPr>
                <w:lang w:bidi="ru-RU"/>
              </w:rPr>
              <w:t xml:space="preserve"> да/нет</w:t>
            </w:r>
            <w:r w:rsidRPr="00A721FB">
              <w:rPr>
                <w:b/>
                <w:vertAlign w:val="superscript"/>
                <w:lang w:bidi="ru-RU"/>
              </w:rPr>
              <w:t>1 2</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414"/>
        </w:trPr>
        <w:tc>
          <w:tcPr>
            <w:tcW w:w="2124" w:type="dxa"/>
            <w:vMerge/>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leader="dot" w:pos="6942"/>
              </w:tabs>
              <w:spacing w:before="40" w:after="80"/>
              <w:ind w:right="43"/>
              <w:rPr>
                <w:lang w:bidi="ru-RU"/>
              </w:rPr>
            </w:pPr>
            <w:r w:rsidRPr="00A721FB">
              <w:rPr>
                <w:lang w:bidi="ru-RU"/>
              </w:rPr>
              <w:t>􀁸 Отделение грузовых насосов, располо</w:t>
            </w:r>
            <w:r>
              <w:rPr>
                <w:lang w:bidi="ru-RU"/>
              </w:rPr>
              <w:t xml:space="preserve">женное под палубой </w:t>
            </w:r>
            <w:r>
              <w:rPr>
                <w:lang w:bidi="ru-RU"/>
              </w:rPr>
              <w:tab/>
              <w:t xml:space="preserve"> </w:t>
            </w:r>
            <w:r w:rsidRPr="00A721FB">
              <w:rPr>
                <w:lang w:bidi="ru-RU"/>
              </w:rPr>
              <w:t>да/нет</w:t>
            </w:r>
            <w:r w:rsidRPr="00A721FB">
              <w:rPr>
                <w:b/>
                <w:vertAlign w:val="superscript"/>
                <w:lang w:bidi="ru-RU"/>
              </w:rPr>
              <w:t>1 2</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414"/>
        </w:trPr>
        <w:tc>
          <w:tcPr>
            <w:tcW w:w="2124" w:type="dxa"/>
            <w:vMerge w:val="restart"/>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leader="dot" w:pos="6942"/>
              </w:tabs>
              <w:spacing w:before="40" w:after="80"/>
              <w:ind w:right="43"/>
              <w:rPr>
                <w:lang w:bidi="ru-RU"/>
              </w:rPr>
            </w:pPr>
            <w:r w:rsidRPr="00A721FB">
              <w:rPr>
                <w:lang w:bidi="ru-RU"/>
              </w:rPr>
              <w:t>􀁸</w:t>
            </w:r>
            <w:r>
              <w:rPr>
                <w:lang w:bidi="ru-RU"/>
              </w:rPr>
              <w:t xml:space="preserve"> </w:t>
            </w:r>
            <w:r w:rsidRPr="00A721FB">
              <w:rPr>
                <w:lang w:bidi="ru-RU"/>
              </w:rPr>
              <w:t>Система вентиляции, обеспечивающая избыточное давлени</w:t>
            </w:r>
            <w:r>
              <w:rPr>
                <w:lang w:bidi="ru-RU"/>
              </w:rPr>
              <w:t xml:space="preserve">е </w:t>
            </w:r>
            <w:r>
              <w:rPr>
                <w:lang w:bidi="ru-RU"/>
              </w:rPr>
              <w:tab/>
              <w:t xml:space="preserve"> </w:t>
            </w:r>
            <w:r w:rsidRPr="00A721FB">
              <w:rPr>
                <w:lang w:bidi="ru-RU"/>
              </w:rPr>
              <w:t>да/нет</w:t>
            </w:r>
            <w:r w:rsidRPr="00A721FB">
              <w:rPr>
                <w:b/>
                <w:vertAlign w:val="superscript"/>
                <w:lang w:bidi="ru-RU"/>
              </w:rPr>
              <w:t>1</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17F38" w:rsidRPr="00A721FB" w:rsidTr="00517F38">
        <w:trPr>
          <w:trHeight w:val="318"/>
        </w:trPr>
        <w:tc>
          <w:tcPr>
            <w:tcW w:w="2124" w:type="dxa"/>
            <w:vMerge/>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9D6B7D" w:rsidRDefault="00517F38" w:rsidP="00FE1A80">
            <w:pPr>
              <w:tabs>
                <w:tab w:val="left" w:leader="dot" w:pos="6942"/>
              </w:tabs>
              <w:spacing w:before="40" w:after="80"/>
              <w:ind w:right="43"/>
              <w:rPr>
                <w:strike/>
                <w:lang w:bidi="ru-RU"/>
              </w:rPr>
            </w:pPr>
            <w:r w:rsidRPr="009D6B7D">
              <w:rPr>
                <w:b/>
                <w:strike/>
                <w:lang w:bidi="ru-RU"/>
              </w:rPr>
              <w:t xml:space="preserve">􀁸 Газоотводный трубопровод согласно </w:t>
            </w:r>
            <w:r w:rsidRPr="009D6B7D">
              <w:rPr>
                <w:b/>
                <w:strike/>
                <w:lang w:bidi="ru-RU"/>
              </w:rPr>
              <w:tab/>
            </w:r>
          </w:p>
        </w:tc>
        <w:tc>
          <w:tcPr>
            <w:tcW w:w="2016" w:type="dxa"/>
            <w:vMerge w:val="restart"/>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r w:rsidRPr="00A721FB">
              <w:rPr>
                <w:lang w:bidi="ru-RU"/>
              </w:rPr>
              <w:t>Более не является необходимым</w:t>
            </w:r>
          </w:p>
        </w:tc>
      </w:tr>
      <w:tr w:rsidR="00517F38" w:rsidRPr="00A721FB" w:rsidTr="00517F38">
        <w:trPr>
          <w:trHeight w:val="318"/>
        </w:trPr>
        <w:tc>
          <w:tcPr>
            <w:tcW w:w="2124" w:type="dxa"/>
            <w:vMerge/>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9D6B7D" w:rsidRDefault="00517F38" w:rsidP="00FE1A80">
            <w:pPr>
              <w:tabs>
                <w:tab w:val="left" w:leader="dot" w:pos="6942"/>
              </w:tabs>
              <w:spacing w:before="40" w:after="80"/>
              <w:ind w:right="43"/>
              <w:rPr>
                <w:b/>
                <w:strike/>
                <w:lang w:bidi="ru-RU"/>
              </w:rPr>
            </w:pPr>
            <w:r w:rsidRPr="00A721FB">
              <w:rPr>
                <w:lang w:bidi="ru-RU"/>
              </w:rPr>
              <w:t xml:space="preserve">􀁸 Подогреваемые трубопровод и установка </w:t>
            </w:r>
            <w:r>
              <w:rPr>
                <w:lang w:bidi="ru-RU"/>
              </w:rPr>
              <w:tab/>
              <w:t xml:space="preserve"> </w:t>
            </w:r>
            <w:r w:rsidRPr="00A721FB">
              <w:rPr>
                <w:lang w:bidi="ru-RU"/>
              </w:rPr>
              <w:t>да/нет</w:t>
            </w:r>
            <w:r w:rsidRPr="00A721FB">
              <w:rPr>
                <w:b/>
                <w:vertAlign w:val="superscript"/>
                <w:lang w:bidi="ru-RU"/>
              </w:rPr>
              <w:t>1 2</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rPr>
          <w:trHeight w:val="587"/>
        </w:trPr>
        <w:tc>
          <w:tcPr>
            <w:tcW w:w="2124" w:type="dxa"/>
            <w:vMerge/>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leader="dot" w:pos="7131"/>
              </w:tabs>
              <w:spacing w:before="40" w:after="80"/>
              <w:ind w:right="43"/>
              <w:rPr>
                <w:lang w:bidi="ru-RU"/>
              </w:rPr>
            </w:pPr>
            <w:r w:rsidRPr="00A721FB">
              <w:rPr>
                <w:lang w:bidi="ru-RU"/>
              </w:rPr>
              <w:t>􀁸</w:t>
            </w:r>
            <w:r>
              <w:rPr>
                <w:lang w:bidi="ru-RU"/>
              </w:rPr>
              <w:t xml:space="preserve"> </w:t>
            </w:r>
            <w:r w:rsidRPr="00A721FB">
              <w:rPr>
                <w:lang w:bidi="ru-RU"/>
              </w:rPr>
              <w:t>Соответствует правилам постройки согл</w:t>
            </w:r>
            <w:r>
              <w:rPr>
                <w:lang w:bidi="ru-RU"/>
              </w:rPr>
              <w:t xml:space="preserve">асно замечанию (замечаниям) </w:t>
            </w:r>
            <w:r>
              <w:rPr>
                <w:lang w:bidi="ru-RU"/>
              </w:rPr>
              <w:tab/>
              <w:t xml:space="preserve"> </w:t>
            </w:r>
            <w:r w:rsidR="00FE1A80">
              <w:rPr>
                <w:lang w:bidi="ru-RU"/>
              </w:rPr>
              <w:t>в колонке 20</w:t>
            </w:r>
            <w:r w:rsidR="00FE1A80">
              <w:rPr>
                <w:lang w:bidi="ru-RU"/>
              </w:rPr>
              <w:br/>
            </w:r>
            <w:r w:rsidRPr="00A721FB">
              <w:rPr>
                <w:lang w:bidi="ru-RU"/>
              </w:rPr>
              <w:t>табли</w:t>
            </w:r>
            <w:r>
              <w:rPr>
                <w:lang w:bidi="ru-RU"/>
              </w:rPr>
              <w:t>цы </w:t>
            </w:r>
            <w:r w:rsidRPr="00A721FB">
              <w:rPr>
                <w:lang w:bidi="ru-RU"/>
              </w:rPr>
              <w:t>С подраздела 3.2.3.2</w:t>
            </w:r>
            <w:r w:rsidRPr="00A721FB">
              <w:rPr>
                <w:b/>
                <w:vertAlign w:val="superscript"/>
                <w:lang w:bidi="ru-RU"/>
              </w:rPr>
              <w:t>1 2</w:t>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bCs/>
                <w:lang w:bidi="ru-RU"/>
              </w:rPr>
            </w:pPr>
          </w:p>
        </w:tc>
      </w:tr>
      <w:tr w:rsidR="0053601B" w:rsidRPr="00A721FB" w:rsidTr="00517F38">
        <w:trPr>
          <w:trHeight w:val="318"/>
        </w:trPr>
        <w:tc>
          <w:tcPr>
            <w:tcW w:w="2124" w:type="dxa"/>
            <w:vMerge w:val="restart"/>
            <w:shd w:val="clear" w:color="auto" w:fill="auto"/>
            <w:hideMark/>
          </w:tcPr>
          <w:p w:rsidR="0053601B" w:rsidRPr="00A721FB" w:rsidRDefault="0053601B" w:rsidP="0053601B">
            <w:pPr>
              <w:tabs>
                <w:tab w:val="left" w:pos="288"/>
                <w:tab w:val="left" w:pos="576"/>
                <w:tab w:val="left" w:pos="864"/>
                <w:tab w:val="left" w:pos="1152"/>
              </w:tabs>
              <w:suppressAutoHyphens/>
              <w:spacing w:before="40" w:after="80"/>
              <w:ind w:right="43"/>
              <w:rPr>
                <w:b/>
                <w:bCs/>
                <w:lang w:bidi="ru-RU"/>
              </w:rPr>
            </w:pPr>
            <w:r>
              <w:rPr>
                <w:b/>
                <w:lang w:bidi="ru-RU"/>
              </w:rPr>
              <w:t>8.6.1.3</w:t>
            </w:r>
            <w:r>
              <w:rPr>
                <w:b/>
                <w:lang w:bidi="ru-RU"/>
              </w:rPr>
              <w:br/>
            </w:r>
            <w:r w:rsidRPr="00A721FB">
              <w:rPr>
                <w:b/>
                <w:lang w:bidi="ru-RU"/>
              </w:rPr>
              <w:t>и</w:t>
            </w:r>
            <w:r>
              <w:rPr>
                <w:b/>
                <w:lang w:bidi="ru-RU"/>
              </w:rPr>
              <w:t xml:space="preserve"> </w:t>
            </w:r>
            <w:r w:rsidRPr="00A721FB">
              <w:rPr>
                <w:b/>
                <w:lang w:bidi="ru-RU"/>
              </w:rPr>
              <w:t>8.6.1.4</w:t>
            </w:r>
          </w:p>
        </w:tc>
        <w:tc>
          <w:tcPr>
            <w:tcW w:w="9045" w:type="dxa"/>
            <w:shd w:val="clear" w:color="auto" w:fill="auto"/>
            <w:hideMark/>
          </w:tcPr>
          <w:p w:rsidR="0053601B" w:rsidRPr="00A721FB" w:rsidRDefault="0053601B" w:rsidP="00FE1A80">
            <w:pPr>
              <w:tabs>
                <w:tab w:val="left" w:pos="288"/>
                <w:tab w:val="left" w:pos="576"/>
                <w:tab w:val="left" w:pos="864"/>
                <w:tab w:val="left" w:pos="1152"/>
              </w:tabs>
              <w:spacing w:before="40" w:after="80"/>
              <w:ind w:right="43"/>
              <w:rPr>
                <w:bCs/>
                <w:lang w:bidi="ru-RU"/>
              </w:rPr>
            </w:pPr>
            <w:r w:rsidRPr="00A721FB">
              <w:rPr>
                <w:u w:val="single"/>
                <w:lang w:bidi="ru-RU"/>
              </w:rPr>
              <w:t>9. Электрические и неэлектри</w:t>
            </w:r>
            <w:r>
              <w:rPr>
                <w:u w:val="single"/>
                <w:lang w:bidi="ru-RU"/>
              </w:rPr>
              <w:t>ческие установки и оборудование</w:t>
            </w:r>
          </w:p>
        </w:tc>
        <w:tc>
          <w:tcPr>
            <w:tcW w:w="2016" w:type="dxa"/>
            <w:vMerge w:val="restart"/>
            <w:shd w:val="clear" w:color="auto" w:fill="auto"/>
            <w:hideMark/>
          </w:tcPr>
          <w:p w:rsidR="0053601B" w:rsidRPr="00A721FB" w:rsidRDefault="0053601B" w:rsidP="00FE1A80">
            <w:pPr>
              <w:tabs>
                <w:tab w:val="left" w:pos="288"/>
                <w:tab w:val="left" w:pos="576"/>
                <w:tab w:val="left" w:pos="864"/>
                <w:tab w:val="left" w:pos="1152"/>
              </w:tabs>
              <w:spacing w:before="40" w:after="80"/>
              <w:ind w:right="43"/>
              <w:rPr>
                <w:lang w:bidi="ru-RU"/>
              </w:rPr>
            </w:pPr>
            <w:r>
              <w:rPr>
                <w:lang w:bidi="ru-RU"/>
              </w:rPr>
              <w:t>Новая концепция</w:t>
            </w:r>
            <w:r>
              <w:rPr>
                <w:lang w:bidi="ru-RU"/>
              </w:rPr>
              <w:br/>
            </w:r>
            <w:r w:rsidRPr="00A721FB">
              <w:rPr>
                <w:lang w:bidi="ru-RU"/>
              </w:rPr>
              <w:t>зонирования</w:t>
            </w:r>
          </w:p>
        </w:tc>
      </w:tr>
      <w:tr w:rsidR="0053601B" w:rsidRPr="00A721FB" w:rsidTr="00517F38">
        <w:trPr>
          <w:trHeight w:val="318"/>
        </w:trPr>
        <w:tc>
          <w:tcPr>
            <w:tcW w:w="2124" w:type="dxa"/>
            <w:vMerge/>
            <w:shd w:val="clear" w:color="auto" w:fill="auto"/>
          </w:tcPr>
          <w:p w:rsidR="0053601B" w:rsidRDefault="0053601B"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3601B" w:rsidRPr="00A721FB" w:rsidRDefault="0053601B" w:rsidP="00FE1A80">
            <w:pPr>
              <w:tabs>
                <w:tab w:val="left" w:pos="288"/>
                <w:tab w:val="left" w:pos="576"/>
                <w:tab w:val="left" w:pos="864"/>
                <w:tab w:val="left" w:pos="1152"/>
              </w:tabs>
              <w:spacing w:before="40" w:after="80"/>
              <w:ind w:right="43"/>
              <w:rPr>
                <w:u w:val="single"/>
                <w:lang w:bidi="ru-RU"/>
              </w:rPr>
            </w:pPr>
            <w:r w:rsidRPr="00A721FB">
              <w:rPr>
                <w:lang w:bidi="ru-RU"/>
              </w:rPr>
              <w:tab/>
            </w:r>
            <w:r w:rsidRPr="00A721FB">
              <w:rPr>
                <w:lang w:bidi="ru-RU"/>
              </w:rPr>
              <w:sym w:font="Symbol" w:char="F0B7"/>
            </w:r>
            <w:r w:rsidRPr="00A721FB">
              <w:rPr>
                <w:lang w:bidi="ru-RU"/>
              </w:rPr>
              <w:tab/>
              <w:t>температурный класс:</w:t>
            </w:r>
          </w:p>
        </w:tc>
        <w:tc>
          <w:tcPr>
            <w:tcW w:w="2016" w:type="dxa"/>
            <w:vMerge/>
            <w:shd w:val="clear" w:color="auto" w:fill="auto"/>
          </w:tcPr>
          <w:p w:rsidR="0053601B" w:rsidRDefault="0053601B" w:rsidP="00FE1A80">
            <w:pPr>
              <w:tabs>
                <w:tab w:val="left" w:pos="288"/>
                <w:tab w:val="left" w:pos="576"/>
                <w:tab w:val="left" w:pos="864"/>
                <w:tab w:val="left" w:pos="1152"/>
              </w:tabs>
              <w:spacing w:before="40" w:after="80"/>
              <w:ind w:right="43"/>
              <w:rPr>
                <w:lang w:bidi="ru-RU"/>
              </w:rPr>
            </w:pPr>
          </w:p>
        </w:tc>
      </w:tr>
      <w:tr w:rsidR="0053601B" w:rsidRPr="00A721FB" w:rsidTr="00517F38">
        <w:trPr>
          <w:trHeight w:val="318"/>
        </w:trPr>
        <w:tc>
          <w:tcPr>
            <w:tcW w:w="2124" w:type="dxa"/>
            <w:vMerge/>
            <w:shd w:val="clear" w:color="auto" w:fill="auto"/>
          </w:tcPr>
          <w:p w:rsidR="0053601B" w:rsidRDefault="0053601B"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3601B" w:rsidRPr="00A721FB" w:rsidRDefault="0053601B" w:rsidP="00FE1A80">
            <w:pPr>
              <w:tabs>
                <w:tab w:val="left" w:pos="288"/>
                <w:tab w:val="left" w:pos="576"/>
                <w:tab w:val="left" w:pos="864"/>
                <w:tab w:val="left" w:pos="1152"/>
              </w:tabs>
              <w:spacing w:before="40" w:after="80"/>
              <w:ind w:right="43"/>
              <w:rPr>
                <w:u w:val="single"/>
                <w:lang w:bidi="ru-RU"/>
              </w:rPr>
            </w:pPr>
            <w:r w:rsidRPr="00A721FB">
              <w:rPr>
                <w:lang w:bidi="ru-RU"/>
              </w:rPr>
              <w:tab/>
            </w:r>
            <w:r w:rsidRPr="00A721FB">
              <w:rPr>
                <w:lang w:bidi="ru-RU"/>
              </w:rPr>
              <w:sym w:font="Symbol" w:char="F0B7"/>
            </w:r>
            <w:r w:rsidRPr="00A721FB">
              <w:rPr>
                <w:lang w:bidi="ru-RU"/>
              </w:rPr>
              <w:tab/>
              <w:t>группа взрывоопасности:</w:t>
            </w:r>
          </w:p>
        </w:tc>
        <w:tc>
          <w:tcPr>
            <w:tcW w:w="2016" w:type="dxa"/>
            <w:shd w:val="clear" w:color="auto" w:fill="auto"/>
          </w:tcPr>
          <w:p w:rsidR="0053601B" w:rsidRDefault="0053601B" w:rsidP="00FE1A80">
            <w:pPr>
              <w:tabs>
                <w:tab w:val="left" w:pos="288"/>
                <w:tab w:val="left" w:pos="576"/>
                <w:tab w:val="left" w:pos="864"/>
                <w:tab w:val="left" w:pos="1152"/>
              </w:tabs>
              <w:spacing w:before="40" w:after="80"/>
              <w:ind w:right="43"/>
              <w:rPr>
                <w:lang w:bidi="ru-RU"/>
              </w:rPr>
            </w:pPr>
          </w:p>
        </w:tc>
      </w:tr>
      <w:tr w:rsidR="00517F38" w:rsidRPr="00A721FB" w:rsidTr="00517F38">
        <w:trPr>
          <w:trHeight w:val="400"/>
        </w:trPr>
        <w:tc>
          <w:tcPr>
            <w:tcW w:w="2124" w:type="dxa"/>
            <w:shd w:val="clear" w:color="auto" w:fill="auto"/>
          </w:tcPr>
          <w:p w:rsidR="00517F38"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34203D" w:rsidRDefault="00517F38" w:rsidP="00FE1A80">
            <w:pPr>
              <w:tabs>
                <w:tab w:val="left" w:leader="dot" w:pos="2865"/>
              </w:tabs>
              <w:spacing w:before="40" w:after="80"/>
              <w:ind w:right="43"/>
              <w:rPr>
                <w:u w:val="single"/>
                <w:lang w:bidi="ru-RU"/>
              </w:rPr>
            </w:pPr>
            <w:r w:rsidRPr="00A721FB">
              <w:rPr>
                <w:u w:val="single"/>
                <w:lang w:bidi="ru-RU"/>
              </w:rPr>
              <w:t xml:space="preserve">12. </w:t>
            </w:r>
            <w:r w:rsidRPr="00A721FB">
              <w:rPr>
                <w:lang w:bidi="ru-RU"/>
              </w:rPr>
              <w:t xml:space="preserve">Дополнительные замечания: Соответствует правилам постройки согласно пунктам </w:t>
            </w:r>
            <w:r w:rsidRPr="00A721FB">
              <w:rPr>
                <w:u w:val="single"/>
                <w:lang w:bidi="ru-RU"/>
              </w:rPr>
              <w:t>9.3.x.12, 9.3.x.51, 9.3.x.52 да/нет</w:t>
            </w:r>
            <w:r w:rsidRPr="00A721FB">
              <w:rPr>
                <w:b/>
                <w:vertAlign w:val="superscript"/>
                <w:lang w:bidi="ru-RU"/>
              </w:rPr>
              <w:t>1 2</w:t>
            </w:r>
            <w:r>
              <w:rPr>
                <w:lang w:bidi="ru-RU"/>
              </w:rPr>
              <w:tab/>
            </w:r>
          </w:p>
        </w:tc>
        <w:tc>
          <w:tcPr>
            <w:tcW w:w="2016" w:type="dxa"/>
            <w:shd w:val="clear" w:color="auto" w:fill="auto"/>
          </w:tcPr>
          <w:p w:rsidR="00517F38" w:rsidRPr="00A721FB" w:rsidRDefault="00517F38" w:rsidP="00FE1A80">
            <w:pPr>
              <w:tabs>
                <w:tab w:val="left" w:pos="288"/>
                <w:tab w:val="left" w:pos="576"/>
                <w:tab w:val="left" w:pos="864"/>
                <w:tab w:val="left" w:pos="1152"/>
              </w:tabs>
              <w:spacing w:before="40" w:after="80"/>
              <w:ind w:right="43"/>
              <w:rPr>
                <w:bCs/>
                <w:u w:val="single"/>
                <w:lang w:bidi="ru-RU"/>
              </w:rPr>
            </w:pPr>
            <w:r w:rsidRPr="00A721FB">
              <w:rPr>
                <w:lang w:bidi="ru-RU"/>
              </w:rPr>
              <w:t>Основная концепция безопасности</w:t>
            </w:r>
          </w:p>
        </w:tc>
      </w:tr>
      <w:tr w:rsidR="00517F38" w:rsidRPr="00A721FB" w:rsidTr="00517F38">
        <w:trPr>
          <w:trHeight w:val="569"/>
        </w:trPr>
        <w:tc>
          <w:tcPr>
            <w:tcW w:w="2124" w:type="dxa"/>
            <w:vMerge w:val="restart"/>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lang w:bidi="ru-RU"/>
              </w:rPr>
            </w:pPr>
            <w:r w:rsidRPr="00A721FB">
              <w:rPr>
                <w:b/>
                <w:lang w:bidi="ru-RU"/>
              </w:rPr>
              <w:t>8.6.3 Переч</w:t>
            </w:r>
            <w:r>
              <w:rPr>
                <w:b/>
                <w:lang w:bidi="ru-RU"/>
              </w:rPr>
              <w:t>ень обязательных проверок ВОПОГ</w:t>
            </w:r>
            <w:r w:rsidRPr="00A721FB">
              <w:rPr>
                <w:b/>
                <w:lang w:bidi="ru-RU"/>
              </w:rPr>
              <w:br/>
              <w:t>18</w:t>
            </w:r>
          </w:p>
        </w:tc>
        <w:tc>
          <w:tcPr>
            <w:tcW w:w="9045" w:type="dxa"/>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 xml:space="preserve">Заполняется только при загрузке или разгрузке веществ, </w:t>
            </w:r>
            <w:r w:rsidR="00603221">
              <w:rPr>
                <w:lang w:bidi="ru-RU"/>
              </w:rPr>
              <w:t>для перевозки которых требуется</w:t>
            </w:r>
            <w:r w:rsidR="00603221">
              <w:rPr>
                <w:lang w:bidi="ru-RU"/>
              </w:rPr>
              <w:br/>
            </w:r>
            <w:r w:rsidRPr="00A721FB">
              <w:rPr>
                <w:lang w:bidi="ru-RU"/>
              </w:rPr>
              <w:t>использовать судно закрытого типа или судно отк</w:t>
            </w:r>
            <w:r>
              <w:rPr>
                <w:lang w:bidi="ru-RU"/>
              </w:rPr>
              <w:t>рытого типа с пламегасителями.</w:t>
            </w:r>
          </w:p>
        </w:tc>
        <w:tc>
          <w:tcPr>
            <w:tcW w:w="2016" w:type="dxa"/>
            <w:vMerge w:val="restart"/>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Разъяснение</w:t>
            </w:r>
          </w:p>
        </w:tc>
      </w:tr>
      <w:tr w:rsidR="00517F38" w:rsidRPr="00A721FB" w:rsidTr="00517F38">
        <w:trPr>
          <w:trHeight w:val="762"/>
        </w:trPr>
        <w:tc>
          <w:tcPr>
            <w:tcW w:w="2124" w:type="dxa"/>
            <w:vMerge/>
            <w:shd w:val="clear" w:color="auto" w:fill="auto"/>
          </w:tcPr>
          <w:p w:rsidR="00517F38" w:rsidRPr="00A721FB" w:rsidRDefault="00517F38" w:rsidP="00FE1A80">
            <w:pPr>
              <w:tabs>
                <w:tab w:val="left" w:pos="288"/>
                <w:tab w:val="left" w:pos="576"/>
                <w:tab w:val="left" w:pos="864"/>
                <w:tab w:val="left" w:pos="1152"/>
              </w:tabs>
              <w:suppressAutoHyphens/>
              <w:spacing w:before="40" w:after="80"/>
              <w:ind w:right="43"/>
              <w:rPr>
                <w:b/>
                <w:lang w:bidi="ru-RU"/>
              </w:rPr>
            </w:pPr>
          </w:p>
        </w:tc>
        <w:tc>
          <w:tcPr>
            <w:tcW w:w="9045" w:type="dxa"/>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 xml:space="preserve">Закрыты ли имеющиеся в грузовых танках входные люки, смотровые отверстия, измерительные отверстия и отверстия для взятия проб или защищены ли они при помощи </w:t>
            </w:r>
            <w:r w:rsidRPr="00A721FB">
              <w:rPr>
                <w:u w:val="single"/>
                <w:lang w:bidi="ru-RU"/>
              </w:rPr>
              <w:t>подходящих</w:t>
            </w:r>
            <w:r w:rsidRPr="00A721FB">
              <w:rPr>
                <w:lang w:bidi="ru-RU"/>
              </w:rPr>
              <w:t xml:space="preserve"> </w:t>
            </w:r>
            <w:r w:rsidRPr="0034203D">
              <w:rPr>
                <w:strike/>
                <w:lang w:bidi="ru-RU"/>
              </w:rPr>
              <w:t>испра</w:t>
            </w:r>
            <w:r w:rsidRPr="0034203D">
              <w:rPr>
                <w:strike/>
                <w:lang w:bidi="ru-RU"/>
              </w:rPr>
              <w:t>в</w:t>
            </w:r>
            <w:r w:rsidRPr="0034203D">
              <w:rPr>
                <w:strike/>
                <w:lang w:bidi="ru-RU"/>
              </w:rPr>
              <w:t>ных</w:t>
            </w:r>
            <w:r w:rsidRPr="00A721FB">
              <w:rPr>
                <w:lang w:bidi="ru-RU"/>
              </w:rPr>
              <w:t xml:space="preserve"> пламегаси</w:t>
            </w:r>
            <w:r>
              <w:rPr>
                <w:lang w:bidi="ru-RU"/>
              </w:rPr>
              <w:t>телей?</w:t>
            </w:r>
          </w:p>
        </w:tc>
        <w:tc>
          <w:tcPr>
            <w:tcW w:w="2016" w:type="dxa"/>
            <w:vMerge/>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p>
        </w:tc>
      </w:tr>
      <w:tr w:rsidR="00517F38" w:rsidRPr="00A721FB" w:rsidTr="00517F38">
        <w:tc>
          <w:tcPr>
            <w:tcW w:w="2124" w:type="dxa"/>
            <w:tcBorders>
              <w:bottom w:val="single" w:sz="12" w:space="0" w:color="auto"/>
            </w:tcBorders>
            <w:shd w:val="clear" w:color="auto" w:fill="auto"/>
            <w:hideMark/>
          </w:tcPr>
          <w:p w:rsidR="00517F38" w:rsidRPr="00A721FB" w:rsidRDefault="00517F38" w:rsidP="00FE1A80">
            <w:pPr>
              <w:tabs>
                <w:tab w:val="left" w:pos="288"/>
                <w:tab w:val="left" w:pos="576"/>
                <w:tab w:val="left" w:pos="864"/>
                <w:tab w:val="left" w:pos="1152"/>
              </w:tabs>
              <w:suppressAutoHyphens/>
              <w:spacing w:before="40" w:after="80"/>
              <w:ind w:right="43"/>
              <w:rPr>
                <w:lang w:bidi="ru-RU"/>
              </w:rPr>
            </w:pPr>
            <w:r w:rsidRPr="00A721FB">
              <w:rPr>
                <w:b/>
                <w:lang w:bidi="ru-RU"/>
              </w:rPr>
              <w:t>8.6.3 Переч</w:t>
            </w:r>
            <w:r>
              <w:rPr>
                <w:b/>
                <w:lang w:bidi="ru-RU"/>
              </w:rPr>
              <w:t>ень обязательных проверок ВОПОГ</w:t>
            </w:r>
            <w:r w:rsidRPr="00A721FB">
              <w:rPr>
                <w:b/>
                <w:lang w:bidi="ru-RU"/>
              </w:rPr>
              <w:br/>
              <w:t>12.2</w:t>
            </w:r>
          </w:p>
        </w:tc>
        <w:tc>
          <w:tcPr>
            <w:tcW w:w="9045" w:type="dxa"/>
            <w:tcBorders>
              <w:bottom w:val="single" w:sz="12" w:space="0" w:color="auto"/>
            </w:tcBorders>
            <w:shd w:val="clear" w:color="auto" w:fill="auto"/>
            <w:hideMark/>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Обеспечен ли такой режим работы береговой установки, при котором давление в месте соеди</w:t>
            </w:r>
            <w:r w:rsidR="00603221">
              <w:rPr>
                <w:lang w:bidi="ru-RU"/>
              </w:rPr>
              <w:t>-</w:t>
            </w:r>
            <w:r w:rsidRPr="00A721FB">
              <w:rPr>
                <w:lang w:bidi="ru-RU"/>
              </w:rPr>
              <w:t xml:space="preserve">нения не может превысить давление срабатывания </w:t>
            </w:r>
            <w:r w:rsidRPr="00A721FB">
              <w:rPr>
                <w:u w:val="single"/>
                <w:lang w:bidi="ru-RU"/>
              </w:rPr>
              <w:t>устройства для сброса давления/</w:t>
            </w:r>
            <w:r w:rsidRPr="00A721FB">
              <w:rPr>
                <w:lang w:bidi="ru-RU"/>
              </w:rPr>
              <w:t>быстродей</w:t>
            </w:r>
            <w:r>
              <w:rPr>
                <w:lang w:bidi="ru-RU"/>
              </w:rPr>
              <w:t>-</w:t>
            </w:r>
            <w:r w:rsidRPr="00A721FB">
              <w:rPr>
                <w:lang w:bidi="ru-RU"/>
              </w:rPr>
              <w:t>ствующих выпускных клапанов (давление в месте соединения __кПа)?</w:t>
            </w:r>
          </w:p>
        </w:tc>
        <w:tc>
          <w:tcPr>
            <w:tcW w:w="2016" w:type="dxa"/>
            <w:tcBorders>
              <w:bottom w:val="single" w:sz="12" w:space="0" w:color="auto"/>
            </w:tcBorders>
            <w:shd w:val="clear" w:color="auto" w:fill="auto"/>
          </w:tcPr>
          <w:p w:rsidR="00517F38" w:rsidRPr="00A721FB" w:rsidRDefault="00517F38" w:rsidP="00FE1A80">
            <w:pPr>
              <w:tabs>
                <w:tab w:val="left" w:pos="288"/>
                <w:tab w:val="left" w:pos="576"/>
                <w:tab w:val="left" w:pos="864"/>
                <w:tab w:val="left" w:pos="1152"/>
              </w:tabs>
              <w:spacing w:before="40" w:after="80"/>
              <w:ind w:right="43"/>
              <w:rPr>
                <w:lang w:bidi="ru-RU"/>
              </w:rPr>
            </w:pPr>
            <w:r w:rsidRPr="00A721FB">
              <w:rPr>
                <w:lang w:bidi="ru-RU"/>
              </w:rPr>
              <w:t>Разъяснение</w:t>
            </w:r>
          </w:p>
        </w:tc>
      </w:tr>
    </w:tbl>
    <w:p w:rsidR="0034203D" w:rsidRPr="0034203D" w:rsidRDefault="0034203D" w:rsidP="00FE1A80">
      <w:pPr>
        <w:pStyle w:val="SingleTxt"/>
        <w:spacing w:before="40" w:after="80" w:line="120" w:lineRule="exact"/>
        <w:ind w:hanging="1258"/>
        <w:rPr>
          <w:sz w:val="10"/>
        </w:rPr>
      </w:pPr>
    </w:p>
    <w:p w:rsidR="0034203D" w:rsidRPr="0034203D" w:rsidRDefault="0034203D" w:rsidP="0034203D">
      <w:pPr>
        <w:pStyle w:val="SingleTxt"/>
        <w:spacing w:after="0" w:line="120" w:lineRule="exact"/>
        <w:ind w:hanging="1258"/>
        <w:rPr>
          <w:sz w:val="10"/>
        </w:rPr>
      </w:pPr>
    </w:p>
    <w:p w:rsidR="0034203D" w:rsidRPr="0034203D" w:rsidRDefault="0034203D" w:rsidP="0034203D">
      <w:pPr>
        <w:pStyle w:val="SingleTxt"/>
        <w:spacing w:after="0" w:line="120" w:lineRule="exact"/>
        <w:ind w:hanging="1258"/>
        <w:rPr>
          <w:sz w:val="10"/>
        </w:rPr>
      </w:pPr>
    </w:p>
    <w:p w:rsidR="00977706" w:rsidRDefault="0034203D" w:rsidP="00FE1A80">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rsidRPr="0034203D">
        <w:t>9.1</w:t>
      </w:r>
      <w:r w:rsidRPr="0034203D">
        <w:tab/>
        <w:t>Сухогрузные суда</w:t>
      </w:r>
    </w:p>
    <w:p w:rsidR="0034203D" w:rsidRPr="0034203D" w:rsidRDefault="0034203D" w:rsidP="007A0AA3">
      <w:pPr>
        <w:pStyle w:val="SingleTxt"/>
        <w:spacing w:after="0" w:line="100" w:lineRule="exact"/>
        <w:ind w:hanging="1253"/>
        <w:rPr>
          <w:sz w:val="10"/>
        </w:rPr>
      </w:pPr>
    </w:p>
    <w:p w:rsidR="0034203D" w:rsidRPr="0034203D" w:rsidRDefault="0034203D" w:rsidP="007A0AA3">
      <w:pPr>
        <w:pStyle w:val="SingleTxt"/>
        <w:spacing w:after="0" w:line="100" w:lineRule="exact"/>
        <w:ind w:hanging="1253"/>
        <w:rPr>
          <w:sz w:val="10"/>
        </w:rPr>
      </w:pPr>
    </w:p>
    <w:tbl>
      <w:tblPr>
        <w:tblW w:w="13203" w:type="dxa"/>
        <w:tblLayout w:type="fixed"/>
        <w:tblCellMar>
          <w:left w:w="0" w:type="dxa"/>
          <w:right w:w="0" w:type="dxa"/>
        </w:tblCellMar>
        <w:tblLook w:val="04A0" w:firstRow="1" w:lastRow="0" w:firstColumn="1" w:lastColumn="0" w:noHBand="0" w:noVBand="1"/>
      </w:tblPr>
      <w:tblGrid>
        <w:gridCol w:w="2124"/>
        <w:gridCol w:w="9063"/>
        <w:gridCol w:w="2016"/>
      </w:tblGrid>
      <w:tr w:rsidR="0034203D" w:rsidRPr="00ED5098" w:rsidTr="00475A64">
        <w:trPr>
          <w:tblHeader/>
        </w:trPr>
        <w:tc>
          <w:tcPr>
            <w:tcW w:w="2124" w:type="dxa"/>
            <w:tcBorders>
              <w:top w:val="single" w:sz="4" w:space="0" w:color="auto"/>
              <w:bottom w:val="single" w:sz="12" w:space="0" w:color="auto"/>
            </w:tcBorders>
            <w:shd w:val="clear" w:color="auto" w:fill="auto"/>
            <w:vAlign w:val="bottom"/>
            <w:hideMark/>
          </w:tcPr>
          <w:p w:rsidR="0034203D" w:rsidRPr="00ED5098" w:rsidRDefault="0034203D" w:rsidP="00ED5098">
            <w:pPr>
              <w:suppressAutoHyphens/>
              <w:spacing w:before="81" w:after="81" w:line="160" w:lineRule="exact"/>
              <w:ind w:right="43"/>
              <w:rPr>
                <w:i/>
                <w:sz w:val="14"/>
                <w:lang w:bidi="ru-RU"/>
              </w:rPr>
            </w:pPr>
            <w:r w:rsidRPr="00ED5098">
              <w:rPr>
                <w:i/>
                <w:sz w:val="14"/>
                <w:lang w:bidi="ru-RU"/>
              </w:rPr>
              <w:t>Пункты</w:t>
            </w:r>
          </w:p>
        </w:tc>
        <w:tc>
          <w:tcPr>
            <w:tcW w:w="9063" w:type="dxa"/>
            <w:tcBorders>
              <w:top w:val="single" w:sz="4" w:space="0" w:color="auto"/>
              <w:bottom w:val="single" w:sz="12" w:space="0" w:color="auto"/>
            </w:tcBorders>
            <w:shd w:val="clear" w:color="auto" w:fill="auto"/>
            <w:vAlign w:val="bottom"/>
            <w:hideMark/>
          </w:tcPr>
          <w:p w:rsidR="0034203D" w:rsidRPr="00ED5098" w:rsidRDefault="0034203D" w:rsidP="00ED5098">
            <w:pPr>
              <w:spacing w:before="81" w:after="81" w:line="160" w:lineRule="exact"/>
              <w:ind w:right="43"/>
              <w:rPr>
                <w:i/>
                <w:sz w:val="14"/>
                <w:lang w:bidi="ru-RU"/>
              </w:rPr>
            </w:pPr>
            <w:r w:rsidRPr="00ED5098">
              <w:rPr>
                <w:i/>
                <w:sz w:val="14"/>
                <w:lang w:bidi="ru-RU"/>
              </w:rPr>
              <w:t>Изменение</w:t>
            </w:r>
          </w:p>
        </w:tc>
        <w:tc>
          <w:tcPr>
            <w:tcW w:w="2016" w:type="dxa"/>
            <w:tcBorders>
              <w:top w:val="single" w:sz="4" w:space="0" w:color="auto"/>
              <w:bottom w:val="single" w:sz="12" w:space="0" w:color="auto"/>
            </w:tcBorders>
            <w:shd w:val="clear" w:color="auto" w:fill="auto"/>
            <w:vAlign w:val="bottom"/>
            <w:hideMark/>
          </w:tcPr>
          <w:p w:rsidR="0034203D" w:rsidRPr="00ED5098" w:rsidRDefault="0034203D" w:rsidP="00ED5098">
            <w:pPr>
              <w:spacing w:before="81" w:after="81" w:line="160" w:lineRule="exact"/>
              <w:ind w:right="43"/>
              <w:rPr>
                <w:i/>
                <w:sz w:val="14"/>
                <w:lang w:bidi="ru-RU"/>
              </w:rPr>
            </w:pPr>
            <w:r w:rsidRPr="00ED5098">
              <w:rPr>
                <w:i/>
                <w:sz w:val="14"/>
                <w:lang w:bidi="ru-RU"/>
              </w:rPr>
              <w:t>Обоснование/</w:t>
            </w:r>
            <w:r w:rsidR="00ED5098">
              <w:rPr>
                <w:i/>
                <w:sz w:val="14"/>
                <w:lang w:bidi="ru-RU"/>
              </w:rPr>
              <w:br/>
            </w:r>
            <w:r w:rsidRPr="00ED5098">
              <w:rPr>
                <w:i/>
                <w:sz w:val="14"/>
                <w:lang w:bidi="ru-RU"/>
              </w:rPr>
              <w:t>Объяснение</w:t>
            </w:r>
          </w:p>
        </w:tc>
      </w:tr>
      <w:tr w:rsidR="00ED5098" w:rsidRPr="00ED5098" w:rsidTr="00475A64">
        <w:trPr>
          <w:trHeight w:hRule="exact" w:val="115"/>
          <w:tblHeader/>
        </w:trPr>
        <w:tc>
          <w:tcPr>
            <w:tcW w:w="2124" w:type="dxa"/>
            <w:tcBorders>
              <w:top w:val="single" w:sz="12" w:space="0" w:color="auto"/>
            </w:tcBorders>
            <w:shd w:val="clear" w:color="auto" w:fill="auto"/>
            <w:vAlign w:val="bottom"/>
          </w:tcPr>
          <w:p w:rsidR="00ED5098" w:rsidRPr="00ED5098" w:rsidRDefault="00ED5098" w:rsidP="00ED5098">
            <w:pPr>
              <w:suppressAutoHyphens/>
              <w:spacing w:before="40" w:after="120"/>
              <w:ind w:right="43"/>
              <w:rPr>
                <w:lang w:bidi="ru-RU"/>
              </w:rPr>
            </w:pPr>
          </w:p>
        </w:tc>
        <w:tc>
          <w:tcPr>
            <w:tcW w:w="9063" w:type="dxa"/>
            <w:tcBorders>
              <w:top w:val="single" w:sz="12" w:space="0" w:color="auto"/>
            </w:tcBorders>
            <w:shd w:val="clear" w:color="auto" w:fill="auto"/>
            <w:vAlign w:val="bottom"/>
          </w:tcPr>
          <w:p w:rsidR="00ED5098" w:rsidRPr="00ED5098" w:rsidRDefault="00ED5098" w:rsidP="00ED5098">
            <w:pPr>
              <w:spacing w:before="40" w:after="120"/>
              <w:ind w:right="43"/>
              <w:rPr>
                <w:lang w:bidi="ru-RU"/>
              </w:rPr>
            </w:pPr>
          </w:p>
        </w:tc>
        <w:tc>
          <w:tcPr>
            <w:tcW w:w="2016" w:type="dxa"/>
            <w:tcBorders>
              <w:top w:val="single" w:sz="12" w:space="0" w:color="auto"/>
            </w:tcBorders>
            <w:shd w:val="clear" w:color="auto" w:fill="auto"/>
            <w:vAlign w:val="bottom"/>
          </w:tcPr>
          <w:p w:rsidR="00ED5098" w:rsidRPr="00ED5098" w:rsidRDefault="00ED5098" w:rsidP="00ED5098">
            <w:pPr>
              <w:spacing w:before="40" w:after="120"/>
              <w:ind w:right="43"/>
              <w:rPr>
                <w:lang w:bidi="ru-RU"/>
              </w:rPr>
            </w:pP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lang w:bidi="ru-RU"/>
              </w:rPr>
            </w:pPr>
            <w:r w:rsidRPr="00ED5098">
              <w:rPr>
                <w:lang w:bidi="ru-RU"/>
              </w:rPr>
              <w:t>9.1.0.12</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Вентиляция</w:t>
            </w:r>
          </w:p>
        </w:tc>
        <w:tc>
          <w:tcPr>
            <w:tcW w:w="2016" w:type="dxa"/>
            <w:shd w:val="clear" w:color="auto" w:fill="auto"/>
          </w:tcPr>
          <w:p w:rsidR="0034203D" w:rsidRPr="00ED5098" w:rsidRDefault="0034203D" w:rsidP="00FE1A80">
            <w:pPr>
              <w:tabs>
                <w:tab w:val="left" w:pos="288"/>
                <w:tab w:val="left" w:pos="576"/>
                <w:tab w:val="left" w:pos="864"/>
                <w:tab w:val="left" w:pos="1152"/>
              </w:tabs>
              <w:spacing w:before="40" w:after="80"/>
              <w:ind w:right="43"/>
              <w:rPr>
                <w:lang w:bidi="ru-RU"/>
              </w:rPr>
            </w:pPr>
          </w:p>
        </w:tc>
      </w:tr>
      <w:tr w:rsidR="00ED5098" w:rsidRPr="00ED5098" w:rsidTr="00475A64">
        <w:trPr>
          <w:trHeight w:val="695"/>
        </w:trPr>
        <w:tc>
          <w:tcPr>
            <w:tcW w:w="2124" w:type="dxa"/>
            <w:vMerge w:val="restart"/>
            <w:shd w:val="clear" w:color="auto" w:fill="auto"/>
            <w:hideMark/>
          </w:tcPr>
          <w:p w:rsidR="00ED5098" w:rsidRPr="00ED5098" w:rsidRDefault="00ED5098" w:rsidP="00FE1A80">
            <w:pPr>
              <w:tabs>
                <w:tab w:val="left" w:pos="288"/>
                <w:tab w:val="left" w:pos="576"/>
                <w:tab w:val="left" w:pos="864"/>
                <w:tab w:val="left" w:pos="1152"/>
              </w:tabs>
              <w:suppressAutoHyphens/>
              <w:spacing w:before="40" w:after="80"/>
              <w:ind w:right="43"/>
              <w:rPr>
                <w:lang w:bidi="ru-RU"/>
              </w:rPr>
            </w:pPr>
            <w:r w:rsidRPr="00ED5098">
              <w:rPr>
                <w:b/>
                <w:lang w:bidi="ru-RU"/>
              </w:rPr>
              <w:t>9.1.0.12.1</w:t>
            </w:r>
          </w:p>
        </w:tc>
        <w:tc>
          <w:tcPr>
            <w:tcW w:w="9063" w:type="dxa"/>
            <w:vMerge w:val="restart"/>
            <w:shd w:val="clear" w:color="auto" w:fill="auto"/>
            <w:hideMark/>
          </w:tcPr>
          <w:p w:rsidR="00ED5098" w:rsidRPr="00ED5098" w:rsidRDefault="00ED5098" w:rsidP="00FE1A80">
            <w:pPr>
              <w:tabs>
                <w:tab w:val="left" w:pos="288"/>
                <w:tab w:val="left" w:pos="576"/>
                <w:tab w:val="left" w:pos="864"/>
                <w:tab w:val="left" w:pos="1152"/>
              </w:tabs>
              <w:spacing w:before="40" w:after="80"/>
              <w:ind w:right="43"/>
              <w:rPr>
                <w:lang w:bidi="ru-RU"/>
              </w:rPr>
            </w:pPr>
            <w:r w:rsidRPr="00ED5098">
              <w:rPr>
                <w:lang w:bidi="ru-RU"/>
              </w:rPr>
              <w:t xml:space="preserve">Каждый трюм должен вентилироваться при помощи двух независимых друг от друга вытяжных вентиляторов, имеющих производительность, обеспечивающую по меньшей мере пятикратный по отношению к объему порожнего трюма воздухообмен в час. </w:t>
            </w:r>
            <w:r w:rsidRPr="00ED5098">
              <w:rPr>
                <w:strike/>
                <w:lang w:bidi="ru-RU"/>
              </w:rPr>
              <w:t>Вентилятор должен быть ско</w:t>
            </w:r>
            <w:r w:rsidRPr="00ED5098">
              <w:rPr>
                <w:strike/>
                <w:lang w:bidi="ru-RU"/>
              </w:rPr>
              <w:t>н</w:t>
            </w:r>
            <w:r w:rsidRPr="00ED5098">
              <w:rPr>
                <w:strike/>
                <w:lang w:bidi="ru-RU"/>
              </w:rPr>
              <w:t>струирован таким образом, чтобы не могло происходить искрообразования при касании лопастью кожуха вентилятора или образования электростатического заряда.</w:t>
            </w:r>
            <w:r w:rsidRPr="00ED5098">
              <w:rPr>
                <w:lang w:bidi="ru-RU"/>
              </w:rPr>
              <w:t xml:space="preserve"> Отверстия вытяжных труб</w:t>
            </w:r>
            <w:r w:rsidRPr="00ED5098">
              <w:rPr>
                <w:lang w:bidi="ru-RU"/>
              </w:rPr>
              <w:t>о</w:t>
            </w:r>
            <w:r w:rsidRPr="00ED5098">
              <w:rPr>
                <w:lang w:bidi="ru-RU"/>
              </w:rPr>
              <w:t>проводов должны быть расположены в противоположных концах трюма и отстоять от днища не менее чем на 50 мм. Отвод газов и паров через вытяжные трубопроводы должен также обеспеч</w:t>
            </w:r>
            <w:r w:rsidRPr="00ED5098">
              <w:rPr>
                <w:lang w:bidi="ru-RU"/>
              </w:rPr>
              <w:t>и</w:t>
            </w:r>
            <w:r w:rsidRPr="00ED5098">
              <w:rPr>
                <w:lang w:bidi="ru-RU"/>
              </w:rPr>
              <w:t>ваться при перевозке навалом/насыпью.</w:t>
            </w:r>
          </w:p>
        </w:tc>
        <w:tc>
          <w:tcPr>
            <w:tcW w:w="2016"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p>
        </w:tc>
      </w:tr>
      <w:tr w:rsidR="00ED5098" w:rsidRPr="00ED5098" w:rsidTr="00475A64">
        <w:trPr>
          <w:trHeight w:val="918"/>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vMerge/>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p>
        </w:tc>
        <w:tc>
          <w:tcPr>
            <w:tcW w:w="2016" w:type="dxa"/>
            <w:shd w:val="clear" w:color="auto" w:fill="auto"/>
          </w:tcPr>
          <w:p w:rsidR="00ED5098" w:rsidRPr="00ED5098" w:rsidRDefault="00603221" w:rsidP="00FE1A80">
            <w:pPr>
              <w:tabs>
                <w:tab w:val="left" w:pos="288"/>
                <w:tab w:val="left" w:pos="576"/>
                <w:tab w:val="left" w:pos="864"/>
                <w:tab w:val="left" w:pos="1152"/>
              </w:tabs>
              <w:spacing w:before="40" w:after="80"/>
              <w:ind w:right="43"/>
              <w:rPr>
                <w:lang w:bidi="ru-RU"/>
              </w:rPr>
            </w:pPr>
            <w:r>
              <w:rPr>
                <w:lang w:bidi="ru-RU"/>
              </w:rPr>
              <w:t>В настоящее</w:t>
            </w:r>
            <w:r>
              <w:rPr>
                <w:lang w:bidi="ru-RU"/>
              </w:rPr>
              <w:br/>
              <w:t>время включено</w:t>
            </w:r>
            <w:r>
              <w:rPr>
                <w:lang w:bidi="ru-RU"/>
              </w:rPr>
              <w:br/>
            </w:r>
            <w:r w:rsidR="00ED5098" w:rsidRPr="00ED5098">
              <w:rPr>
                <w:lang w:bidi="ru-RU"/>
              </w:rPr>
              <w:t>в пункт 9.1.0.12.5</w:t>
            </w:r>
          </w:p>
        </w:tc>
      </w:tr>
      <w:tr w:rsidR="00ED5098" w:rsidRPr="00ED5098" w:rsidTr="007A0AA3">
        <w:trPr>
          <w:trHeight w:val="866"/>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r w:rsidRPr="00ED5098">
              <w:rPr>
                <w:lang w:bidi="ru-RU"/>
              </w:rPr>
              <w:t>Если вытяжные трубопроводы являются съемными, они должны быть при</w:t>
            </w:r>
            <w:r w:rsidR="00475A64">
              <w:rPr>
                <w:lang w:bidi="ru-RU"/>
              </w:rPr>
              <w:t>годными для монтажа</w:t>
            </w:r>
            <w:r w:rsidR="00475A64" w:rsidRPr="00475A64">
              <w:rPr>
                <w:lang w:bidi="ru-RU"/>
              </w:rPr>
              <w:br/>
            </w:r>
            <w:r w:rsidRPr="00ED5098">
              <w:rPr>
                <w:lang w:bidi="ru-RU"/>
              </w:rPr>
              <w:t>с вентилятором и для прочного закрепления. Должна обеспечиваться защита от непогоды и вод</w:t>
            </w:r>
            <w:r w:rsidRPr="00ED5098">
              <w:rPr>
                <w:lang w:bidi="ru-RU"/>
              </w:rPr>
              <w:t>я</w:t>
            </w:r>
            <w:r w:rsidRPr="00ED5098">
              <w:rPr>
                <w:lang w:bidi="ru-RU"/>
              </w:rPr>
              <w:t>ных брызг. Во время вентилирования должно обеспечиваться поступление воздуха.</w:t>
            </w:r>
          </w:p>
        </w:tc>
        <w:tc>
          <w:tcPr>
            <w:tcW w:w="2016"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p>
        </w:tc>
      </w:tr>
      <w:tr w:rsidR="00ED5098" w:rsidRPr="00ED5098" w:rsidTr="00475A64">
        <w:trPr>
          <w:trHeight w:val="612"/>
        </w:trPr>
        <w:tc>
          <w:tcPr>
            <w:tcW w:w="2124" w:type="dxa"/>
            <w:vMerge w:val="restart"/>
            <w:shd w:val="clear" w:color="auto" w:fill="auto"/>
            <w:hideMark/>
          </w:tcPr>
          <w:p w:rsidR="00ED5098" w:rsidRPr="00ED5098" w:rsidRDefault="00ED5098" w:rsidP="00FE1A80">
            <w:pPr>
              <w:tabs>
                <w:tab w:val="left" w:pos="288"/>
                <w:tab w:val="left" w:pos="576"/>
                <w:tab w:val="left" w:pos="864"/>
                <w:tab w:val="left" w:pos="1152"/>
              </w:tabs>
              <w:suppressAutoHyphens/>
              <w:spacing w:before="40" w:after="80"/>
              <w:ind w:right="43"/>
              <w:rPr>
                <w:lang w:bidi="ru-RU"/>
              </w:rPr>
            </w:pPr>
            <w:r w:rsidRPr="00ED5098">
              <w:rPr>
                <w:b/>
                <w:lang w:bidi="ru-RU"/>
              </w:rPr>
              <w:t>9.1.0.12.3</w:t>
            </w:r>
          </w:p>
        </w:tc>
        <w:tc>
          <w:tcPr>
            <w:tcW w:w="9063" w:type="dxa"/>
            <w:shd w:val="clear" w:color="auto" w:fill="auto"/>
            <w:hideMark/>
          </w:tcPr>
          <w:p w:rsidR="00ED5098" w:rsidRPr="00ED5098" w:rsidRDefault="00ED5098" w:rsidP="007A0AA3">
            <w:pPr>
              <w:tabs>
                <w:tab w:val="left" w:pos="288"/>
                <w:tab w:val="left" w:pos="576"/>
                <w:tab w:val="left" w:pos="864"/>
                <w:tab w:val="left" w:pos="1152"/>
              </w:tabs>
              <w:spacing w:before="40" w:after="60"/>
              <w:ind w:right="43"/>
              <w:rPr>
                <w:lang w:bidi="ru-RU"/>
              </w:rPr>
            </w:pPr>
            <w:r w:rsidRPr="00ED5098">
              <w:rPr>
                <w:lang w:bidi="ru-RU"/>
              </w:rPr>
              <w:t>Должна быть предусмотрена возможность вентиляции жилых помещений, рулевой рубки и сл</w:t>
            </w:r>
            <w:r w:rsidRPr="00ED5098">
              <w:rPr>
                <w:lang w:bidi="ru-RU"/>
              </w:rPr>
              <w:t>у</w:t>
            </w:r>
            <w:r w:rsidRPr="00ED5098">
              <w:rPr>
                <w:lang w:bidi="ru-RU"/>
              </w:rPr>
              <w:t>жебных помещений.</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475A64">
        <w:trPr>
          <w:trHeight w:val="749"/>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r w:rsidRPr="00ED5098">
              <w:rPr>
                <w:u w:val="single"/>
                <w:lang w:bidi="ru-RU"/>
              </w:rPr>
              <w:t>Если в комнатах при загрузке и разгрузке или во время нахождения вбл</w:t>
            </w:r>
            <w:r w:rsidR="00475A64">
              <w:rPr>
                <w:u w:val="single"/>
                <w:lang w:bidi="ru-RU"/>
              </w:rPr>
              <w:t>изи или в пределах</w:t>
            </w:r>
            <w:r w:rsidR="00475A64" w:rsidRPr="00475A64">
              <w:rPr>
                <w:u w:val="single"/>
                <w:lang w:bidi="ru-RU"/>
              </w:rPr>
              <w:br/>
            </w:r>
            <w:r w:rsidRPr="00ED5098">
              <w:rPr>
                <w:u w:val="single"/>
                <w:lang w:bidi="ru-RU"/>
              </w:rPr>
              <w:t>назначенной береговой зоны происходит повышение температур</w:t>
            </w:r>
            <w:r w:rsidR="00475A64">
              <w:rPr>
                <w:u w:val="single"/>
                <w:lang w:bidi="ru-RU"/>
              </w:rPr>
              <w:t>ы, как это указано в подразд</w:t>
            </w:r>
            <w:r w:rsidR="00475A64">
              <w:rPr>
                <w:u w:val="single"/>
                <w:lang w:bidi="ru-RU"/>
              </w:rPr>
              <w:t>е</w:t>
            </w:r>
            <w:r w:rsidR="00475A64">
              <w:rPr>
                <w:u w:val="single"/>
                <w:lang w:bidi="ru-RU"/>
              </w:rPr>
              <w:t>ле</w:t>
            </w:r>
            <w:r w:rsidR="00475A64">
              <w:rPr>
                <w:u w:val="single"/>
                <w:lang w:val="en-US" w:bidi="ru-RU"/>
              </w:rPr>
              <w:t> </w:t>
            </w:r>
            <w:r w:rsidRPr="00ED5098">
              <w:rPr>
                <w:u w:val="single"/>
                <w:lang w:bidi="ru-RU"/>
              </w:rPr>
              <w:t>9.1.0.51, данное оборудование</w:t>
            </w:r>
          </w:p>
        </w:tc>
        <w:tc>
          <w:tcPr>
            <w:tcW w:w="2016" w:type="dxa"/>
            <w:shd w:val="clear" w:color="auto" w:fill="auto"/>
          </w:tcPr>
          <w:p w:rsidR="00ED5098" w:rsidRPr="00ED5098" w:rsidRDefault="00475A64" w:rsidP="007A0AA3">
            <w:pPr>
              <w:tabs>
                <w:tab w:val="left" w:pos="288"/>
                <w:tab w:val="left" w:pos="576"/>
                <w:tab w:val="left" w:pos="864"/>
                <w:tab w:val="left" w:pos="1152"/>
              </w:tabs>
              <w:spacing w:before="40" w:after="60"/>
              <w:ind w:right="43"/>
              <w:rPr>
                <w:lang w:bidi="ru-RU"/>
              </w:rPr>
            </w:pPr>
            <w:r w:rsidRPr="00ED5098">
              <w:rPr>
                <w:lang w:bidi="ru-RU"/>
              </w:rPr>
              <w:t>Основная концепция безопасности</w:t>
            </w:r>
          </w:p>
        </w:tc>
      </w:tr>
      <w:tr w:rsidR="00ED5098" w:rsidRPr="00ED5098" w:rsidTr="00475A64">
        <w:trPr>
          <w:trHeight w:val="299"/>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0221F5" w:rsidRDefault="00475A64" w:rsidP="007A0AA3">
            <w:pPr>
              <w:tabs>
                <w:tab w:val="left" w:pos="576"/>
                <w:tab w:val="left" w:pos="864"/>
                <w:tab w:val="left" w:pos="1152"/>
              </w:tabs>
              <w:spacing w:before="40" w:after="60"/>
              <w:ind w:right="43"/>
              <w:rPr>
                <w:lang w:bidi="ru-RU"/>
              </w:rPr>
            </w:pPr>
            <w:r w:rsidRPr="00ED26BD">
              <w:rPr>
                <w:lang w:val="en-US" w:bidi="ru-RU"/>
              </w:rPr>
              <w:t>a</w:t>
            </w:r>
            <w:r w:rsidRPr="00ED26BD">
              <w:rPr>
                <w:lang w:bidi="ru-RU"/>
              </w:rPr>
              <w:t>)</w:t>
            </w:r>
            <w:r w:rsidRPr="00ED26BD">
              <w:rPr>
                <w:lang w:bidi="ru-RU"/>
              </w:rPr>
              <w:tab/>
            </w:r>
            <w:r w:rsidR="00ED5098" w:rsidRPr="00ED5098">
              <w:rPr>
                <w:u w:val="single"/>
                <w:lang w:bidi="ru-RU"/>
              </w:rPr>
              <w:t>должно быть отключено, кроме случая</w:t>
            </w:r>
            <w:r w:rsidR="00ED5098" w:rsidRPr="000221F5">
              <w:rPr>
                <w:lang w:bidi="ru-RU"/>
              </w:rPr>
              <w:t>,</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475A64">
        <w:trPr>
          <w:trHeight w:val="281"/>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475A64" w:rsidP="007A0AA3">
            <w:pPr>
              <w:tabs>
                <w:tab w:val="left" w:pos="576"/>
                <w:tab w:val="left" w:pos="864"/>
                <w:tab w:val="left" w:pos="1152"/>
              </w:tabs>
              <w:spacing w:before="40" w:after="60"/>
              <w:ind w:right="43"/>
              <w:rPr>
                <w:lang w:bidi="ru-RU"/>
              </w:rPr>
            </w:pPr>
            <w:r w:rsidRPr="00ED26BD">
              <w:rPr>
                <w:lang w:val="en-US" w:bidi="ru-RU"/>
              </w:rPr>
              <w:t>b</w:t>
            </w:r>
            <w:r w:rsidRPr="00ED26BD">
              <w:rPr>
                <w:lang w:bidi="ru-RU"/>
              </w:rPr>
              <w:t>)</w:t>
            </w:r>
            <w:r w:rsidRPr="00ED26BD">
              <w:rPr>
                <w:lang w:bidi="ru-RU"/>
              </w:rPr>
              <w:tab/>
            </w:r>
            <w:r w:rsidR="00ED5098" w:rsidRPr="00ED5098">
              <w:rPr>
                <w:u w:val="single"/>
                <w:lang w:bidi="ru-RU"/>
              </w:rPr>
              <w:t>когда эти помещения снабжены</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475A64">
        <w:trPr>
          <w:trHeight w:val="803"/>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475A64" w:rsidP="007A0AA3">
            <w:pPr>
              <w:tabs>
                <w:tab w:val="left" w:pos="576"/>
                <w:tab w:val="left" w:pos="864"/>
                <w:tab w:val="left" w:pos="1152"/>
              </w:tabs>
              <w:spacing w:before="40" w:after="60"/>
              <w:ind w:right="43"/>
              <w:rPr>
                <w:lang w:bidi="ru-RU"/>
              </w:rPr>
            </w:pPr>
            <w:r w:rsidRPr="00475A64">
              <w:rPr>
                <w:u w:val="single"/>
                <w:lang w:bidi="ru-RU"/>
              </w:rPr>
              <w:t>1.</w:t>
            </w:r>
            <w:r w:rsidRPr="00475A64">
              <w:rPr>
                <w:u w:val="single"/>
                <w:lang w:bidi="ru-RU"/>
              </w:rPr>
              <w:tab/>
            </w:r>
            <w:r w:rsidR="00ED5098" w:rsidRPr="00ED5098">
              <w:rPr>
                <w:u w:val="single"/>
                <w:lang w:bidi="ru-RU"/>
              </w:rPr>
              <w:t>вентиляционной системой, обеспечивающей избыточно</w:t>
            </w:r>
            <w:r w:rsidR="00FE1A80">
              <w:rPr>
                <w:u w:val="single"/>
                <w:lang w:bidi="ru-RU"/>
              </w:rPr>
              <w:t>е давление 0,1 кПа (0,001 бар).</w:t>
            </w:r>
            <w:r w:rsidR="00FE1A80">
              <w:rPr>
                <w:u w:val="single"/>
                <w:lang w:bidi="ru-RU"/>
              </w:rPr>
              <w:br/>
            </w:r>
            <w:r w:rsidR="00ED5098" w:rsidRPr="00ED5098">
              <w:rPr>
                <w:u w:val="single"/>
                <w:lang w:bidi="ru-RU"/>
              </w:rPr>
              <w:t>Воздухозаборники вентиляционной системы должны быть расположены на возможно большем расстоянии, но не ме</w:t>
            </w:r>
            <w:r>
              <w:rPr>
                <w:u w:val="single"/>
                <w:lang w:bidi="ru-RU"/>
              </w:rPr>
              <w:t>нее </w:t>
            </w:r>
            <w:r w:rsidR="00ED5098" w:rsidRPr="00ED5098">
              <w:rPr>
                <w:u w:val="single"/>
                <w:lang w:bidi="ru-RU"/>
              </w:rPr>
              <w:t>6,00 м, от грузового пространства</w:t>
            </w:r>
            <w:r w:rsidR="00ED5098">
              <w:rPr>
                <w:u w:val="single"/>
                <w:lang w:bidi="ru-RU"/>
              </w:rPr>
              <w:t xml:space="preserve"> и не менее 2,00 м над палубой</w:t>
            </w:r>
            <w:r w:rsidR="00ED5098" w:rsidRPr="000221F5">
              <w:rPr>
                <w:lang w:bidi="ru-RU"/>
              </w:rPr>
              <w:t>;</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475A64">
        <w:trPr>
          <w:trHeight w:val="380"/>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475A64" w:rsidP="007A0AA3">
            <w:pPr>
              <w:tabs>
                <w:tab w:val="left" w:pos="576"/>
                <w:tab w:val="left" w:pos="864"/>
                <w:tab w:val="left" w:pos="1152"/>
              </w:tabs>
              <w:spacing w:before="40" w:after="60"/>
              <w:ind w:right="43"/>
              <w:rPr>
                <w:lang w:bidi="ru-RU"/>
              </w:rPr>
            </w:pPr>
            <w:r w:rsidRPr="00475A64">
              <w:rPr>
                <w:u w:val="single"/>
                <w:lang w:bidi="ru-RU"/>
              </w:rPr>
              <w:t>2.</w:t>
            </w:r>
            <w:r w:rsidRPr="00475A64">
              <w:rPr>
                <w:u w:val="single"/>
                <w:lang w:bidi="ru-RU"/>
              </w:rPr>
              <w:tab/>
            </w:r>
            <w:r w:rsidR="00ED5098" w:rsidRPr="00ED5098">
              <w:rPr>
                <w:u w:val="single"/>
                <w:lang w:bidi="ru-RU"/>
              </w:rPr>
              <w:t>когда газодетекторная система оборудована датчиками, расположенными:</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475A64">
        <w:trPr>
          <w:trHeight w:val="362"/>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r>
              <w:rPr>
                <w:lang w:bidi="ru-RU"/>
              </w:rPr>
              <w:t>–</w:t>
            </w:r>
            <w:r w:rsidRPr="00ED5098">
              <w:rPr>
                <w:lang w:bidi="ru-RU"/>
              </w:rPr>
              <w:t xml:space="preserve"> во всасывающих отверстиях вентиляционной системы;</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475A64">
        <w:trPr>
          <w:trHeight w:val="254"/>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r>
              <w:rPr>
                <w:lang w:bidi="ru-RU"/>
              </w:rPr>
              <w:t>–</w:t>
            </w:r>
            <w:r w:rsidRPr="00ED5098">
              <w:rPr>
                <w:lang w:bidi="ru-RU"/>
              </w:rPr>
              <w:t xml:space="preserve"> непосредственно у верхней кромки комингсов дверей жилых и служебных помещений.</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475A64">
        <w:trPr>
          <w:trHeight w:val="389"/>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r w:rsidRPr="00ED5098">
              <w:rPr>
                <w:u w:val="single"/>
                <w:lang w:bidi="ru-RU"/>
              </w:rPr>
              <w:t>Эта газодетекторная система должна удовлетворять следующим требованиям</w:t>
            </w:r>
            <w:r w:rsidRPr="000221F5">
              <w:rPr>
                <w:lang w:bidi="ru-RU"/>
              </w:rPr>
              <w:t>:</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7A0AA3">
        <w:trPr>
          <w:trHeight w:val="20"/>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r>
              <w:rPr>
                <w:u w:val="single"/>
                <w:lang w:bidi="ru-RU"/>
              </w:rPr>
              <w:t>–</w:t>
            </w:r>
            <w:r w:rsidRPr="00ED5098">
              <w:rPr>
                <w:u w:val="single"/>
                <w:lang w:bidi="ru-RU"/>
              </w:rPr>
              <w:t xml:space="preserve"> время срабатывания T90 должно быть не более 4 с</w:t>
            </w:r>
            <w:r w:rsidRPr="000221F5">
              <w:rPr>
                <w:lang w:bidi="ru-RU"/>
              </w:rPr>
              <w:t>;</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7A0AA3">
        <w:trPr>
          <w:trHeight w:val="20"/>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r>
              <w:rPr>
                <w:u w:val="single"/>
                <w:lang w:bidi="ru-RU"/>
              </w:rPr>
              <w:t>–</w:t>
            </w:r>
            <w:r w:rsidRPr="00ED5098">
              <w:rPr>
                <w:u w:val="single"/>
                <w:lang w:bidi="ru-RU"/>
              </w:rPr>
              <w:t xml:space="preserve"> измерения должны быть непрерывными</w:t>
            </w:r>
            <w:r w:rsidRPr="000221F5">
              <w:rPr>
                <w:lang w:bidi="ru-RU"/>
              </w:rPr>
              <w:t>.</w:t>
            </w:r>
          </w:p>
        </w:tc>
        <w:tc>
          <w:tcPr>
            <w:tcW w:w="2016" w:type="dxa"/>
            <w:shd w:val="clear" w:color="auto" w:fill="auto"/>
          </w:tcPr>
          <w:p w:rsidR="00ED5098" w:rsidRPr="00ED5098" w:rsidRDefault="00ED5098" w:rsidP="007A0AA3">
            <w:pPr>
              <w:tabs>
                <w:tab w:val="left" w:pos="288"/>
                <w:tab w:val="left" w:pos="576"/>
                <w:tab w:val="left" w:pos="864"/>
                <w:tab w:val="left" w:pos="1152"/>
              </w:tabs>
              <w:spacing w:before="40" w:after="60"/>
              <w:ind w:right="43"/>
              <w:rPr>
                <w:lang w:bidi="ru-RU"/>
              </w:rPr>
            </w:pPr>
          </w:p>
        </w:tc>
      </w:tr>
      <w:tr w:rsidR="00ED5098" w:rsidRPr="00ED5098" w:rsidTr="00475A64">
        <w:trPr>
          <w:trHeight w:val="612"/>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r w:rsidRPr="00ED5098">
              <w:rPr>
                <w:u w:val="single"/>
                <w:lang w:bidi="ru-RU"/>
              </w:rPr>
              <w:t>Когда концентрация газа достигает 20% НПВ, вентиляторы должны выключаться. В этом случае, а также когда избыточное давление более не поддерживается, либо в случае отказа газодетекто</w:t>
            </w:r>
            <w:r w:rsidRPr="00ED5098">
              <w:rPr>
                <w:u w:val="single"/>
                <w:lang w:bidi="ru-RU"/>
              </w:rPr>
              <w:t>р</w:t>
            </w:r>
            <w:r w:rsidRPr="00ED5098">
              <w:rPr>
                <w:u w:val="single"/>
                <w:lang w:bidi="ru-RU"/>
              </w:rPr>
              <w:t>ной системы оборудование и установки, не отвечающие тр</w:t>
            </w:r>
            <w:r w:rsidR="00475A64">
              <w:rPr>
                <w:u w:val="single"/>
                <w:lang w:bidi="ru-RU"/>
              </w:rPr>
              <w:t>ебованиям, упомянутым в пун</w:t>
            </w:r>
            <w:r w:rsidR="00475A64">
              <w:rPr>
                <w:u w:val="single"/>
                <w:lang w:bidi="ru-RU"/>
              </w:rPr>
              <w:t>к</w:t>
            </w:r>
            <w:r w:rsidR="00475A64">
              <w:rPr>
                <w:u w:val="single"/>
                <w:lang w:bidi="ru-RU"/>
              </w:rPr>
              <w:t>тах</w:t>
            </w:r>
            <w:r w:rsidR="00475A64">
              <w:rPr>
                <w:u w:val="single"/>
                <w:lang w:val="en-US" w:bidi="ru-RU"/>
              </w:rPr>
              <w:t> </w:t>
            </w:r>
            <w:r w:rsidRPr="00ED5098">
              <w:rPr>
                <w:u w:val="single"/>
                <w:lang w:bidi="ru-RU"/>
              </w:rPr>
              <w:t>9.1.0.51 и 9.1</w:t>
            </w:r>
            <w:r>
              <w:rPr>
                <w:u w:val="single"/>
                <w:lang w:bidi="ru-RU"/>
              </w:rPr>
              <w:t>.0.52.1, должны быть отключены</w:t>
            </w:r>
            <w:r w:rsidRPr="000221F5">
              <w:rPr>
                <w:lang w:bidi="ru-RU"/>
              </w:rPr>
              <w:t>.</w:t>
            </w:r>
          </w:p>
        </w:tc>
        <w:tc>
          <w:tcPr>
            <w:tcW w:w="2016"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p>
        </w:tc>
      </w:tr>
      <w:tr w:rsidR="00ED5098" w:rsidRPr="00ED5098" w:rsidTr="00475A64">
        <w:trPr>
          <w:trHeight w:val="612"/>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r w:rsidRPr="00ED5098">
              <w:rPr>
                <w:u w:val="single"/>
                <w:lang w:bidi="ru-RU"/>
              </w:rPr>
              <w:t>Эти операции должны выполняться незамедлительно и автоматически, при этом в жилых пом</w:t>
            </w:r>
            <w:r w:rsidRPr="00ED5098">
              <w:rPr>
                <w:u w:val="single"/>
                <w:lang w:bidi="ru-RU"/>
              </w:rPr>
              <w:t>е</w:t>
            </w:r>
            <w:r w:rsidRPr="00ED5098">
              <w:rPr>
                <w:u w:val="single"/>
                <w:lang w:bidi="ru-RU"/>
              </w:rPr>
              <w:t>щениях, рулевой рубке и служебных помещениях должно включаться аварийное освещение, с</w:t>
            </w:r>
            <w:r w:rsidRPr="00ED5098">
              <w:rPr>
                <w:u w:val="single"/>
                <w:lang w:bidi="ru-RU"/>
              </w:rPr>
              <w:t>о</w:t>
            </w:r>
            <w:r w:rsidRPr="00ED5098">
              <w:rPr>
                <w:u w:val="single"/>
                <w:lang w:bidi="ru-RU"/>
              </w:rPr>
              <w:t>ответству</w:t>
            </w:r>
            <w:r w:rsidR="00475A64">
              <w:rPr>
                <w:u w:val="single"/>
                <w:lang w:bidi="ru-RU"/>
              </w:rPr>
              <w:t>ющее</w:t>
            </w:r>
            <w:r w:rsidR="00475A64" w:rsidRPr="00475A64">
              <w:rPr>
                <w:u w:val="single"/>
                <w:lang w:bidi="ru-RU"/>
              </w:rPr>
              <w:t xml:space="preserve"> </w:t>
            </w:r>
            <w:r w:rsidRPr="00ED5098">
              <w:rPr>
                <w:u w:val="single"/>
                <w:lang w:bidi="ru-RU"/>
              </w:rPr>
              <w:t>по меньшей мере требованиям, упомянутым в пункте 9.1.0.52.1. При отключении вышеуказанного оборудования в жилых помещениях и рулевой рубке должны подаваться виз</w:t>
            </w:r>
            <w:r w:rsidRPr="00ED5098">
              <w:rPr>
                <w:u w:val="single"/>
                <w:lang w:bidi="ru-RU"/>
              </w:rPr>
              <w:t>у</w:t>
            </w:r>
            <w:r w:rsidRPr="00ED5098">
              <w:rPr>
                <w:u w:val="single"/>
                <w:lang w:bidi="ru-RU"/>
              </w:rPr>
              <w:t>альные и звуковые сигналы</w:t>
            </w:r>
            <w:r w:rsidRPr="000221F5">
              <w:rPr>
                <w:lang w:bidi="ru-RU"/>
              </w:rPr>
              <w:t>.</w:t>
            </w:r>
          </w:p>
        </w:tc>
        <w:tc>
          <w:tcPr>
            <w:tcW w:w="2016"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p>
        </w:tc>
      </w:tr>
      <w:tr w:rsidR="00ED5098" w:rsidRPr="00ED5098" w:rsidTr="00475A64">
        <w:trPr>
          <w:trHeight w:val="612"/>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475A64" w:rsidP="00FE1A80">
            <w:pPr>
              <w:tabs>
                <w:tab w:val="left" w:pos="576"/>
                <w:tab w:val="left" w:pos="864"/>
                <w:tab w:val="left" w:pos="1152"/>
              </w:tabs>
              <w:spacing w:before="40" w:after="80"/>
              <w:ind w:right="43"/>
              <w:rPr>
                <w:lang w:bidi="ru-RU"/>
              </w:rPr>
            </w:pPr>
            <w:r w:rsidRPr="00475A64">
              <w:rPr>
                <w:u w:val="single"/>
                <w:lang w:bidi="ru-RU"/>
              </w:rPr>
              <w:t>3.</w:t>
            </w:r>
            <w:r w:rsidRPr="00475A64">
              <w:rPr>
                <w:u w:val="single"/>
                <w:lang w:bidi="ru-RU"/>
              </w:rPr>
              <w:tab/>
            </w:r>
            <w:r w:rsidR="00ED5098" w:rsidRPr="00ED5098">
              <w:rPr>
                <w:u w:val="single"/>
                <w:lang w:bidi="ru-RU"/>
              </w:rPr>
              <w:t>Система вентиляции, газодетекторная система и с</w:t>
            </w:r>
            <w:r w:rsidR="007A0AA3">
              <w:rPr>
                <w:u w:val="single"/>
                <w:lang w:bidi="ru-RU"/>
              </w:rPr>
              <w:t>игнальное устройство выключения</w:t>
            </w:r>
            <w:r w:rsidR="007A0AA3">
              <w:rPr>
                <w:u w:val="single"/>
                <w:lang w:bidi="ru-RU"/>
              </w:rPr>
              <w:br/>
            </w:r>
            <w:r w:rsidR="00ED5098" w:rsidRPr="00ED5098">
              <w:rPr>
                <w:u w:val="single"/>
                <w:lang w:bidi="ru-RU"/>
              </w:rPr>
              <w:t>должны полностью соответствовать требованиям пункта 9.1.0.51</w:t>
            </w:r>
            <w:r w:rsidR="00ED5098" w:rsidRPr="000221F5">
              <w:rPr>
                <w:lang w:bidi="ru-RU"/>
              </w:rPr>
              <w:t>.</w:t>
            </w:r>
          </w:p>
        </w:tc>
        <w:tc>
          <w:tcPr>
            <w:tcW w:w="2016"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p>
        </w:tc>
      </w:tr>
      <w:tr w:rsidR="00ED5098" w:rsidRPr="00ED5098" w:rsidTr="00475A64">
        <w:trPr>
          <w:trHeight w:val="612"/>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475A64" w:rsidP="00FE1A80">
            <w:pPr>
              <w:tabs>
                <w:tab w:val="left" w:pos="576"/>
                <w:tab w:val="left" w:pos="864"/>
                <w:tab w:val="left" w:pos="1152"/>
              </w:tabs>
              <w:spacing w:before="40" w:after="80"/>
              <w:ind w:right="43"/>
              <w:rPr>
                <w:lang w:bidi="ru-RU"/>
              </w:rPr>
            </w:pPr>
            <w:r w:rsidRPr="00475A64">
              <w:rPr>
                <w:u w:val="single"/>
                <w:lang w:bidi="ru-RU"/>
              </w:rPr>
              <w:t>4.</w:t>
            </w:r>
            <w:r w:rsidRPr="00475A64">
              <w:rPr>
                <w:u w:val="single"/>
                <w:lang w:bidi="ru-RU"/>
              </w:rPr>
              <w:tab/>
            </w:r>
            <w:r w:rsidR="00ED5098" w:rsidRPr="00ED5098">
              <w:rPr>
                <w:u w:val="single"/>
                <w:lang w:bidi="ru-RU"/>
              </w:rPr>
              <w:t>Устройство автоматического выключения должно быть отрегулировано так, чтобы при движении судна автоматическое выключение было невозможно</w:t>
            </w:r>
            <w:r w:rsidR="00ED5098" w:rsidRPr="000221F5">
              <w:rPr>
                <w:lang w:bidi="ru-RU"/>
              </w:rPr>
              <w:t>.</w:t>
            </w:r>
          </w:p>
        </w:tc>
        <w:tc>
          <w:tcPr>
            <w:tcW w:w="2016"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p>
        </w:tc>
      </w:tr>
      <w:tr w:rsidR="00ED5098" w:rsidRPr="00ED5098" w:rsidTr="00475A64">
        <w:trPr>
          <w:trHeight w:val="612"/>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51369A" w:rsidP="00FE1A80">
            <w:pPr>
              <w:tabs>
                <w:tab w:val="left" w:pos="576"/>
                <w:tab w:val="left" w:pos="864"/>
                <w:tab w:val="left" w:pos="1152"/>
              </w:tabs>
              <w:spacing w:before="40" w:after="80"/>
              <w:ind w:right="43"/>
              <w:rPr>
                <w:lang w:bidi="ru-RU"/>
              </w:rPr>
            </w:pPr>
            <w:r w:rsidRPr="0051369A">
              <w:rPr>
                <w:u w:val="single"/>
                <w:lang w:bidi="ru-RU"/>
              </w:rPr>
              <w:t>5.</w:t>
            </w:r>
            <w:r w:rsidRPr="0051369A">
              <w:rPr>
                <w:u w:val="single"/>
                <w:lang w:bidi="ru-RU"/>
              </w:rPr>
              <w:tab/>
            </w:r>
            <w:r w:rsidR="00ED5098" w:rsidRPr="00ED5098">
              <w:rPr>
                <w:u w:val="single"/>
                <w:lang w:bidi="ru-RU"/>
              </w:rPr>
              <w:t>В случае отказа газодетекторной системы в жилых помещениях должны подаваться виз</w:t>
            </w:r>
            <w:r w:rsidR="00ED5098" w:rsidRPr="00ED5098">
              <w:rPr>
                <w:u w:val="single"/>
                <w:lang w:bidi="ru-RU"/>
              </w:rPr>
              <w:t>у</w:t>
            </w:r>
            <w:r w:rsidR="00ED5098" w:rsidRPr="00ED5098">
              <w:rPr>
                <w:u w:val="single"/>
                <w:lang w:bidi="ru-RU"/>
              </w:rPr>
              <w:t>альные и звуковые сигналы в жилых помещениях, рулевой рубке и на палубе</w:t>
            </w:r>
            <w:r w:rsidR="00ED5098" w:rsidRPr="000221F5">
              <w:rPr>
                <w:lang w:bidi="ru-RU"/>
              </w:rPr>
              <w:t>.</w:t>
            </w:r>
          </w:p>
        </w:tc>
        <w:tc>
          <w:tcPr>
            <w:tcW w:w="2016"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p>
        </w:tc>
      </w:tr>
      <w:tr w:rsidR="00ED5098" w:rsidRPr="00ED5098" w:rsidTr="00475A64">
        <w:trPr>
          <w:trHeight w:val="612"/>
        </w:trPr>
        <w:tc>
          <w:tcPr>
            <w:tcW w:w="2124" w:type="dxa"/>
            <w:vMerge/>
            <w:shd w:val="clear" w:color="auto" w:fill="auto"/>
          </w:tcPr>
          <w:p w:rsidR="00ED5098" w:rsidRPr="00ED5098" w:rsidRDefault="00ED5098"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r w:rsidRPr="00ED5098">
              <w:rPr>
                <w:u w:val="single"/>
                <w:lang w:bidi="ru-RU"/>
              </w:rPr>
              <w:t>В случае отказа газодетекторной системы в рулевой рубке и жилых помещениях должны под</w:t>
            </w:r>
            <w:r w:rsidRPr="00ED5098">
              <w:rPr>
                <w:u w:val="single"/>
                <w:lang w:bidi="ru-RU"/>
              </w:rPr>
              <w:t>а</w:t>
            </w:r>
            <w:r w:rsidRPr="00ED5098">
              <w:rPr>
                <w:u w:val="single"/>
                <w:lang w:bidi="ru-RU"/>
              </w:rPr>
              <w:t>ваться визуальные и звуковые сигналы в рулевой рубке и на палубе до их отключения</w:t>
            </w:r>
            <w:r w:rsidRPr="000221F5">
              <w:rPr>
                <w:lang w:bidi="ru-RU"/>
              </w:rPr>
              <w:t>.</w:t>
            </w:r>
          </w:p>
        </w:tc>
        <w:tc>
          <w:tcPr>
            <w:tcW w:w="2016" w:type="dxa"/>
            <w:shd w:val="clear" w:color="auto" w:fill="auto"/>
          </w:tcPr>
          <w:p w:rsidR="00ED5098" w:rsidRPr="00ED5098" w:rsidRDefault="00ED5098" w:rsidP="00FE1A80">
            <w:pPr>
              <w:tabs>
                <w:tab w:val="left" w:pos="288"/>
                <w:tab w:val="left" w:pos="576"/>
                <w:tab w:val="left" w:pos="864"/>
                <w:tab w:val="left" w:pos="1152"/>
              </w:tabs>
              <w:spacing w:before="40" w:after="80"/>
              <w:ind w:right="43"/>
              <w:rPr>
                <w:lang w:bidi="ru-RU"/>
              </w:rPr>
            </w:pPr>
          </w:p>
        </w:tc>
      </w:tr>
      <w:tr w:rsidR="00475A64" w:rsidRPr="00ED5098" w:rsidTr="00475A64">
        <w:trPr>
          <w:trHeight w:val="1002"/>
        </w:trPr>
        <w:tc>
          <w:tcPr>
            <w:tcW w:w="2124" w:type="dxa"/>
            <w:vMerge w:val="restart"/>
            <w:shd w:val="clear" w:color="auto" w:fill="auto"/>
            <w:hideMark/>
          </w:tcPr>
          <w:p w:rsidR="00475A64" w:rsidRPr="00ED5098" w:rsidRDefault="00475A64" w:rsidP="00FE1A80">
            <w:pPr>
              <w:tabs>
                <w:tab w:val="left" w:pos="288"/>
                <w:tab w:val="left" w:pos="576"/>
                <w:tab w:val="left" w:pos="864"/>
                <w:tab w:val="left" w:pos="1152"/>
              </w:tabs>
              <w:suppressAutoHyphens/>
              <w:spacing w:before="40" w:after="80"/>
              <w:ind w:right="43"/>
              <w:rPr>
                <w:lang w:bidi="ru-RU"/>
              </w:rPr>
            </w:pPr>
            <w:r w:rsidRPr="00ED5098">
              <w:rPr>
                <w:b/>
                <w:lang w:bidi="ru-RU"/>
              </w:rPr>
              <w:t>9.1.0.12.4 новый</w:t>
            </w:r>
          </w:p>
        </w:tc>
        <w:tc>
          <w:tcPr>
            <w:tcW w:w="9063" w:type="dxa"/>
            <w:shd w:val="clear" w:color="auto" w:fill="auto"/>
            <w:hideMark/>
          </w:tcPr>
          <w:p w:rsidR="00475A64" w:rsidRPr="00ED5098" w:rsidRDefault="00475A64" w:rsidP="00FE1A80">
            <w:pPr>
              <w:tabs>
                <w:tab w:val="left" w:pos="288"/>
                <w:tab w:val="left" w:pos="576"/>
                <w:tab w:val="left" w:pos="864"/>
                <w:tab w:val="left" w:pos="1152"/>
              </w:tabs>
              <w:spacing w:before="40" w:after="80"/>
              <w:ind w:right="43"/>
              <w:rPr>
                <w:u w:val="single"/>
                <w:lang w:bidi="ru-RU"/>
              </w:rPr>
            </w:pPr>
            <w:r w:rsidRPr="00ED5098">
              <w:rPr>
                <w:u w:val="single"/>
                <w:lang w:bidi="ru-RU"/>
              </w:rPr>
              <w:t>У вентиляционных впускных отверстий должны быть вывешены таблички с указанием условий, при которых эти отверстия должны быть закрыты. Все вентиляционные впускные отверстия в жилых и служебных помещениях, выходящие наружу, д</w:t>
            </w:r>
            <w:r w:rsidR="007A0AA3">
              <w:rPr>
                <w:u w:val="single"/>
                <w:lang w:bidi="ru-RU"/>
              </w:rPr>
              <w:t>олжны быть расположены не менее</w:t>
            </w:r>
            <w:r w:rsidR="007A0AA3">
              <w:rPr>
                <w:u w:val="single"/>
                <w:lang w:bidi="ru-RU"/>
              </w:rPr>
              <w:br/>
            </w:r>
            <w:r w:rsidRPr="00ED5098">
              <w:rPr>
                <w:u w:val="single"/>
                <w:lang w:bidi="ru-RU"/>
              </w:rPr>
              <w:t>чем в 2,00 м от защищенной зоны</w:t>
            </w:r>
            <w:r w:rsidRPr="000221F5">
              <w:rPr>
                <w:lang w:bidi="ru-RU"/>
              </w:rPr>
              <w:t>.</w:t>
            </w:r>
          </w:p>
        </w:tc>
        <w:tc>
          <w:tcPr>
            <w:tcW w:w="2016" w:type="dxa"/>
            <w:vMerge w:val="restart"/>
            <w:shd w:val="clear" w:color="auto" w:fill="auto"/>
            <w:hideMark/>
          </w:tcPr>
          <w:p w:rsidR="00475A64" w:rsidRPr="00ED5098" w:rsidRDefault="00475A64" w:rsidP="00FE1A80">
            <w:pPr>
              <w:tabs>
                <w:tab w:val="left" w:pos="288"/>
                <w:tab w:val="left" w:pos="576"/>
                <w:tab w:val="left" w:pos="864"/>
                <w:tab w:val="left" w:pos="1152"/>
              </w:tabs>
              <w:spacing w:before="40" w:after="80"/>
              <w:ind w:right="43"/>
              <w:rPr>
                <w:lang w:bidi="ru-RU"/>
              </w:rPr>
            </w:pPr>
            <w:r w:rsidRPr="00ED5098">
              <w:rPr>
                <w:lang w:bidi="ru-RU"/>
              </w:rPr>
              <w:t>Аналогично танкеру</w:t>
            </w:r>
          </w:p>
        </w:tc>
      </w:tr>
      <w:tr w:rsidR="00475A64" w:rsidRPr="00ED5098" w:rsidTr="00475A64">
        <w:trPr>
          <w:trHeight w:val="1002"/>
        </w:trPr>
        <w:tc>
          <w:tcPr>
            <w:tcW w:w="2124" w:type="dxa"/>
            <w:vMerge/>
            <w:shd w:val="clear" w:color="auto" w:fill="auto"/>
          </w:tcPr>
          <w:p w:rsidR="00475A64" w:rsidRPr="00ED5098" w:rsidRDefault="00475A64"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475A64" w:rsidRPr="00ED5098" w:rsidRDefault="00475A64" w:rsidP="00FE1A80">
            <w:pPr>
              <w:tabs>
                <w:tab w:val="left" w:pos="288"/>
                <w:tab w:val="left" w:pos="576"/>
                <w:tab w:val="left" w:pos="864"/>
                <w:tab w:val="left" w:pos="1152"/>
              </w:tabs>
              <w:spacing w:before="40" w:after="80"/>
              <w:ind w:right="43"/>
              <w:rPr>
                <w:u w:val="single"/>
                <w:lang w:bidi="ru-RU"/>
              </w:rPr>
            </w:pPr>
            <w:r w:rsidRPr="00ED5098">
              <w:rPr>
                <w:u w:val="single"/>
                <w:lang w:bidi="ru-RU"/>
              </w:rPr>
              <w:t>Все вентиляционные отверстия должны быть снабжены устройствами со</w:t>
            </w:r>
            <w:r>
              <w:rPr>
                <w:u w:val="single"/>
                <w:lang w:bidi="ru-RU"/>
              </w:rPr>
              <w:t>гласно подпун</w:t>
            </w:r>
            <w:r>
              <w:rPr>
                <w:u w:val="single"/>
                <w:lang w:bidi="ru-RU"/>
              </w:rPr>
              <w:t>к</w:t>
            </w:r>
            <w:r>
              <w:rPr>
                <w:u w:val="single"/>
                <w:lang w:bidi="ru-RU"/>
              </w:rPr>
              <w:t>ту 9.3.2.40.2.2 </w:t>
            </w:r>
            <w:r w:rsidRPr="00ED5098">
              <w:rPr>
                <w:u w:val="single"/>
                <w:lang w:bidi="ru-RU"/>
              </w:rPr>
              <w:t>с), позволяющими быстро закрыть эти отвер</w:t>
            </w:r>
            <w:r>
              <w:rPr>
                <w:u w:val="single"/>
                <w:lang w:bidi="ru-RU"/>
              </w:rPr>
              <w:t>стия. Положение, при котором</w:t>
            </w:r>
            <w:r>
              <w:rPr>
                <w:u w:val="single"/>
                <w:lang w:bidi="ru-RU"/>
              </w:rPr>
              <w:br/>
            </w:r>
            <w:r w:rsidRPr="00ED5098">
              <w:rPr>
                <w:u w:val="single"/>
                <w:lang w:bidi="ru-RU"/>
              </w:rPr>
              <w:t>эти устройства открыты и закрыты, должно быть четко видно</w:t>
            </w:r>
            <w:r w:rsidRPr="000221F5">
              <w:rPr>
                <w:lang w:bidi="ru-RU"/>
              </w:rPr>
              <w:t>.</w:t>
            </w:r>
          </w:p>
        </w:tc>
        <w:tc>
          <w:tcPr>
            <w:tcW w:w="2016" w:type="dxa"/>
            <w:vMerge/>
            <w:shd w:val="clear" w:color="auto" w:fill="auto"/>
          </w:tcPr>
          <w:p w:rsidR="00475A64" w:rsidRPr="00ED5098" w:rsidRDefault="00475A64"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lang w:bidi="ru-RU"/>
              </w:rPr>
            </w:pPr>
            <w:r w:rsidRPr="00ED5098">
              <w:rPr>
                <w:b/>
                <w:lang w:bidi="ru-RU"/>
              </w:rPr>
              <w:t>9.1.0.12.4 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u w:val="single"/>
                <w:lang w:bidi="ru-RU"/>
              </w:rPr>
            </w:pPr>
            <w:r w:rsidRPr="00ED5098">
              <w:rPr>
                <w:u w:val="single"/>
                <w:lang w:bidi="ru-RU"/>
              </w:rPr>
              <w:t>Вентилятор должен быть сконструирован таким образом, чтобы не могло происходить искро</w:t>
            </w:r>
            <w:r w:rsidR="007A0AA3">
              <w:rPr>
                <w:u w:val="single"/>
                <w:lang w:bidi="ru-RU"/>
              </w:rPr>
              <w:t>-</w:t>
            </w:r>
            <w:r w:rsidRPr="00ED5098">
              <w:rPr>
                <w:u w:val="single"/>
                <w:lang w:bidi="ru-RU"/>
              </w:rPr>
              <w:t xml:space="preserve">образования при касании лопастью кожуха вентилятора или </w:t>
            </w:r>
            <w:r w:rsidR="007A0AA3">
              <w:rPr>
                <w:u w:val="single"/>
                <w:lang w:bidi="ru-RU"/>
              </w:rPr>
              <w:t>образования электростатического</w:t>
            </w:r>
            <w:r w:rsidR="007A0AA3">
              <w:rPr>
                <w:u w:val="single"/>
                <w:lang w:bidi="ru-RU"/>
              </w:rPr>
              <w:br/>
            </w:r>
            <w:r w:rsidRPr="00ED5098">
              <w:rPr>
                <w:u w:val="single"/>
                <w:lang w:bidi="ru-RU"/>
              </w:rPr>
              <w:t>заряда</w:t>
            </w:r>
            <w:r w:rsidRPr="000221F5">
              <w:rPr>
                <w:lang w:bidi="ru-RU"/>
              </w:rPr>
              <w:t>.</w:t>
            </w:r>
          </w:p>
        </w:tc>
        <w:tc>
          <w:tcPr>
            <w:tcW w:w="2016"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Основная концепция безопасности</w:t>
            </w:r>
          </w:p>
        </w:tc>
      </w:tr>
      <w:tr w:rsidR="00475A64" w:rsidRPr="00ED5098" w:rsidTr="00475A64">
        <w:trPr>
          <w:trHeight w:val="389"/>
        </w:trPr>
        <w:tc>
          <w:tcPr>
            <w:tcW w:w="2124" w:type="dxa"/>
            <w:vMerge w:val="restart"/>
            <w:shd w:val="clear" w:color="auto" w:fill="auto"/>
            <w:hideMark/>
          </w:tcPr>
          <w:p w:rsidR="00475A64" w:rsidRPr="00ED5098" w:rsidRDefault="00475A64" w:rsidP="00FE1A80">
            <w:pPr>
              <w:tabs>
                <w:tab w:val="left" w:pos="288"/>
                <w:tab w:val="left" w:pos="576"/>
                <w:tab w:val="left" w:pos="864"/>
                <w:tab w:val="left" w:pos="1152"/>
              </w:tabs>
              <w:suppressAutoHyphens/>
              <w:spacing w:before="40" w:after="80"/>
              <w:ind w:right="43"/>
              <w:rPr>
                <w:b/>
                <w:bCs/>
                <w:lang w:bidi="ru-RU"/>
              </w:rPr>
            </w:pPr>
            <w:r w:rsidRPr="00ED5098">
              <w:rPr>
                <w:b/>
                <w:lang w:bidi="ru-RU"/>
              </w:rPr>
              <w:t>9.1.0.51 новый</w:t>
            </w:r>
          </w:p>
        </w:tc>
        <w:tc>
          <w:tcPr>
            <w:tcW w:w="9063" w:type="dxa"/>
            <w:shd w:val="clear" w:color="auto" w:fill="auto"/>
            <w:hideMark/>
          </w:tcPr>
          <w:p w:rsidR="00475A64" w:rsidRPr="00ED5098" w:rsidRDefault="00475A64" w:rsidP="00FE1A80">
            <w:pPr>
              <w:tabs>
                <w:tab w:val="left" w:pos="288"/>
                <w:tab w:val="left" w:pos="576"/>
                <w:tab w:val="left" w:pos="864"/>
                <w:tab w:val="left" w:pos="1152"/>
              </w:tabs>
              <w:spacing w:before="40" w:after="80"/>
              <w:ind w:right="43"/>
              <w:rPr>
                <w:u w:val="single"/>
                <w:lang w:bidi="ru-RU"/>
              </w:rPr>
            </w:pPr>
            <w:r w:rsidRPr="00ED5098">
              <w:rPr>
                <w:b/>
                <w:u w:val="single"/>
                <w:lang w:bidi="ru-RU"/>
              </w:rPr>
              <w:t>Температура поверхности установок и оборудования</w:t>
            </w:r>
          </w:p>
        </w:tc>
        <w:tc>
          <w:tcPr>
            <w:tcW w:w="2016" w:type="dxa"/>
            <w:vMerge w:val="restart"/>
            <w:shd w:val="clear" w:color="auto" w:fill="auto"/>
            <w:hideMark/>
          </w:tcPr>
          <w:p w:rsidR="00475A64" w:rsidRPr="00ED5098" w:rsidRDefault="00475A64" w:rsidP="00FE1A80">
            <w:pPr>
              <w:tabs>
                <w:tab w:val="left" w:pos="288"/>
                <w:tab w:val="left" w:pos="576"/>
                <w:tab w:val="left" w:pos="864"/>
                <w:tab w:val="left" w:pos="1152"/>
              </w:tabs>
              <w:spacing w:before="40" w:after="80"/>
              <w:ind w:right="43"/>
              <w:rPr>
                <w:lang w:bidi="ru-RU"/>
              </w:rPr>
            </w:pPr>
            <w:r w:rsidRPr="00ED5098">
              <w:rPr>
                <w:lang w:bidi="ru-RU"/>
              </w:rPr>
              <w:t>Основная концепция безопасности</w:t>
            </w:r>
          </w:p>
        </w:tc>
      </w:tr>
      <w:tr w:rsidR="00475A64" w:rsidRPr="00ED5098" w:rsidTr="00475A64">
        <w:trPr>
          <w:trHeight w:val="398"/>
        </w:trPr>
        <w:tc>
          <w:tcPr>
            <w:tcW w:w="2124" w:type="dxa"/>
            <w:vMerge/>
            <w:shd w:val="clear" w:color="auto" w:fill="auto"/>
          </w:tcPr>
          <w:p w:rsidR="00475A64" w:rsidRPr="00ED5098" w:rsidRDefault="00475A64"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475A64" w:rsidRPr="00ED5098" w:rsidRDefault="00603221" w:rsidP="00603221">
            <w:pPr>
              <w:tabs>
                <w:tab w:val="left" w:pos="576"/>
                <w:tab w:val="left" w:pos="864"/>
                <w:tab w:val="left" w:pos="1152"/>
              </w:tabs>
              <w:spacing w:before="40" w:after="80"/>
              <w:ind w:right="43"/>
              <w:rPr>
                <w:b/>
                <w:u w:val="single"/>
                <w:lang w:bidi="ru-RU"/>
              </w:rPr>
            </w:pPr>
            <w:r w:rsidRPr="00603221">
              <w:rPr>
                <w:lang w:bidi="ru-RU"/>
              </w:rPr>
              <w:t>а)</w:t>
            </w:r>
            <w:r w:rsidRPr="00603221">
              <w:rPr>
                <w:lang w:bidi="ru-RU"/>
              </w:rPr>
              <w:tab/>
            </w:r>
            <w:r w:rsidR="00475A64" w:rsidRPr="00ED5098">
              <w:rPr>
                <w:u w:val="single"/>
                <w:lang w:bidi="ru-RU"/>
              </w:rPr>
              <w:t>Температура поверхности не должна превышать 200</w:t>
            </w:r>
            <w:r>
              <w:rPr>
                <w:u w:val="single"/>
                <w:lang w:bidi="ru-RU"/>
              </w:rPr>
              <w:t> </w:t>
            </w:r>
            <w:r w:rsidR="00475A64" w:rsidRPr="00ED5098">
              <w:rPr>
                <w:u w:val="single"/>
                <w:lang w:bidi="ru-RU"/>
              </w:rPr>
              <w:t>°C</w:t>
            </w:r>
            <w:r w:rsidR="00475A64" w:rsidRPr="000221F5">
              <w:rPr>
                <w:lang w:bidi="ru-RU"/>
              </w:rPr>
              <w:t>.</w:t>
            </w:r>
          </w:p>
        </w:tc>
        <w:tc>
          <w:tcPr>
            <w:tcW w:w="2016" w:type="dxa"/>
            <w:vMerge/>
            <w:shd w:val="clear" w:color="auto" w:fill="auto"/>
          </w:tcPr>
          <w:p w:rsidR="00475A64" w:rsidRPr="00ED5098" w:rsidRDefault="00475A64" w:rsidP="00FE1A80">
            <w:pPr>
              <w:tabs>
                <w:tab w:val="left" w:pos="288"/>
                <w:tab w:val="left" w:pos="576"/>
                <w:tab w:val="left" w:pos="864"/>
                <w:tab w:val="left" w:pos="1152"/>
              </w:tabs>
              <w:spacing w:before="40" w:after="80"/>
              <w:ind w:right="43"/>
              <w:rPr>
                <w:lang w:bidi="ru-RU"/>
              </w:rPr>
            </w:pPr>
          </w:p>
        </w:tc>
      </w:tr>
      <w:tr w:rsidR="00475A64" w:rsidRPr="00ED5098" w:rsidTr="00475A64">
        <w:trPr>
          <w:trHeight w:val="398"/>
        </w:trPr>
        <w:tc>
          <w:tcPr>
            <w:tcW w:w="2124" w:type="dxa"/>
            <w:vMerge/>
            <w:shd w:val="clear" w:color="auto" w:fill="auto"/>
          </w:tcPr>
          <w:p w:rsidR="00475A64" w:rsidRPr="00ED5098" w:rsidRDefault="00475A64"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475A64" w:rsidRPr="00ED5098" w:rsidRDefault="00603221" w:rsidP="00603221">
            <w:pPr>
              <w:tabs>
                <w:tab w:val="left" w:pos="576"/>
                <w:tab w:val="left" w:pos="864"/>
                <w:tab w:val="left" w:pos="1152"/>
              </w:tabs>
              <w:spacing w:before="40" w:after="80"/>
              <w:ind w:right="43"/>
              <w:rPr>
                <w:b/>
                <w:u w:val="single"/>
                <w:lang w:bidi="ru-RU"/>
              </w:rPr>
            </w:pPr>
            <w:r w:rsidRPr="00603221">
              <w:rPr>
                <w:lang w:val="en-US" w:bidi="ru-RU"/>
              </w:rPr>
              <w:t>b</w:t>
            </w:r>
            <w:r w:rsidRPr="00603221">
              <w:rPr>
                <w:lang w:bidi="ru-RU"/>
              </w:rPr>
              <w:t>)</w:t>
            </w:r>
            <w:r w:rsidRPr="00603221">
              <w:rPr>
                <w:lang w:bidi="ru-RU"/>
              </w:rPr>
              <w:tab/>
            </w:r>
            <w:r w:rsidR="00475A64" w:rsidRPr="00ED5098">
              <w:rPr>
                <w:u w:val="single"/>
                <w:lang w:bidi="ru-RU"/>
              </w:rPr>
              <w:t>Это положение не применяется, если выполнены следующие требования</w:t>
            </w:r>
            <w:r w:rsidR="00475A64" w:rsidRPr="000221F5">
              <w:rPr>
                <w:lang w:bidi="ru-RU"/>
              </w:rPr>
              <w:t>:</w:t>
            </w:r>
          </w:p>
        </w:tc>
        <w:tc>
          <w:tcPr>
            <w:tcW w:w="2016" w:type="dxa"/>
            <w:vMerge/>
            <w:shd w:val="clear" w:color="auto" w:fill="auto"/>
          </w:tcPr>
          <w:p w:rsidR="00475A64" w:rsidRPr="00ED5098" w:rsidRDefault="00475A64" w:rsidP="00FE1A80">
            <w:pPr>
              <w:tabs>
                <w:tab w:val="left" w:pos="288"/>
                <w:tab w:val="left" w:pos="576"/>
                <w:tab w:val="left" w:pos="864"/>
                <w:tab w:val="left" w:pos="1152"/>
              </w:tabs>
              <w:spacing w:before="40" w:after="80"/>
              <w:ind w:right="43"/>
              <w:rPr>
                <w:lang w:bidi="ru-RU"/>
              </w:rPr>
            </w:pPr>
          </w:p>
        </w:tc>
      </w:tr>
      <w:tr w:rsidR="00475A64" w:rsidRPr="00ED5098" w:rsidTr="00475A64">
        <w:trPr>
          <w:trHeight w:val="502"/>
        </w:trPr>
        <w:tc>
          <w:tcPr>
            <w:tcW w:w="2124" w:type="dxa"/>
            <w:vMerge/>
            <w:shd w:val="clear" w:color="auto" w:fill="auto"/>
          </w:tcPr>
          <w:p w:rsidR="00475A64" w:rsidRPr="00ED5098" w:rsidRDefault="00475A64"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475A64" w:rsidRPr="00ED5098" w:rsidRDefault="00603221" w:rsidP="00603221">
            <w:pPr>
              <w:tabs>
                <w:tab w:val="left" w:pos="576"/>
                <w:tab w:val="left" w:pos="864"/>
                <w:tab w:val="left" w:pos="1152"/>
              </w:tabs>
              <w:spacing w:before="40" w:after="80"/>
              <w:ind w:right="43"/>
              <w:rPr>
                <w:b/>
                <w:u w:val="single"/>
                <w:lang w:bidi="ru-RU"/>
              </w:rPr>
            </w:pPr>
            <w:r w:rsidRPr="00603221">
              <w:rPr>
                <w:lang w:bidi="ru-RU"/>
              </w:rPr>
              <w:t>–</w:t>
            </w:r>
            <w:r w:rsidRPr="00603221">
              <w:rPr>
                <w:lang w:bidi="ru-RU"/>
              </w:rPr>
              <w:tab/>
            </w:r>
            <w:r w:rsidR="00475A64" w:rsidRPr="00ED5098">
              <w:rPr>
                <w:u w:val="single"/>
                <w:lang w:bidi="ru-RU"/>
              </w:rPr>
              <w:t>оборудование и установки, температура поверхности которых превышает 200 °C (марк</w:t>
            </w:r>
            <w:r w:rsidR="00475A64" w:rsidRPr="00ED5098">
              <w:rPr>
                <w:u w:val="single"/>
                <w:lang w:bidi="ru-RU"/>
              </w:rPr>
              <w:t>и</w:t>
            </w:r>
            <w:r w:rsidR="00475A64" w:rsidRPr="00ED5098">
              <w:rPr>
                <w:u w:val="single"/>
                <w:lang w:bidi="ru-RU"/>
              </w:rPr>
              <w:t>ровка красного цвета), должны быть выключены во время загрузки и разгрузки или во время нахождения вблизи или в пределах назначенной бере</w:t>
            </w:r>
            <w:r w:rsidR="00475A64">
              <w:rPr>
                <w:u w:val="single"/>
                <w:lang w:bidi="ru-RU"/>
              </w:rPr>
              <w:t>говой зоны</w:t>
            </w:r>
            <w:r w:rsidR="00475A64" w:rsidRPr="000221F5">
              <w:rPr>
                <w:lang w:bidi="ru-RU"/>
              </w:rPr>
              <w:t>,</w:t>
            </w:r>
          </w:p>
        </w:tc>
        <w:tc>
          <w:tcPr>
            <w:tcW w:w="2016" w:type="dxa"/>
            <w:vMerge/>
            <w:shd w:val="clear" w:color="auto" w:fill="auto"/>
          </w:tcPr>
          <w:p w:rsidR="00475A64" w:rsidRPr="00ED5098" w:rsidRDefault="00475A64" w:rsidP="00FE1A80">
            <w:pPr>
              <w:tabs>
                <w:tab w:val="left" w:pos="288"/>
                <w:tab w:val="left" w:pos="576"/>
                <w:tab w:val="left" w:pos="864"/>
                <w:tab w:val="left" w:pos="1152"/>
              </w:tabs>
              <w:spacing w:before="40" w:after="80"/>
              <w:ind w:right="43"/>
              <w:rPr>
                <w:lang w:bidi="ru-RU"/>
              </w:rPr>
            </w:pPr>
          </w:p>
        </w:tc>
      </w:tr>
      <w:tr w:rsidR="00475A64" w:rsidRPr="00ED5098" w:rsidTr="00475A64">
        <w:trPr>
          <w:trHeight w:val="389"/>
        </w:trPr>
        <w:tc>
          <w:tcPr>
            <w:tcW w:w="2124" w:type="dxa"/>
            <w:vMerge/>
            <w:shd w:val="clear" w:color="auto" w:fill="auto"/>
          </w:tcPr>
          <w:p w:rsidR="00475A64" w:rsidRPr="00ED5098" w:rsidRDefault="00475A64"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475A64" w:rsidRPr="00ED5098" w:rsidRDefault="00475A64" w:rsidP="00FE1A80">
            <w:pPr>
              <w:tabs>
                <w:tab w:val="left" w:pos="288"/>
                <w:tab w:val="left" w:pos="576"/>
                <w:tab w:val="left" w:pos="864"/>
                <w:tab w:val="left" w:pos="1152"/>
              </w:tabs>
              <w:spacing w:before="40" w:after="80"/>
              <w:ind w:right="43"/>
              <w:rPr>
                <w:b/>
                <w:u w:val="single"/>
                <w:lang w:bidi="ru-RU"/>
              </w:rPr>
            </w:pPr>
            <w:r w:rsidRPr="00ED5098">
              <w:rPr>
                <w:u w:val="single"/>
                <w:lang w:bidi="ru-RU"/>
              </w:rPr>
              <w:t>или</w:t>
            </w:r>
          </w:p>
        </w:tc>
        <w:tc>
          <w:tcPr>
            <w:tcW w:w="2016" w:type="dxa"/>
            <w:vMerge/>
            <w:shd w:val="clear" w:color="auto" w:fill="auto"/>
          </w:tcPr>
          <w:p w:rsidR="00475A64" w:rsidRPr="00ED5098" w:rsidRDefault="00475A64" w:rsidP="00FE1A80">
            <w:pPr>
              <w:tabs>
                <w:tab w:val="left" w:pos="288"/>
                <w:tab w:val="left" w:pos="576"/>
                <w:tab w:val="left" w:pos="864"/>
                <w:tab w:val="left" w:pos="1152"/>
              </w:tabs>
              <w:spacing w:before="40" w:after="80"/>
              <w:ind w:right="43"/>
              <w:rPr>
                <w:lang w:bidi="ru-RU"/>
              </w:rPr>
            </w:pPr>
          </w:p>
        </w:tc>
      </w:tr>
      <w:tr w:rsidR="00475A64" w:rsidRPr="00ED5098" w:rsidTr="00475A64">
        <w:trPr>
          <w:trHeight w:val="502"/>
        </w:trPr>
        <w:tc>
          <w:tcPr>
            <w:tcW w:w="2124" w:type="dxa"/>
            <w:vMerge/>
            <w:shd w:val="clear" w:color="auto" w:fill="auto"/>
          </w:tcPr>
          <w:p w:rsidR="00475A64" w:rsidRPr="00ED5098" w:rsidRDefault="00475A64"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475A64" w:rsidRPr="00ED5098" w:rsidRDefault="00603221" w:rsidP="00603221">
            <w:pPr>
              <w:tabs>
                <w:tab w:val="left" w:pos="576"/>
                <w:tab w:val="left" w:pos="864"/>
                <w:tab w:val="left" w:pos="1152"/>
              </w:tabs>
              <w:spacing w:before="40" w:after="80"/>
              <w:ind w:right="43"/>
              <w:rPr>
                <w:b/>
                <w:u w:val="single"/>
                <w:lang w:bidi="ru-RU"/>
              </w:rPr>
            </w:pPr>
            <w:r w:rsidRPr="00603221">
              <w:rPr>
                <w:lang w:bidi="ru-RU"/>
              </w:rPr>
              <w:t>–</w:t>
            </w:r>
            <w:r w:rsidRPr="00603221">
              <w:rPr>
                <w:lang w:bidi="ru-RU"/>
              </w:rPr>
              <w:tab/>
            </w:r>
            <w:r w:rsidR="00475A64" w:rsidRPr="00ED5098">
              <w:rPr>
                <w:u w:val="single"/>
                <w:lang w:bidi="ru-RU"/>
              </w:rPr>
              <w:t>жилые помещения, рулевая рубка и служебные помещения, в которых температура повер</w:t>
            </w:r>
            <w:r w:rsidR="00475A64" w:rsidRPr="00ED5098">
              <w:rPr>
                <w:u w:val="single"/>
                <w:lang w:bidi="ru-RU"/>
              </w:rPr>
              <w:t>х</w:t>
            </w:r>
            <w:r w:rsidR="00475A64" w:rsidRPr="00ED5098">
              <w:rPr>
                <w:u w:val="single"/>
                <w:lang w:bidi="ru-RU"/>
              </w:rPr>
              <w:t>ности превышает 200 °C, оборудованы вентиляционной сис</w:t>
            </w:r>
            <w:r w:rsidR="000221F5">
              <w:rPr>
                <w:u w:val="single"/>
                <w:lang w:bidi="ru-RU"/>
              </w:rPr>
              <w:t>темой вентиляции в соответствии</w:t>
            </w:r>
            <w:r w:rsidR="000221F5">
              <w:rPr>
                <w:u w:val="single"/>
                <w:lang w:bidi="ru-RU"/>
              </w:rPr>
              <w:br/>
            </w:r>
            <w:r w:rsidR="00475A64" w:rsidRPr="00ED5098">
              <w:rPr>
                <w:u w:val="single"/>
                <w:lang w:bidi="ru-RU"/>
              </w:rPr>
              <w:t xml:space="preserve">с пунктом </w:t>
            </w:r>
            <w:r w:rsidR="0051369A">
              <w:rPr>
                <w:u w:val="single"/>
                <w:lang w:val="en-US" w:bidi="ru-RU"/>
              </w:rPr>
              <w:t> </w:t>
            </w:r>
            <w:r w:rsidR="00475A64" w:rsidRPr="00ED5098">
              <w:rPr>
                <w:u w:val="single"/>
                <w:lang w:bidi="ru-RU"/>
              </w:rPr>
              <w:t>9.1.0.12.4</w:t>
            </w:r>
            <w:r w:rsidR="00475A64" w:rsidRPr="000221F5">
              <w:rPr>
                <w:lang w:bidi="ru-RU"/>
              </w:rPr>
              <w:t>.</w:t>
            </w:r>
          </w:p>
        </w:tc>
        <w:tc>
          <w:tcPr>
            <w:tcW w:w="2016" w:type="dxa"/>
            <w:vMerge/>
            <w:shd w:val="clear" w:color="auto" w:fill="auto"/>
          </w:tcPr>
          <w:p w:rsidR="00475A64" w:rsidRPr="00ED5098" w:rsidRDefault="00475A64" w:rsidP="00FE1A80">
            <w:pPr>
              <w:tabs>
                <w:tab w:val="left" w:pos="288"/>
                <w:tab w:val="left" w:pos="576"/>
                <w:tab w:val="left" w:pos="864"/>
                <w:tab w:val="left" w:pos="1152"/>
              </w:tabs>
              <w:spacing w:before="40" w:after="80"/>
              <w:ind w:right="43"/>
              <w:rPr>
                <w:lang w:bidi="ru-RU"/>
              </w:rPr>
            </w:pPr>
          </w:p>
        </w:tc>
      </w:tr>
      <w:tr w:rsidR="00475A64" w:rsidRPr="00ED5098" w:rsidTr="00475A64">
        <w:trPr>
          <w:trHeight w:val="371"/>
        </w:trPr>
        <w:tc>
          <w:tcPr>
            <w:tcW w:w="2124" w:type="dxa"/>
            <w:vMerge/>
            <w:shd w:val="clear" w:color="auto" w:fill="auto"/>
          </w:tcPr>
          <w:p w:rsidR="00475A64" w:rsidRPr="00ED5098" w:rsidRDefault="00475A64"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475A64" w:rsidRPr="00ED5098" w:rsidRDefault="00475A64" w:rsidP="00FE1A80">
            <w:pPr>
              <w:tabs>
                <w:tab w:val="left" w:pos="288"/>
                <w:tab w:val="left" w:pos="576"/>
                <w:tab w:val="left" w:pos="864"/>
                <w:tab w:val="left" w:pos="1152"/>
              </w:tabs>
              <w:spacing w:before="40" w:after="80"/>
              <w:ind w:right="43"/>
              <w:rPr>
                <w:b/>
                <w:u w:val="single"/>
                <w:lang w:bidi="ru-RU"/>
              </w:rPr>
            </w:pPr>
            <w:r w:rsidRPr="00ED5098">
              <w:rPr>
                <w:u w:val="single"/>
                <w:lang w:bidi="ru-RU"/>
              </w:rPr>
              <w:t>В защищенной зоне действуют положения пункта 9.1.0.53.1</w:t>
            </w:r>
            <w:r w:rsidRPr="000221F5">
              <w:rPr>
                <w:lang w:bidi="ru-RU"/>
              </w:rPr>
              <w:t>.</w:t>
            </w:r>
          </w:p>
        </w:tc>
        <w:tc>
          <w:tcPr>
            <w:tcW w:w="2016" w:type="dxa"/>
            <w:vMerge/>
            <w:shd w:val="clear" w:color="auto" w:fill="auto"/>
          </w:tcPr>
          <w:p w:rsidR="00475A64" w:rsidRPr="00ED5098" w:rsidRDefault="00475A64"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9.1.0.52</w:t>
            </w:r>
          </w:p>
        </w:tc>
        <w:tc>
          <w:tcPr>
            <w:tcW w:w="9063" w:type="dxa"/>
            <w:shd w:val="clear" w:color="auto" w:fill="auto"/>
            <w:hideMark/>
          </w:tcPr>
          <w:p w:rsidR="0034203D" w:rsidRPr="0051369A" w:rsidRDefault="0034203D" w:rsidP="00FE1A80">
            <w:pPr>
              <w:tabs>
                <w:tab w:val="left" w:pos="288"/>
                <w:tab w:val="left" w:pos="576"/>
                <w:tab w:val="left" w:pos="864"/>
                <w:tab w:val="left" w:pos="1152"/>
              </w:tabs>
              <w:spacing w:before="40" w:after="80"/>
              <w:ind w:right="43"/>
              <w:rPr>
                <w:i/>
                <w:lang w:bidi="ru-RU"/>
              </w:rPr>
            </w:pPr>
            <w:r w:rsidRPr="0051369A">
              <w:rPr>
                <w:b/>
                <w:i/>
                <w:lang w:bidi="ru-RU"/>
              </w:rPr>
              <w:t xml:space="preserve">Тип и расположение электрических </w:t>
            </w:r>
            <w:r w:rsidRPr="0051369A">
              <w:rPr>
                <w:b/>
                <w:i/>
                <w:u w:val="single"/>
                <w:lang w:bidi="ru-RU"/>
              </w:rPr>
              <w:t xml:space="preserve">установок и </w:t>
            </w:r>
            <w:r w:rsidRPr="0051369A">
              <w:rPr>
                <w:b/>
                <w:i/>
                <w:lang w:bidi="ru-RU"/>
              </w:rPr>
              <w:t>оборудования</w:t>
            </w:r>
          </w:p>
        </w:tc>
        <w:tc>
          <w:tcPr>
            <w:tcW w:w="2016" w:type="dxa"/>
            <w:shd w:val="clear" w:color="auto" w:fill="auto"/>
          </w:tcPr>
          <w:p w:rsidR="0034203D" w:rsidRPr="00ED5098" w:rsidRDefault="0034203D" w:rsidP="00FE1A80">
            <w:pPr>
              <w:tabs>
                <w:tab w:val="left" w:pos="288"/>
                <w:tab w:val="left" w:pos="576"/>
                <w:tab w:val="left" w:pos="864"/>
                <w:tab w:val="left" w:pos="1152"/>
              </w:tabs>
              <w:spacing w:before="40" w:after="80"/>
              <w:ind w:right="43"/>
              <w:rPr>
                <w:lang w:bidi="ru-RU"/>
              </w:rPr>
            </w:pPr>
          </w:p>
        </w:tc>
      </w:tr>
      <w:tr w:rsidR="0051369A" w:rsidRPr="00ED5098" w:rsidTr="0051369A">
        <w:trPr>
          <w:trHeight w:val="209"/>
        </w:trPr>
        <w:tc>
          <w:tcPr>
            <w:tcW w:w="2124" w:type="dxa"/>
            <w:vMerge w:val="restart"/>
            <w:shd w:val="clear" w:color="auto" w:fill="auto"/>
            <w:hideMark/>
          </w:tcPr>
          <w:p w:rsidR="0051369A" w:rsidRPr="00ED5098" w:rsidRDefault="0051369A" w:rsidP="00FE1A80">
            <w:pPr>
              <w:tabs>
                <w:tab w:val="left" w:pos="288"/>
                <w:tab w:val="left" w:pos="576"/>
                <w:tab w:val="left" w:pos="864"/>
                <w:tab w:val="left" w:pos="1152"/>
              </w:tabs>
              <w:suppressAutoHyphens/>
              <w:spacing w:before="40" w:after="80"/>
              <w:ind w:right="43"/>
              <w:rPr>
                <w:b/>
                <w:bCs/>
                <w:lang w:bidi="ru-RU"/>
              </w:rPr>
            </w:pPr>
            <w:r w:rsidRPr="00ED5098">
              <w:rPr>
                <w:b/>
                <w:lang w:bidi="ru-RU"/>
              </w:rPr>
              <w:t>9.1.0.52.1</w:t>
            </w:r>
          </w:p>
        </w:tc>
        <w:tc>
          <w:tcPr>
            <w:tcW w:w="9063" w:type="dxa"/>
            <w:shd w:val="clear" w:color="auto" w:fill="auto"/>
            <w:hideMark/>
          </w:tcPr>
          <w:p w:rsidR="0051369A" w:rsidRPr="00ED5098" w:rsidRDefault="0051369A" w:rsidP="00FE1A80">
            <w:pPr>
              <w:tabs>
                <w:tab w:val="left" w:pos="288"/>
                <w:tab w:val="left" w:pos="576"/>
                <w:tab w:val="left" w:pos="864"/>
                <w:tab w:val="left" w:pos="1152"/>
              </w:tabs>
              <w:spacing w:before="40" w:after="80"/>
              <w:ind w:right="43"/>
              <w:rPr>
                <w:b/>
                <w:bCs/>
                <w:iCs/>
                <w:lang w:bidi="ru-RU"/>
              </w:rPr>
            </w:pPr>
            <w:r w:rsidRPr="0051369A">
              <w:rPr>
                <w:strike/>
                <w:lang w:bidi="ru-RU"/>
              </w:rPr>
              <w:t>Должна существовать возможность отключения электрооборудования в защищенной зоне при помощи выключателей, установленных на центральном щи</w:t>
            </w:r>
            <w:r>
              <w:rPr>
                <w:strike/>
                <w:lang w:bidi="ru-RU"/>
              </w:rPr>
              <w:t>те, за исключением тех случаев,</w:t>
            </w:r>
            <w:r w:rsidR="0019313E" w:rsidRPr="0019313E">
              <w:rPr>
                <w:strike/>
                <w:lang w:bidi="ru-RU"/>
              </w:rPr>
              <w:t xml:space="preserve"> </w:t>
            </w:r>
            <w:r w:rsidRPr="0051369A">
              <w:rPr>
                <w:strike/>
                <w:lang w:bidi="ru-RU"/>
              </w:rPr>
              <w:t>когда:</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569"/>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FE1A80">
            <w:pPr>
              <w:tabs>
                <w:tab w:val="left" w:pos="288"/>
                <w:tab w:val="left" w:pos="576"/>
                <w:tab w:val="left" w:pos="864"/>
                <w:tab w:val="left" w:pos="1152"/>
              </w:tabs>
              <w:spacing w:before="40" w:after="80"/>
              <w:ind w:right="43"/>
              <w:rPr>
                <w:strike/>
                <w:lang w:bidi="ru-RU"/>
              </w:rPr>
            </w:pPr>
            <w:r w:rsidRPr="0051369A">
              <w:rPr>
                <w:strike/>
                <w:lang w:bidi="ru-RU"/>
              </w:rPr>
              <w:t>􀀐 в трюмах используется электрооборудование гарантированного типа безопасности, соотве</w:t>
            </w:r>
            <w:r w:rsidRPr="0051369A">
              <w:rPr>
                <w:strike/>
                <w:lang w:bidi="ru-RU"/>
              </w:rPr>
              <w:t>т</w:t>
            </w:r>
            <w:r w:rsidRPr="0051369A">
              <w:rPr>
                <w:strike/>
                <w:lang w:bidi="ru-RU"/>
              </w:rPr>
              <w:t>ствующее, как минимум, температурному классу T4 и группе взрывоопасности II B; и</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506"/>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FE1A80">
            <w:pPr>
              <w:tabs>
                <w:tab w:val="left" w:pos="288"/>
                <w:tab w:val="left" w:pos="576"/>
                <w:tab w:val="left" w:pos="864"/>
                <w:tab w:val="left" w:pos="1152"/>
              </w:tabs>
              <w:spacing w:before="40" w:after="80"/>
              <w:ind w:right="43"/>
              <w:rPr>
                <w:strike/>
                <w:lang w:bidi="ru-RU"/>
              </w:rPr>
            </w:pPr>
            <w:r w:rsidRPr="0051369A">
              <w:rPr>
                <w:strike/>
                <w:lang w:bidi="ru-RU"/>
              </w:rPr>
              <w:t>􀀐 в защищенной зоне на палубе используется электрооборудование с ограниченной опасностью взрыва.</w:t>
            </w:r>
          </w:p>
        </w:tc>
        <w:tc>
          <w:tcPr>
            <w:tcW w:w="2016" w:type="dxa"/>
            <w:shd w:val="clear" w:color="auto" w:fill="auto"/>
          </w:tcPr>
          <w:p w:rsidR="0051369A" w:rsidRPr="00ED5098" w:rsidRDefault="0019313E" w:rsidP="00FE1A80">
            <w:pPr>
              <w:tabs>
                <w:tab w:val="left" w:pos="288"/>
                <w:tab w:val="left" w:pos="576"/>
                <w:tab w:val="left" w:pos="864"/>
                <w:tab w:val="left" w:pos="1152"/>
              </w:tabs>
              <w:spacing w:before="40" w:after="80"/>
              <w:ind w:right="43"/>
              <w:rPr>
                <w:lang w:bidi="ru-RU"/>
              </w:rPr>
            </w:pPr>
            <w:r w:rsidRPr="00ED5098">
              <w:rPr>
                <w:lang w:bidi="ru-RU"/>
              </w:rPr>
              <w:t>Основная концепция безопасности</w:t>
            </w:r>
          </w:p>
        </w:tc>
      </w:tr>
      <w:tr w:rsidR="0051369A" w:rsidRPr="00ED5098" w:rsidTr="0051369A">
        <w:trPr>
          <w:trHeight w:val="515"/>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FE1A80">
            <w:pPr>
              <w:tabs>
                <w:tab w:val="left" w:pos="288"/>
                <w:tab w:val="left" w:pos="576"/>
                <w:tab w:val="left" w:pos="864"/>
                <w:tab w:val="left" w:pos="1152"/>
              </w:tabs>
              <w:spacing w:before="40" w:after="80"/>
              <w:ind w:right="43"/>
              <w:rPr>
                <w:strike/>
                <w:lang w:bidi="ru-RU"/>
              </w:rPr>
            </w:pPr>
            <w:r w:rsidRPr="0051369A">
              <w:rPr>
                <w:strike/>
                <w:lang w:bidi="ru-RU"/>
              </w:rPr>
              <w:t>Соответствующие электрические цепи должны быть оборудованы контрольными лампочками, показывающими, находятся ли они под напряжением.</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1496"/>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FE1A80">
            <w:pPr>
              <w:tabs>
                <w:tab w:val="left" w:pos="288"/>
                <w:tab w:val="left" w:pos="576"/>
                <w:tab w:val="left" w:pos="864"/>
                <w:tab w:val="left" w:pos="1152"/>
              </w:tabs>
              <w:spacing w:before="40" w:after="80"/>
              <w:ind w:right="43"/>
              <w:rPr>
                <w:strike/>
                <w:lang w:bidi="ru-RU"/>
              </w:rPr>
            </w:pPr>
            <w:r w:rsidRPr="0051369A">
              <w:rPr>
                <w:strike/>
                <w:lang w:bidi="ru-RU"/>
              </w:rPr>
              <w:t>Выключатели должны быть защищены от случайного несанкционированного включения. Ште</w:t>
            </w:r>
            <w:r w:rsidRPr="0051369A">
              <w:rPr>
                <w:strike/>
                <w:lang w:bidi="ru-RU"/>
              </w:rPr>
              <w:t>п</w:t>
            </w:r>
            <w:r w:rsidRPr="0051369A">
              <w:rPr>
                <w:strike/>
                <w:lang w:bidi="ru-RU"/>
              </w:rPr>
              <w:t>сельные розетки, установленные в этой зоне, должны быть сконструированы таким образом, чт</w:t>
            </w:r>
            <w:r w:rsidRPr="0051369A">
              <w:rPr>
                <w:strike/>
                <w:lang w:bidi="ru-RU"/>
              </w:rPr>
              <w:t>о</w:t>
            </w:r>
            <w:r w:rsidRPr="0051369A">
              <w:rPr>
                <w:strike/>
                <w:lang w:bidi="ru-RU"/>
              </w:rPr>
              <w:t>бы подсоединение могло осуществляться только в том случае, если с них снято напряжение. П</w:t>
            </w:r>
            <w:r w:rsidRPr="0051369A">
              <w:rPr>
                <w:strike/>
                <w:lang w:bidi="ru-RU"/>
              </w:rPr>
              <w:t>о</w:t>
            </w:r>
            <w:r w:rsidRPr="0051369A">
              <w:rPr>
                <w:strike/>
                <w:lang w:bidi="ru-RU"/>
              </w:rPr>
              <w:t>груженные насосы, установленные или используемые в трюмах, должны быть гарантированного типа безопасности, соответствующего, как минимум, температурному классу Т4 и группе взр</w:t>
            </w:r>
            <w:r w:rsidRPr="0051369A">
              <w:rPr>
                <w:strike/>
                <w:lang w:bidi="ru-RU"/>
              </w:rPr>
              <w:t>ы</w:t>
            </w:r>
            <w:r w:rsidRPr="0051369A">
              <w:rPr>
                <w:strike/>
                <w:lang w:bidi="ru-RU"/>
              </w:rPr>
              <w:t>воопасности II В.</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533"/>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FE1A80">
            <w:pPr>
              <w:tabs>
                <w:tab w:val="left" w:pos="288"/>
                <w:tab w:val="left" w:pos="576"/>
                <w:tab w:val="left" w:pos="864"/>
                <w:tab w:val="left" w:pos="1152"/>
              </w:tabs>
              <w:spacing w:before="40" w:after="80"/>
              <w:ind w:right="43"/>
              <w:rPr>
                <w:strike/>
                <w:lang w:bidi="ru-RU"/>
              </w:rPr>
            </w:pPr>
            <w:r w:rsidRPr="00ED5098">
              <w:rPr>
                <w:u w:val="single"/>
                <w:lang w:bidi="ru-RU"/>
              </w:rPr>
              <w:t xml:space="preserve">Электрическое оборудование за пределами защищенной зоны должно быть по крайней мере типа </w:t>
            </w:r>
            <w:r w:rsidR="00E11E56">
              <w:rPr>
                <w:u w:val="single"/>
                <w:lang w:bidi="ru-RU"/>
              </w:rPr>
              <w:t>«</w:t>
            </w:r>
            <w:r w:rsidRPr="00ED5098">
              <w:rPr>
                <w:u w:val="single"/>
                <w:lang w:bidi="ru-RU"/>
              </w:rPr>
              <w:t>с ограниченной опасностью взрыва</w:t>
            </w:r>
            <w:r w:rsidR="00E11E56" w:rsidRPr="000221F5">
              <w:rPr>
                <w:lang w:bidi="ru-RU"/>
              </w:rPr>
              <w:t>»</w:t>
            </w:r>
            <w:r w:rsidRPr="000221F5">
              <w:rPr>
                <w:lang w:bidi="ru-RU"/>
              </w:rPr>
              <w:t>.</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299"/>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FE1A80">
            <w:pPr>
              <w:tabs>
                <w:tab w:val="left" w:pos="288"/>
                <w:tab w:val="left" w:pos="576"/>
                <w:tab w:val="left" w:pos="864"/>
                <w:tab w:val="left" w:pos="1152"/>
              </w:tabs>
              <w:spacing w:before="40" w:after="80"/>
              <w:ind w:right="43"/>
              <w:rPr>
                <w:strike/>
                <w:lang w:bidi="ru-RU"/>
              </w:rPr>
            </w:pPr>
            <w:r w:rsidRPr="00ED5098">
              <w:rPr>
                <w:u w:val="single"/>
                <w:lang w:bidi="ru-RU"/>
              </w:rPr>
              <w:t>Это предписание не применяется в отношении</w:t>
            </w:r>
            <w:r w:rsidRPr="000221F5">
              <w:rPr>
                <w:lang w:bidi="ru-RU"/>
              </w:rPr>
              <w:t>:</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578"/>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FE1A80">
            <w:pPr>
              <w:tabs>
                <w:tab w:val="left" w:pos="576"/>
                <w:tab w:val="left" w:pos="864"/>
                <w:tab w:val="left" w:pos="1152"/>
              </w:tabs>
              <w:spacing w:before="40" w:after="80"/>
              <w:ind w:right="43"/>
              <w:rPr>
                <w:strike/>
                <w:lang w:bidi="ru-RU"/>
              </w:rPr>
            </w:pPr>
            <w:r w:rsidRPr="00ED5098">
              <w:rPr>
                <w:u w:val="single"/>
                <w:lang w:bidi="ru-RU"/>
              </w:rPr>
              <w:t>i)</w:t>
            </w:r>
            <w:r w:rsidRPr="0053601B">
              <w:rPr>
                <w:u w:val="single"/>
                <w:lang w:bidi="ru-RU"/>
              </w:rPr>
              <w:tab/>
            </w:r>
            <w:r w:rsidRPr="00ED5098">
              <w:rPr>
                <w:u w:val="single"/>
                <w:lang w:bidi="ru-RU"/>
              </w:rPr>
              <w:t>осветительных приборов, расположенных в жилых помещениях, за исключением выключ</w:t>
            </w:r>
            <w:r w:rsidRPr="00ED5098">
              <w:rPr>
                <w:u w:val="single"/>
                <w:lang w:bidi="ru-RU"/>
              </w:rPr>
              <w:t>а</w:t>
            </w:r>
            <w:r w:rsidRPr="00ED5098">
              <w:rPr>
                <w:u w:val="single"/>
                <w:lang w:bidi="ru-RU"/>
              </w:rPr>
              <w:t>телей, установленных вблизи входов в жилые помещения</w:t>
            </w:r>
            <w:r w:rsidRPr="000221F5">
              <w:rPr>
                <w:lang w:bidi="ru-RU"/>
              </w:rPr>
              <w:t>;</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587"/>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CB7EF9">
            <w:pPr>
              <w:tabs>
                <w:tab w:val="left" w:pos="576"/>
                <w:tab w:val="left" w:pos="864"/>
                <w:tab w:val="left" w:pos="1152"/>
              </w:tabs>
              <w:spacing w:before="40" w:after="80" w:line="232" w:lineRule="exact"/>
              <w:ind w:right="43"/>
              <w:rPr>
                <w:strike/>
                <w:lang w:bidi="ru-RU"/>
              </w:rPr>
            </w:pPr>
            <w:r>
              <w:rPr>
                <w:u w:val="single"/>
                <w:lang w:bidi="ru-RU"/>
              </w:rPr>
              <w:t>ii)</w:t>
            </w:r>
            <w:r w:rsidRPr="0051369A">
              <w:rPr>
                <w:u w:val="single"/>
                <w:lang w:bidi="ru-RU"/>
              </w:rPr>
              <w:tab/>
            </w:r>
            <w:r w:rsidRPr="00ED5098">
              <w:rPr>
                <w:u w:val="single"/>
                <w:lang w:bidi="ru-RU"/>
              </w:rPr>
              <w:t>мобильных телефонов, а также стационарной телефонной аппаратуры и приборов контроля загрузки в жилых помещениях и в рулевой рубке</w:t>
            </w:r>
            <w:r w:rsidRPr="007968F2">
              <w:rPr>
                <w:lang w:bidi="ru-RU"/>
              </w:rPr>
              <w:t>;</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605"/>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CB7EF9">
            <w:pPr>
              <w:tabs>
                <w:tab w:val="left" w:pos="576"/>
                <w:tab w:val="left" w:pos="864"/>
                <w:tab w:val="left" w:pos="1152"/>
              </w:tabs>
              <w:spacing w:before="40" w:after="80" w:line="232" w:lineRule="exact"/>
              <w:ind w:right="43"/>
              <w:rPr>
                <w:strike/>
                <w:lang w:bidi="ru-RU"/>
              </w:rPr>
            </w:pPr>
            <w:r w:rsidRPr="00ED5098">
              <w:rPr>
                <w:u w:val="single"/>
                <w:lang w:bidi="ru-RU"/>
              </w:rPr>
              <w:t>iii)</w:t>
            </w:r>
            <w:r w:rsidRPr="0053601B">
              <w:rPr>
                <w:u w:val="single"/>
                <w:lang w:bidi="ru-RU"/>
              </w:rPr>
              <w:tab/>
            </w:r>
            <w:r w:rsidRPr="00ED5098">
              <w:rPr>
                <w:u w:val="single"/>
                <w:lang w:bidi="ru-RU"/>
              </w:rPr>
              <w:t>электрических установок, которые во время загрузки и разгрузки или во время нахождения вблизи или в пред</w:t>
            </w:r>
            <w:r>
              <w:rPr>
                <w:u w:val="single"/>
                <w:lang w:bidi="ru-RU"/>
              </w:rPr>
              <w:t>елах назначенной береговой зоны</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CB7EF9">
        <w:trPr>
          <w:trHeight w:val="254"/>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603221" w:rsidP="00CB7EF9">
            <w:pPr>
              <w:tabs>
                <w:tab w:val="left" w:pos="576"/>
                <w:tab w:val="left" w:pos="864"/>
                <w:tab w:val="left" w:pos="1152"/>
              </w:tabs>
              <w:spacing w:before="40" w:after="80" w:line="232" w:lineRule="exact"/>
              <w:ind w:right="43"/>
              <w:rPr>
                <w:strike/>
                <w:lang w:bidi="ru-RU"/>
              </w:rPr>
            </w:pPr>
            <w:r w:rsidRPr="00ED26BD">
              <w:rPr>
                <w:lang w:bidi="ru-RU"/>
              </w:rPr>
              <w:t>–</w:t>
            </w:r>
            <w:r w:rsidRPr="00ED26BD">
              <w:rPr>
                <w:lang w:bidi="ru-RU"/>
              </w:rPr>
              <w:tab/>
            </w:r>
            <w:r w:rsidR="0051369A" w:rsidRPr="00ED5098">
              <w:rPr>
                <w:u w:val="single"/>
                <w:lang w:bidi="ru-RU"/>
              </w:rPr>
              <w:t>отключены или</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551"/>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603221" w:rsidP="00CB7EF9">
            <w:pPr>
              <w:tabs>
                <w:tab w:val="left" w:pos="576"/>
                <w:tab w:val="left" w:pos="864"/>
                <w:tab w:val="left" w:pos="1152"/>
              </w:tabs>
              <w:spacing w:before="40" w:after="80" w:line="232" w:lineRule="exact"/>
              <w:ind w:right="43"/>
              <w:rPr>
                <w:strike/>
                <w:lang w:bidi="ru-RU"/>
              </w:rPr>
            </w:pPr>
            <w:r w:rsidRPr="00ED26BD">
              <w:rPr>
                <w:lang w:bidi="ru-RU"/>
              </w:rPr>
              <w:t>–</w:t>
            </w:r>
            <w:r w:rsidRPr="00ED26BD">
              <w:rPr>
                <w:lang w:bidi="ru-RU"/>
              </w:rPr>
              <w:tab/>
            </w:r>
            <w:r w:rsidR="0051369A" w:rsidRPr="00ED5098">
              <w:rPr>
                <w:u w:val="single"/>
                <w:lang w:bidi="ru-RU"/>
              </w:rPr>
              <w:t>установлены в помещениях, оборудованных вентиля</w:t>
            </w:r>
            <w:r>
              <w:rPr>
                <w:u w:val="single"/>
                <w:lang w:bidi="ru-RU"/>
              </w:rPr>
              <w:t>ционной системой в соответствии</w:t>
            </w:r>
            <w:r w:rsidRPr="00603221">
              <w:rPr>
                <w:u w:val="single"/>
                <w:lang w:bidi="ru-RU"/>
              </w:rPr>
              <w:br/>
            </w:r>
            <w:r w:rsidR="0051369A" w:rsidRPr="00ED5098">
              <w:rPr>
                <w:u w:val="single"/>
                <w:lang w:bidi="ru-RU"/>
              </w:rPr>
              <w:t>с пунктом 9.1.0.12.4</w:t>
            </w:r>
            <w:r w:rsidR="0051369A" w:rsidRPr="007968F2">
              <w:rPr>
                <w:lang w:bidi="ru-RU"/>
              </w:rPr>
              <w:t>;</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51369A" w:rsidRPr="00ED5098" w:rsidTr="0051369A">
        <w:trPr>
          <w:trHeight w:val="389"/>
        </w:trPr>
        <w:tc>
          <w:tcPr>
            <w:tcW w:w="2124" w:type="dxa"/>
            <w:vMerge/>
            <w:shd w:val="clear" w:color="auto" w:fill="auto"/>
          </w:tcPr>
          <w:p w:rsidR="0051369A" w:rsidRPr="00ED5098" w:rsidRDefault="0051369A"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51369A" w:rsidRPr="0051369A" w:rsidRDefault="0051369A" w:rsidP="00CB7EF9">
            <w:pPr>
              <w:tabs>
                <w:tab w:val="left" w:pos="576"/>
                <w:tab w:val="left" w:pos="864"/>
                <w:tab w:val="left" w:pos="1152"/>
              </w:tabs>
              <w:spacing w:before="40" w:after="80" w:line="232" w:lineRule="exact"/>
              <w:ind w:right="43"/>
              <w:rPr>
                <w:strike/>
                <w:lang w:bidi="ru-RU"/>
              </w:rPr>
            </w:pPr>
            <w:r w:rsidRPr="00ED5098">
              <w:rPr>
                <w:u w:val="single"/>
                <w:lang w:bidi="ru-RU"/>
              </w:rPr>
              <w:t>iv)</w:t>
            </w:r>
            <w:r w:rsidRPr="0053601B">
              <w:rPr>
                <w:u w:val="single"/>
                <w:lang w:bidi="ru-RU"/>
              </w:rPr>
              <w:tab/>
            </w:r>
            <w:r w:rsidRPr="00ED5098">
              <w:rPr>
                <w:u w:val="single"/>
                <w:lang w:bidi="ru-RU"/>
              </w:rPr>
              <w:t>радиотелефонным установкам и станциям АИС (автоматизированные идентификационные системы) для внутреннего судоходства, расположенным в жилых помещениях и в рулевой рубке, если часть антенны электронных устройств не выступает над грузовым пространством и если часть антенны УКВ станций АИС не находится в пределах 2 м от грузового пространства</w:t>
            </w:r>
            <w:r w:rsidRPr="007968F2">
              <w:rPr>
                <w:lang w:bidi="ru-RU"/>
              </w:rPr>
              <w:t>.</w:t>
            </w:r>
          </w:p>
        </w:tc>
        <w:tc>
          <w:tcPr>
            <w:tcW w:w="2016" w:type="dxa"/>
            <w:shd w:val="clear" w:color="auto" w:fill="auto"/>
          </w:tcPr>
          <w:p w:rsidR="0051369A" w:rsidRPr="00ED5098" w:rsidRDefault="0051369A" w:rsidP="00FE1A80">
            <w:pPr>
              <w:tabs>
                <w:tab w:val="left" w:pos="288"/>
                <w:tab w:val="left" w:pos="576"/>
                <w:tab w:val="left" w:pos="864"/>
                <w:tab w:val="left" w:pos="1152"/>
              </w:tabs>
              <w:spacing w:before="40" w:after="80"/>
              <w:ind w:right="43"/>
              <w:rPr>
                <w:lang w:bidi="ru-RU"/>
              </w:rPr>
            </w:pPr>
          </w:p>
        </w:tc>
      </w:tr>
      <w:tr w:rsidR="00285E33" w:rsidRPr="00ED5098" w:rsidTr="00CB7EF9">
        <w:trPr>
          <w:trHeight w:val="551"/>
        </w:trPr>
        <w:tc>
          <w:tcPr>
            <w:tcW w:w="2124" w:type="dxa"/>
            <w:vMerge w:val="restart"/>
            <w:shd w:val="clear" w:color="auto" w:fill="auto"/>
            <w:hideMark/>
          </w:tcPr>
          <w:p w:rsidR="00285E33" w:rsidRPr="00ED5098" w:rsidRDefault="00285E33" w:rsidP="00FE1A80">
            <w:pPr>
              <w:tabs>
                <w:tab w:val="left" w:pos="288"/>
                <w:tab w:val="left" w:pos="576"/>
                <w:tab w:val="left" w:pos="864"/>
                <w:tab w:val="left" w:pos="1152"/>
              </w:tabs>
              <w:suppressAutoHyphens/>
              <w:spacing w:before="40" w:after="80"/>
              <w:ind w:right="43"/>
              <w:rPr>
                <w:b/>
                <w:bCs/>
                <w:lang w:bidi="ru-RU"/>
              </w:rPr>
            </w:pPr>
            <w:r w:rsidRPr="00ED5098">
              <w:rPr>
                <w:b/>
                <w:lang w:bidi="ru-RU"/>
              </w:rPr>
              <w:t>9.1.0.52.2</w:t>
            </w:r>
          </w:p>
        </w:tc>
        <w:tc>
          <w:tcPr>
            <w:tcW w:w="9063" w:type="dxa"/>
            <w:shd w:val="clear" w:color="auto" w:fill="auto"/>
            <w:hideMark/>
          </w:tcPr>
          <w:p w:rsidR="00285E33" w:rsidRPr="00ED5098" w:rsidRDefault="00285E33" w:rsidP="00FE1A80">
            <w:pPr>
              <w:tabs>
                <w:tab w:val="left" w:pos="288"/>
                <w:tab w:val="left" w:pos="576"/>
                <w:tab w:val="left" w:pos="864"/>
                <w:tab w:val="left" w:pos="1152"/>
              </w:tabs>
              <w:spacing w:before="40" w:after="80"/>
              <w:ind w:right="43"/>
              <w:rPr>
                <w:u w:val="single"/>
                <w:lang w:bidi="ru-RU"/>
              </w:rPr>
            </w:pPr>
            <w:r w:rsidRPr="0019313E">
              <w:rPr>
                <w:strike/>
                <w:lang w:bidi="ru-RU"/>
              </w:rPr>
              <w:t>Электродвигатели трюмных вентиляторов, которые установлены в воздушном потоке, должны быть гарантированного типа безопасности.</w:t>
            </w:r>
          </w:p>
        </w:tc>
        <w:tc>
          <w:tcPr>
            <w:tcW w:w="2016" w:type="dxa"/>
            <w:vMerge w:val="restart"/>
            <w:shd w:val="clear" w:color="auto" w:fill="auto"/>
            <w:hideMark/>
          </w:tcPr>
          <w:p w:rsidR="00285E33" w:rsidRPr="00ED5098" w:rsidRDefault="00285E33" w:rsidP="00FE1A80">
            <w:pPr>
              <w:tabs>
                <w:tab w:val="left" w:pos="288"/>
                <w:tab w:val="left" w:pos="576"/>
                <w:tab w:val="left" w:pos="864"/>
                <w:tab w:val="left" w:pos="1152"/>
              </w:tabs>
              <w:spacing w:before="40" w:after="80"/>
              <w:ind w:right="43"/>
              <w:rPr>
                <w:lang w:bidi="ru-RU"/>
              </w:rPr>
            </w:pPr>
            <w:r w:rsidRPr="00ED5098">
              <w:rPr>
                <w:lang w:bidi="ru-RU"/>
              </w:rPr>
              <w:t>Основная концепция безопасности</w:t>
            </w:r>
          </w:p>
        </w:tc>
      </w:tr>
      <w:tr w:rsidR="00285E33" w:rsidRPr="00ED5098" w:rsidTr="00475A64">
        <w:trPr>
          <w:trHeight w:val="762"/>
        </w:trPr>
        <w:tc>
          <w:tcPr>
            <w:tcW w:w="2124" w:type="dxa"/>
            <w:vMerge/>
            <w:shd w:val="clear" w:color="auto" w:fill="auto"/>
          </w:tcPr>
          <w:p w:rsidR="00285E33" w:rsidRPr="00ED5098" w:rsidRDefault="00285E33" w:rsidP="00FE1A80">
            <w:pPr>
              <w:tabs>
                <w:tab w:val="left" w:pos="288"/>
                <w:tab w:val="left" w:pos="576"/>
                <w:tab w:val="left" w:pos="864"/>
                <w:tab w:val="left" w:pos="1152"/>
              </w:tabs>
              <w:suppressAutoHyphens/>
              <w:spacing w:before="40" w:after="80"/>
              <w:ind w:right="43"/>
              <w:rPr>
                <w:b/>
                <w:lang w:bidi="ru-RU"/>
              </w:rPr>
            </w:pPr>
          </w:p>
        </w:tc>
        <w:tc>
          <w:tcPr>
            <w:tcW w:w="9063" w:type="dxa"/>
            <w:shd w:val="clear" w:color="auto" w:fill="auto"/>
          </w:tcPr>
          <w:p w:rsidR="00285E33" w:rsidRPr="0019313E" w:rsidRDefault="00285E33" w:rsidP="00FE1A80">
            <w:pPr>
              <w:tabs>
                <w:tab w:val="left" w:pos="288"/>
                <w:tab w:val="left" w:pos="576"/>
                <w:tab w:val="left" w:pos="864"/>
                <w:tab w:val="left" w:pos="1152"/>
              </w:tabs>
              <w:spacing w:before="40" w:after="80"/>
              <w:ind w:right="43"/>
              <w:rPr>
                <w:strike/>
                <w:lang w:bidi="ru-RU"/>
              </w:rPr>
            </w:pPr>
            <w:r w:rsidRPr="00ED5098">
              <w:rPr>
                <w:u w:val="single"/>
                <w:lang w:bidi="ru-RU"/>
              </w:rPr>
              <w:t>Электрические установки и оборудование, не отвечающие требо</w:t>
            </w:r>
            <w:r w:rsidR="00ED26BD">
              <w:rPr>
                <w:u w:val="single"/>
                <w:lang w:bidi="ru-RU"/>
              </w:rPr>
              <w:t>ваниям в соответствии с пун</w:t>
            </w:r>
            <w:r w:rsidR="00ED26BD">
              <w:rPr>
                <w:u w:val="single"/>
                <w:lang w:bidi="ru-RU"/>
              </w:rPr>
              <w:t>к</w:t>
            </w:r>
            <w:r w:rsidR="00ED26BD">
              <w:rPr>
                <w:u w:val="single"/>
                <w:lang w:bidi="ru-RU"/>
              </w:rPr>
              <w:t>том </w:t>
            </w:r>
            <w:r w:rsidRPr="00ED5098">
              <w:rPr>
                <w:u w:val="single"/>
                <w:lang w:bidi="ru-RU"/>
              </w:rPr>
              <w:t>9.1.0.52.1, а также их выключатели должны иметь маркировку красного цвета. Отключение такого оборудования должно производиться с централизованного пункта на судне</w:t>
            </w:r>
            <w:r w:rsidRPr="00CB7EF9">
              <w:rPr>
                <w:lang w:bidi="ru-RU"/>
              </w:rPr>
              <w:t>.</w:t>
            </w:r>
          </w:p>
        </w:tc>
        <w:tc>
          <w:tcPr>
            <w:tcW w:w="2016" w:type="dxa"/>
            <w:vMerge/>
            <w:shd w:val="clear" w:color="auto" w:fill="auto"/>
          </w:tcPr>
          <w:p w:rsidR="00285E33" w:rsidRPr="00ED5098" w:rsidRDefault="00285E33"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9.1.0.52.3</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Аккумуляторные батареи должны находиться за пределами защищенной зоны.</w:t>
            </w:r>
          </w:p>
        </w:tc>
        <w:tc>
          <w:tcPr>
            <w:tcW w:w="2016"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 xml:space="preserve">В издании ВОПОГ 2015 года </w:t>
            </w:r>
            <w:r w:rsidRPr="00ED5098">
              <w:rPr>
                <w:b/>
                <w:lang w:bidi="ru-RU"/>
              </w:rPr>
              <w:t>9.1.0.56.4</w:t>
            </w: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9.1.0.52.4 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u w:val="single"/>
                <w:lang w:bidi="ru-RU"/>
              </w:rPr>
            </w:pPr>
            <w:r w:rsidRPr="00ED5098">
              <w:rPr>
                <w:u w:val="single"/>
                <w:lang w:bidi="ru-RU"/>
              </w:rPr>
              <w:t>В случае отказа системы электропитания аварийного и контрольно-измерительного оборудова</w:t>
            </w:r>
            <w:r w:rsidR="0019313E" w:rsidRPr="0019313E">
              <w:rPr>
                <w:u w:val="single"/>
                <w:lang w:bidi="ru-RU"/>
              </w:rPr>
              <w:t>-</w:t>
            </w:r>
            <w:r w:rsidRPr="00ED5098">
              <w:rPr>
                <w:u w:val="single"/>
                <w:lang w:bidi="ru-RU"/>
              </w:rPr>
              <w:t>ния должны незамедлительно подаваться визуальные и звуковые сигналы в местах, где обычно включается аварийная сигнализация</w:t>
            </w:r>
            <w:r w:rsidRPr="00CB7EF9">
              <w:rPr>
                <w:lang w:bidi="ru-RU"/>
              </w:rPr>
              <w:t>.</w:t>
            </w:r>
          </w:p>
        </w:tc>
        <w:tc>
          <w:tcPr>
            <w:tcW w:w="2016" w:type="dxa"/>
            <w:shd w:val="clear" w:color="auto" w:fill="auto"/>
            <w:hideMark/>
          </w:tcPr>
          <w:p w:rsidR="0034203D" w:rsidRPr="00ED5098" w:rsidRDefault="0019313E" w:rsidP="00FE1A80">
            <w:pPr>
              <w:tabs>
                <w:tab w:val="left" w:pos="288"/>
                <w:tab w:val="left" w:pos="576"/>
                <w:tab w:val="left" w:pos="864"/>
                <w:tab w:val="left" w:pos="1152"/>
              </w:tabs>
              <w:spacing w:before="40" w:after="80"/>
              <w:ind w:right="43"/>
              <w:rPr>
                <w:lang w:bidi="ru-RU"/>
              </w:rPr>
            </w:pPr>
            <w:r>
              <w:rPr>
                <w:lang w:bidi="ru-RU"/>
              </w:rPr>
              <w:t>Аналогично</w:t>
            </w:r>
            <w:r>
              <w:rPr>
                <w:lang w:val="en-US" w:bidi="ru-RU"/>
              </w:rPr>
              <w:t xml:space="preserve"> </w:t>
            </w:r>
            <w:r w:rsidR="0034203D" w:rsidRPr="00ED5098">
              <w:rPr>
                <w:lang w:bidi="ru-RU"/>
              </w:rPr>
              <w:t>танкеру</w:t>
            </w: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9.1.0.52.5 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u w:val="single"/>
                <w:lang w:bidi="ru-RU"/>
              </w:rPr>
            </w:pPr>
            <w:r w:rsidRPr="00ED5098">
              <w:rPr>
                <w:u w:val="single"/>
                <w:lang w:bidi="ru-RU"/>
              </w:rPr>
              <w:t>Выключатели, розетки и электрические кабели на палубе должны быть защищены от механич</w:t>
            </w:r>
            <w:r w:rsidRPr="00ED5098">
              <w:rPr>
                <w:u w:val="single"/>
                <w:lang w:bidi="ru-RU"/>
              </w:rPr>
              <w:t>е</w:t>
            </w:r>
            <w:r w:rsidRPr="00ED5098">
              <w:rPr>
                <w:u w:val="single"/>
                <w:lang w:bidi="ru-RU"/>
              </w:rPr>
              <w:t>ских повреждений</w:t>
            </w:r>
            <w:r w:rsidRPr="00CB7EF9">
              <w:rPr>
                <w:lang w:bidi="ru-RU"/>
              </w:rPr>
              <w:t>.</w:t>
            </w:r>
          </w:p>
        </w:tc>
        <w:tc>
          <w:tcPr>
            <w:tcW w:w="2016"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b/>
                <w:bCs/>
                <w:lang w:bidi="ru-RU"/>
              </w:rPr>
            </w:pPr>
            <w:r w:rsidRPr="00ED5098">
              <w:rPr>
                <w:lang w:bidi="ru-RU"/>
              </w:rPr>
              <w:t xml:space="preserve">В издании ВОПОГ 2015 года </w:t>
            </w:r>
            <w:r w:rsidRPr="00ED5098">
              <w:rPr>
                <w:b/>
                <w:lang w:bidi="ru-RU"/>
              </w:rPr>
              <w:t>9.1.0.56.1</w:t>
            </w: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9.1.0.52.6 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u w:val="single"/>
                <w:lang w:bidi="ru-RU"/>
              </w:rPr>
            </w:pPr>
            <w:r w:rsidRPr="00ED5098">
              <w:rPr>
                <w:u w:val="single"/>
                <w:lang w:bidi="ru-RU"/>
              </w:rPr>
              <w:t>Штепсельные розетки, предназначенные для питания сигнальных огней и для освещения сход</w:t>
            </w:r>
            <w:r w:rsidR="0019313E" w:rsidRPr="0019313E">
              <w:rPr>
                <w:u w:val="single"/>
                <w:lang w:bidi="ru-RU"/>
              </w:rPr>
              <w:t>-</w:t>
            </w:r>
            <w:r w:rsidRPr="00ED5098">
              <w:rPr>
                <w:u w:val="single"/>
                <w:lang w:bidi="ru-RU"/>
              </w:rPr>
              <w:t>ных трапов, должны быть прочно установлены на судне в непосредственной близости от си</w:t>
            </w:r>
            <w:r w:rsidRPr="00ED5098">
              <w:rPr>
                <w:u w:val="single"/>
                <w:lang w:bidi="ru-RU"/>
              </w:rPr>
              <w:t>г</w:t>
            </w:r>
            <w:r w:rsidRPr="00ED5098">
              <w:rPr>
                <w:u w:val="single"/>
                <w:lang w:bidi="ru-RU"/>
              </w:rPr>
              <w:t>нальной мачты или сходного трапа. Штепсельные розетки для питания погружных насосов, трюмных вентиляторов и контейнеров должны быть стационарно установлены на судне вблизи люков</w:t>
            </w:r>
            <w:r w:rsidRPr="00CB7EF9">
              <w:rPr>
                <w:lang w:bidi="ru-RU"/>
              </w:rPr>
              <w:t>.</w:t>
            </w:r>
          </w:p>
        </w:tc>
        <w:tc>
          <w:tcPr>
            <w:tcW w:w="2016" w:type="dxa"/>
            <w:shd w:val="clear" w:color="auto" w:fill="auto"/>
          </w:tcPr>
          <w:p w:rsidR="0034203D" w:rsidRPr="00ED5098" w:rsidRDefault="0034203D" w:rsidP="00FE1A80">
            <w:pPr>
              <w:tabs>
                <w:tab w:val="left" w:pos="288"/>
                <w:tab w:val="left" w:pos="576"/>
                <w:tab w:val="left" w:pos="864"/>
                <w:tab w:val="left" w:pos="1152"/>
              </w:tabs>
              <w:spacing w:before="40" w:after="80"/>
              <w:ind w:right="43"/>
              <w:rPr>
                <w:b/>
                <w:bCs/>
                <w:lang w:bidi="ru-RU"/>
              </w:rPr>
            </w:pPr>
            <w:r w:rsidRPr="00ED5098">
              <w:rPr>
                <w:lang w:bidi="ru-RU"/>
              </w:rPr>
              <w:t xml:space="preserve">В издании ВОПОГ 2015 года </w:t>
            </w:r>
            <w:r w:rsidRPr="00ED5098">
              <w:rPr>
                <w:b/>
                <w:lang w:bidi="ru-RU"/>
              </w:rPr>
              <w:t>9.1.0.52.3</w:t>
            </w:r>
          </w:p>
          <w:p w:rsidR="0034203D" w:rsidRPr="00ED5098" w:rsidRDefault="0034203D"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9.1.0.52.7</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 xml:space="preserve">Электродвигатели трюмных вентиляторов, которые установлены в воздушном потоке, должны </w:t>
            </w:r>
            <w:r w:rsidRPr="00ED5098">
              <w:rPr>
                <w:u w:val="single"/>
                <w:lang w:bidi="ru-RU"/>
              </w:rPr>
              <w:t xml:space="preserve">быть, по крайней мере, утверждены для использования в </w:t>
            </w:r>
            <w:r w:rsidR="0019313E">
              <w:rPr>
                <w:u w:val="single"/>
                <w:lang w:bidi="ru-RU"/>
              </w:rPr>
              <w:t>зоне 1, температурный класс Т4,</w:t>
            </w:r>
            <w:r w:rsidR="0019313E" w:rsidRPr="0019313E">
              <w:rPr>
                <w:u w:val="single"/>
                <w:lang w:bidi="ru-RU"/>
              </w:rPr>
              <w:br/>
            </w:r>
            <w:r w:rsidRPr="00ED5098">
              <w:rPr>
                <w:u w:val="single"/>
                <w:lang w:bidi="ru-RU"/>
              </w:rPr>
              <w:t>и относится к группе взрывоопасности IIB</w:t>
            </w:r>
            <w:r w:rsidRPr="00ED5098">
              <w:rPr>
                <w:lang w:bidi="ru-RU"/>
              </w:rPr>
              <w:t xml:space="preserve"> </w:t>
            </w:r>
            <w:r w:rsidRPr="0019313E">
              <w:rPr>
                <w:strike/>
                <w:lang w:bidi="ru-RU"/>
              </w:rPr>
              <w:t>гарантированного типа безопасности</w:t>
            </w:r>
            <w:r w:rsidRPr="00ED5098">
              <w:rPr>
                <w:u w:val="single"/>
                <w:lang w:bidi="ru-RU"/>
              </w:rPr>
              <w:t>.</w:t>
            </w:r>
          </w:p>
        </w:tc>
        <w:tc>
          <w:tcPr>
            <w:tcW w:w="2016" w:type="dxa"/>
            <w:shd w:val="clear" w:color="auto" w:fill="auto"/>
            <w:hideMark/>
          </w:tcPr>
          <w:p w:rsidR="0034203D" w:rsidRPr="00ED5098" w:rsidRDefault="0034203D" w:rsidP="00CB7EF9">
            <w:pPr>
              <w:tabs>
                <w:tab w:val="left" w:pos="288"/>
                <w:tab w:val="left" w:pos="576"/>
                <w:tab w:val="left" w:pos="864"/>
                <w:tab w:val="left" w:pos="1152"/>
              </w:tabs>
              <w:spacing w:before="40" w:after="80"/>
              <w:ind w:right="43"/>
              <w:rPr>
                <w:lang w:bidi="ru-RU"/>
              </w:rPr>
            </w:pPr>
            <w:r w:rsidRPr="00ED5098">
              <w:rPr>
                <w:lang w:bidi="ru-RU"/>
              </w:rPr>
              <w:t xml:space="preserve">В издании ВОПОГ 2015 года </w:t>
            </w:r>
            <w:r w:rsidRPr="00ED5098">
              <w:rPr>
                <w:b/>
                <w:lang w:bidi="ru-RU"/>
              </w:rPr>
              <w:t>9.1.0.52.2</w:t>
            </w:r>
            <w:r w:rsidR="00CB7EF9">
              <w:rPr>
                <w:b/>
                <w:lang w:bidi="ru-RU"/>
              </w:rPr>
              <w:br/>
            </w:r>
            <w:r w:rsidRPr="00ED5098">
              <w:rPr>
                <w:lang w:bidi="ru-RU"/>
              </w:rPr>
              <w:t>Аналогично танкеру</w:t>
            </w: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9.1.0.53 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b/>
                <w:u w:val="single"/>
                <w:lang w:bidi="ru-RU"/>
              </w:rPr>
            </w:pPr>
            <w:r w:rsidRPr="00ED5098">
              <w:rPr>
                <w:b/>
                <w:u w:val="single"/>
                <w:lang w:bidi="ru-RU"/>
              </w:rPr>
              <w:t>Тип и расположение электрического и неэлектрического</w:t>
            </w:r>
            <w:r w:rsidR="0019313E">
              <w:rPr>
                <w:b/>
                <w:u w:val="single"/>
                <w:lang w:bidi="ru-RU"/>
              </w:rPr>
              <w:t xml:space="preserve"> оборудования для использования</w:t>
            </w:r>
            <w:r w:rsidR="0019313E" w:rsidRPr="0019313E">
              <w:rPr>
                <w:b/>
                <w:u w:val="single"/>
                <w:lang w:bidi="ru-RU"/>
              </w:rPr>
              <w:br/>
            </w:r>
            <w:r w:rsidRPr="00ED5098">
              <w:rPr>
                <w:b/>
                <w:u w:val="single"/>
                <w:lang w:bidi="ru-RU"/>
              </w:rPr>
              <w:t>в защищенной зоне</w:t>
            </w:r>
          </w:p>
        </w:tc>
        <w:tc>
          <w:tcPr>
            <w:tcW w:w="2016"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Аналогично танкеру</w:t>
            </w:r>
          </w:p>
        </w:tc>
      </w:tr>
      <w:tr w:rsidR="001A5D85" w:rsidRPr="00ED5098" w:rsidTr="001A5D85">
        <w:trPr>
          <w:trHeight w:val="866"/>
        </w:trPr>
        <w:tc>
          <w:tcPr>
            <w:tcW w:w="2124" w:type="dxa"/>
            <w:vMerge w:val="restart"/>
            <w:shd w:val="clear" w:color="auto" w:fill="auto"/>
            <w:hideMark/>
          </w:tcPr>
          <w:p w:rsidR="001A5D85" w:rsidRPr="00ED5098" w:rsidRDefault="001A5D85" w:rsidP="00FE1A80">
            <w:pPr>
              <w:tabs>
                <w:tab w:val="left" w:pos="288"/>
                <w:tab w:val="left" w:pos="576"/>
                <w:tab w:val="left" w:pos="864"/>
                <w:tab w:val="left" w:pos="1152"/>
              </w:tabs>
              <w:suppressAutoHyphens/>
              <w:spacing w:before="40" w:after="80"/>
              <w:ind w:right="43"/>
              <w:rPr>
                <w:b/>
                <w:bCs/>
                <w:u w:val="single"/>
                <w:lang w:bidi="ru-RU"/>
              </w:rPr>
            </w:pPr>
            <w:r w:rsidRPr="00ED5098">
              <w:rPr>
                <w:u w:val="single"/>
                <w:lang w:bidi="ru-RU"/>
              </w:rPr>
              <w:t>9.1.0.53.1</w:t>
            </w:r>
            <w:r w:rsidRPr="00CB7EF9">
              <w:rPr>
                <w:lang w:bidi="ru-RU"/>
              </w:rPr>
              <w:t xml:space="preserve"> </w:t>
            </w:r>
            <w:r w:rsidRPr="00ED5098">
              <w:rPr>
                <w:b/>
                <w:lang w:bidi="ru-RU"/>
              </w:rPr>
              <w:t>новый</w:t>
            </w:r>
          </w:p>
        </w:tc>
        <w:tc>
          <w:tcPr>
            <w:tcW w:w="9063" w:type="dxa"/>
            <w:shd w:val="clear" w:color="auto" w:fill="auto"/>
            <w:hideMark/>
          </w:tcPr>
          <w:p w:rsidR="001A5D85" w:rsidRPr="00ED5098" w:rsidRDefault="001A5D85" w:rsidP="00FE1A80">
            <w:pPr>
              <w:tabs>
                <w:tab w:val="left" w:pos="288"/>
                <w:tab w:val="left" w:pos="576"/>
                <w:tab w:val="left" w:pos="864"/>
                <w:tab w:val="left" w:pos="1152"/>
              </w:tabs>
              <w:spacing w:before="40" w:after="80"/>
              <w:ind w:right="43"/>
              <w:rPr>
                <w:b/>
                <w:u w:val="single"/>
                <w:lang w:bidi="ru-RU"/>
              </w:rPr>
            </w:pPr>
            <w:r w:rsidRPr="00ED5098">
              <w:rPr>
                <w:lang w:bidi="ru-RU"/>
              </w:rPr>
              <w:t xml:space="preserve">Должна существовать возможность отключения электрических </w:t>
            </w:r>
            <w:r w:rsidRPr="00ED5098">
              <w:rPr>
                <w:u w:val="single"/>
                <w:lang w:bidi="ru-RU"/>
              </w:rPr>
              <w:t xml:space="preserve">установок и </w:t>
            </w:r>
            <w:r w:rsidRPr="00ED5098">
              <w:rPr>
                <w:lang w:bidi="ru-RU"/>
              </w:rPr>
              <w:t>оборудования в з</w:t>
            </w:r>
            <w:r w:rsidRPr="00ED5098">
              <w:rPr>
                <w:lang w:bidi="ru-RU"/>
              </w:rPr>
              <w:t>а</w:t>
            </w:r>
            <w:r w:rsidRPr="00ED5098">
              <w:rPr>
                <w:lang w:bidi="ru-RU"/>
              </w:rPr>
              <w:t>щищенной зоне при помощи выключателей, установленных на центральном щите, за исключен</w:t>
            </w:r>
            <w:r w:rsidRPr="00ED5098">
              <w:rPr>
                <w:lang w:bidi="ru-RU"/>
              </w:rPr>
              <w:t>и</w:t>
            </w:r>
            <w:r w:rsidRPr="00ED5098">
              <w:rPr>
                <w:lang w:bidi="ru-RU"/>
              </w:rPr>
              <w:t>ем тех случаев, когда:</w:t>
            </w:r>
          </w:p>
        </w:tc>
        <w:tc>
          <w:tcPr>
            <w:tcW w:w="2016" w:type="dxa"/>
            <w:vMerge w:val="restart"/>
            <w:shd w:val="clear" w:color="auto" w:fill="auto"/>
          </w:tcPr>
          <w:p w:rsidR="001A5D85" w:rsidRPr="00ED5098" w:rsidRDefault="001A5D85" w:rsidP="00FE1A80">
            <w:pPr>
              <w:tabs>
                <w:tab w:val="left" w:pos="288"/>
                <w:tab w:val="left" w:pos="576"/>
                <w:tab w:val="left" w:pos="864"/>
                <w:tab w:val="left" w:pos="1152"/>
              </w:tabs>
              <w:spacing w:before="40" w:after="80"/>
              <w:ind w:right="43"/>
              <w:rPr>
                <w:lang w:bidi="ru-RU"/>
              </w:rPr>
            </w:pPr>
          </w:p>
        </w:tc>
      </w:tr>
      <w:tr w:rsidR="001A5D85" w:rsidRPr="00ED5098" w:rsidTr="001A5D85">
        <w:trPr>
          <w:trHeight w:val="839"/>
        </w:trPr>
        <w:tc>
          <w:tcPr>
            <w:tcW w:w="2124" w:type="dxa"/>
            <w:vMerge/>
            <w:shd w:val="clear" w:color="auto" w:fill="auto"/>
          </w:tcPr>
          <w:p w:rsidR="001A5D85" w:rsidRPr="00ED5098" w:rsidRDefault="001A5D85" w:rsidP="00FE1A80">
            <w:pPr>
              <w:tabs>
                <w:tab w:val="left" w:pos="288"/>
                <w:tab w:val="left" w:pos="576"/>
                <w:tab w:val="left" w:pos="864"/>
                <w:tab w:val="left" w:pos="1152"/>
              </w:tabs>
              <w:suppressAutoHyphens/>
              <w:spacing w:before="40" w:after="80"/>
              <w:ind w:right="43"/>
              <w:rPr>
                <w:u w:val="single"/>
                <w:lang w:bidi="ru-RU"/>
              </w:rPr>
            </w:pPr>
          </w:p>
        </w:tc>
        <w:tc>
          <w:tcPr>
            <w:tcW w:w="9063" w:type="dxa"/>
            <w:shd w:val="clear" w:color="auto" w:fill="auto"/>
          </w:tcPr>
          <w:p w:rsidR="001A5D85" w:rsidRPr="00ED5098" w:rsidRDefault="001A5D85" w:rsidP="00FE1A80">
            <w:pPr>
              <w:tabs>
                <w:tab w:val="left" w:pos="288"/>
                <w:tab w:val="left" w:pos="576"/>
                <w:tab w:val="left" w:pos="864"/>
                <w:tab w:val="left" w:pos="1152"/>
              </w:tabs>
              <w:spacing w:before="40" w:after="80"/>
              <w:ind w:right="43"/>
              <w:rPr>
                <w:lang w:bidi="ru-RU"/>
              </w:rPr>
            </w:pPr>
            <w:r w:rsidRPr="0019313E">
              <w:rPr>
                <w:lang w:bidi="ru-RU"/>
              </w:rPr>
              <w:t>–</w:t>
            </w:r>
            <w:r w:rsidRPr="00ED5098">
              <w:rPr>
                <w:lang w:bidi="ru-RU"/>
              </w:rPr>
              <w:t xml:space="preserve"> в трюмах используются электрические </w:t>
            </w:r>
            <w:r w:rsidRPr="00ED5098">
              <w:rPr>
                <w:u w:val="single"/>
                <w:lang w:bidi="ru-RU"/>
              </w:rPr>
              <w:t>установки и</w:t>
            </w:r>
            <w:r w:rsidRPr="00ED5098">
              <w:rPr>
                <w:lang w:bidi="ru-RU"/>
              </w:rPr>
              <w:t xml:space="preserve"> оборудование </w:t>
            </w:r>
            <w:r w:rsidRPr="0019313E">
              <w:rPr>
                <w:strike/>
                <w:lang w:bidi="ru-RU"/>
              </w:rPr>
              <w:t>гарантированного типа бе</w:t>
            </w:r>
            <w:r w:rsidRPr="0019313E">
              <w:rPr>
                <w:strike/>
                <w:lang w:bidi="ru-RU"/>
              </w:rPr>
              <w:t>з</w:t>
            </w:r>
            <w:r w:rsidRPr="0019313E">
              <w:rPr>
                <w:strike/>
                <w:lang w:bidi="ru-RU"/>
              </w:rPr>
              <w:t>опасности</w:t>
            </w:r>
            <w:r w:rsidRPr="00ED5098">
              <w:rPr>
                <w:lang w:bidi="ru-RU"/>
              </w:rPr>
              <w:t xml:space="preserve">, </w:t>
            </w:r>
            <w:r w:rsidRPr="00ED5098">
              <w:rPr>
                <w:u w:val="single"/>
                <w:lang w:bidi="ru-RU"/>
              </w:rPr>
              <w:t>которые должны быть, по крайней мере, утверждены для использования в зоне 1,</w:t>
            </w:r>
            <w:r w:rsidR="00ED26BD">
              <w:rPr>
                <w:lang w:bidi="ru-RU"/>
              </w:rPr>
              <w:br/>
            </w:r>
            <w:r w:rsidRPr="00ED5098">
              <w:rPr>
                <w:lang w:bidi="ru-RU"/>
              </w:rPr>
              <w:t>соответствующие, как минимум, температурному классу T4 и группе взрывоопасности II B; и</w:t>
            </w:r>
          </w:p>
        </w:tc>
        <w:tc>
          <w:tcPr>
            <w:tcW w:w="2016" w:type="dxa"/>
            <w:vMerge/>
            <w:shd w:val="clear" w:color="auto" w:fill="auto"/>
          </w:tcPr>
          <w:p w:rsidR="001A5D85" w:rsidRPr="00ED5098" w:rsidRDefault="001A5D85" w:rsidP="00FE1A80">
            <w:pPr>
              <w:tabs>
                <w:tab w:val="left" w:pos="288"/>
                <w:tab w:val="left" w:pos="576"/>
                <w:tab w:val="left" w:pos="864"/>
                <w:tab w:val="left" w:pos="1152"/>
              </w:tabs>
              <w:spacing w:before="40" w:after="80"/>
              <w:ind w:right="43"/>
              <w:rPr>
                <w:lang w:bidi="ru-RU"/>
              </w:rPr>
            </w:pPr>
          </w:p>
        </w:tc>
      </w:tr>
      <w:tr w:rsidR="001A5D85" w:rsidRPr="00ED5098" w:rsidTr="001A5D85">
        <w:trPr>
          <w:trHeight w:val="596"/>
        </w:trPr>
        <w:tc>
          <w:tcPr>
            <w:tcW w:w="2124" w:type="dxa"/>
            <w:vMerge/>
            <w:shd w:val="clear" w:color="auto" w:fill="auto"/>
          </w:tcPr>
          <w:p w:rsidR="001A5D85" w:rsidRPr="00ED5098" w:rsidRDefault="001A5D85" w:rsidP="00FE1A80">
            <w:pPr>
              <w:tabs>
                <w:tab w:val="left" w:pos="288"/>
                <w:tab w:val="left" w:pos="576"/>
                <w:tab w:val="left" w:pos="864"/>
                <w:tab w:val="left" w:pos="1152"/>
              </w:tabs>
              <w:suppressAutoHyphens/>
              <w:spacing w:before="40" w:after="80"/>
              <w:ind w:right="43"/>
              <w:rPr>
                <w:u w:val="single"/>
                <w:lang w:bidi="ru-RU"/>
              </w:rPr>
            </w:pPr>
          </w:p>
        </w:tc>
        <w:tc>
          <w:tcPr>
            <w:tcW w:w="9063" w:type="dxa"/>
            <w:shd w:val="clear" w:color="auto" w:fill="auto"/>
          </w:tcPr>
          <w:p w:rsidR="001A5D85" w:rsidRPr="00ED5098" w:rsidRDefault="001A5D85" w:rsidP="00FE1A80">
            <w:pPr>
              <w:tabs>
                <w:tab w:val="left" w:pos="288"/>
                <w:tab w:val="left" w:pos="576"/>
                <w:tab w:val="left" w:pos="864"/>
                <w:tab w:val="left" w:pos="1152"/>
              </w:tabs>
              <w:spacing w:before="40" w:after="80"/>
              <w:ind w:right="43"/>
              <w:rPr>
                <w:lang w:bidi="ru-RU"/>
              </w:rPr>
            </w:pPr>
            <w:r w:rsidRPr="0019313E">
              <w:rPr>
                <w:lang w:bidi="ru-RU"/>
              </w:rPr>
              <w:t>–</w:t>
            </w:r>
            <w:r w:rsidRPr="00ED5098">
              <w:rPr>
                <w:lang w:bidi="ru-RU"/>
              </w:rPr>
              <w:t xml:space="preserve"> в защищенной зоне на палубе используется электрооборудование с ограниченной опасностью взрыва.</w:t>
            </w:r>
          </w:p>
        </w:tc>
        <w:tc>
          <w:tcPr>
            <w:tcW w:w="2016" w:type="dxa"/>
            <w:vMerge/>
            <w:shd w:val="clear" w:color="auto" w:fill="auto"/>
          </w:tcPr>
          <w:p w:rsidR="001A5D85" w:rsidRPr="00ED5098" w:rsidRDefault="001A5D85" w:rsidP="00FE1A80">
            <w:pPr>
              <w:tabs>
                <w:tab w:val="left" w:pos="288"/>
                <w:tab w:val="left" w:pos="576"/>
                <w:tab w:val="left" w:pos="864"/>
                <w:tab w:val="left" w:pos="1152"/>
              </w:tabs>
              <w:spacing w:before="40" w:after="80"/>
              <w:ind w:right="43"/>
              <w:rPr>
                <w:lang w:bidi="ru-RU"/>
              </w:rPr>
            </w:pPr>
          </w:p>
        </w:tc>
      </w:tr>
      <w:tr w:rsidR="001A5D85" w:rsidRPr="00ED5098" w:rsidTr="001A5D85">
        <w:trPr>
          <w:trHeight w:val="569"/>
        </w:trPr>
        <w:tc>
          <w:tcPr>
            <w:tcW w:w="2124" w:type="dxa"/>
            <w:vMerge/>
            <w:shd w:val="clear" w:color="auto" w:fill="auto"/>
          </w:tcPr>
          <w:p w:rsidR="001A5D85" w:rsidRPr="00ED5098" w:rsidRDefault="001A5D85" w:rsidP="00FE1A80">
            <w:pPr>
              <w:tabs>
                <w:tab w:val="left" w:pos="288"/>
                <w:tab w:val="left" w:pos="576"/>
                <w:tab w:val="left" w:pos="864"/>
                <w:tab w:val="left" w:pos="1152"/>
              </w:tabs>
              <w:suppressAutoHyphens/>
              <w:spacing w:before="40" w:after="80"/>
              <w:ind w:right="43"/>
              <w:rPr>
                <w:u w:val="single"/>
                <w:lang w:bidi="ru-RU"/>
              </w:rPr>
            </w:pPr>
          </w:p>
        </w:tc>
        <w:tc>
          <w:tcPr>
            <w:tcW w:w="9063" w:type="dxa"/>
            <w:shd w:val="clear" w:color="auto" w:fill="auto"/>
          </w:tcPr>
          <w:p w:rsidR="001A5D85" w:rsidRPr="00ED5098" w:rsidRDefault="001A5D85" w:rsidP="00FE1A80">
            <w:pPr>
              <w:tabs>
                <w:tab w:val="left" w:pos="288"/>
                <w:tab w:val="left" w:pos="576"/>
                <w:tab w:val="left" w:pos="864"/>
                <w:tab w:val="left" w:pos="1152"/>
              </w:tabs>
              <w:spacing w:before="40" w:after="80"/>
              <w:ind w:right="43"/>
              <w:rPr>
                <w:lang w:bidi="ru-RU"/>
              </w:rPr>
            </w:pPr>
            <w:r w:rsidRPr="00ED5098">
              <w:rPr>
                <w:lang w:bidi="ru-RU"/>
              </w:rPr>
              <w:t>Соответствующие электрические цепи должны быть оборудованы контрольными лампочками, показывающими, находятся ли они под напряжением.</w:t>
            </w:r>
          </w:p>
        </w:tc>
        <w:tc>
          <w:tcPr>
            <w:tcW w:w="2016" w:type="dxa"/>
            <w:vMerge/>
            <w:shd w:val="clear" w:color="auto" w:fill="auto"/>
          </w:tcPr>
          <w:p w:rsidR="001A5D85" w:rsidRPr="00ED5098" w:rsidRDefault="001A5D85" w:rsidP="00FE1A80">
            <w:pPr>
              <w:tabs>
                <w:tab w:val="left" w:pos="288"/>
                <w:tab w:val="left" w:pos="576"/>
                <w:tab w:val="left" w:pos="864"/>
                <w:tab w:val="left" w:pos="1152"/>
              </w:tabs>
              <w:spacing w:before="40" w:after="80"/>
              <w:ind w:right="43"/>
              <w:rPr>
                <w:lang w:bidi="ru-RU"/>
              </w:rPr>
            </w:pPr>
          </w:p>
        </w:tc>
      </w:tr>
      <w:tr w:rsidR="001A5D85" w:rsidRPr="00ED5098" w:rsidTr="00475A64">
        <w:trPr>
          <w:trHeight w:val="928"/>
        </w:trPr>
        <w:tc>
          <w:tcPr>
            <w:tcW w:w="2124" w:type="dxa"/>
            <w:vMerge/>
            <w:shd w:val="clear" w:color="auto" w:fill="auto"/>
          </w:tcPr>
          <w:p w:rsidR="001A5D85" w:rsidRPr="00ED5098" w:rsidRDefault="001A5D85" w:rsidP="00FE1A80">
            <w:pPr>
              <w:tabs>
                <w:tab w:val="left" w:pos="288"/>
                <w:tab w:val="left" w:pos="576"/>
                <w:tab w:val="left" w:pos="864"/>
                <w:tab w:val="left" w:pos="1152"/>
              </w:tabs>
              <w:suppressAutoHyphens/>
              <w:spacing w:before="40" w:after="80"/>
              <w:ind w:right="43"/>
              <w:rPr>
                <w:u w:val="single"/>
                <w:lang w:bidi="ru-RU"/>
              </w:rPr>
            </w:pPr>
          </w:p>
        </w:tc>
        <w:tc>
          <w:tcPr>
            <w:tcW w:w="9063" w:type="dxa"/>
            <w:shd w:val="clear" w:color="auto" w:fill="auto"/>
          </w:tcPr>
          <w:p w:rsidR="001A5D85" w:rsidRPr="00ED5098" w:rsidRDefault="001A5D85" w:rsidP="00FE1A80">
            <w:pPr>
              <w:tabs>
                <w:tab w:val="left" w:pos="288"/>
                <w:tab w:val="left" w:pos="576"/>
                <w:tab w:val="left" w:pos="864"/>
                <w:tab w:val="left" w:pos="1152"/>
              </w:tabs>
              <w:spacing w:before="40" w:after="80"/>
              <w:ind w:right="43"/>
              <w:rPr>
                <w:lang w:bidi="ru-RU"/>
              </w:rPr>
            </w:pPr>
            <w:r w:rsidRPr="00ED5098">
              <w:rPr>
                <w:lang w:bidi="ru-RU"/>
              </w:rPr>
              <w:t>Выключатели должны быть защищены от случайного несанкционированного включения. Ште</w:t>
            </w:r>
            <w:r w:rsidRPr="00ED5098">
              <w:rPr>
                <w:lang w:bidi="ru-RU"/>
              </w:rPr>
              <w:t>п</w:t>
            </w:r>
            <w:r w:rsidRPr="00ED5098">
              <w:rPr>
                <w:lang w:bidi="ru-RU"/>
              </w:rPr>
              <w:t>сельные розетки, установленные в этой зоне, должны быть сконструированы таким образом, чт</w:t>
            </w:r>
            <w:r w:rsidRPr="00ED5098">
              <w:rPr>
                <w:lang w:bidi="ru-RU"/>
              </w:rPr>
              <w:t>о</w:t>
            </w:r>
            <w:r w:rsidRPr="00ED5098">
              <w:rPr>
                <w:lang w:bidi="ru-RU"/>
              </w:rPr>
              <w:t>бы подсоединение могло осуществляться только в том случае, если с них снято напряжение. П</w:t>
            </w:r>
            <w:r w:rsidRPr="00ED5098">
              <w:rPr>
                <w:lang w:bidi="ru-RU"/>
              </w:rPr>
              <w:t>о</w:t>
            </w:r>
            <w:r w:rsidRPr="00ED5098">
              <w:rPr>
                <w:lang w:bidi="ru-RU"/>
              </w:rPr>
              <w:t>груженные насосы, установленные или используемые в трюмах, должны быть гарантированного типа безопасности, соответствующего, как минимум, температурному классу Т4 и группе взр</w:t>
            </w:r>
            <w:r w:rsidRPr="00ED5098">
              <w:rPr>
                <w:lang w:bidi="ru-RU"/>
              </w:rPr>
              <w:t>ы</w:t>
            </w:r>
            <w:r w:rsidRPr="00ED5098">
              <w:rPr>
                <w:lang w:bidi="ru-RU"/>
              </w:rPr>
              <w:t>воопасности II В.</w:t>
            </w:r>
          </w:p>
        </w:tc>
        <w:tc>
          <w:tcPr>
            <w:tcW w:w="2016" w:type="dxa"/>
            <w:vMerge/>
            <w:shd w:val="clear" w:color="auto" w:fill="auto"/>
          </w:tcPr>
          <w:p w:rsidR="001A5D85" w:rsidRPr="00ED5098" w:rsidRDefault="001A5D85"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lang w:bidi="ru-RU"/>
              </w:rPr>
            </w:pPr>
            <w:r w:rsidRPr="00ED5098">
              <w:rPr>
                <w:u w:val="single"/>
                <w:lang w:bidi="ru-RU"/>
              </w:rPr>
              <w:t>9.1.0.53.2</w:t>
            </w:r>
            <w:r w:rsidRPr="00CB7EF9">
              <w:rPr>
                <w:lang w:bidi="ru-RU"/>
              </w:rPr>
              <w:t xml:space="preserve"> </w:t>
            </w:r>
            <w:r w:rsidRPr="00ED5098">
              <w:rPr>
                <w:b/>
                <w:lang w:bidi="ru-RU"/>
              </w:rPr>
              <w:t>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 xml:space="preserve">Штепсельные розетки, установленные в </w:t>
            </w:r>
            <w:r w:rsidRPr="00ED5098">
              <w:rPr>
                <w:u w:val="single"/>
                <w:lang w:bidi="ru-RU"/>
              </w:rPr>
              <w:t>защищенной зоне</w:t>
            </w:r>
            <w:r w:rsidRPr="00ED5098">
              <w:rPr>
                <w:lang w:bidi="ru-RU"/>
              </w:rPr>
              <w:t>, должны быть сконструированы таким образом, чтобы подсоединение могло осуществляться только в том случае, если с них снято напряжение.</w:t>
            </w:r>
          </w:p>
        </w:tc>
        <w:tc>
          <w:tcPr>
            <w:tcW w:w="2016" w:type="dxa"/>
            <w:shd w:val="clear" w:color="auto" w:fill="auto"/>
          </w:tcPr>
          <w:p w:rsidR="0034203D" w:rsidRPr="00ED5098" w:rsidRDefault="0034203D"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lang w:bidi="ru-RU"/>
              </w:rPr>
              <w:t xml:space="preserve">9.1.0.52.3 </w:t>
            </w:r>
            <w:r w:rsidRPr="00ED5098">
              <w:rPr>
                <w:b/>
                <w:lang w:bidi="ru-RU"/>
              </w:rPr>
              <w:t>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b/>
                <w:u w:val="single"/>
                <w:lang w:bidi="ru-RU"/>
              </w:rPr>
            </w:pPr>
            <w:r w:rsidRPr="00ED5098">
              <w:rPr>
                <w:u w:val="single"/>
                <w:lang w:bidi="ru-RU"/>
              </w:rPr>
              <w:t>Электрические кабели в пределах защищенной зоны должны быть усилены или защищены м</w:t>
            </w:r>
            <w:r w:rsidRPr="00ED5098">
              <w:rPr>
                <w:u w:val="single"/>
                <w:lang w:bidi="ru-RU"/>
              </w:rPr>
              <w:t>е</w:t>
            </w:r>
            <w:r w:rsidRPr="00ED5098">
              <w:rPr>
                <w:u w:val="single"/>
                <w:lang w:bidi="ru-RU"/>
              </w:rPr>
              <w:t>таллическим экраном или крепится с помощью кабелепро</w:t>
            </w:r>
            <w:r w:rsidR="005208B3">
              <w:rPr>
                <w:u w:val="single"/>
                <w:lang w:bidi="ru-RU"/>
              </w:rPr>
              <w:t>вода, за исключением оптических</w:t>
            </w:r>
            <w:r w:rsidR="005208B3" w:rsidRPr="005208B3">
              <w:rPr>
                <w:u w:val="single"/>
                <w:lang w:bidi="ru-RU"/>
              </w:rPr>
              <w:br/>
            </w:r>
            <w:r w:rsidRPr="00ED5098">
              <w:rPr>
                <w:u w:val="single"/>
                <w:lang w:bidi="ru-RU"/>
              </w:rPr>
              <w:t>волокон</w:t>
            </w:r>
            <w:r w:rsidRPr="0053601B">
              <w:rPr>
                <w:lang w:bidi="ru-RU"/>
              </w:rPr>
              <w:t>.</w:t>
            </w:r>
          </w:p>
        </w:tc>
        <w:tc>
          <w:tcPr>
            <w:tcW w:w="2016" w:type="dxa"/>
            <w:shd w:val="clear" w:color="auto" w:fill="auto"/>
            <w:hideMark/>
          </w:tcPr>
          <w:p w:rsidR="0034203D" w:rsidRPr="00ED5098" w:rsidRDefault="00CB2034" w:rsidP="00FE1A80">
            <w:pPr>
              <w:tabs>
                <w:tab w:val="left" w:pos="288"/>
                <w:tab w:val="left" w:pos="576"/>
                <w:tab w:val="left" w:pos="864"/>
                <w:tab w:val="left" w:pos="1152"/>
              </w:tabs>
              <w:spacing w:before="40" w:after="80"/>
              <w:ind w:right="43"/>
              <w:rPr>
                <w:lang w:bidi="ru-RU"/>
              </w:rPr>
            </w:pPr>
            <w:r>
              <w:rPr>
                <w:lang w:bidi="ru-RU"/>
              </w:rPr>
              <w:t>Сопоставимо</w:t>
            </w:r>
            <w:r>
              <w:rPr>
                <w:lang w:bidi="ru-RU"/>
              </w:rPr>
              <w:br/>
            </w:r>
            <w:r w:rsidR="0034203D" w:rsidRPr="00ED5098">
              <w:rPr>
                <w:lang w:bidi="ru-RU"/>
              </w:rPr>
              <w:t>с танкерами</w:t>
            </w: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9.1.0.53.4 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 xml:space="preserve">В защищенной зоне не разрешается использовать переносные </w:t>
            </w:r>
            <w:r w:rsidRPr="00ED5098">
              <w:rPr>
                <w:u w:val="single"/>
                <w:lang w:bidi="ru-RU"/>
              </w:rPr>
              <w:t>электрические</w:t>
            </w:r>
            <w:r w:rsidRPr="00ED5098">
              <w:rPr>
                <w:lang w:bidi="ru-RU"/>
              </w:rPr>
              <w:t xml:space="preserve"> кабели, кроме как для принципиально безопасных электрических цепей или для питания сигнальных огней и осв</w:t>
            </w:r>
            <w:r w:rsidRPr="00ED5098">
              <w:rPr>
                <w:lang w:bidi="ru-RU"/>
              </w:rPr>
              <w:t>е</w:t>
            </w:r>
            <w:r w:rsidRPr="00ED5098">
              <w:rPr>
                <w:lang w:bidi="ru-RU"/>
              </w:rPr>
              <w:t>щения сходного трапа, для контейнеров, погружных насосов, трюмных вентиляторов и люковых закрытий с электрическим приводом.</w:t>
            </w:r>
          </w:p>
        </w:tc>
        <w:tc>
          <w:tcPr>
            <w:tcW w:w="2016"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 xml:space="preserve">В издании ВОПОГ 2015 года </w:t>
            </w:r>
            <w:r w:rsidRPr="00ED5098">
              <w:rPr>
                <w:b/>
                <w:lang w:bidi="ru-RU"/>
              </w:rPr>
              <w:t>9.1.0.56.2</w:t>
            </w: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9.1.0.53.5 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 xml:space="preserve">В случае переносных </w:t>
            </w:r>
            <w:r w:rsidRPr="00ED5098">
              <w:rPr>
                <w:u w:val="single"/>
                <w:lang w:bidi="ru-RU"/>
              </w:rPr>
              <w:t>электрических</w:t>
            </w:r>
            <w:r w:rsidRPr="00ED5098">
              <w:rPr>
                <w:lang w:bidi="ru-RU"/>
              </w:rPr>
              <w:t xml:space="preserve"> кабелей, допускаемых в соответствии с пунктом 9.1.0. 56.2, выше, должны использоваться лишь электрические кабели типа H07 RN-F с резиновой оболо</w:t>
            </w:r>
            <w:r w:rsidRPr="00ED5098">
              <w:rPr>
                <w:lang w:bidi="ru-RU"/>
              </w:rPr>
              <w:t>ч</w:t>
            </w:r>
            <w:r w:rsidRPr="00ED5098">
              <w:rPr>
                <w:lang w:bidi="ru-RU"/>
              </w:rPr>
              <w:t>кой, соответствующие стандарту IEC-60 245-4:1994 или кабели по меньшей мере равноценной конструкции, состоящие из жил с площадью поперечного сечения не менее 1,5 мм</w:t>
            </w:r>
            <w:r w:rsidRPr="00ED5098">
              <w:rPr>
                <w:vertAlign w:val="superscript"/>
                <w:lang w:bidi="ru-RU"/>
              </w:rPr>
              <w:t>2</w:t>
            </w:r>
            <w:r w:rsidRPr="00ED5098">
              <w:rPr>
                <w:lang w:bidi="ru-RU"/>
              </w:rPr>
              <w:t>. Эти кабели должны быть как можно более короткими и должны быть проложены таким образом, чтобы и</w:t>
            </w:r>
            <w:r w:rsidRPr="00ED5098">
              <w:rPr>
                <w:lang w:bidi="ru-RU"/>
              </w:rPr>
              <w:t>с</w:t>
            </w:r>
            <w:r w:rsidRPr="00ED5098">
              <w:rPr>
                <w:lang w:bidi="ru-RU"/>
              </w:rPr>
              <w:t>ключалась вероятность их повреждения.</w:t>
            </w:r>
          </w:p>
        </w:tc>
        <w:tc>
          <w:tcPr>
            <w:tcW w:w="2016"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b/>
                <w:bCs/>
                <w:lang w:bidi="ru-RU"/>
              </w:rPr>
            </w:pPr>
            <w:r w:rsidRPr="00ED5098">
              <w:rPr>
                <w:lang w:bidi="ru-RU"/>
              </w:rPr>
              <w:t xml:space="preserve">В издании ВОПОГ 2015 года </w:t>
            </w:r>
            <w:r w:rsidRPr="00ED5098">
              <w:rPr>
                <w:b/>
                <w:lang w:bidi="ru-RU"/>
              </w:rPr>
              <w:t>9.1.0.56.3</w:t>
            </w:r>
          </w:p>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Аналогично танкеру</w:t>
            </w: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9.1.0.53.6 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u w:val="single"/>
                <w:lang w:bidi="ru-RU"/>
              </w:rPr>
              <w:t>Штепсельные розетки, предназначенные для питания сигнальных огней и для освещения сход</w:t>
            </w:r>
            <w:r w:rsidR="00285E33">
              <w:rPr>
                <w:u w:val="single"/>
                <w:lang w:bidi="ru-RU"/>
              </w:rPr>
              <w:t>-</w:t>
            </w:r>
            <w:r w:rsidRPr="00ED5098">
              <w:rPr>
                <w:u w:val="single"/>
                <w:lang w:bidi="ru-RU"/>
              </w:rPr>
              <w:t>ных трапов, должны быть прочно установлены на су</w:t>
            </w:r>
            <w:r w:rsidR="001A5D85">
              <w:rPr>
                <w:u w:val="single"/>
                <w:lang w:bidi="ru-RU"/>
              </w:rPr>
              <w:t>дне в непосредственной близости</w:t>
            </w:r>
            <w:r w:rsidR="00285E33">
              <w:rPr>
                <w:u w:val="single"/>
                <w:lang w:bidi="ru-RU"/>
              </w:rPr>
              <w:t xml:space="preserve"> </w:t>
            </w:r>
            <w:r w:rsidRPr="00ED5098">
              <w:rPr>
                <w:u w:val="single"/>
                <w:lang w:bidi="ru-RU"/>
              </w:rPr>
              <w:t>от си</w:t>
            </w:r>
            <w:r w:rsidRPr="00ED5098">
              <w:rPr>
                <w:u w:val="single"/>
                <w:lang w:bidi="ru-RU"/>
              </w:rPr>
              <w:t>г</w:t>
            </w:r>
            <w:r w:rsidRPr="00ED5098">
              <w:rPr>
                <w:u w:val="single"/>
                <w:lang w:bidi="ru-RU"/>
              </w:rPr>
              <w:t>нальной мачты или сходного трапа. Штепсельные розетки для питания погружных насосов, трюмных вентиляторов и контейнеров должны быть стационарно установлены на судне вблизи люков</w:t>
            </w:r>
            <w:r w:rsidRPr="00CB7EF9">
              <w:rPr>
                <w:lang w:bidi="ru-RU"/>
              </w:rPr>
              <w:t>.</w:t>
            </w:r>
          </w:p>
        </w:tc>
        <w:tc>
          <w:tcPr>
            <w:tcW w:w="2016"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Основная концепция безопасности</w:t>
            </w:r>
          </w:p>
        </w:tc>
      </w:tr>
      <w:tr w:rsidR="0034203D" w:rsidRPr="00ED5098" w:rsidTr="00475A64">
        <w:tc>
          <w:tcPr>
            <w:tcW w:w="2124" w:type="dxa"/>
            <w:shd w:val="clear" w:color="auto" w:fill="auto"/>
            <w:hideMark/>
          </w:tcPr>
          <w:p w:rsidR="0034203D" w:rsidRPr="00ED5098" w:rsidRDefault="0034203D" w:rsidP="00FE1A80">
            <w:pPr>
              <w:tabs>
                <w:tab w:val="left" w:pos="288"/>
                <w:tab w:val="left" w:pos="576"/>
                <w:tab w:val="left" w:pos="864"/>
                <w:tab w:val="left" w:pos="1152"/>
              </w:tabs>
              <w:suppressAutoHyphens/>
              <w:spacing w:before="40" w:after="80"/>
              <w:ind w:right="43"/>
              <w:rPr>
                <w:b/>
                <w:bCs/>
                <w:lang w:bidi="ru-RU"/>
              </w:rPr>
            </w:pPr>
            <w:r w:rsidRPr="00ED5098">
              <w:rPr>
                <w:b/>
                <w:lang w:bidi="ru-RU"/>
              </w:rPr>
              <w:t>9.1.0.53.7 новый</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b/>
                <w:u w:val="single"/>
                <w:lang w:bidi="ru-RU"/>
              </w:rPr>
            </w:pPr>
            <w:r w:rsidRPr="00ED5098">
              <w:rPr>
                <w:u w:val="single"/>
                <w:lang w:bidi="ru-RU"/>
              </w:rPr>
              <w:t>Электрические и неэлектрические установки и оборудование, предназначенные для использов</w:t>
            </w:r>
            <w:r w:rsidRPr="00ED5098">
              <w:rPr>
                <w:u w:val="single"/>
                <w:lang w:bidi="ru-RU"/>
              </w:rPr>
              <w:t>а</w:t>
            </w:r>
            <w:r w:rsidRPr="00ED5098">
              <w:rPr>
                <w:u w:val="single"/>
                <w:lang w:bidi="ru-RU"/>
              </w:rPr>
              <w:t>ния в защищенной зоне во время загрузки,</w:t>
            </w:r>
            <w:r w:rsidRPr="00ED5098">
              <w:rPr>
                <w:lang w:bidi="ru-RU"/>
              </w:rPr>
              <w:t xml:space="preserve"> разгрузки </w:t>
            </w:r>
            <w:r w:rsidRPr="00ED5098">
              <w:rPr>
                <w:u w:val="single"/>
                <w:lang w:bidi="ru-RU"/>
              </w:rPr>
              <w:t>или нахождения вблизи или в пределах назначенной береговой зоны, должны быть, по крайней мер</w:t>
            </w:r>
            <w:r w:rsidR="00285E33">
              <w:rPr>
                <w:u w:val="single"/>
                <w:lang w:bidi="ru-RU"/>
              </w:rPr>
              <w:t>е, утверждены для использования</w:t>
            </w:r>
            <w:r w:rsidR="00285E33">
              <w:rPr>
                <w:u w:val="single"/>
                <w:lang w:bidi="ru-RU"/>
              </w:rPr>
              <w:br/>
            </w:r>
            <w:r w:rsidRPr="00ED5098">
              <w:rPr>
                <w:u w:val="single"/>
                <w:lang w:bidi="ru-RU"/>
              </w:rPr>
              <w:t>в соответствующей з</w:t>
            </w:r>
            <w:r w:rsidR="0053601B">
              <w:rPr>
                <w:u w:val="single"/>
                <w:lang w:bidi="ru-RU"/>
              </w:rPr>
              <w:t>оне. Они должны соответствовать</w:t>
            </w:r>
            <w:r w:rsidRPr="00ED5098">
              <w:rPr>
                <w:u w:val="single"/>
                <w:lang w:bidi="ru-RU"/>
              </w:rPr>
              <w:t xml:space="preserve"> по крайней мере</w:t>
            </w:r>
            <w:r w:rsidR="00ED26BD">
              <w:rPr>
                <w:lang w:bidi="ru-RU"/>
              </w:rPr>
              <w:t xml:space="preserve"> температурному</w:t>
            </w:r>
            <w:r w:rsidR="00ED26BD">
              <w:rPr>
                <w:lang w:bidi="ru-RU"/>
              </w:rPr>
              <w:br/>
            </w:r>
            <w:r w:rsidRPr="00ED5098">
              <w:rPr>
                <w:lang w:bidi="ru-RU"/>
              </w:rPr>
              <w:t>классу T4 и группе взрывоопасности II В.</w:t>
            </w:r>
          </w:p>
        </w:tc>
        <w:tc>
          <w:tcPr>
            <w:tcW w:w="2016" w:type="dxa"/>
            <w:shd w:val="clear" w:color="auto" w:fill="auto"/>
          </w:tcPr>
          <w:p w:rsidR="0034203D" w:rsidRPr="00ED5098" w:rsidRDefault="0034203D"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ED5098" w:rsidRDefault="001A5D85" w:rsidP="00FE1A80">
            <w:pPr>
              <w:tabs>
                <w:tab w:val="left" w:pos="288"/>
                <w:tab w:val="left" w:pos="576"/>
                <w:tab w:val="left" w:pos="864"/>
                <w:tab w:val="left" w:pos="1152"/>
              </w:tabs>
              <w:suppressAutoHyphens/>
              <w:spacing w:before="40" w:after="80"/>
              <w:ind w:right="43"/>
              <w:rPr>
                <w:b/>
                <w:bCs/>
                <w:lang w:bidi="ru-RU"/>
              </w:rPr>
            </w:pPr>
            <w:r>
              <w:rPr>
                <w:b/>
                <w:lang w:bidi="ru-RU"/>
              </w:rPr>
              <w:t>9.1.0.53</w:t>
            </w:r>
            <w:r w:rsidRPr="001A5D85">
              <w:rPr>
                <w:b/>
                <w:lang w:bidi="ru-RU"/>
              </w:rPr>
              <w:t>–</w:t>
            </w:r>
            <w:r w:rsidRPr="001A5D85">
              <w:rPr>
                <w:b/>
                <w:lang w:bidi="ru-RU"/>
              </w:rPr>
              <w:br/>
            </w:r>
            <w:r w:rsidR="0034203D" w:rsidRPr="00ED5098">
              <w:rPr>
                <w:b/>
                <w:lang w:bidi="ru-RU"/>
              </w:rPr>
              <w:t>9.1.0.69</w:t>
            </w:r>
          </w:p>
        </w:tc>
        <w:tc>
          <w:tcPr>
            <w:tcW w:w="9063"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(Зарезервировано)</w:t>
            </w:r>
          </w:p>
        </w:tc>
        <w:tc>
          <w:tcPr>
            <w:tcW w:w="2016" w:type="dxa"/>
            <w:shd w:val="clear" w:color="auto" w:fill="auto"/>
          </w:tcPr>
          <w:p w:rsidR="0034203D" w:rsidRPr="00ED5098" w:rsidRDefault="0034203D"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1A5D85" w:rsidRDefault="0034203D" w:rsidP="00FE1A80">
            <w:pPr>
              <w:tabs>
                <w:tab w:val="left" w:pos="288"/>
                <w:tab w:val="left" w:pos="576"/>
                <w:tab w:val="left" w:pos="864"/>
                <w:tab w:val="left" w:pos="1152"/>
              </w:tabs>
              <w:suppressAutoHyphens/>
              <w:spacing w:before="40" w:after="80"/>
              <w:ind w:right="43"/>
              <w:rPr>
                <w:b/>
                <w:strike/>
                <w:lang w:bidi="ru-RU"/>
              </w:rPr>
            </w:pPr>
            <w:r w:rsidRPr="001A5D85">
              <w:rPr>
                <w:b/>
                <w:strike/>
                <w:lang w:bidi="ru-RU"/>
              </w:rPr>
              <w:t>9.1.0.56</w:t>
            </w:r>
          </w:p>
        </w:tc>
        <w:tc>
          <w:tcPr>
            <w:tcW w:w="9063" w:type="dxa"/>
            <w:shd w:val="clear" w:color="auto" w:fill="auto"/>
            <w:hideMark/>
          </w:tcPr>
          <w:p w:rsidR="0034203D" w:rsidRPr="001A5D85" w:rsidRDefault="001A5D85" w:rsidP="00FE1A80">
            <w:pPr>
              <w:tabs>
                <w:tab w:val="left" w:pos="288"/>
                <w:tab w:val="left" w:pos="576"/>
                <w:tab w:val="left" w:pos="864"/>
                <w:tab w:val="left" w:pos="1152"/>
              </w:tabs>
              <w:spacing w:before="40" w:after="80"/>
              <w:ind w:right="43"/>
              <w:rPr>
                <w:b/>
                <w:i/>
                <w:strike/>
                <w:lang w:bidi="ru-RU"/>
              </w:rPr>
            </w:pPr>
            <w:r w:rsidRPr="00285E33">
              <w:rPr>
                <w:b/>
                <w:i/>
                <w:strike/>
                <w:lang w:bidi="ru-RU"/>
              </w:rPr>
              <w:t>–</w:t>
            </w:r>
            <w:r w:rsidR="0034203D" w:rsidRPr="001A5D85">
              <w:rPr>
                <w:b/>
                <w:i/>
                <w:strike/>
                <w:lang w:bidi="ru-RU"/>
              </w:rPr>
              <w:t xml:space="preserve"> электрические кабели;</w:t>
            </w:r>
          </w:p>
        </w:tc>
        <w:tc>
          <w:tcPr>
            <w:tcW w:w="2016" w:type="dxa"/>
            <w:shd w:val="clear" w:color="auto" w:fill="auto"/>
            <w:hideMark/>
          </w:tcPr>
          <w:p w:rsidR="0034203D" w:rsidRPr="00ED5098" w:rsidRDefault="0034203D" w:rsidP="00FE1A80">
            <w:pPr>
              <w:tabs>
                <w:tab w:val="left" w:pos="288"/>
                <w:tab w:val="left" w:pos="576"/>
                <w:tab w:val="left" w:pos="864"/>
                <w:tab w:val="left" w:pos="1152"/>
              </w:tabs>
              <w:spacing w:before="40" w:after="80"/>
              <w:ind w:right="43"/>
              <w:rPr>
                <w:lang w:bidi="ru-RU"/>
              </w:rPr>
            </w:pPr>
            <w:r w:rsidRPr="00ED5098">
              <w:rPr>
                <w:lang w:bidi="ru-RU"/>
              </w:rPr>
              <w:t>В на</w:t>
            </w:r>
            <w:r w:rsidR="001A5D85">
              <w:rPr>
                <w:lang w:bidi="ru-RU"/>
              </w:rPr>
              <w:t>стоящее время включено в пун</w:t>
            </w:r>
            <w:r w:rsidR="001A5D85">
              <w:rPr>
                <w:lang w:bidi="ru-RU"/>
              </w:rPr>
              <w:t>к</w:t>
            </w:r>
            <w:r w:rsidR="001A5D85">
              <w:rPr>
                <w:lang w:bidi="ru-RU"/>
              </w:rPr>
              <w:t>ты</w:t>
            </w:r>
            <w:r w:rsidR="001A5D85">
              <w:rPr>
                <w:lang w:val="en-US" w:bidi="ru-RU"/>
              </w:rPr>
              <w:t> </w:t>
            </w:r>
            <w:r w:rsidRPr="00ED5098">
              <w:rPr>
                <w:lang w:bidi="ru-RU"/>
              </w:rPr>
              <w:t>9.1.0.51 и 9.1.0.52</w:t>
            </w:r>
          </w:p>
        </w:tc>
      </w:tr>
      <w:tr w:rsidR="0034203D" w:rsidRPr="00ED5098" w:rsidTr="00475A64">
        <w:tc>
          <w:tcPr>
            <w:tcW w:w="2124" w:type="dxa"/>
            <w:shd w:val="clear" w:color="auto" w:fill="auto"/>
            <w:hideMark/>
          </w:tcPr>
          <w:p w:rsidR="0034203D" w:rsidRPr="001A5D85" w:rsidRDefault="0034203D" w:rsidP="00FE1A80">
            <w:pPr>
              <w:tabs>
                <w:tab w:val="left" w:pos="288"/>
                <w:tab w:val="left" w:pos="576"/>
                <w:tab w:val="left" w:pos="864"/>
                <w:tab w:val="left" w:pos="1152"/>
              </w:tabs>
              <w:suppressAutoHyphens/>
              <w:spacing w:before="40" w:after="80"/>
              <w:ind w:right="43"/>
              <w:rPr>
                <w:b/>
                <w:strike/>
                <w:lang w:bidi="ru-RU"/>
              </w:rPr>
            </w:pPr>
            <w:r w:rsidRPr="001A5D85">
              <w:rPr>
                <w:strike/>
                <w:lang w:bidi="ru-RU"/>
              </w:rPr>
              <w:t>9.1.0.56.1</w:t>
            </w:r>
          </w:p>
        </w:tc>
        <w:tc>
          <w:tcPr>
            <w:tcW w:w="9063" w:type="dxa"/>
            <w:shd w:val="clear" w:color="auto" w:fill="auto"/>
            <w:hideMark/>
          </w:tcPr>
          <w:p w:rsidR="0034203D" w:rsidRPr="001A5D85" w:rsidRDefault="0034203D" w:rsidP="00FE1A80">
            <w:pPr>
              <w:tabs>
                <w:tab w:val="left" w:pos="288"/>
                <w:tab w:val="left" w:pos="576"/>
                <w:tab w:val="left" w:pos="864"/>
                <w:tab w:val="left" w:pos="1152"/>
              </w:tabs>
              <w:spacing w:before="40" w:after="80"/>
              <w:ind w:right="43"/>
              <w:rPr>
                <w:strike/>
                <w:lang w:bidi="ru-RU"/>
              </w:rPr>
            </w:pPr>
            <w:r w:rsidRPr="001A5D85">
              <w:rPr>
                <w:strike/>
                <w:lang w:bidi="ru-RU"/>
              </w:rPr>
              <w:t>Кабели и штепсельные розетки, расположенные в защищенной зоне, должны быть защищены от механических повреждений.</w:t>
            </w:r>
          </w:p>
        </w:tc>
        <w:tc>
          <w:tcPr>
            <w:tcW w:w="2016" w:type="dxa"/>
            <w:shd w:val="clear" w:color="auto" w:fill="auto"/>
          </w:tcPr>
          <w:p w:rsidR="0034203D" w:rsidRPr="00ED5098" w:rsidRDefault="0034203D"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1A5D85" w:rsidRDefault="0034203D" w:rsidP="00FE1A80">
            <w:pPr>
              <w:tabs>
                <w:tab w:val="left" w:pos="288"/>
                <w:tab w:val="left" w:pos="576"/>
                <w:tab w:val="left" w:pos="864"/>
                <w:tab w:val="left" w:pos="1152"/>
              </w:tabs>
              <w:suppressAutoHyphens/>
              <w:spacing w:before="40" w:after="80"/>
              <w:ind w:right="43"/>
              <w:rPr>
                <w:b/>
                <w:strike/>
                <w:lang w:bidi="ru-RU"/>
              </w:rPr>
            </w:pPr>
            <w:r w:rsidRPr="001A5D85">
              <w:rPr>
                <w:strike/>
                <w:lang w:bidi="ru-RU"/>
              </w:rPr>
              <w:t>9.1.0.56.2</w:t>
            </w:r>
          </w:p>
        </w:tc>
        <w:tc>
          <w:tcPr>
            <w:tcW w:w="9063" w:type="dxa"/>
            <w:shd w:val="clear" w:color="auto" w:fill="auto"/>
            <w:hideMark/>
          </w:tcPr>
          <w:p w:rsidR="0034203D" w:rsidRPr="001A5D85" w:rsidRDefault="0034203D" w:rsidP="00FE1A80">
            <w:pPr>
              <w:tabs>
                <w:tab w:val="left" w:pos="288"/>
                <w:tab w:val="left" w:pos="576"/>
                <w:tab w:val="left" w:pos="864"/>
                <w:tab w:val="left" w:pos="1152"/>
              </w:tabs>
              <w:spacing w:before="40" w:after="80"/>
              <w:ind w:right="43"/>
              <w:rPr>
                <w:strike/>
                <w:lang w:bidi="ru-RU"/>
              </w:rPr>
            </w:pPr>
            <w:r w:rsidRPr="001A5D85">
              <w:rPr>
                <w:strike/>
                <w:lang w:bidi="ru-RU"/>
              </w:rPr>
              <w:t>В защищенной зоне не разрешается использовать переносные кабели, кроме как для принцип</w:t>
            </w:r>
            <w:r w:rsidRPr="001A5D85">
              <w:rPr>
                <w:strike/>
                <w:lang w:bidi="ru-RU"/>
              </w:rPr>
              <w:t>и</w:t>
            </w:r>
            <w:r w:rsidRPr="001A5D85">
              <w:rPr>
                <w:strike/>
                <w:lang w:bidi="ru-RU"/>
              </w:rPr>
              <w:t>ально безопасных электрических цепей или для питания сигнальных огней и освещения сходного трапа, для контейнеров, погружных насосов, трюмных вентиляторов и люковых закрытий с эле</w:t>
            </w:r>
            <w:r w:rsidRPr="001A5D85">
              <w:rPr>
                <w:strike/>
                <w:lang w:bidi="ru-RU"/>
              </w:rPr>
              <w:t>к</w:t>
            </w:r>
            <w:r w:rsidRPr="001A5D85">
              <w:rPr>
                <w:strike/>
                <w:lang w:bidi="ru-RU"/>
              </w:rPr>
              <w:t>трическим приводом.</w:t>
            </w:r>
          </w:p>
        </w:tc>
        <w:tc>
          <w:tcPr>
            <w:tcW w:w="2016" w:type="dxa"/>
            <w:shd w:val="clear" w:color="auto" w:fill="auto"/>
          </w:tcPr>
          <w:p w:rsidR="0034203D" w:rsidRPr="00ED5098" w:rsidRDefault="0034203D"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shd w:val="clear" w:color="auto" w:fill="auto"/>
            <w:hideMark/>
          </w:tcPr>
          <w:p w:rsidR="0034203D" w:rsidRPr="001A5D85" w:rsidRDefault="0034203D" w:rsidP="00FE1A80">
            <w:pPr>
              <w:tabs>
                <w:tab w:val="left" w:pos="288"/>
                <w:tab w:val="left" w:pos="576"/>
                <w:tab w:val="left" w:pos="864"/>
                <w:tab w:val="left" w:pos="1152"/>
              </w:tabs>
              <w:suppressAutoHyphens/>
              <w:spacing w:before="40" w:after="80"/>
              <w:ind w:right="43"/>
              <w:rPr>
                <w:b/>
                <w:strike/>
                <w:lang w:bidi="ru-RU"/>
              </w:rPr>
            </w:pPr>
            <w:r w:rsidRPr="001A5D85">
              <w:rPr>
                <w:strike/>
                <w:lang w:bidi="ru-RU"/>
              </w:rPr>
              <w:t>9.1.0.56.3</w:t>
            </w:r>
          </w:p>
        </w:tc>
        <w:tc>
          <w:tcPr>
            <w:tcW w:w="9063" w:type="dxa"/>
            <w:shd w:val="clear" w:color="auto" w:fill="auto"/>
            <w:hideMark/>
          </w:tcPr>
          <w:p w:rsidR="0034203D" w:rsidRPr="001A5D85" w:rsidRDefault="0034203D" w:rsidP="00FE1A80">
            <w:pPr>
              <w:tabs>
                <w:tab w:val="left" w:pos="288"/>
                <w:tab w:val="left" w:pos="576"/>
                <w:tab w:val="left" w:pos="864"/>
                <w:tab w:val="left" w:pos="1152"/>
              </w:tabs>
              <w:spacing w:before="40" w:after="80"/>
              <w:ind w:right="43"/>
              <w:rPr>
                <w:strike/>
                <w:lang w:bidi="ru-RU"/>
              </w:rPr>
            </w:pPr>
            <w:r w:rsidRPr="001A5D85">
              <w:rPr>
                <w:strike/>
                <w:lang w:bidi="ru-RU"/>
              </w:rPr>
              <w:t>В случае переносных кабелей, допускаемых в соответствии с пунктом 9.1.0.56.2, выше, должны использоваться лишь кабели типа H07 RN-F с резиновой оболочкой, соответствующие стандарту IEC-60 245-4:1994 или кабели по меньшей мере равноценной конструкции, состоящие из жил с площадью поперечного сечения не менее 1,5 мм</w:t>
            </w:r>
            <w:r w:rsidRPr="001E6D2A">
              <w:rPr>
                <w:strike/>
                <w:vertAlign w:val="superscript"/>
                <w:lang w:bidi="ru-RU"/>
              </w:rPr>
              <w:t>2</w:t>
            </w:r>
            <w:r w:rsidRPr="001A5D85">
              <w:rPr>
                <w:strike/>
                <w:lang w:bidi="ru-RU"/>
              </w:rPr>
              <w:t>. Эти кабели должны быть как можно более к</w:t>
            </w:r>
            <w:r w:rsidRPr="001A5D85">
              <w:rPr>
                <w:strike/>
                <w:lang w:bidi="ru-RU"/>
              </w:rPr>
              <w:t>о</w:t>
            </w:r>
            <w:r w:rsidRPr="001A5D85">
              <w:rPr>
                <w:strike/>
                <w:lang w:bidi="ru-RU"/>
              </w:rPr>
              <w:t>роткими и должны быть проложены таким образом, чтобы исключалась вероятность их повр</w:t>
            </w:r>
            <w:r w:rsidRPr="001A5D85">
              <w:rPr>
                <w:strike/>
                <w:lang w:bidi="ru-RU"/>
              </w:rPr>
              <w:t>е</w:t>
            </w:r>
            <w:r w:rsidRPr="001A5D85">
              <w:rPr>
                <w:strike/>
                <w:lang w:bidi="ru-RU"/>
              </w:rPr>
              <w:t>ждения.</w:t>
            </w:r>
          </w:p>
        </w:tc>
        <w:tc>
          <w:tcPr>
            <w:tcW w:w="2016" w:type="dxa"/>
            <w:shd w:val="clear" w:color="auto" w:fill="auto"/>
          </w:tcPr>
          <w:p w:rsidR="0034203D" w:rsidRPr="00ED5098" w:rsidRDefault="0034203D" w:rsidP="00FE1A80">
            <w:pPr>
              <w:tabs>
                <w:tab w:val="left" w:pos="288"/>
                <w:tab w:val="left" w:pos="576"/>
                <w:tab w:val="left" w:pos="864"/>
                <w:tab w:val="left" w:pos="1152"/>
              </w:tabs>
              <w:spacing w:before="40" w:after="80"/>
              <w:ind w:right="43"/>
              <w:rPr>
                <w:lang w:bidi="ru-RU"/>
              </w:rPr>
            </w:pPr>
          </w:p>
        </w:tc>
      </w:tr>
      <w:tr w:rsidR="0034203D" w:rsidRPr="00ED5098" w:rsidTr="00475A64">
        <w:tc>
          <w:tcPr>
            <w:tcW w:w="2124" w:type="dxa"/>
            <w:tcBorders>
              <w:bottom w:val="single" w:sz="12" w:space="0" w:color="auto"/>
            </w:tcBorders>
            <w:shd w:val="clear" w:color="auto" w:fill="auto"/>
            <w:hideMark/>
          </w:tcPr>
          <w:p w:rsidR="0034203D" w:rsidRPr="001A5D85" w:rsidRDefault="001A5D85" w:rsidP="00FE1A80">
            <w:pPr>
              <w:tabs>
                <w:tab w:val="left" w:pos="288"/>
                <w:tab w:val="left" w:pos="576"/>
                <w:tab w:val="left" w:pos="864"/>
                <w:tab w:val="left" w:pos="1152"/>
              </w:tabs>
              <w:suppressAutoHyphens/>
              <w:spacing w:before="40" w:after="80"/>
              <w:ind w:right="43"/>
              <w:rPr>
                <w:b/>
                <w:strike/>
                <w:lang w:bidi="ru-RU"/>
              </w:rPr>
            </w:pPr>
            <w:r w:rsidRPr="001A5D85">
              <w:rPr>
                <w:strike/>
                <w:lang w:bidi="ru-RU"/>
              </w:rPr>
              <w:t>9.1.0.57</w:t>
            </w:r>
            <w:r w:rsidRPr="00CB7EF9">
              <w:rPr>
                <w:strike/>
                <w:lang w:bidi="ru-RU"/>
              </w:rPr>
              <w:t>–</w:t>
            </w:r>
            <w:r w:rsidR="00CB7EF9">
              <w:rPr>
                <w:strike/>
                <w:lang w:bidi="ru-RU"/>
              </w:rPr>
              <w:br/>
            </w:r>
            <w:r w:rsidR="0034203D" w:rsidRPr="001A5D85">
              <w:rPr>
                <w:strike/>
                <w:lang w:bidi="ru-RU"/>
              </w:rPr>
              <w:t>9.1.0.69</w:t>
            </w:r>
          </w:p>
        </w:tc>
        <w:tc>
          <w:tcPr>
            <w:tcW w:w="9063" w:type="dxa"/>
            <w:tcBorders>
              <w:bottom w:val="single" w:sz="12" w:space="0" w:color="auto"/>
            </w:tcBorders>
            <w:shd w:val="clear" w:color="auto" w:fill="auto"/>
            <w:hideMark/>
          </w:tcPr>
          <w:p w:rsidR="0034203D" w:rsidRPr="001A5D85" w:rsidRDefault="0034203D" w:rsidP="00FE1A80">
            <w:pPr>
              <w:tabs>
                <w:tab w:val="left" w:pos="288"/>
                <w:tab w:val="left" w:pos="576"/>
                <w:tab w:val="left" w:pos="864"/>
                <w:tab w:val="left" w:pos="1152"/>
              </w:tabs>
              <w:spacing w:before="40" w:after="80"/>
              <w:ind w:right="43"/>
              <w:rPr>
                <w:strike/>
                <w:lang w:bidi="ru-RU"/>
              </w:rPr>
            </w:pPr>
            <w:r w:rsidRPr="001A5D85">
              <w:rPr>
                <w:strike/>
                <w:lang w:bidi="ru-RU"/>
              </w:rPr>
              <w:t>(Зарезервировано)</w:t>
            </w:r>
          </w:p>
        </w:tc>
        <w:tc>
          <w:tcPr>
            <w:tcW w:w="2016" w:type="dxa"/>
            <w:tcBorders>
              <w:bottom w:val="single" w:sz="12" w:space="0" w:color="auto"/>
            </w:tcBorders>
            <w:shd w:val="clear" w:color="auto" w:fill="auto"/>
          </w:tcPr>
          <w:p w:rsidR="0034203D" w:rsidRPr="00ED5098" w:rsidRDefault="0034203D" w:rsidP="00FE1A80">
            <w:pPr>
              <w:tabs>
                <w:tab w:val="left" w:pos="288"/>
                <w:tab w:val="left" w:pos="576"/>
                <w:tab w:val="left" w:pos="864"/>
                <w:tab w:val="left" w:pos="1152"/>
              </w:tabs>
              <w:spacing w:before="40" w:after="80"/>
              <w:ind w:right="43"/>
              <w:rPr>
                <w:lang w:bidi="ru-RU"/>
              </w:rPr>
            </w:pPr>
          </w:p>
        </w:tc>
      </w:tr>
    </w:tbl>
    <w:p w:rsidR="001A5D85" w:rsidRPr="00CB7EF9" w:rsidRDefault="001A5D85" w:rsidP="00443CC6">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1A5D85" w:rsidRPr="00CB7EF9" w:rsidRDefault="000F28DA" w:rsidP="00443C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267" w:right="1267" w:hanging="1267"/>
      </w:pPr>
      <w:r w:rsidRPr="00CB7EF9">
        <w:tab/>
      </w:r>
      <w:r>
        <w:t>9.3. x</w:t>
      </w:r>
      <w:r w:rsidR="001A5D85" w:rsidRPr="001A5D85">
        <w:tab/>
        <w:t>Танкеры</w:t>
      </w:r>
    </w:p>
    <w:p w:rsidR="001A5D85" w:rsidRPr="00CB7EF9" w:rsidRDefault="001A5D85" w:rsidP="001A5D85">
      <w:pPr>
        <w:pStyle w:val="SingleTxt"/>
        <w:spacing w:after="0" w:line="120" w:lineRule="exact"/>
        <w:rPr>
          <w:sz w:val="10"/>
        </w:rPr>
      </w:pPr>
    </w:p>
    <w:p w:rsidR="001A5D85" w:rsidRPr="00CB7EF9" w:rsidRDefault="001A5D85" w:rsidP="001A5D85">
      <w:pPr>
        <w:pStyle w:val="SingleTxt"/>
        <w:spacing w:after="0" w:line="120" w:lineRule="exact"/>
        <w:rPr>
          <w:sz w:val="10"/>
        </w:rPr>
      </w:pPr>
    </w:p>
    <w:tbl>
      <w:tblPr>
        <w:tblW w:w="13194" w:type="dxa"/>
        <w:tblInd w:w="9" w:type="dxa"/>
        <w:tblLayout w:type="fixed"/>
        <w:tblCellMar>
          <w:left w:w="0" w:type="dxa"/>
          <w:right w:w="0" w:type="dxa"/>
        </w:tblCellMar>
        <w:tblLook w:val="04A0" w:firstRow="1" w:lastRow="0" w:firstColumn="1" w:lastColumn="0" w:noHBand="0" w:noVBand="1"/>
      </w:tblPr>
      <w:tblGrid>
        <w:gridCol w:w="2115"/>
        <w:gridCol w:w="9063"/>
        <w:gridCol w:w="2016"/>
      </w:tblGrid>
      <w:tr w:rsidR="000F28DA" w:rsidRPr="000F28DA" w:rsidTr="000F28DA">
        <w:trPr>
          <w:tblHeader/>
        </w:trPr>
        <w:tc>
          <w:tcPr>
            <w:tcW w:w="2115" w:type="dxa"/>
            <w:tcBorders>
              <w:top w:val="single" w:sz="4" w:space="0" w:color="auto"/>
              <w:bottom w:val="single" w:sz="12" w:space="0" w:color="auto"/>
            </w:tcBorders>
            <w:shd w:val="clear" w:color="auto" w:fill="auto"/>
            <w:vAlign w:val="bottom"/>
            <w:hideMark/>
          </w:tcPr>
          <w:p w:rsidR="000F28DA" w:rsidRPr="00CB7EF9" w:rsidRDefault="000F28DA" w:rsidP="000F28DA">
            <w:pPr>
              <w:spacing w:before="81" w:after="81" w:line="160" w:lineRule="exact"/>
              <w:ind w:right="43"/>
              <w:rPr>
                <w:i/>
                <w:sz w:val="14"/>
              </w:rPr>
            </w:pPr>
            <w:r w:rsidRPr="00CB7EF9">
              <w:rPr>
                <w:i/>
                <w:sz w:val="14"/>
              </w:rPr>
              <w:t>Пункты</w:t>
            </w:r>
          </w:p>
        </w:tc>
        <w:tc>
          <w:tcPr>
            <w:tcW w:w="9063" w:type="dxa"/>
            <w:tcBorders>
              <w:top w:val="single" w:sz="4" w:space="0" w:color="auto"/>
              <w:bottom w:val="single" w:sz="12" w:space="0" w:color="auto"/>
            </w:tcBorders>
            <w:shd w:val="clear" w:color="auto" w:fill="auto"/>
            <w:vAlign w:val="bottom"/>
            <w:hideMark/>
          </w:tcPr>
          <w:p w:rsidR="000F28DA" w:rsidRPr="00CB7EF9" w:rsidRDefault="000F28DA" w:rsidP="000F28DA">
            <w:pPr>
              <w:spacing w:before="81" w:after="81" w:line="160" w:lineRule="exact"/>
              <w:ind w:right="43"/>
              <w:rPr>
                <w:i/>
                <w:sz w:val="14"/>
              </w:rPr>
            </w:pPr>
            <w:r w:rsidRPr="00CB7EF9">
              <w:rPr>
                <w:i/>
                <w:sz w:val="14"/>
              </w:rPr>
              <w:t>Изменение</w:t>
            </w:r>
          </w:p>
        </w:tc>
        <w:tc>
          <w:tcPr>
            <w:tcW w:w="2016" w:type="dxa"/>
            <w:tcBorders>
              <w:top w:val="single" w:sz="4" w:space="0" w:color="auto"/>
              <w:bottom w:val="single" w:sz="12" w:space="0" w:color="auto"/>
            </w:tcBorders>
            <w:shd w:val="clear" w:color="auto" w:fill="auto"/>
            <w:vAlign w:val="bottom"/>
            <w:hideMark/>
          </w:tcPr>
          <w:p w:rsidR="000F28DA" w:rsidRPr="000F28DA" w:rsidRDefault="000F28DA" w:rsidP="000F28DA">
            <w:pPr>
              <w:spacing w:before="81" w:after="81" w:line="160" w:lineRule="exact"/>
              <w:ind w:right="43"/>
              <w:rPr>
                <w:i/>
                <w:sz w:val="14"/>
              </w:rPr>
            </w:pPr>
            <w:r w:rsidRPr="000F28DA">
              <w:rPr>
                <w:i/>
                <w:sz w:val="14"/>
              </w:rPr>
              <w:t>Обоснование/</w:t>
            </w:r>
            <w:r w:rsidRPr="000F28DA">
              <w:rPr>
                <w:i/>
                <w:sz w:val="14"/>
              </w:rPr>
              <w:br/>
              <w:t>Объяснение</w:t>
            </w:r>
          </w:p>
        </w:tc>
      </w:tr>
      <w:tr w:rsidR="000F28DA" w:rsidRPr="000F28DA" w:rsidTr="000F28DA">
        <w:trPr>
          <w:trHeight w:hRule="exact" w:val="115"/>
          <w:tblHeader/>
        </w:trPr>
        <w:tc>
          <w:tcPr>
            <w:tcW w:w="2115" w:type="dxa"/>
            <w:tcBorders>
              <w:top w:val="single" w:sz="12" w:space="0" w:color="auto"/>
            </w:tcBorders>
            <w:shd w:val="clear" w:color="auto" w:fill="auto"/>
            <w:vAlign w:val="bottom"/>
          </w:tcPr>
          <w:p w:rsidR="000F28DA" w:rsidRPr="000F28DA" w:rsidRDefault="000F28DA" w:rsidP="000F28DA">
            <w:pPr>
              <w:spacing w:before="40" w:after="120"/>
              <w:ind w:right="43"/>
            </w:pPr>
          </w:p>
        </w:tc>
        <w:tc>
          <w:tcPr>
            <w:tcW w:w="9063" w:type="dxa"/>
            <w:tcBorders>
              <w:top w:val="single" w:sz="12" w:space="0" w:color="auto"/>
            </w:tcBorders>
            <w:shd w:val="clear" w:color="auto" w:fill="auto"/>
            <w:vAlign w:val="bottom"/>
          </w:tcPr>
          <w:p w:rsidR="000F28DA" w:rsidRPr="000F28DA" w:rsidRDefault="000F28DA" w:rsidP="000F28DA">
            <w:pPr>
              <w:spacing w:before="40" w:after="120"/>
              <w:ind w:right="43"/>
            </w:pPr>
          </w:p>
        </w:tc>
        <w:tc>
          <w:tcPr>
            <w:tcW w:w="2016" w:type="dxa"/>
            <w:tcBorders>
              <w:top w:val="single" w:sz="12" w:space="0" w:color="auto"/>
            </w:tcBorders>
            <w:shd w:val="clear" w:color="auto" w:fill="auto"/>
            <w:vAlign w:val="bottom"/>
          </w:tcPr>
          <w:p w:rsidR="000F28DA" w:rsidRPr="000F28DA" w:rsidRDefault="000F28DA" w:rsidP="000F28DA">
            <w:pPr>
              <w:spacing w:before="40" w:after="120"/>
              <w:ind w:right="43"/>
            </w:pPr>
          </w:p>
        </w:tc>
      </w:tr>
      <w:tr w:rsidR="000F28DA" w:rsidRPr="000F28DA" w:rsidTr="000F28DA">
        <w:tc>
          <w:tcPr>
            <w:tcW w:w="2115"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rPr>
                <w:b/>
              </w:rPr>
            </w:pPr>
            <w:r w:rsidRPr="000F28DA">
              <w:rPr>
                <w:b/>
              </w:rPr>
              <w:t>9.3.1.8</w:t>
            </w:r>
            <w:r w:rsidRPr="000F28DA">
              <w:rPr>
                <w:b/>
                <w:bCs/>
              </w:rPr>
              <w:br/>
            </w:r>
            <w:r w:rsidRPr="000F28DA">
              <w:rPr>
                <w:b/>
              </w:rPr>
              <w:t>9.3.3.8</w:t>
            </w:r>
            <w:r w:rsidRPr="000F28DA">
              <w:rPr>
                <w:b/>
                <w:bCs/>
              </w:rPr>
              <w:br/>
            </w:r>
            <w:r w:rsidRPr="000F28DA">
              <w:rPr>
                <w:b/>
              </w:rPr>
              <w:t>9.3.3.8</w:t>
            </w:r>
          </w:p>
        </w:tc>
        <w:tc>
          <w:tcPr>
            <w:tcW w:w="9063"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rPr>
                <w:b/>
              </w:rPr>
            </w:pPr>
            <w:r w:rsidRPr="000F28DA">
              <w:rPr>
                <w:b/>
              </w:rPr>
              <w:t>Классификация</w:t>
            </w:r>
          </w:p>
        </w:tc>
        <w:tc>
          <w:tcPr>
            <w:tcW w:w="2016" w:type="dxa"/>
            <w:shd w:val="clear" w:color="auto" w:fill="auto"/>
          </w:tcPr>
          <w:p w:rsidR="000F28DA" w:rsidRPr="000F28DA" w:rsidRDefault="000F28DA" w:rsidP="007A0AA3">
            <w:pPr>
              <w:tabs>
                <w:tab w:val="left" w:pos="288"/>
                <w:tab w:val="left" w:pos="576"/>
                <w:tab w:val="left" w:pos="864"/>
                <w:tab w:val="left" w:pos="1152"/>
              </w:tabs>
              <w:spacing w:before="40" w:after="80"/>
              <w:ind w:right="43"/>
            </w:pPr>
          </w:p>
        </w:tc>
      </w:tr>
      <w:tr w:rsidR="00B75C9D" w:rsidRPr="000F28DA" w:rsidTr="00B75C9D">
        <w:trPr>
          <w:trHeight w:val="819"/>
        </w:trPr>
        <w:tc>
          <w:tcPr>
            <w:tcW w:w="2115" w:type="dxa"/>
            <w:vMerge w:val="restart"/>
            <w:shd w:val="clear" w:color="auto" w:fill="auto"/>
            <w:hideMark/>
          </w:tcPr>
          <w:p w:rsidR="00B75C9D" w:rsidRPr="000F28DA" w:rsidRDefault="00B75C9D" w:rsidP="007A0AA3">
            <w:pPr>
              <w:tabs>
                <w:tab w:val="left" w:pos="288"/>
                <w:tab w:val="left" w:pos="576"/>
                <w:tab w:val="left" w:pos="864"/>
                <w:tab w:val="left" w:pos="1152"/>
              </w:tabs>
              <w:spacing w:before="40" w:after="80"/>
              <w:ind w:right="43"/>
              <w:rPr>
                <w:b/>
              </w:rPr>
            </w:pPr>
            <w:r w:rsidRPr="000F28DA">
              <w:rPr>
                <w:b/>
              </w:rPr>
              <w:t>9.3.1.8.2</w:t>
            </w:r>
            <w:r w:rsidRPr="000F28DA">
              <w:rPr>
                <w:b/>
                <w:bCs/>
              </w:rPr>
              <w:br/>
            </w:r>
            <w:r w:rsidRPr="000F28DA">
              <w:rPr>
                <w:b/>
              </w:rPr>
              <w:t>9.3.2.8.2</w:t>
            </w:r>
            <w:r w:rsidRPr="000F28DA">
              <w:rPr>
                <w:b/>
                <w:bCs/>
              </w:rPr>
              <w:br/>
            </w:r>
            <w:r w:rsidRPr="000F28DA">
              <w:rPr>
                <w:b/>
              </w:rPr>
              <w:t>9.3.3.8.2</w:t>
            </w:r>
          </w:p>
        </w:tc>
        <w:tc>
          <w:tcPr>
            <w:tcW w:w="9063" w:type="dxa"/>
            <w:shd w:val="clear" w:color="auto" w:fill="auto"/>
            <w:hideMark/>
          </w:tcPr>
          <w:p w:rsidR="00B75C9D" w:rsidRPr="000F28DA" w:rsidRDefault="00B75C9D" w:rsidP="007A0AA3">
            <w:pPr>
              <w:tabs>
                <w:tab w:val="left" w:pos="288"/>
                <w:tab w:val="left" w:pos="576"/>
                <w:tab w:val="left" w:pos="864"/>
                <w:tab w:val="left" w:pos="1152"/>
              </w:tabs>
              <w:spacing w:before="40" w:after="80"/>
              <w:ind w:right="43"/>
            </w:pPr>
            <w:r w:rsidRPr="000F28DA">
              <w:t>Отделения грузовых насосов должны подвергаться осмотру признанным класси</w:t>
            </w:r>
            <w:r w:rsidRPr="000F28DA">
              <w:softHyphen/>
              <w:t>фикационным обществом каждый раз при возобновлении свидетельства о допущении, а также в течение треть</w:t>
            </w:r>
            <w:r w:rsidRPr="000F28DA">
              <w:t>е</w:t>
            </w:r>
            <w:r w:rsidRPr="000F28DA">
              <w:t>го года действия свидетельства о допущении. Осмотр должен включать по меньшей мере:</w:t>
            </w:r>
          </w:p>
        </w:tc>
        <w:tc>
          <w:tcPr>
            <w:tcW w:w="2016" w:type="dxa"/>
            <w:shd w:val="clear" w:color="auto" w:fill="auto"/>
          </w:tcPr>
          <w:p w:rsidR="00B75C9D" w:rsidRPr="000F28DA" w:rsidRDefault="00B75C9D" w:rsidP="007A0AA3">
            <w:pPr>
              <w:tabs>
                <w:tab w:val="left" w:pos="288"/>
                <w:tab w:val="left" w:pos="576"/>
                <w:tab w:val="left" w:pos="864"/>
                <w:tab w:val="left" w:pos="1152"/>
              </w:tabs>
              <w:spacing w:before="40" w:after="80"/>
              <w:ind w:right="43"/>
            </w:pPr>
          </w:p>
        </w:tc>
      </w:tr>
      <w:tr w:rsidR="00B75C9D" w:rsidRPr="000F28DA" w:rsidTr="00B75C9D">
        <w:trPr>
          <w:trHeight w:val="318"/>
        </w:trPr>
        <w:tc>
          <w:tcPr>
            <w:tcW w:w="2115" w:type="dxa"/>
            <w:vMerge/>
            <w:shd w:val="clear" w:color="auto" w:fill="auto"/>
          </w:tcPr>
          <w:p w:rsidR="00B75C9D" w:rsidRPr="000F28DA" w:rsidRDefault="00B75C9D" w:rsidP="007A0AA3">
            <w:pPr>
              <w:tabs>
                <w:tab w:val="left" w:pos="288"/>
                <w:tab w:val="left" w:pos="576"/>
                <w:tab w:val="left" w:pos="864"/>
                <w:tab w:val="left" w:pos="1152"/>
              </w:tabs>
              <w:spacing w:before="40" w:after="80"/>
              <w:ind w:right="43"/>
              <w:rPr>
                <w:b/>
              </w:rPr>
            </w:pPr>
          </w:p>
        </w:tc>
        <w:tc>
          <w:tcPr>
            <w:tcW w:w="9063" w:type="dxa"/>
            <w:shd w:val="clear" w:color="auto" w:fill="auto"/>
          </w:tcPr>
          <w:p w:rsidR="00B75C9D" w:rsidRPr="000F28DA" w:rsidRDefault="00B75C9D" w:rsidP="007A0AA3">
            <w:pPr>
              <w:tabs>
                <w:tab w:val="left" w:pos="288"/>
                <w:tab w:val="left" w:pos="576"/>
                <w:tab w:val="left" w:pos="864"/>
                <w:tab w:val="left" w:pos="1152"/>
              </w:tabs>
              <w:spacing w:before="40" w:after="80"/>
              <w:ind w:right="43"/>
            </w:pPr>
            <w:r w:rsidRPr="000F28DA">
              <w:t>– проверку всей системы на предмет ее технического состояния, коррозию, утечку или неразр</w:t>
            </w:r>
            <w:r w:rsidRPr="000F28DA">
              <w:t>е</w:t>
            </w:r>
            <w:r w:rsidRPr="000F28DA">
              <w:t>шенное переоборудование;</w:t>
            </w:r>
          </w:p>
        </w:tc>
        <w:tc>
          <w:tcPr>
            <w:tcW w:w="2016" w:type="dxa"/>
            <w:vMerge w:val="restart"/>
            <w:shd w:val="clear" w:color="auto" w:fill="auto"/>
          </w:tcPr>
          <w:p w:rsidR="00B75C9D" w:rsidRPr="000F28DA" w:rsidRDefault="00ED26BD" w:rsidP="007A0AA3">
            <w:pPr>
              <w:tabs>
                <w:tab w:val="left" w:pos="288"/>
                <w:tab w:val="left" w:pos="576"/>
                <w:tab w:val="left" w:pos="864"/>
                <w:tab w:val="left" w:pos="1152"/>
              </w:tabs>
              <w:spacing w:before="40" w:after="80"/>
              <w:ind w:right="43"/>
            </w:pPr>
            <w:r>
              <w:t>Разъяснение</w:t>
            </w:r>
            <w:r>
              <w:br/>
            </w:r>
            <w:r w:rsidR="00181A66">
              <w:t>также</w:t>
            </w:r>
            <w:r w:rsidR="00181A66">
              <w:br/>
            </w:r>
            <w:r w:rsidR="00B75C9D" w:rsidRPr="000F28DA">
              <w:t>в пунктах 9.3.</w:t>
            </w:r>
            <w:r w:rsidR="00B75C9D" w:rsidRPr="000F28DA">
              <w:rPr>
                <w:lang w:val="en-US"/>
              </w:rPr>
              <w:t>x</w:t>
            </w:r>
            <w:r w:rsidR="00B75C9D" w:rsidRPr="000F28DA">
              <w:t>.8.3</w:t>
            </w:r>
          </w:p>
        </w:tc>
      </w:tr>
      <w:tr w:rsidR="00B75C9D" w:rsidRPr="000F28DA" w:rsidTr="00B75C9D">
        <w:trPr>
          <w:trHeight w:val="318"/>
        </w:trPr>
        <w:tc>
          <w:tcPr>
            <w:tcW w:w="2115" w:type="dxa"/>
            <w:vMerge/>
            <w:shd w:val="clear" w:color="auto" w:fill="auto"/>
          </w:tcPr>
          <w:p w:rsidR="00B75C9D" w:rsidRPr="000F28DA" w:rsidRDefault="00B75C9D" w:rsidP="007A0AA3">
            <w:pPr>
              <w:tabs>
                <w:tab w:val="left" w:pos="288"/>
                <w:tab w:val="left" w:pos="576"/>
                <w:tab w:val="left" w:pos="864"/>
                <w:tab w:val="left" w:pos="1152"/>
              </w:tabs>
              <w:spacing w:before="40" w:after="80"/>
              <w:ind w:right="43"/>
              <w:rPr>
                <w:b/>
              </w:rPr>
            </w:pPr>
          </w:p>
        </w:tc>
        <w:tc>
          <w:tcPr>
            <w:tcW w:w="9063" w:type="dxa"/>
            <w:shd w:val="clear" w:color="auto" w:fill="auto"/>
          </w:tcPr>
          <w:p w:rsidR="00B75C9D" w:rsidRPr="000F28DA" w:rsidRDefault="00B75C9D" w:rsidP="007A0AA3">
            <w:pPr>
              <w:tabs>
                <w:tab w:val="left" w:pos="288"/>
                <w:tab w:val="left" w:pos="576"/>
                <w:tab w:val="left" w:pos="864"/>
                <w:tab w:val="left" w:pos="1152"/>
              </w:tabs>
              <w:spacing w:before="40" w:after="80"/>
              <w:ind w:right="43"/>
            </w:pPr>
            <w:r w:rsidRPr="00B75C9D">
              <w:rPr>
                <w:strike/>
              </w:rPr>
              <w:t>– проверку состояния надлежащего функционирования газодетекторной системы в отделении грузовых насосов, в случае ее установки.</w:t>
            </w:r>
          </w:p>
        </w:tc>
        <w:tc>
          <w:tcPr>
            <w:tcW w:w="2016" w:type="dxa"/>
            <w:vMerge/>
            <w:shd w:val="clear" w:color="auto" w:fill="auto"/>
          </w:tcPr>
          <w:p w:rsidR="00B75C9D" w:rsidRPr="000F28DA" w:rsidRDefault="00B75C9D" w:rsidP="007A0AA3">
            <w:pPr>
              <w:tabs>
                <w:tab w:val="left" w:pos="288"/>
                <w:tab w:val="left" w:pos="576"/>
                <w:tab w:val="left" w:pos="864"/>
                <w:tab w:val="left" w:pos="1152"/>
              </w:tabs>
              <w:spacing w:before="40" w:after="80"/>
              <w:ind w:right="43"/>
            </w:pPr>
          </w:p>
        </w:tc>
      </w:tr>
      <w:tr w:rsidR="00B75C9D" w:rsidRPr="000F28DA" w:rsidTr="000F28DA">
        <w:trPr>
          <w:trHeight w:val="819"/>
        </w:trPr>
        <w:tc>
          <w:tcPr>
            <w:tcW w:w="2115" w:type="dxa"/>
            <w:vMerge/>
            <w:shd w:val="clear" w:color="auto" w:fill="auto"/>
          </w:tcPr>
          <w:p w:rsidR="00B75C9D" w:rsidRPr="000F28DA" w:rsidRDefault="00B75C9D" w:rsidP="007A0AA3">
            <w:pPr>
              <w:tabs>
                <w:tab w:val="left" w:pos="288"/>
                <w:tab w:val="left" w:pos="576"/>
                <w:tab w:val="left" w:pos="864"/>
                <w:tab w:val="left" w:pos="1152"/>
              </w:tabs>
              <w:spacing w:before="40" w:after="80"/>
              <w:ind w:right="43"/>
              <w:rPr>
                <w:b/>
              </w:rPr>
            </w:pPr>
          </w:p>
        </w:tc>
        <w:tc>
          <w:tcPr>
            <w:tcW w:w="9063" w:type="dxa"/>
            <w:shd w:val="clear" w:color="auto" w:fill="auto"/>
          </w:tcPr>
          <w:p w:rsidR="00B75C9D" w:rsidRPr="000F28DA" w:rsidRDefault="00B75C9D" w:rsidP="007A0AA3">
            <w:pPr>
              <w:tabs>
                <w:tab w:val="left" w:pos="288"/>
                <w:tab w:val="left" w:pos="576"/>
                <w:tab w:val="left" w:pos="864"/>
                <w:tab w:val="left" w:pos="1152"/>
              </w:tabs>
              <w:spacing w:before="40" w:after="80"/>
              <w:ind w:right="43"/>
            </w:pPr>
            <w:r w:rsidRPr="000F28DA">
              <w:t>Свидетельства об осмотре отделения грузовых насосов, подписанные признанным классифик</w:t>
            </w:r>
            <w:r w:rsidRPr="000F28DA">
              <w:t>а</w:t>
            </w:r>
            <w:r w:rsidRPr="000F28DA">
              <w:t>ционным обществом, должны храниться на борту судна. В с</w:t>
            </w:r>
            <w:r w:rsidR="00181A66">
              <w:t>видетельствах об осмотре должны</w:t>
            </w:r>
            <w:r w:rsidR="00181A66">
              <w:br/>
            </w:r>
            <w:r w:rsidRPr="000F28DA">
              <w:t>регистрироваться по меньшей мере данные о вышеуказанном осмотре и его результатах, а также дата проведения осмотра.</w:t>
            </w:r>
          </w:p>
        </w:tc>
        <w:tc>
          <w:tcPr>
            <w:tcW w:w="2016" w:type="dxa"/>
            <w:shd w:val="clear" w:color="auto" w:fill="auto"/>
          </w:tcPr>
          <w:p w:rsidR="00B75C9D" w:rsidRPr="000F28DA" w:rsidRDefault="00B75C9D" w:rsidP="007A0AA3">
            <w:pPr>
              <w:tabs>
                <w:tab w:val="left" w:pos="288"/>
                <w:tab w:val="left" w:pos="576"/>
                <w:tab w:val="left" w:pos="864"/>
                <w:tab w:val="left" w:pos="1152"/>
              </w:tabs>
              <w:spacing w:before="40" w:after="80"/>
              <w:ind w:right="43"/>
            </w:pPr>
          </w:p>
        </w:tc>
      </w:tr>
      <w:tr w:rsidR="00B75C9D" w:rsidRPr="000F28DA" w:rsidTr="00B75C9D">
        <w:trPr>
          <w:trHeight w:val="425"/>
        </w:trPr>
        <w:tc>
          <w:tcPr>
            <w:tcW w:w="2115" w:type="dxa"/>
            <w:vMerge w:val="restart"/>
            <w:shd w:val="clear" w:color="auto" w:fill="auto"/>
          </w:tcPr>
          <w:p w:rsidR="00B75C9D" w:rsidRPr="000F28DA" w:rsidRDefault="00B75C9D" w:rsidP="007A0AA3">
            <w:pPr>
              <w:tabs>
                <w:tab w:val="left" w:pos="288"/>
                <w:tab w:val="left" w:pos="576"/>
                <w:tab w:val="left" w:pos="864"/>
                <w:tab w:val="left" w:pos="1152"/>
              </w:tabs>
              <w:spacing w:before="40" w:after="80"/>
              <w:ind w:right="43"/>
              <w:rPr>
                <w:b/>
                <w:lang w:val="en-US"/>
              </w:rPr>
            </w:pPr>
            <w:r w:rsidRPr="000F28DA">
              <w:rPr>
                <w:b/>
                <w:lang w:val="en-US"/>
              </w:rPr>
              <w:t>9.3.1.8.3</w:t>
            </w:r>
            <w:r w:rsidRPr="000F28DA">
              <w:rPr>
                <w:b/>
                <w:bCs/>
                <w:lang w:val="en-US"/>
              </w:rPr>
              <w:br/>
            </w:r>
            <w:r w:rsidRPr="000F28DA">
              <w:rPr>
                <w:b/>
                <w:lang w:val="en-US"/>
              </w:rPr>
              <w:t>9.3.2.8.3</w:t>
            </w:r>
            <w:r w:rsidRPr="000F28DA">
              <w:rPr>
                <w:b/>
                <w:bCs/>
                <w:lang w:val="en-US"/>
              </w:rPr>
              <w:br/>
            </w:r>
            <w:r w:rsidRPr="000F28DA">
              <w:rPr>
                <w:b/>
                <w:lang w:val="en-US"/>
              </w:rPr>
              <w:t>9.3.3.8.3</w:t>
            </w:r>
          </w:p>
        </w:tc>
        <w:tc>
          <w:tcPr>
            <w:tcW w:w="9063" w:type="dxa"/>
            <w:vMerge w:val="restart"/>
            <w:shd w:val="clear" w:color="auto" w:fill="auto"/>
            <w:hideMark/>
          </w:tcPr>
          <w:p w:rsidR="00B75C9D" w:rsidRPr="000F28DA" w:rsidRDefault="00B75C9D" w:rsidP="00CB7EF9">
            <w:pPr>
              <w:tabs>
                <w:tab w:val="left" w:pos="288"/>
                <w:tab w:val="left" w:pos="576"/>
                <w:tab w:val="left" w:pos="864"/>
                <w:tab w:val="left" w:pos="1152"/>
              </w:tabs>
              <w:spacing w:before="40" w:after="80"/>
              <w:ind w:right="43"/>
            </w:pPr>
            <w:r w:rsidRPr="00B75C9D">
              <w:rPr>
                <w:strike/>
              </w:rPr>
              <w:t>Состояние</w:t>
            </w:r>
            <w:r w:rsidRPr="000F28DA">
              <w:rPr>
                <w:u w:val="single"/>
              </w:rPr>
              <w:t>Надлежащее функционирование</w:t>
            </w:r>
            <w:r w:rsidRPr="000F28DA">
              <w:t xml:space="preserve"> газодетекторно</w:t>
            </w:r>
            <w:r>
              <w:t>й системы, упомянутой в пун</w:t>
            </w:r>
            <w:r>
              <w:t>к</w:t>
            </w:r>
            <w:r>
              <w:t>тах</w:t>
            </w:r>
            <w:r>
              <w:rPr>
                <w:lang w:val="en-US"/>
              </w:rPr>
              <w:t> </w:t>
            </w:r>
            <w:r w:rsidRPr="00B75C9D">
              <w:rPr>
                <w:strike/>
              </w:rPr>
              <w:t>9.3.2.52.3</w:t>
            </w:r>
            <w:r w:rsidRPr="000F28DA">
              <w:t xml:space="preserve"> </w:t>
            </w:r>
            <w:r w:rsidRPr="000F28DA">
              <w:rPr>
                <w:u w:val="single"/>
              </w:rPr>
              <w:t>9.3.</w:t>
            </w:r>
            <w:r w:rsidRPr="000F28DA">
              <w:rPr>
                <w:u w:val="single"/>
                <w:lang w:val="en-US"/>
              </w:rPr>
              <w:t>x</w:t>
            </w:r>
            <w:r w:rsidRPr="000F28DA">
              <w:rPr>
                <w:u w:val="single"/>
              </w:rPr>
              <w:t>.12.4 и 9.3.</w:t>
            </w:r>
            <w:r w:rsidRPr="000F28DA">
              <w:rPr>
                <w:u w:val="single"/>
                <w:lang w:val="en-US"/>
              </w:rPr>
              <w:t>x</w:t>
            </w:r>
            <w:r w:rsidRPr="000F28DA">
              <w:rPr>
                <w:u w:val="single"/>
              </w:rPr>
              <w:t>.17.6, а также системы измерения содержания кислорода в со</w:t>
            </w:r>
            <w:r w:rsidR="00CB7EF9">
              <w:rPr>
                <w:u w:val="single"/>
              </w:rPr>
              <w:t>-</w:t>
            </w:r>
            <w:r w:rsidRPr="000F28DA">
              <w:rPr>
                <w:u w:val="single"/>
              </w:rPr>
              <w:t xml:space="preserve">ответствии с пунктом </w:t>
            </w:r>
            <w:r w:rsidRPr="00B75C9D">
              <w:rPr>
                <w:b/>
                <w:u w:val="single"/>
              </w:rPr>
              <w:t>9.3.</w:t>
            </w:r>
            <w:r w:rsidRPr="00B75C9D">
              <w:rPr>
                <w:b/>
                <w:u w:val="single"/>
                <w:lang w:val="en-US"/>
              </w:rPr>
              <w:t>x</w:t>
            </w:r>
            <w:r w:rsidRPr="00B75C9D">
              <w:rPr>
                <w:b/>
                <w:u w:val="single"/>
              </w:rPr>
              <w:t>.17.6,</w:t>
            </w:r>
            <w:r w:rsidRPr="000F28DA">
              <w:t xml:space="preserve"> должно проверяться признанным классифи</w:t>
            </w:r>
            <w:r w:rsidRPr="000F28DA">
              <w:softHyphen/>
              <w:t>кационным общ</w:t>
            </w:r>
            <w:r w:rsidRPr="000F28DA">
              <w:t>е</w:t>
            </w:r>
            <w:r w:rsidRPr="000F28DA">
              <w:t>ством каждый раз при возобновлении свидетельства о допущении</w:t>
            </w:r>
            <w:r>
              <w:t xml:space="preserve"> должно обновляться и в теч</w:t>
            </w:r>
            <w:r>
              <w:t>е</w:t>
            </w:r>
            <w:r>
              <w:t>ние</w:t>
            </w:r>
            <w:r w:rsidR="00CB7EF9">
              <w:t xml:space="preserve"> </w:t>
            </w:r>
            <w:r w:rsidRPr="000F28DA">
              <w:t>третьего года действия этого свидетельства. На борту судна должно храниться соответств</w:t>
            </w:r>
            <w:r w:rsidRPr="000F28DA">
              <w:t>у</w:t>
            </w:r>
            <w:r w:rsidRPr="000F28DA">
              <w:t>ющее свидетельство, подписанное признанным классификационным обществом.</w:t>
            </w:r>
          </w:p>
        </w:tc>
        <w:tc>
          <w:tcPr>
            <w:tcW w:w="2016" w:type="dxa"/>
            <w:shd w:val="clear" w:color="auto" w:fill="auto"/>
            <w:hideMark/>
          </w:tcPr>
          <w:p w:rsidR="00B75C9D" w:rsidRPr="000F28DA" w:rsidRDefault="00B75C9D" w:rsidP="007A0AA3">
            <w:pPr>
              <w:tabs>
                <w:tab w:val="left" w:pos="288"/>
                <w:tab w:val="left" w:pos="576"/>
                <w:tab w:val="left" w:pos="864"/>
                <w:tab w:val="left" w:pos="1152"/>
              </w:tabs>
              <w:spacing w:before="40" w:after="80"/>
              <w:ind w:right="43"/>
              <w:rPr>
                <w:lang w:val="en-US"/>
              </w:rPr>
            </w:pPr>
            <w:r w:rsidRPr="000F28DA">
              <w:rPr>
                <w:lang w:val="en-US"/>
              </w:rPr>
              <w:t>Разъяснение</w:t>
            </w:r>
          </w:p>
        </w:tc>
      </w:tr>
      <w:tr w:rsidR="00B75C9D" w:rsidRPr="000F28DA" w:rsidTr="000F28DA">
        <w:trPr>
          <w:trHeight w:val="798"/>
        </w:trPr>
        <w:tc>
          <w:tcPr>
            <w:tcW w:w="2115" w:type="dxa"/>
            <w:vMerge/>
            <w:shd w:val="clear" w:color="auto" w:fill="auto"/>
          </w:tcPr>
          <w:p w:rsidR="00B75C9D" w:rsidRPr="000F28DA" w:rsidRDefault="00B75C9D" w:rsidP="007A0AA3">
            <w:pPr>
              <w:tabs>
                <w:tab w:val="left" w:pos="288"/>
                <w:tab w:val="left" w:pos="576"/>
                <w:tab w:val="left" w:pos="864"/>
                <w:tab w:val="left" w:pos="1152"/>
              </w:tabs>
              <w:spacing w:before="40" w:after="80"/>
              <w:ind w:right="43"/>
              <w:rPr>
                <w:b/>
                <w:lang w:val="en-US"/>
              </w:rPr>
            </w:pPr>
          </w:p>
        </w:tc>
        <w:tc>
          <w:tcPr>
            <w:tcW w:w="9063" w:type="dxa"/>
            <w:vMerge/>
            <w:shd w:val="clear" w:color="auto" w:fill="auto"/>
          </w:tcPr>
          <w:p w:rsidR="00B75C9D" w:rsidRPr="00B75C9D" w:rsidRDefault="00B75C9D" w:rsidP="007A0AA3">
            <w:pPr>
              <w:tabs>
                <w:tab w:val="left" w:pos="288"/>
                <w:tab w:val="left" w:pos="576"/>
                <w:tab w:val="left" w:pos="864"/>
                <w:tab w:val="left" w:pos="1152"/>
              </w:tabs>
              <w:spacing w:before="40" w:after="80"/>
              <w:ind w:right="43"/>
              <w:rPr>
                <w:strike/>
              </w:rPr>
            </w:pPr>
          </w:p>
        </w:tc>
        <w:tc>
          <w:tcPr>
            <w:tcW w:w="2016" w:type="dxa"/>
            <w:shd w:val="clear" w:color="auto" w:fill="auto"/>
          </w:tcPr>
          <w:p w:rsidR="00B75C9D" w:rsidRPr="000F28DA" w:rsidRDefault="00B75C9D" w:rsidP="007A0AA3">
            <w:pPr>
              <w:tabs>
                <w:tab w:val="left" w:pos="288"/>
                <w:tab w:val="left" w:pos="576"/>
                <w:tab w:val="left" w:pos="864"/>
                <w:tab w:val="left" w:pos="1152"/>
              </w:tabs>
              <w:spacing w:before="40" w:after="80"/>
              <w:ind w:right="43"/>
              <w:rPr>
                <w:lang w:val="en-US"/>
              </w:rPr>
            </w:pPr>
            <w:r w:rsidRPr="000F28DA">
              <w:rPr>
                <w:lang w:val="en-US"/>
              </w:rPr>
              <w:t>Ссылка скорректирована</w:t>
            </w:r>
          </w:p>
        </w:tc>
      </w:tr>
      <w:tr w:rsidR="00B75C9D" w:rsidRPr="000F28DA" w:rsidTr="00B75C9D">
        <w:trPr>
          <w:trHeight w:val="992"/>
        </w:trPr>
        <w:tc>
          <w:tcPr>
            <w:tcW w:w="2115" w:type="dxa"/>
            <w:vMerge w:val="restart"/>
            <w:shd w:val="clear" w:color="auto" w:fill="auto"/>
            <w:hideMark/>
          </w:tcPr>
          <w:p w:rsidR="00B75C9D" w:rsidRPr="000F28DA" w:rsidRDefault="00B75C9D" w:rsidP="007A0AA3">
            <w:pPr>
              <w:tabs>
                <w:tab w:val="left" w:pos="288"/>
                <w:tab w:val="left" w:pos="576"/>
                <w:tab w:val="left" w:pos="864"/>
                <w:tab w:val="left" w:pos="1152"/>
              </w:tabs>
              <w:spacing w:before="40" w:after="80"/>
              <w:ind w:right="43"/>
              <w:rPr>
                <w:b/>
                <w:bCs/>
                <w:lang w:val="en-US"/>
              </w:rPr>
            </w:pPr>
            <w:r w:rsidRPr="000F28DA">
              <w:rPr>
                <w:b/>
                <w:lang w:val="en-US"/>
              </w:rPr>
              <w:t>9.3.1.8.4 новый</w:t>
            </w:r>
            <w:r w:rsidRPr="000F28DA">
              <w:rPr>
                <w:b/>
                <w:bCs/>
                <w:lang w:val="en-US"/>
              </w:rPr>
              <w:br/>
            </w:r>
            <w:r w:rsidRPr="000F28DA">
              <w:rPr>
                <w:b/>
                <w:lang w:val="en-US"/>
              </w:rPr>
              <w:t>9.3.2.8.4 новый</w:t>
            </w:r>
            <w:r w:rsidRPr="000F28DA">
              <w:rPr>
                <w:b/>
                <w:bCs/>
                <w:lang w:val="en-US"/>
              </w:rPr>
              <w:br/>
            </w:r>
            <w:r w:rsidRPr="000F28DA">
              <w:rPr>
                <w:b/>
                <w:lang w:val="en-US"/>
              </w:rPr>
              <w:t>9.3.3.8.4</w:t>
            </w:r>
          </w:p>
        </w:tc>
        <w:tc>
          <w:tcPr>
            <w:tcW w:w="9063" w:type="dxa"/>
            <w:shd w:val="clear" w:color="auto" w:fill="auto"/>
            <w:hideMark/>
          </w:tcPr>
          <w:p w:rsidR="00B75C9D" w:rsidRPr="00B75C9D" w:rsidRDefault="00B75C9D" w:rsidP="007A0AA3">
            <w:pPr>
              <w:tabs>
                <w:tab w:val="left" w:pos="288"/>
                <w:tab w:val="left" w:pos="576"/>
                <w:tab w:val="left" w:pos="864"/>
                <w:tab w:val="left" w:pos="1152"/>
              </w:tabs>
              <w:spacing w:before="40" w:after="80"/>
              <w:ind w:right="43"/>
              <w:rPr>
                <w:strike/>
              </w:rPr>
            </w:pPr>
            <w:r w:rsidRPr="000F28DA">
              <w:rPr>
                <w:u w:val="single"/>
              </w:rPr>
              <w:t>Наличие документов, упомянутых в пункте 8.1.3.2, на борту судна должно проверяться призна</w:t>
            </w:r>
            <w:r w:rsidRPr="000F28DA">
              <w:rPr>
                <w:u w:val="single"/>
              </w:rPr>
              <w:t>н</w:t>
            </w:r>
            <w:r w:rsidRPr="000F28DA">
              <w:rPr>
                <w:u w:val="single"/>
              </w:rPr>
              <w:t>ным классификационным обществом каждый раз при возобновлении свидетельства о допущении и в течение третьего года действия этого свидетельства. На борту судна должно храниться соо</w:t>
            </w:r>
            <w:r w:rsidRPr="000F28DA">
              <w:rPr>
                <w:u w:val="single"/>
              </w:rPr>
              <w:t>т</w:t>
            </w:r>
            <w:r w:rsidRPr="000F28DA">
              <w:rPr>
                <w:u w:val="single"/>
              </w:rPr>
              <w:t>ветствующее свидетельство, подписанное признанным классификационным обществом</w:t>
            </w:r>
            <w:r w:rsidRPr="000221F5">
              <w:t>.</w:t>
            </w:r>
          </w:p>
        </w:tc>
        <w:tc>
          <w:tcPr>
            <w:tcW w:w="2016" w:type="dxa"/>
            <w:vMerge w:val="restart"/>
            <w:shd w:val="clear" w:color="auto" w:fill="auto"/>
            <w:hideMark/>
          </w:tcPr>
          <w:p w:rsidR="00B75C9D" w:rsidRPr="000F28DA" w:rsidRDefault="00B75C9D" w:rsidP="007A0AA3">
            <w:pPr>
              <w:tabs>
                <w:tab w:val="left" w:pos="288"/>
                <w:tab w:val="left" w:pos="576"/>
                <w:tab w:val="left" w:pos="864"/>
                <w:tab w:val="left" w:pos="1152"/>
              </w:tabs>
              <w:spacing w:before="40" w:after="80"/>
              <w:ind w:right="43"/>
              <w:rPr>
                <w:lang w:val="en-US"/>
              </w:rPr>
            </w:pPr>
            <w:r w:rsidRPr="000F28DA">
              <w:rPr>
                <w:lang w:val="en-US"/>
              </w:rPr>
              <w:t>Новая концепция зонирования</w:t>
            </w:r>
          </w:p>
        </w:tc>
      </w:tr>
      <w:tr w:rsidR="00B75C9D" w:rsidRPr="000F28DA" w:rsidTr="00B75C9D">
        <w:trPr>
          <w:trHeight w:val="596"/>
        </w:trPr>
        <w:tc>
          <w:tcPr>
            <w:tcW w:w="2115" w:type="dxa"/>
            <w:vMerge/>
            <w:shd w:val="clear" w:color="auto" w:fill="auto"/>
          </w:tcPr>
          <w:p w:rsidR="00B75C9D" w:rsidRPr="000F28DA" w:rsidRDefault="00B75C9D"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B75C9D" w:rsidRPr="000F28DA" w:rsidRDefault="00B75C9D" w:rsidP="007A0AA3">
            <w:pPr>
              <w:tabs>
                <w:tab w:val="left" w:pos="288"/>
                <w:tab w:val="left" w:pos="576"/>
                <w:tab w:val="left" w:pos="864"/>
                <w:tab w:val="left" w:pos="1152"/>
              </w:tabs>
              <w:spacing w:before="40" w:after="80"/>
              <w:ind w:right="43"/>
              <w:rPr>
                <w:u w:val="single"/>
              </w:rPr>
            </w:pPr>
            <w:r w:rsidRPr="00B75C9D">
              <w:rPr>
                <w:strike/>
              </w:rPr>
              <w:t>Пункты 9.3.3.8.2 и 9.3.3.8.3, касающиеся проверки состояния газодетекторной системы, не пр</w:t>
            </w:r>
            <w:r w:rsidRPr="00B75C9D">
              <w:rPr>
                <w:strike/>
              </w:rPr>
              <w:t>и</w:t>
            </w:r>
            <w:r w:rsidRPr="00B75C9D">
              <w:rPr>
                <w:strike/>
              </w:rPr>
              <w:t xml:space="preserve">меняются к судам открытого типа </w:t>
            </w:r>
            <w:r w:rsidRPr="00B75C9D">
              <w:rPr>
                <w:strike/>
                <w:lang w:val="en-US"/>
              </w:rPr>
              <w:t>N</w:t>
            </w:r>
            <w:r w:rsidRPr="00B75C9D">
              <w:rPr>
                <w:strike/>
              </w:rPr>
              <w:t>.</w:t>
            </w:r>
          </w:p>
        </w:tc>
        <w:tc>
          <w:tcPr>
            <w:tcW w:w="2016" w:type="dxa"/>
            <w:vMerge/>
            <w:shd w:val="clear" w:color="auto" w:fill="auto"/>
          </w:tcPr>
          <w:p w:rsidR="00B75C9D" w:rsidRPr="00B75C9D" w:rsidRDefault="00B75C9D" w:rsidP="007A0AA3">
            <w:pPr>
              <w:tabs>
                <w:tab w:val="left" w:pos="288"/>
                <w:tab w:val="left" w:pos="576"/>
                <w:tab w:val="left" w:pos="864"/>
                <w:tab w:val="left" w:pos="1152"/>
              </w:tabs>
              <w:spacing w:before="40" w:after="80"/>
              <w:ind w:right="43"/>
            </w:pPr>
          </w:p>
        </w:tc>
      </w:tr>
      <w:tr w:rsidR="000F28DA" w:rsidRPr="000F28DA" w:rsidTr="000F28DA">
        <w:tc>
          <w:tcPr>
            <w:tcW w:w="2115" w:type="dxa"/>
            <w:shd w:val="clear" w:color="auto" w:fill="auto"/>
            <w:hideMark/>
          </w:tcPr>
          <w:p w:rsidR="000F28DA" w:rsidRPr="000F28DA" w:rsidRDefault="00B75C9D" w:rsidP="00443CC6">
            <w:pPr>
              <w:pageBreakBefore/>
              <w:tabs>
                <w:tab w:val="left" w:pos="288"/>
                <w:tab w:val="left" w:pos="576"/>
                <w:tab w:val="left" w:pos="864"/>
                <w:tab w:val="left" w:pos="1152"/>
              </w:tabs>
              <w:spacing w:before="40" w:after="80"/>
              <w:ind w:right="43"/>
              <w:rPr>
                <w:b/>
                <w:bCs/>
                <w:lang w:val="en-US"/>
              </w:rPr>
            </w:pPr>
            <w:r>
              <w:rPr>
                <w:b/>
                <w:lang w:val="en-US"/>
              </w:rPr>
              <w:t>9.3.1.10</w:t>
            </w:r>
            <w:r w:rsidR="000F28DA" w:rsidRPr="000F28DA">
              <w:rPr>
                <w:b/>
                <w:bCs/>
                <w:lang w:val="en-US"/>
              </w:rPr>
              <w:br/>
            </w:r>
            <w:r w:rsidR="000F28DA" w:rsidRPr="000F28DA">
              <w:rPr>
                <w:b/>
                <w:lang w:val="en-US"/>
              </w:rPr>
              <w:t>9.3.2.10</w:t>
            </w:r>
            <w:r w:rsidR="000F28DA" w:rsidRPr="000F28DA">
              <w:rPr>
                <w:b/>
                <w:bCs/>
                <w:lang w:val="en-US"/>
              </w:rPr>
              <w:br/>
            </w:r>
            <w:r w:rsidR="000F28DA" w:rsidRPr="000F28DA">
              <w:rPr>
                <w:b/>
                <w:lang w:val="en-US"/>
              </w:rPr>
              <w:t>9.3.3.10</w:t>
            </w:r>
          </w:p>
        </w:tc>
        <w:tc>
          <w:tcPr>
            <w:tcW w:w="9063" w:type="dxa"/>
            <w:shd w:val="clear" w:color="auto" w:fill="auto"/>
            <w:hideMark/>
          </w:tcPr>
          <w:p w:rsidR="000F28DA" w:rsidRPr="00443CC6" w:rsidRDefault="000F28DA" w:rsidP="007A0AA3">
            <w:pPr>
              <w:tabs>
                <w:tab w:val="left" w:pos="288"/>
                <w:tab w:val="left" w:pos="576"/>
                <w:tab w:val="left" w:pos="864"/>
                <w:tab w:val="left" w:pos="1152"/>
              </w:tabs>
              <w:spacing w:before="40" w:after="80"/>
              <w:ind w:right="43"/>
              <w:rPr>
                <w:b/>
                <w:i/>
              </w:rPr>
            </w:pPr>
            <w:r w:rsidRPr="00443CC6">
              <w:rPr>
                <w:b/>
                <w:i/>
                <w:u w:val="single"/>
              </w:rPr>
              <w:t>Защита от проникновения опасных газов и разлития опасных жидкостей</w:t>
            </w:r>
          </w:p>
        </w:tc>
        <w:tc>
          <w:tcPr>
            <w:tcW w:w="2016"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rPr>
                <w:lang w:val="en-US"/>
              </w:rPr>
            </w:pPr>
            <w:r w:rsidRPr="000F28DA">
              <w:rPr>
                <w:lang w:val="en-US"/>
              </w:rPr>
              <w:t>Разъяснение</w:t>
            </w:r>
          </w:p>
        </w:tc>
      </w:tr>
      <w:tr w:rsidR="00B75C9D" w:rsidRPr="000F28DA" w:rsidTr="00CB7EF9">
        <w:trPr>
          <w:trHeight w:val="389"/>
        </w:trPr>
        <w:tc>
          <w:tcPr>
            <w:tcW w:w="2115" w:type="dxa"/>
            <w:vMerge w:val="restart"/>
            <w:shd w:val="clear" w:color="auto" w:fill="auto"/>
          </w:tcPr>
          <w:p w:rsidR="00B75C9D" w:rsidRPr="000F28DA" w:rsidRDefault="00B75C9D" w:rsidP="00181A66">
            <w:pPr>
              <w:tabs>
                <w:tab w:val="left" w:pos="288"/>
                <w:tab w:val="left" w:pos="576"/>
                <w:tab w:val="left" w:pos="864"/>
                <w:tab w:val="left" w:pos="1152"/>
              </w:tabs>
              <w:spacing w:before="40" w:after="80" w:line="230" w:lineRule="exact"/>
              <w:ind w:right="43"/>
              <w:rPr>
                <w:b/>
                <w:bCs/>
                <w:lang w:val="en-US"/>
              </w:rPr>
            </w:pPr>
            <w:r w:rsidRPr="000F28DA">
              <w:rPr>
                <w:b/>
                <w:lang w:val="en-US"/>
              </w:rPr>
              <w:t>9.3.1.10.1</w:t>
            </w:r>
            <w:r w:rsidRPr="000F28DA">
              <w:rPr>
                <w:b/>
                <w:bCs/>
                <w:lang w:val="en-US"/>
              </w:rPr>
              <w:br/>
            </w:r>
            <w:r w:rsidRPr="000F28DA">
              <w:rPr>
                <w:b/>
                <w:lang w:val="en-US"/>
              </w:rPr>
              <w:t>9.3.2.10.1</w:t>
            </w:r>
            <w:r w:rsidRPr="000F28DA">
              <w:rPr>
                <w:b/>
                <w:bCs/>
                <w:lang w:val="en-US"/>
              </w:rPr>
              <w:br/>
            </w:r>
            <w:r w:rsidRPr="000F28DA">
              <w:rPr>
                <w:b/>
                <w:lang w:val="en-US"/>
              </w:rPr>
              <w:t>9.3.3.10.1</w:t>
            </w:r>
          </w:p>
        </w:tc>
        <w:tc>
          <w:tcPr>
            <w:tcW w:w="9063" w:type="dxa"/>
            <w:vMerge w:val="restart"/>
            <w:shd w:val="clear" w:color="auto" w:fill="auto"/>
            <w:hideMark/>
          </w:tcPr>
          <w:p w:rsidR="00B75C9D" w:rsidRPr="000F28DA" w:rsidRDefault="00B75C9D" w:rsidP="00181A66">
            <w:pPr>
              <w:tabs>
                <w:tab w:val="left" w:pos="288"/>
                <w:tab w:val="left" w:pos="576"/>
                <w:tab w:val="left" w:pos="864"/>
                <w:tab w:val="left" w:pos="1152"/>
              </w:tabs>
              <w:spacing w:before="40" w:after="80" w:line="230" w:lineRule="exact"/>
              <w:ind w:right="43"/>
              <w:rPr>
                <w:bCs/>
                <w:iCs/>
              </w:rPr>
            </w:pPr>
            <w:r w:rsidRPr="000F28DA">
              <w:t xml:space="preserve">Судно должно быть сконструировано таким образом, чтобы предотвращать проникновение </w:t>
            </w:r>
            <w:r w:rsidRPr="000F28DA">
              <w:rPr>
                <w:u w:val="single"/>
              </w:rPr>
              <w:t>опа</w:t>
            </w:r>
            <w:r w:rsidRPr="000F28DA">
              <w:rPr>
                <w:u w:val="single"/>
              </w:rPr>
              <w:t>с</w:t>
            </w:r>
            <w:r w:rsidRPr="000F28DA">
              <w:rPr>
                <w:u w:val="single"/>
              </w:rPr>
              <w:t xml:space="preserve">ных </w:t>
            </w:r>
            <w:r w:rsidRPr="000F28DA">
              <w:t xml:space="preserve">газов </w:t>
            </w:r>
            <w:r w:rsidRPr="000F28DA">
              <w:rPr>
                <w:u w:val="single"/>
              </w:rPr>
              <w:t>и жидкостей</w:t>
            </w:r>
            <w:r w:rsidRPr="000F28DA">
              <w:t xml:space="preserve"> в жилые </w:t>
            </w:r>
            <w:r w:rsidRPr="000F28DA">
              <w:rPr>
                <w:u w:val="single"/>
              </w:rPr>
              <w:t>помещения, рулевую рубку</w:t>
            </w:r>
            <w:r w:rsidRPr="000F28DA">
              <w:t xml:space="preserve"> и служебные помещения. Все окна этих помещений должны быть окнами неоткрывающегося типа</w:t>
            </w:r>
            <w:r w:rsidRPr="000F28DA">
              <w:rPr>
                <w:u w:val="single"/>
              </w:rPr>
              <w:t>, кроме тех случаев, когда они предназначены для использования в качестве аварийного выхода и соответствующим обра</w:t>
            </w:r>
            <w:r>
              <w:rPr>
                <w:u w:val="single"/>
              </w:rPr>
              <w:t>зом</w:t>
            </w:r>
            <w:r w:rsidRPr="000F28DA">
              <w:rPr>
                <w:u w:val="single"/>
              </w:rPr>
              <w:br/>
              <w:t>отмечены</w:t>
            </w:r>
            <w:r w:rsidRPr="000221F5">
              <w:t>.</w:t>
            </w:r>
          </w:p>
        </w:tc>
        <w:tc>
          <w:tcPr>
            <w:tcW w:w="2016" w:type="dxa"/>
            <w:shd w:val="clear" w:color="auto" w:fill="auto"/>
            <w:hideMark/>
          </w:tcPr>
          <w:p w:rsidR="00B75C9D" w:rsidRPr="000F28DA" w:rsidRDefault="00B75C9D" w:rsidP="00181A66">
            <w:pPr>
              <w:tabs>
                <w:tab w:val="left" w:pos="288"/>
                <w:tab w:val="left" w:pos="576"/>
                <w:tab w:val="left" w:pos="864"/>
                <w:tab w:val="left" w:pos="1152"/>
              </w:tabs>
              <w:spacing w:before="40" w:after="80" w:line="230" w:lineRule="exact"/>
              <w:ind w:right="43"/>
            </w:pPr>
            <w:r w:rsidRPr="000F28DA">
              <w:t>Разъяснение</w:t>
            </w:r>
          </w:p>
        </w:tc>
      </w:tr>
      <w:tr w:rsidR="00B75C9D" w:rsidRPr="000F28DA" w:rsidTr="000F28DA">
        <w:trPr>
          <w:trHeight w:val="678"/>
        </w:trPr>
        <w:tc>
          <w:tcPr>
            <w:tcW w:w="2115" w:type="dxa"/>
            <w:vMerge/>
            <w:shd w:val="clear" w:color="auto" w:fill="auto"/>
          </w:tcPr>
          <w:p w:rsidR="00B75C9D" w:rsidRPr="000F28DA" w:rsidRDefault="00B75C9D" w:rsidP="00181A66">
            <w:pPr>
              <w:tabs>
                <w:tab w:val="left" w:pos="288"/>
                <w:tab w:val="left" w:pos="576"/>
                <w:tab w:val="left" w:pos="864"/>
                <w:tab w:val="left" w:pos="1152"/>
              </w:tabs>
              <w:spacing w:before="40" w:after="80" w:line="230" w:lineRule="exact"/>
              <w:ind w:right="43"/>
              <w:rPr>
                <w:b/>
                <w:lang w:val="en-US"/>
              </w:rPr>
            </w:pPr>
          </w:p>
        </w:tc>
        <w:tc>
          <w:tcPr>
            <w:tcW w:w="9063" w:type="dxa"/>
            <w:vMerge/>
            <w:shd w:val="clear" w:color="auto" w:fill="auto"/>
          </w:tcPr>
          <w:p w:rsidR="00B75C9D" w:rsidRPr="000F28DA" w:rsidRDefault="00B75C9D" w:rsidP="00181A66">
            <w:pPr>
              <w:tabs>
                <w:tab w:val="left" w:pos="288"/>
                <w:tab w:val="left" w:pos="576"/>
                <w:tab w:val="left" w:pos="864"/>
                <w:tab w:val="left" w:pos="1152"/>
              </w:tabs>
              <w:spacing w:before="40" w:after="80" w:line="230" w:lineRule="exact"/>
              <w:ind w:right="43"/>
            </w:pPr>
          </w:p>
        </w:tc>
        <w:tc>
          <w:tcPr>
            <w:tcW w:w="2016" w:type="dxa"/>
            <w:shd w:val="clear" w:color="auto" w:fill="auto"/>
          </w:tcPr>
          <w:p w:rsidR="00B75C9D" w:rsidRPr="000F28DA" w:rsidRDefault="00CB7EF9" w:rsidP="00181A66">
            <w:pPr>
              <w:tabs>
                <w:tab w:val="left" w:pos="288"/>
                <w:tab w:val="left" w:pos="576"/>
                <w:tab w:val="left" w:pos="864"/>
                <w:tab w:val="left" w:pos="1152"/>
              </w:tabs>
              <w:spacing w:before="40" w:after="80" w:line="230" w:lineRule="exact"/>
              <w:ind w:right="43"/>
            </w:pPr>
            <w:r>
              <w:t>2. Предложение</w:t>
            </w:r>
            <w:r>
              <w:br/>
            </w:r>
            <w:r w:rsidR="00B75C9D" w:rsidRPr="000F28DA">
              <w:t>в из</w:t>
            </w:r>
            <w:r>
              <w:t>дании ВОПОГ 2015 года,</w:t>
            </w:r>
            <w:r>
              <w:br/>
            </w:r>
            <w:r w:rsidR="00B75C9D" w:rsidRPr="000F28DA">
              <w:t>пункт 9.3.1.52.3</w:t>
            </w:r>
          </w:p>
        </w:tc>
      </w:tr>
      <w:tr w:rsidR="00B75C9D" w:rsidRPr="000F28DA" w:rsidTr="00B75C9D">
        <w:trPr>
          <w:trHeight w:val="2378"/>
        </w:trPr>
        <w:tc>
          <w:tcPr>
            <w:tcW w:w="2115" w:type="dxa"/>
            <w:vMerge w:val="restart"/>
            <w:shd w:val="clear" w:color="auto" w:fill="auto"/>
            <w:hideMark/>
          </w:tcPr>
          <w:p w:rsidR="00B75C9D" w:rsidRPr="00CB7EF9" w:rsidRDefault="00B75C9D" w:rsidP="00181A66">
            <w:pPr>
              <w:tabs>
                <w:tab w:val="left" w:pos="288"/>
                <w:tab w:val="left" w:pos="576"/>
                <w:tab w:val="left" w:pos="864"/>
                <w:tab w:val="left" w:pos="1152"/>
              </w:tabs>
              <w:spacing w:before="40" w:after="80" w:line="230" w:lineRule="exact"/>
              <w:ind w:right="43"/>
              <w:rPr>
                <w:b/>
                <w:bCs/>
              </w:rPr>
            </w:pPr>
            <w:r w:rsidRPr="00CB7EF9">
              <w:rPr>
                <w:b/>
              </w:rPr>
              <w:t>9.3.1.10.2</w:t>
            </w:r>
            <w:r w:rsidRPr="00CB7EF9">
              <w:rPr>
                <w:b/>
              </w:rPr>
              <w:br/>
              <w:t>9.3.2.10.2</w:t>
            </w:r>
            <w:r w:rsidRPr="00CB7EF9">
              <w:rPr>
                <w:b/>
              </w:rPr>
              <w:br/>
              <w:t>9.3.3.10.2</w:t>
            </w:r>
          </w:p>
        </w:tc>
        <w:tc>
          <w:tcPr>
            <w:tcW w:w="9063" w:type="dxa"/>
            <w:shd w:val="clear" w:color="auto" w:fill="auto"/>
            <w:hideMark/>
          </w:tcPr>
          <w:p w:rsidR="00B75C9D" w:rsidRPr="00B96BF3" w:rsidRDefault="00B75C9D" w:rsidP="00181A66">
            <w:pPr>
              <w:tabs>
                <w:tab w:val="left" w:pos="288"/>
                <w:tab w:val="left" w:pos="576"/>
                <w:tab w:val="left" w:pos="864"/>
                <w:tab w:val="left" w:pos="1152"/>
              </w:tabs>
              <w:spacing w:before="40" w:after="80" w:line="230" w:lineRule="exact"/>
              <w:ind w:right="43"/>
              <w:rPr>
                <w:strike/>
                <w:u w:val="single"/>
              </w:rPr>
            </w:pPr>
            <w:r w:rsidRPr="00E96010">
              <w:rPr>
                <w:strike/>
              </w:rPr>
              <w:t>За пределами грузового пространства нижняя кромка дверных проемов в боковой стенке надстроек должна находиться на высоте не менее 0,50 м над уровнем палубы, а комингсы вхо</w:t>
            </w:r>
            <w:r w:rsidRPr="00E96010">
              <w:rPr>
                <w:strike/>
              </w:rPr>
              <w:t>д</w:t>
            </w:r>
            <w:r w:rsidRPr="00E96010">
              <w:rPr>
                <w:strike/>
              </w:rPr>
              <w:t>ных люков подпалубных помещений - на высоте не менее 0,50 м над уровнем палубы. Это треб</w:t>
            </w:r>
            <w:r w:rsidRPr="00E96010">
              <w:rPr>
                <w:strike/>
              </w:rPr>
              <w:t>о</w:t>
            </w:r>
            <w:r w:rsidRPr="00E96010">
              <w:rPr>
                <w:strike/>
              </w:rPr>
              <w:t>вание может не выполняться при условии, что стенка надстроек, обращенная в сторону грузового пространства, тянется от одного борта к другому и имеет двери, высота комингсов которых с</w:t>
            </w:r>
            <w:r w:rsidRPr="00E96010">
              <w:rPr>
                <w:strike/>
              </w:rPr>
              <w:t>о</w:t>
            </w:r>
            <w:r w:rsidRPr="00E96010">
              <w:rPr>
                <w:strike/>
              </w:rPr>
              <w:t>ставляет не менее 0,50 м над уровнем палубы. Высота этой стенки должна быть не менее 2,00 м. В этом случае нижние кромки дверных проемов в боковой стенке надстроек, а также комингсы входных люков, расположенных позади этой стенки, должны находиться на высоте не менее</w:t>
            </w:r>
            <w:r w:rsidRPr="00E96010">
              <w:rPr>
                <w:strike/>
              </w:rPr>
              <w:br/>
              <w:t>0,10 м над уровнем палубы. Однако комингсы дверей и входных люков машинного отделения должны всегда находиться на высоте не менее 0,50 м.</w:t>
            </w:r>
          </w:p>
        </w:tc>
        <w:tc>
          <w:tcPr>
            <w:tcW w:w="2016" w:type="dxa"/>
            <w:vMerge w:val="restart"/>
            <w:shd w:val="clear" w:color="auto" w:fill="auto"/>
            <w:hideMark/>
          </w:tcPr>
          <w:p w:rsidR="00B75C9D" w:rsidRPr="000F28DA" w:rsidRDefault="00B75C9D" w:rsidP="00181A66">
            <w:pPr>
              <w:tabs>
                <w:tab w:val="left" w:pos="288"/>
                <w:tab w:val="left" w:pos="576"/>
                <w:tab w:val="left" w:pos="864"/>
                <w:tab w:val="left" w:pos="1152"/>
              </w:tabs>
              <w:spacing w:before="40" w:after="80" w:line="230" w:lineRule="exact"/>
              <w:ind w:right="43"/>
              <w:rPr>
                <w:lang w:val="en-US"/>
              </w:rPr>
            </w:pPr>
            <w:r w:rsidRPr="000F28DA">
              <w:rPr>
                <w:lang w:val="en-US"/>
              </w:rPr>
              <w:t>Новая концепция зонирования</w:t>
            </w:r>
          </w:p>
        </w:tc>
      </w:tr>
      <w:tr w:rsidR="00B75C9D" w:rsidRPr="000F28DA" w:rsidTr="00E96010">
        <w:trPr>
          <w:trHeight w:val="1352"/>
        </w:trPr>
        <w:tc>
          <w:tcPr>
            <w:tcW w:w="2115" w:type="dxa"/>
            <w:vMerge/>
            <w:shd w:val="clear" w:color="auto" w:fill="auto"/>
          </w:tcPr>
          <w:p w:rsidR="00B75C9D" w:rsidRDefault="00B75C9D" w:rsidP="00181A66">
            <w:pPr>
              <w:tabs>
                <w:tab w:val="left" w:pos="288"/>
                <w:tab w:val="left" w:pos="576"/>
                <w:tab w:val="left" w:pos="864"/>
                <w:tab w:val="left" w:pos="1152"/>
              </w:tabs>
              <w:spacing w:before="40" w:after="80" w:line="230" w:lineRule="exact"/>
              <w:ind w:right="43"/>
              <w:rPr>
                <w:b/>
                <w:lang w:val="en-US"/>
              </w:rPr>
            </w:pPr>
          </w:p>
        </w:tc>
        <w:tc>
          <w:tcPr>
            <w:tcW w:w="9063" w:type="dxa"/>
            <w:shd w:val="clear" w:color="auto" w:fill="auto"/>
          </w:tcPr>
          <w:p w:rsidR="00B75C9D" w:rsidRPr="000F28DA" w:rsidRDefault="00B75C9D" w:rsidP="00181A66">
            <w:pPr>
              <w:tabs>
                <w:tab w:val="left" w:pos="288"/>
                <w:tab w:val="left" w:pos="576"/>
                <w:tab w:val="left" w:pos="864"/>
                <w:tab w:val="left" w:pos="1152"/>
              </w:tabs>
              <w:spacing w:before="40" w:after="80" w:line="230" w:lineRule="exact"/>
              <w:ind w:right="43"/>
            </w:pPr>
            <w:r w:rsidRPr="000F28DA">
              <w:rPr>
                <w:u w:val="single"/>
              </w:rPr>
              <w:t>Водонепроницаемые защитные комингсы должны быть установлены на палубе на высоте вне</w:t>
            </w:r>
            <w:r w:rsidRPr="000F28DA">
              <w:rPr>
                <w:u w:val="single"/>
              </w:rPr>
              <w:t>ш</w:t>
            </w:r>
            <w:r w:rsidRPr="000F28DA">
              <w:rPr>
                <w:u w:val="single"/>
              </w:rPr>
              <w:t>ней переборки грузового танка, но максимум на расстоянии 0,6 м от внешней переборки коффе</w:t>
            </w:r>
            <w:r w:rsidRPr="000F28DA">
              <w:rPr>
                <w:u w:val="single"/>
              </w:rPr>
              <w:t>р</w:t>
            </w:r>
            <w:r w:rsidRPr="000F28DA">
              <w:rPr>
                <w:u w:val="single"/>
              </w:rPr>
              <w:t>дама или иметь концевые переборки. Защитный комингс должен либо проходить от одного борта судна до другого, либо быть установлен между предохраняющими от разливов продольными к</w:t>
            </w:r>
            <w:r w:rsidRPr="000F28DA">
              <w:rPr>
                <w:u w:val="single"/>
              </w:rPr>
              <w:t>о</w:t>
            </w:r>
            <w:r w:rsidRPr="000F28DA">
              <w:rPr>
                <w:u w:val="single"/>
              </w:rPr>
              <w:t xml:space="preserve">мингсами. </w:t>
            </w:r>
            <w:r w:rsidRPr="000F28DA">
              <w:rPr>
                <w:u w:val="single"/>
                <w:lang w:val="en-US"/>
              </w:rPr>
              <w:t>Их высота должна быть по крайней мере 0,075 м</w:t>
            </w:r>
            <w:r w:rsidRPr="000221F5">
              <w:rPr>
                <w:lang w:val="en-US"/>
              </w:rPr>
              <w:t>.</w:t>
            </w:r>
          </w:p>
        </w:tc>
        <w:tc>
          <w:tcPr>
            <w:tcW w:w="2016" w:type="dxa"/>
            <w:vMerge/>
            <w:shd w:val="clear" w:color="auto" w:fill="auto"/>
          </w:tcPr>
          <w:p w:rsidR="00B75C9D" w:rsidRPr="000F28DA" w:rsidRDefault="00B75C9D" w:rsidP="00181A66">
            <w:pPr>
              <w:tabs>
                <w:tab w:val="left" w:pos="288"/>
                <w:tab w:val="left" w:pos="576"/>
                <w:tab w:val="left" w:pos="864"/>
                <w:tab w:val="left" w:pos="1152"/>
              </w:tabs>
              <w:spacing w:before="40" w:after="80" w:line="230" w:lineRule="exact"/>
              <w:ind w:right="43"/>
              <w:rPr>
                <w:lang w:val="en-US"/>
              </w:rPr>
            </w:pPr>
          </w:p>
        </w:tc>
      </w:tr>
      <w:tr w:rsidR="00E96010" w:rsidRPr="000F28DA" w:rsidTr="00181A66">
        <w:trPr>
          <w:trHeight w:val="20"/>
        </w:trPr>
        <w:tc>
          <w:tcPr>
            <w:tcW w:w="2115" w:type="dxa"/>
            <w:vMerge w:val="restart"/>
            <w:shd w:val="clear" w:color="auto" w:fill="auto"/>
            <w:hideMark/>
          </w:tcPr>
          <w:p w:rsidR="00E96010" w:rsidRPr="000F28DA" w:rsidRDefault="00E96010" w:rsidP="00181A66">
            <w:pPr>
              <w:tabs>
                <w:tab w:val="left" w:pos="288"/>
                <w:tab w:val="left" w:pos="576"/>
                <w:tab w:val="left" w:pos="864"/>
                <w:tab w:val="left" w:pos="1152"/>
              </w:tabs>
              <w:spacing w:before="40" w:after="80" w:line="230" w:lineRule="exact"/>
              <w:ind w:right="43"/>
              <w:rPr>
                <w:b/>
                <w:lang w:val="en-US"/>
              </w:rPr>
            </w:pPr>
            <w:r w:rsidRPr="000F28DA">
              <w:rPr>
                <w:b/>
                <w:lang w:val="en-US"/>
              </w:rPr>
              <w:t>9.2.1.10.3 новый</w:t>
            </w:r>
          </w:p>
        </w:tc>
        <w:tc>
          <w:tcPr>
            <w:tcW w:w="9063" w:type="dxa"/>
            <w:vMerge w:val="restart"/>
            <w:shd w:val="clear" w:color="auto" w:fill="auto"/>
            <w:hideMark/>
          </w:tcPr>
          <w:p w:rsidR="00E96010" w:rsidRPr="000F28DA" w:rsidRDefault="00E96010" w:rsidP="00181A66">
            <w:pPr>
              <w:tabs>
                <w:tab w:val="left" w:pos="288"/>
                <w:tab w:val="left" w:pos="576"/>
                <w:tab w:val="left" w:pos="864"/>
                <w:tab w:val="left" w:pos="1152"/>
              </w:tabs>
              <w:spacing w:before="40" w:after="80" w:line="230" w:lineRule="exact"/>
              <w:ind w:right="43"/>
              <w:rPr>
                <w:u w:val="single"/>
              </w:rPr>
            </w:pPr>
            <w:r w:rsidRPr="000F28DA">
              <w:rPr>
                <w:u w:val="single"/>
              </w:rPr>
              <w:t>Если перечень веществ на судне в соответствии с пунктом 1.16.1.2.5 содержит вещества, для к</w:t>
            </w:r>
            <w:r w:rsidRPr="000F28DA">
              <w:rPr>
                <w:u w:val="single"/>
              </w:rPr>
              <w:t>о</w:t>
            </w:r>
            <w:r w:rsidRPr="000F28DA">
              <w:rPr>
                <w:u w:val="single"/>
              </w:rPr>
              <w:t>торых в колонке 17 таблицы С подраздела 3.2.3.2 предписывается защита против взрывов, то з</w:t>
            </w:r>
            <w:r w:rsidRPr="000F28DA">
              <w:rPr>
                <w:u w:val="single"/>
              </w:rPr>
              <w:t>о</w:t>
            </w:r>
            <w:r w:rsidRPr="000F28DA">
              <w:rPr>
                <w:u w:val="single"/>
              </w:rPr>
              <w:t>ны на палубе за пределами взрывоопасной зоны, в которых во время загрузки и разгрузки испол</w:t>
            </w:r>
            <w:r w:rsidRPr="000F28DA">
              <w:rPr>
                <w:u w:val="single"/>
              </w:rPr>
              <w:t>ь</w:t>
            </w:r>
            <w:r w:rsidRPr="000F28DA">
              <w:rPr>
                <w:u w:val="single"/>
              </w:rPr>
              <w:t>зуется невзрывозащищенное оборудование, должны быть защищены защитной стенкой, непрон</w:t>
            </w:r>
            <w:r w:rsidRPr="000F28DA">
              <w:rPr>
                <w:u w:val="single"/>
              </w:rPr>
              <w:t>и</w:t>
            </w:r>
            <w:r w:rsidRPr="000F28DA">
              <w:rPr>
                <w:u w:val="single"/>
              </w:rPr>
              <w:t xml:space="preserve">цаемой для газа и жидкости, для недопущения попадания газов и жидкости. Она должна либо проходить от одного борта судна до другого, либо окружать эти зоны, имея </w:t>
            </w:r>
            <w:r w:rsidRPr="000F28DA">
              <w:rPr>
                <w:u w:val="single"/>
                <w:lang w:val="en-US"/>
              </w:rPr>
              <w:t>U</w:t>
            </w:r>
            <w:r w:rsidRPr="000F28DA">
              <w:rPr>
                <w:u w:val="single"/>
              </w:rPr>
              <w:t>-образную форму. Такая стенка должна охватывать всю ширину защищаемой зоны и проходить, по меньшей мере, на 1,0 м в сторону от грузового пространства. Ее высота должна составлять, по край</w:t>
            </w:r>
            <w:r>
              <w:rPr>
                <w:u w:val="single"/>
              </w:rPr>
              <w:t>ней мере,</w:t>
            </w:r>
            <w:r w:rsidRPr="000F28DA">
              <w:rPr>
                <w:u w:val="single"/>
              </w:rPr>
              <w:br/>
              <w:t>1,0 м над палубой грузового пространства (см. рисунок). Защитная стенка может совпадать со стеной жилых помещений, обращенной к грузовому пространству, если эта стена жилого пом</w:t>
            </w:r>
            <w:r w:rsidRPr="000F28DA">
              <w:rPr>
                <w:u w:val="single"/>
              </w:rPr>
              <w:t>е</w:t>
            </w:r>
            <w:r w:rsidRPr="000F28DA">
              <w:rPr>
                <w:u w:val="single"/>
              </w:rPr>
              <w:t>щения приходится на граничную плоскость грузового пространс</w:t>
            </w:r>
            <w:r>
              <w:rPr>
                <w:u w:val="single"/>
              </w:rPr>
              <w:t>тва и если соблюдены требов</w:t>
            </w:r>
            <w:r>
              <w:rPr>
                <w:u w:val="single"/>
              </w:rPr>
              <w:t>а</w:t>
            </w:r>
            <w:r>
              <w:rPr>
                <w:u w:val="single"/>
              </w:rPr>
              <w:t>ния</w:t>
            </w:r>
            <w:r w:rsidRPr="000F28DA">
              <w:rPr>
                <w:u w:val="single"/>
              </w:rPr>
              <w:t xml:space="preserve"> к размерам защитной стенки. Защитная стенка не является необходимой в том случае, если расстояние между зонами и впадинами, подлежащими защите, и компрессором на палубе и бл</w:t>
            </w:r>
            <w:r w:rsidRPr="000F28DA">
              <w:rPr>
                <w:u w:val="single"/>
              </w:rPr>
              <w:t>и</w:t>
            </w:r>
            <w:r w:rsidRPr="000F28DA">
              <w:rPr>
                <w:u w:val="single"/>
              </w:rPr>
              <w:t>жайшим предохранительным клапаном грузовых танков высокого давления составляет по кра</w:t>
            </w:r>
            <w:r w:rsidRPr="000F28DA">
              <w:rPr>
                <w:u w:val="single"/>
              </w:rPr>
              <w:t>й</w:t>
            </w:r>
            <w:r w:rsidRPr="000F28DA">
              <w:rPr>
                <w:u w:val="single"/>
              </w:rPr>
              <w:t>ней мере 12 м</w:t>
            </w:r>
            <w:r w:rsidRPr="000221F5">
              <w:t>.</w:t>
            </w:r>
          </w:p>
        </w:tc>
        <w:tc>
          <w:tcPr>
            <w:tcW w:w="2016" w:type="dxa"/>
            <w:shd w:val="clear" w:color="auto" w:fill="auto"/>
          </w:tcPr>
          <w:p w:rsidR="00E96010" w:rsidRPr="00E96010" w:rsidRDefault="00E96010" w:rsidP="00181A66">
            <w:pPr>
              <w:tabs>
                <w:tab w:val="left" w:pos="288"/>
                <w:tab w:val="left" w:pos="576"/>
                <w:tab w:val="left" w:pos="864"/>
                <w:tab w:val="left" w:pos="1152"/>
              </w:tabs>
              <w:spacing w:before="40" w:after="80" w:line="230" w:lineRule="exact"/>
              <w:ind w:right="43"/>
              <w:rPr>
                <w:lang w:val="en-US"/>
              </w:rPr>
            </w:pPr>
            <w:r>
              <w:t>Новая концепция</w:t>
            </w:r>
            <w:r>
              <w:rPr>
                <w:lang w:val="en-US"/>
              </w:rPr>
              <w:br/>
            </w:r>
            <w:r w:rsidRPr="000F28DA">
              <w:t>зонирования</w:t>
            </w:r>
          </w:p>
        </w:tc>
      </w:tr>
      <w:tr w:rsidR="00E96010" w:rsidRPr="000F28DA" w:rsidTr="00181A66">
        <w:trPr>
          <w:trHeight w:val="20"/>
        </w:trPr>
        <w:tc>
          <w:tcPr>
            <w:tcW w:w="2115" w:type="dxa"/>
            <w:vMerge/>
            <w:shd w:val="clear" w:color="auto" w:fill="auto"/>
          </w:tcPr>
          <w:p w:rsidR="00E96010" w:rsidRPr="000F28DA" w:rsidRDefault="00E96010" w:rsidP="00181A66">
            <w:pPr>
              <w:tabs>
                <w:tab w:val="left" w:pos="288"/>
                <w:tab w:val="left" w:pos="576"/>
                <w:tab w:val="left" w:pos="864"/>
                <w:tab w:val="left" w:pos="1152"/>
              </w:tabs>
              <w:spacing w:before="40" w:after="80" w:line="230" w:lineRule="exact"/>
              <w:ind w:right="43"/>
              <w:rPr>
                <w:b/>
                <w:lang w:val="en-US"/>
              </w:rPr>
            </w:pPr>
          </w:p>
        </w:tc>
        <w:tc>
          <w:tcPr>
            <w:tcW w:w="9063" w:type="dxa"/>
            <w:vMerge/>
            <w:shd w:val="clear" w:color="auto" w:fill="auto"/>
          </w:tcPr>
          <w:p w:rsidR="00E96010" w:rsidRPr="000F28DA" w:rsidRDefault="00E96010" w:rsidP="00181A66">
            <w:pPr>
              <w:tabs>
                <w:tab w:val="left" w:pos="288"/>
                <w:tab w:val="left" w:pos="576"/>
                <w:tab w:val="left" w:pos="864"/>
                <w:tab w:val="left" w:pos="1152"/>
              </w:tabs>
              <w:spacing w:before="40" w:after="80" w:line="230" w:lineRule="exact"/>
              <w:ind w:right="43"/>
              <w:rPr>
                <w:u w:val="single"/>
              </w:rPr>
            </w:pPr>
          </w:p>
        </w:tc>
        <w:tc>
          <w:tcPr>
            <w:tcW w:w="2016" w:type="dxa"/>
            <w:shd w:val="clear" w:color="auto" w:fill="auto"/>
          </w:tcPr>
          <w:p w:rsidR="00E96010" w:rsidRDefault="00E96010" w:rsidP="00181A66">
            <w:pPr>
              <w:tabs>
                <w:tab w:val="left" w:pos="288"/>
                <w:tab w:val="left" w:pos="576"/>
                <w:tab w:val="left" w:pos="864"/>
                <w:tab w:val="left" w:pos="1152"/>
              </w:tabs>
              <w:spacing w:before="40" w:after="80" w:line="230" w:lineRule="exact"/>
              <w:ind w:right="43"/>
            </w:pPr>
            <w:r>
              <w:t>9.3.1.10.3</w:t>
            </w:r>
          </w:p>
        </w:tc>
      </w:tr>
      <w:tr w:rsidR="00E96010" w:rsidRPr="000F28DA" w:rsidTr="00181A66">
        <w:trPr>
          <w:trHeight w:val="20"/>
        </w:trPr>
        <w:tc>
          <w:tcPr>
            <w:tcW w:w="2115" w:type="dxa"/>
            <w:vMerge/>
            <w:shd w:val="clear" w:color="auto" w:fill="auto"/>
          </w:tcPr>
          <w:p w:rsidR="00E96010" w:rsidRPr="000F28DA" w:rsidRDefault="00E96010" w:rsidP="00181A66">
            <w:pPr>
              <w:tabs>
                <w:tab w:val="left" w:pos="288"/>
                <w:tab w:val="left" w:pos="576"/>
                <w:tab w:val="left" w:pos="864"/>
                <w:tab w:val="left" w:pos="1152"/>
              </w:tabs>
              <w:spacing w:before="40" w:after="80" w:line="230" w:lineRule="exact"/>
              <w:ind w:right="43"/>
              <w:rPr>
                <w:b/>
                <w:lang w:val="en-US"/>
              </w:rPr>
            </w:pPr>
          </w:p>
        </w:tc>
        <w:tc>
          <w:tcPr>
            <w:tcW w:w="9063" w:type="dxa"/>
            <w:vMerge/>
            <w:shd w:val="clear" w:color="auto" w:fill="auto"/>
          </w:tcPr>
          <w:p w:rsidR="00E96010" w:rsidRPr="000F28DA" w:rsidRDefault="00E96010" w:rsidP="00181A66">
            <w:pPr>
              <w:tabs>
                <w:tab w:val="left" w:pos="288"/>
                <w:tab w:val="left" w:pos="576"/>
                <w:tab w:val="left" w:pos="864"/>
                <w:tab w:val="left" w:pos="1152"/>
              </w:tabs>
              <w:spacing w:before="40" w:after="80" w:line="230" w:lineRule="exact"/>
              <w:ind w:right="43"/>
              <w:rPr>
                <w:u w:val="single"/>
              </w:rPr>
            </w:pPr>
          </w:p>
        </w:tc>
        <w:tc>
          <w:tcPr>
            <w:tcW w:w="2016" w:type="dxa"/>
            <w:shd w:val="clear" w:color="auto" w:fill="auto"/>
          </w:tcPr>
          <w:p w:rsidR="00E96010" w:rsidRPr="00E96010" w:rsidRDefault="00E96010" w:rsidP="00181A66">
            <w:pPr>
              <w:tabs>
                <w:tab w:val="left" w:pos="288"/>
                <w:tab w:val="left" w:pos="576"/>
                <w:tab w:val="left" w:pos="864"/>
                <w:tab w:val="left" w:pos="1152"/>
              </w:tabs>
              <w:spacing w:before="40" w:after="80" w:line="230" w:lineRule="exact"/>
              <w:ind w:right="43"/>
            </w:pPr>
            <w:r w:rsidRPr="000F28DA">
              <w:t>В н</w:t>
            </w:r>
            <w:r w:rsidR="00CB2034">
              <w:t>астоящее</w:t>
            </w:r>
            <w:r w:rsidR="00CB2034">
              <w:br/>
              <w:t>время включено</w:t>
            </w:r>
            <w:r w:rsidR="00CB2034">
              <w:br/>
              <w:t>в пункт </w:t>
            </w:r>
            <w:r w:rsidRPr="000F28DA">
              <w:t>9.3.1.10.4</w:t>
            </w:r>
          </w:p>
        </w:tc>
      </w:tr>
      <w:tr w:rsidR="00E96010" w:rsidRPr="000F28DA" w:rsidTr="00E96010">
        <w:trPr>
          <w:trHeight w:val="1379"/>
        </w:trPr>
        <w:tc>
          <w:tcPr>
            <w:tcW w:w="2115" w:type="dxa"/>
            <w:vMerge w:val="restart"/>
            <w:shd w:val="clear" w:color="auto" w:fill="auto"/>
          </w:tcPr>
          <w:p w:rsidR="00E96010" w:rsidRPr="00CB2034" w:rsidRDefault="00443CC6" w:rsidP="007A0AA3">
            <w:pPr>
              <w:tabs>
                <w:tab w:val="left" w:pos="288"/>
                <w:tab w:val="left" w:pos="576"/>
                <w:tab w:val="left" w:pos="864"/>
                <w:tab w:val="left" w:pos="1152"/>
              </w:tabs>
              <w:spacing w:before="40" w:after="80"/>
              <w:ind w:right="43"/>
              <w:rPr>
                <w:b/>
                <w:bCs/>
              </w:rPr>
            </w:pPr>
            <w:r>
              <w:rPr>
                <w:b/>
              </w:rPr>
              <w:t>9.3.2.10.3 новый</w:t>
            </w:r>
            <w:r>
              <w:rPr>
                <w:b/>
              </w:rPr>
              <w:br/>
              <w:t xml:space="preserve">9.3.3.10.3 </w:t>
            </w:r>
            <w:r w:rsidR="00E96010" w:rsidRPr="00CB2034">
              <w:rPr>
                <w:b/>
              </w:rPr>
              <w:t>новый</w:t>
            </w:r>
          </w:p>
        </w:tc>
        <w:tc>
          <w:tcPr>
            <w:tcW w:w="9063" w:type="dxa"/>
            <w:vMerge w:val="restart"/>
            <w:shd w:val="clear" w:color="auto" w:fill="auto"/>
            <w:hideMark/>
          </w:tcPr>
          <w:p w:rsidR="00E96010" w:rsidRPr="000F28DA" w:rsidRDefault="00E96010" w:rsidP="007A0AA3">
            <w:pPr>
              <w:tabs>
                <w:tab w:val="left" w:pos="288"/>
                <w:tab w:val="left" w:pos="576"/>
                <w:tab w:val="left" w:pos="864"/>
                <w:tab w:val="left" w:pos="1152"/>
              </w:tabs>
              <w:spacing w:before="40" w:after="80"/>
              <w:ind w:right="43"/>
              <w:rPr>
                <w:u w:val="single"/>
              </w:rPr>
            </w:pPr>
            <w:r w:rsidRPr="000F28DA">
              <w:rPr>
                <w:u w:val="single"/>
              </w:rPr>
              <w:t>Если перечень веществ на судне в соответствии с пунктом 1.16.1.2.5 содержит вещества, для к</w:t>
            </w:r>
            <w:r w:rsidRPr="000F28DA">
              <w:rPr>
                <w:u w:val="single"/>
              </w:rPr>
              <w:t>о</w:t>
            </w:r>
            <w:r w:rsidRPr="000F28DA">
              <w:rPr>
                <w:u w:val="single"/>
              </w:rPr>
              <w:t>торых в колонке 17 таблицы С подраздела 3.2.3.2 предписывается защита против взрывов, то з</w:t>
            </w:r>
            <w:r w:rsidRPr="000F28DA">
              <w:rPr>
                <w:u w:val="single"/>
              </w:rPr>
              <w:t>о</w:t>
            </w:r>
            <w:r w:rsidRPr="000F28DA">
              <w:rPr>
                <w:u w:val="single"/>
              </w:rPr>
              <w:t>ны на палубе за пределами взрывоопасной зоны, в которых во время загрузки и разгрузки испол</w:t>
            </w:r>
            <w:r w:rsidRPr="000F28DA">
              <w:rPr>
                <w:u w:val="single"/>
              </w:rPr>
              <w:t>ь</w:t>
            </w:r>
            <w:r w:rsidRPr="000F28DA">
              <w:rPr>
                <w:u w:val="single"/>
              </w:rPr>
              <w:t>зуется невзрывозащищенное оборудование, должны быть защищены защитной стенкой, непрон</w:t>
            </w:r>
            <w:r w:rsidRPr="000F28DA">
              <w:rPr>
                <w:u w:val="single"/>
              </w:rPr>
              <w:t>и</w:t>
            </w:r>
            <w:r w:rsidRPr="000F28DA">
              <w:rPr>
                <w:u w:val="single"/>
              </w:rPr>
              <w:t xml:space="preserve">цаемой для газа и жидкости, для недопущения попадания газов и жидкости. Она должна либо проходить от одного борта судна до другого, либо окружать эти зоны, имея </w:t>
            </w:r>
            <w:r w:rsidRPr="000F28DA">
              <w:rPr>
                <w:u w:val="single"/>
                <w:lang w:val="en-US"/>
              </w:rPr>
              <w:t>U</w:t>
            </w:r>
            <w:r w:rsidRPr="000F28DA">
              <w:rPr>
                <w:u w:val="single"/>
              </w:rPr>
              <w:t>-образную форму. Такая стенка должна охватывать всю ширину защищаемой зоны и проходить, по меньшей мере, на 1,0 м в сторону от грузового пространства. Ее высота должна составлять, по край</w:t>
            </w:r>
            <w:r>
              <w:rPr>
                <w:u w:val="single"/>
              </w:rPr>
              <w:t>ней мере,</w:t>
            </w:r>
            <w:r w:rsidRPr="000F28DA">
              <w:rPr>
                <w:u w:val="single"/>
              </w:rPr>
              <w:br/>
              <w:t>1,0 м над палубой грузового пространства (см. рисунок). Защитная стенка может совпадать со стеной жилых помещений, обращенной к грузовому пространству, если эта стена жилого пом</w:t>
            </w:r>
            <w:r w:rsidRPr="000F28DA">
              <w:rPr>
                <w:u w:val="single"/>
              </w:rPr>
              <w:t>е</w:t>
            </w:r>
            <w:r w:rsidRPr="000F28DA">
              <w:rPr>
                <w:u w:val="single"/>
              </w:rPr>
              <w:t>щения приходится на граничную плоскость грузового пространства и если соблюдены требов</w:t>
            </w:r>
            <w:r w:rsidRPr="000F28DA">
              <w:rPr>
                <w:u w:val="single"/>
              </w:rPr>
              <w:t>а</w:t>
            </w:r>
            <w:r w:rsidRPr="000F28DA">
              <w:rPr>
                <w:u w:val="single"/>
              </w:rPr>
              <w:t>ния к размерам защитной стенки. Защитная стенка не является необходимой в том случае, если расстояние между зонами и впадинами, подлежащими защите, и компрессором на палубе и бл</w:t>
            </w:r>
            <w:r w:rsidRPr="000F28DA">
              <w:rPr>
                <w:u w:val="single"/>
              </w:rPr>
              <w:t>и</w:t>
            </w:r>
            <w:r w:rsidRPr="000F28DA">
              <w:rPr>
                <w:u w:val="single"/>
              </w:rPr>
              <w:t>жайшим быстродействующим выпускным клапаном составляет по крайней мере 12 м</w:t>
            </w:r>
            <w:r w:rsidRPr="000221F5">
              <w:t>.</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r>
              <w:t>Новая концепция</w:t>
            </w:r>
            <w:r w:rsidRPr="00E96010">
              <w:br/>
            </w:r>
            <w:r w:rsidRPr="000F28DA">
              <w:t>зонирования</w:t>
            </w:r>
          </w:p>
        </w:tc>
      </w:tr>
      <w:tr w:rsidR="00E96010" w:rsidRPr="000F28DA" w:rsidTr="000F28DA">
        <w:trPr>
          <w:trHeight w:val="1758"/>
        </w:trPr>
        <w:tc>
          <w:tcPr>
            <w:tcW w:w="2115" w:type="dxa"/>
            <w:vMerge/>
            <w:shd w:val="clear" w:color="auto" w:fill="auto"/>
          </w:tcPr>
          <w:p w:rsidR="00E96010" w:rsidRPr="000F28DA" w:rsidRDefault="00E96010" w:rsidP="007A0AA3">
            <w:pPr>
              <w:tabs>
                <w:tab w:val="left" w:pos="288"/>
                <w:tab w:val="left" w:pos="576"/>
                <w:tab w:val="left" w:pos="864"/>
                <w:tab w:val="left" w:pos="1152"/>
              </w:tabs>
              <w:spacing w:before="40" w:after="80"/>
              <w:ind w:right="43"/>
              <w:rPr>
                <w:b/>
                <w:lang w:val="en-US"/>
              </w:rPr>
            </w:pPr>
          </w:p>
        </w:tc>
        <w:tc>
          <w:tcPr>
            <w:tcW w:w="9063" w:type="dxa"/>
            <w:vMerge/>
            <w:shd w:val="clear" w:color="auto" w:fill="auto"/>
          </w:tcPr>
          <w:p w:rsidR="00E96010" w:rsidRPr="000F28DA" w:rsidRDefault="00E96010" w:rsidP="007A0AA3">
            <w:pPr>
              <w:tabs>
                <w:tab w:val="left" w:pos="288"/>
                <w:tab w:val="left" w:pos="576"/>
                <w:tab w:val="left" w:pos="864"/>
                <w:tab w:val="left" w:pos="1152"/>
              </w:tabs>
              <w:spacing w:before="40" w:after="80"/>
              <w:ind w:right="43"/>
              <w:rPr>
                <w:u w:val="single"/>
              </w:rPr>
            </w:pPr>
          </w:p>
        </w:tc>
        <w:tc>
          <w:tcPr>
            <w:tcW w:w="2016" w:type="dxa"/>
            <w:shd w:val="clear" w:color="auto" w:fill="auto"/>
          </w:tcPr>
          <w:p w:rsidR="00E96010" w:rsidRDefault="00E96010" w:rsidP="00CB7EF9">
            <w:pPr>
              <w:tabs>
                <w:tab w:val="left" w:pos="288"/>
                <w:tab w:val="left" w:pos="576"/>
                <w:tab w:val="left" w:pos="864"/>
                <w:tab w:val="left" w:pos="1152"/>
              </w:tabs>
              <w:spacing w:before="40" w:after="80"/>
              <w:ind w:right="43"/>
            </w:pPr>
            <w:r>
              <w:t>9.3.2.10.3</w:t>
            </w:r>
            <w:r>
              <w:br/>
              <w:t>9.3.3.10.3</w:t>
            </w:r>
            <w:r w:rsidRPr="000F28DA">
              <w:br/>
              <w:t>В настоящее время включены в пунк</w:t>
            </w:r>
            <w:r w:rsidR="00CB7EF9">
              <w:t>-</w:t>
            </w:r>
            <w:r w:rsidR="00CB7EF9">
              <w:br/>
            </w:r>
            <w:r w:rsidRPr="000F28DA">
              <w:t>ты</w:t>
            </w:r>
            <w:r w:rsidR="00CB7EF9">
              <w:t xml:space="preserve"> </w:t>
            </w:r>
            <w:r w:rsidRPr="000F28DA">
              <w:t xml:space="preserve">9.3.2.10.4 </w:t>
            </w:r>
            <w:r w:rsidRPr="000F28DA">
              <w:br/>
              <w:t>9.3.3.10.4</w:t>
            </w:r>
          </w:p>
        </w:tc>
      </w:tr>
      <w:tr w:rsidR="000F28DA" w:rsidRPr="000F28DA" w:rsidTr="000F28DA">
        <w:tc>
          <w:tcPr>
            <w:tcW w:w="2115" w:type="dxa"/>
            <w:shd w:val="clear" w:color="auto" w:fill="auto"/>
            <w:hideMark/>
          </w:tcPr>
          <w:p w:rsidR="000F28DA" w:rsidRPr="00CB7EF9" w:rsidRDefault="000F28DA" w:rsidP="007A0AA3">
            <w:pPr>
              <w:tabs>
                <w:tab w:val="left" w:pos="288"/>
                <w:tab w:val="left" w:pos="576"/>
                <w:tab w:val="left" w:pos="864"/>
                <w:tab w:val="left" w:pos="1152"/>
              </w:tabs>
              <w:spacing w:before="40" w:after="80"/>
              <w:ind w:right="43"/>
              <w:rPr>
                <w:b/>
              </w:rPr>
            </w:pPr>
            <w:r w:rsidRPr="00CB7EF9">
              <w:rPr>
                <w:b/>
              </w:rPr>
              <w:t>9.3.1.10.4 новый</w:t>
            </w:r>
            <w:r w:rsidRPr="00CB7EF9">
              <w:rPr>
                <w:b/>
              </w:rPr>
              <w:br/>
              <w:t>9.3.2.10.4 новый</w:t>
            </w:r>
            <w:r w:rsidRPr="00CB7EF9">
              <w:rPr>
                <w:b/>
              </w:rPr>
              <w:br/>
              <w:t>9.3.3.10.4 новый</w:t>
            </w:r>
          </w:p>
        </w:tc>
        <w:tc>
          <w:tcPr>
            <w:tcW w:w="9063"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pPr>
            <w:r w:rsidRPr="000F28DA">
              <w:rPr>
                <w:u w:val="single"/>
              </w:rPr>
              <w:t>На палубе</w:t>
            </w:r>
            <w:r w:rsidRPr="000F28DA">
              <w:t xml:space="preserve"> нижняя кромка дверных проемов в боковой стенке надстроек должна находиться на высоте не менее 0,50 м над уровнем палубы, а комингсы входных люков и </w:t>
            </w:r>
            <w:r w:rsidRPr="000F28DA">
              <w:rPr>
                <w:u w:val="single"/>
              </w:rPr>
              <w:t>вентиляционных о</w:t>
            </w:r>
            <w:r w:rsidRPr="000F28DA">
              <w:rPr>
                <w:u w:val="single"/>
              </w:rPr>
              <w:t>т</w:t>
            </w:r>
            <w:r w:rsidRPr="000F28DA">
              <w:rPr>
                <w:u w:val="single"/>
              </w:rPr>
              <w:t>верстий</w:t>
            </w:r>
            <w:r w:rsidR="00CB7EF9">
              <w:t xml:space="preserve"> подпалубных помещений –</w:t>
            </w:r>
            <w:r w:rsidRPr="000F28DA">
              <w:t xml:space="preserve"> на высоте не менее 0,50 м над уровнем палубы. Это предп</w:t>
            </w:r>
            <w:r w:rsidRPr="000F28DA">
              <w:t>и</w:t>
            </w:r>
            <w:r w:rsidRPr="000F28DA">
              <w:t>сание не применяется к входным люкам междубортовых и междудонных пространств.</w:t>
            </w:r>
          </w:p>
        </w:tc>
        <w:tc>
          <w:tcPr>
            <w:tcW w:w="2016" w:type="dxa"/>
            <w:shd w:val="clear" w:color="auto" w:fill="auto"/>
          </w:tcPr>
          <w:p w:rsidR="000F28DA" w:rsidRPr="000F28DA" w:rsidRDefault="000F28DA" w:rsidP="007A0AA3">
            <w:pPr>
              <w:tabs>
                <w:tab w:val="left" w:pos="288"/>
                <w:tab w:val="left" w:pos="576"/>
                <w:tab w:val="left" w:pos="864"/>
                <w:tab w:val="left" w:pos="1152"/>
              </w:tabs>
              <w:spacing w:before="40" w:after="80"/>
              <w:ind w:right="43"/>
            </w:pPr>
          </w:p>
        </w:tc>
      </w:tr>
      <w:tr w:rsidR="00E96010" w:rsidRPr="000F28DA" w:rsidTr="00ED26BD">
        <w:trPr>
          <w:trHeight w:val="362"/>
        </w:trPr>
        <w:tc>
          <w:tcPr>
            <w:tcW w:w="2115" w:type="dxa"/>
            <w:vMerge w:val="restart"/>
            <w:shd w:val="clear" w:color="auto" w:fill="auto"/>
            <w:hideMark/>
          </w:tcPr>
          <w:p w:rsidR="00E96010" w:rsidRPr="000F28DA" w:rsidRDefault="00E96010" w:rsidP="007153DF">
            <w:pPr>
              <w:tabs>
                <w:tab w:val="left" w:pos="288"/>
                <w:tab w:val="left" w:pos="576"/>
                <w:tab w:val="left" w:pos="864"/>
                <w:tab w:val="left" w:pos="1152"/>
              </w:tabs>
              <w:spacing w:before="40" w:after="80"/>
              <w:ind w:right="43"/>
              <w:rPr>
                <w:b/>
              </w:rPr>
            </w:pPr>
            <w:r w:rsidRPr="000F28DA">
              <w:rPr>
                <w:b/>
              </w:rPr>
              <w:t xml:space="preserve">9.3.1.10.5 новый </w:t>
            </w:r>
            <w:r w:rsidRPr="000F28DA">
              <w:rPr>
                <w:b/>
              </w:rPr>
              <w:br/>
              <w:t xml:space="preserve">9.3.2.10.5 новый </w:t>
            </w:r>
            <w:r w:rsidRPr="000F28DA">
              <w:rPr>
                <w:b/>
              </w:rPr>
              <w:br/>
              <w:t xml:space="preserve">9.3.3.10.5 новый </w:t>
            </w:r>
          </w:p>
        </w:tc>
        <w:tc>
          <w:tcPr>
            <w:tcW w:w="9063" w:type="dxa"/>
            <w:vMerge w:val="restart"/>
            <w:shd w:val="clear" w:color="auto" w:fill="auto"/>
            <w:hideMark/>
          </w:tcPr>
          <w:p w:rsidR="00E96010" w:rsidRPr="000F28DA" w:rsidRDefault="00E96010" w:rsidP="007A0AA3">
            <w:pPr>
              <w:tabs>
                <w:tab w:val="left" w:pos="288"/>
                <w:tab w:val="left" w:pos="576"/>
                <w:tab w:val="left" w:pos="864"/>
                <w:tab w:val="left" w:pos="1152"/>
              </w:tabs>
              <w:spacing w:before="40" w:after="80"/>
              <w:ind w:right="43"/>
              <w:rPr>
                <w:u w:val="single"/>
              </w:rPr>
            </w:pPr>
            <w:r w:rsidRPr="000F28DA">
              <w:t>На палубе нижняя кромка дверных проемов в боковой сте</w:t>
            </w:r>
            <w:r>
              <w:t>нке надстроек должна находиться</w:t>
            </w:r>
            <w:r w:rsidRPr="00E96010">
              <w:br/>
            </w:r>
            <w:r w:rsidRPr="000F28DA">
              <w:t>на высоте не менее 0,50 м над уровнем палубы, а ком</w:t>
            </w:r>
            <w:r>
              <w:t>ингсы входных люков подпалубных</w:t>
            </w:r>
            <w:r w:rsidRPr="00E96010">
              <w:br/>
            </w:r>
            <w:r w:rsidR="00CB7EF9">
              <w:t>помещений –</w:t>
            </w:r>
            <w:r w:rsidRPr="000F28DA">
              <w:t xml:space="preserve"> на высоте не менее 0,50 м над уровнем палубы.</w:t>
            </w:r>
          </w:p>
        </w:tc>
        <w:tc>
          <w:tcPr>
            <w:tcW w:w="2016" w:type="dxa"/>
            <w:shd w:val="clear" w:color="auto" w:fill="auto"/>
            <w:hideMark/>
          </w:tcPr>
          <w:p w:rsidR="00E96010" w:rsidRPr="00E96010" w:rsidRDefault="00E96010" w:rsidP="007A0AA3">
            <w:pPr>
              <w:tabs>
                <w:tab w:val="left" w:pos="288"/>
                <w:tab w:val="left" w:pos="576"/>
                <w:tab w:val="left" w:pos="864"/>
                <w:tab w:val="left" w:pos="1152"/>
              </w:tabs>
              <w:spacing w:before="40" w:after="80"/>
              <w:ind w:right="43"/>
            </w:pPr>
            <w:r w:rsidRPr="000F28DA">
              <w:t>Разъяснение</w:t>
            </w:r>
          </w:p>
        </w:tc>
      </w:tr>
      <w:tr w:rsidR="00E96010" w:rsidRPr="000F28DA" w:rsidTr="00ED26BD">
        <w:trPr>
          <w:trHeight w:val="542"/>
        </w:trPr>
        <w:tc>
          <w:tcPr>
            <w:tcW w:w="2115" w:type="dxa"/>
            <w:vMerge/>
            <w:shd w:val="clear" w:color="auto" w:fill="auto"/>
          </w:tcPr>
          <w:p w:rsidR="00E96010" w:rsidRPr="000F28DA" w:rsidRDefault="00E96010" w:rsidP="007A0AA3">
            <w:pPr>
              <w:tabs>
                <w:tab w:val="left" w:pos="288"/>
                <w:tab w:val="left" w:pos="576"/>
                <w:tab w:val="left" w:pos="864"/>
                <w:tab w:val="left" w:pos="1152"/>
              </w:tabs>
              <w:spacing w:before="40" w:after="80"/>
              <w:ind w:right="43"/>
              <w:rPr>
                <w:b/>
              </w:rPr>
            </w:pPr>
          </w:p>
        </w:tc>
        <w:tc>
          <w:tcPr>
            <w:tcW w:w="9063" w:type="dxa"/>
            <w:vMerge/>
            <w:shd w:val="clear" w:color="auto" w:fill="auto"/>
          </w:tcPr>
          <w:p w:rsidR="00E96010" w:rsidRPr="000F28DA" w:rsidRDefault="00E96010" w:rsidP="007A0AA3">
            <w:pPr>
              <w:tabs>
                <w:tab w:val="left" w:pos="288"/>
                <w:tab w:val="left" w:pos="576"/>
                <w:tab w:val="left" w:pos="864"/>
                <w:tab w:val="left" w:pos="1152"/>
              </w:tabs>
              <w:spacing w:before="40" w:after="80"/>
              <w:ind w:right="43"/>
            </w:pP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r>
              <w:t>В издании ВОПОГ 2015 года</w:t>
            </w:r>
          </w:p>
        </w:tc>
      </w:tr>
      <w:tr w:rsidR="00E96010" w:rsidRPr="000F28DA" w:rsidTr="000F28DA">
        <w:trPr>
          <w:trHeight w:val="640"/>
        </w:trPr>
        <w:tc>
          <w:tcPr>
            <w:tcW w:w="2115" w:type="dxa"/>
            <w:vMerge/>
            <w:shd w:val="clear" w:color="auto" w:fill="auto"/>
          </w:tcPr>
          <w:p w:rsidR="00E96010" w:rsidRPr="000F28DA" w:rsidRDefault="00E96010" w:rsidP="007A0AA3">
            <w:pPr>
              <w:tabs>
                <w:tab w:val="left" w:pos="288"/>
                <w:tab w:val="left" w:pos="576"/>
                <w:tab w:val="left" w:pos="864"/>
                <w:tab w:val="left" w:pos="1152"/>
              </w:tabs>
              <w:spacing w:before="40" w:after="80"/>
              <w:ind w:right="43"/>
              <w:rPr>
                <w:b/>
              </w:rPr>
            </w:pPr>
          </w:p>
        </w:tc>
        <w:tc>
          <w:tcPr>
            <w:tcW w:w="9063" w:type="dxa"/>
            <w:vMerge/>
            <w:shd w:val="clear" w:color="auto" w:fill="auto"/>
          </w:tcPr>
          <w:p w:rsidR="00E96010" w:rsidRPr="000F28DA" w:rsidRDefault="00E96010" w:rsidP="007A0AA3">
            <w:pPr>
              <w:tabs>
                <w:tab w:val="left" w:pos="288"/>
                <w:tab w:val="left" w:pos="576"/>
                <w:tab w:val="left" w:pos="864"/>
                <w:tab w:val="left" w:pos="1152"/>
              </w:tabs>
              <w:spacing w:before="40" w:after="80"/>
              <w:ind w:right="43"/>
            </w:pP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r w:rsidRPr="000F28DA">
              <w:t>9.3.1.10.2+ .3</w:t>
            </w:r>
            <w:r w:rsidRPr="00E96010">
              <w:br/>
              <w:t>9.3.2.10.2 + 3</w:t>
            </w:r>
            <w:r>
              <w:rPr>
                <w:lang w:val="en-US"/>
              </w:rPr>
              <w:br/>
            </w:r>
            <w:r w:rsidRPr="00E96010">
              <w:t>9.3.3.10.2 + 3</w:t>
            </w:r>
          </w:p>
        </w:tc>
      </w:tr>
      <w:tr w:rsidR="00E96010" w:rsidRPr="000F28DA" w:rsidTr="00ED26BD">
        <w:trPr>
          <w:trHeight w:val="542"/>
        </w:trPr>
        <w:tc>
          <w:tcPr>
            <w:tcW w:w="2115" w:type="dxa"/>
            <w:vMerge w:val="restart"/>
            <w:shd w:val="clear" w:color="auto" w:fill="auto"/>
            <w:hideMark/>
          </w:tcPr>
          <w:p w:rsidR="00E96010" w:rsidRPr="00E96010" w:rsidRDefault="007153DF" w:rsidP="007A0AA3">
            <w:pPr>
              <w:tabs>
                <w:tab w:val="left" w:pos="288"/>
                <w:tab w:val="left" w:pos="576"/>
                <w:tab w:val="left" w:pos="864"/>
                <w:tab w:val="left" w:pos="1152"/>
              </w:tabs>
              <w:spacing w:before="40" w:after="80"/>
              <w:ind w:right="43"/>
              <w:rPr>
                <w:b/>
              </w:rPr>
            </w:pPr>
            <w:r>
              <w:rPr>
                <w:b/>
              </w:rPr>
              <w:t>9.3.1.10.</w:t>
            </w:r>
            <w:r w:rsidR="00E96010" w:rsidRPr="00E96010">
              <w:rPr>
                <w:b/>
              </w:rPr>
              <w:t>6</w:t>
            </w:r>
            <w:r>
              <w:rPr>
                <w:b/>
              </w:rPr>
              <w:t xml:space="preserve"> новый</w:t>
            </w:r>
            <w:r>
              <w:rPr>
                <w:b/>
              </w:rPr>
              <w:br/>
              <w:t>9.3.2.10.</w:t>
            </w:r>
            <w:r w:rsidR="00E96010" w:rsidRPr="00E96010">
              <w:rPr>
                <w:b/>
              </w:rPr>
              <w:t>6 новый</w:t>
            </w:r>
            <w:r w:rsidR="00E96010" w:rsidRPr="00E96010">
              <w:rPr>
                <w:b/>
              </w:rPr>
              <w:br/>
              <w:t>9.3.3.10.6 новый</w:t>
            </w:r>
          </w:p>
        </w:tc>
        <w:tc>
          <w:tcPr>
            <w:tcW w:w="9063" w:type="dxa"/>
            <w:vMerge w:val="restart"/>
            <w:shd w:val="clear" w:color="auto" w:fill="auto"/>
            <w:hideMark/>
          </w:tcPr>
          <w:p w:rsidR="00E96010" w:rsidRPr="000F28DA" w:rsidRDefault="00E96010" w:rsidP="007A0AA3">
            <w:pPr>
              <w:tabs>
                <w:tab w:val="left" w:pos="288"/>
                <w:tab w:val="left" w:pos="576"/>
                <w:tab w:val="left" w:pos="864"/>
                <w:tab w:val="left" w:pos="1152"/>
              </w:tabs>
              <w:spacing w:before="40" w:after="80"/>
              <w:ind w:right="43"/>
            </w:pPr>
            <w:r w:rsidRPr="000F28DA">
              <w:t>Фальшборты, ограждения для ног и т.д. должны иметь достаточно большие отверстия, распол</w:t>
            </w:r>
            <w:r w:rsidRPr="000F28DA">
              <w:t>о</w:t>
            </w:r>
            <w:r w:rsidRPr="000F28DA">
              <w:t>женные непосредственно над палубой.</w:t>
            </w:r>
          </w:p>
        </w:tc>
        <w:tc>
          <w:tcPr>
            <w:tcW w:w="2016" w:type="dxa"/>
            <w:shd w:val="clear" w:color="auto" w:fill="auto"/>
            <w:hideMark/>
          </w:tcPr>
          <w:p w:rsidR="00E96010" w:rsidRPr="00E96010" w:rsidRDefault="00E96010" w:rsidP="007A0AA3">
            <w:pPr>
              <w:tabs>
                <w:tab w:val="left" w:pos="288"/>
                <w:tab w:val="left" w:pos="576"/>
                <w:tab w:val="left" w:pos="864"/>
                <w:tab w:val="left" w:pos="1152"/>
              </w:tabs>
              <w:spacing w:before="40" w:after="80"/>
              <w:ind w:right="43"/>
            </w:pPr>
            <w:r>
              <w:t>В издании ВОПОГ 2015 года</w:t>
            </w:r>
          </w:p>
        </w:tc>
      </w:tr>
      <w:tr w:rsidR="00E96010" w:rsidRPr="000F28DA" w:rsidTr="000F28DA">
        <w:trPr>
          <w:trHeight w:val="762"/>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vMerge/>
            <w:shd w:val="clear" w:color="auto" w:fill="auto"/>
          </w:tcPr>
          <w:p w:rsidR="00E96010" w:rsidRPr="000F28DA" w:rsidRDefault="00E96010" w:rsidP="007A0AA3">
            <w:pPr>
              <w:tabs>
                <w:tab w:val="left" w:pos="288"/>
                <w:tab w:val="left" w:pos="576"/>
                <w:tab w:val="left" w:pos="864"/>
                <w:tab w:val="left" w:pos="1152"/>
              </w:tabs>
              <w:spacing w:before="40" w:after="80"/>
              <w:ind w:right="43"/>
            </w:pPr>
          </w:p>
        </w:tc>
        <w:tc>
          <w:tcPr>
            <w:tcW w:w="2016" w:type="dxa"/>
            <w:shd w:val="clear" w:color="auto" w:fill="auto"/>
          </w:tcPr>
          <w:p w:rsidR="00E96010" w:rsidRPr="00E96010" w:rsidRDefault="00E96010" w:rsidP="007A0AA3">
            <w:pPr>
              <w:tabs>
                <w:tab w:val="left" w:pos="288"/>
                <w:tab w:val="left" w:pos="576"/>
                <w:tab w:val="left" w:pos="864"/>
                <w:tab w:val="left" w:pos="1152"/>
              </w:tabs>
              <w:spacing w:before="40" w:after="80"/>
              <w:ind w:right="43"/>
            </w:pPr>
            <w:r w:rsidRPr="00E96010">
              <w:t>9.3.1.10.4</w:t>
            </w:r>
            <w:r w:rsidRPr="00E96010">
              <w:br/>
              <w:t>9.3.2.10.4</w:t>
            </w:r>
            <w:r>
              <w:rPr>
                <w:lang w:val="en-US"/>
              </w:rPr>
              <w:br/>
            </w:r>
            <w:r w:rsidRPr="00E96010">
              <w:t>9.3.3.10.4</w:t>
            </w:r>
          </w:p>
        </w:tc>
      </w:tr>
      <w:tr w:rsidR="000F28DA" w:rsidRPr="000F28DA" w:rsidTr="000F28DA">
        <w:tc>
          <w:tcPr>
            <w:tcW w:w="2115" w:type="dxa"/>
            <w:shd w:val="clear" w:color="auto" w:fill="auto"/>
            <w:hideMark/>
          </w:tcPr>
          <w:p w:rsidR="000F28DA" w:rsidRPr="00E96010" w:rsidRDefault="00E96010" w:rsidP="002F06A0">
            <w:pPr>
              <w:pageBreakBefore/>
              <w:tabs>
                <w:tab w:val="left" w:pos="288"/>
                <w:tab w:val="left" w:pos="576"/>
                <w:tab w:val="left" w:pos="864"/>
                <w:tab w:val="left" w:pos="1152"/>
              </w:tabs>
              <w:spacing w:before="40" w:after="80"/>
              <w:ind w:right="43"/>
              <w:rPr>
                <w:b/>
              </w:rPr>
            </w:pPr>
            <w:r>
              <w:rPr>
                <w:b/>
              </w:rPr>
              <w:t>9.3.1.11</w:t>
            </w:r>
            <w:r w:rsidR="000F28DA" w:rsidRPr="00E96010">
              <w:rPr>
                <w:b/>
                <w:bCs/>
              </w:rPr>
              <w:br/>
            </w:r>
            <w:r>
              <w:rPr>
                <w:b/>
              </w:rPr>
              <w:t>9.3.2.11</w:t>
            </w:r>
            <w:r w:rsidR="000F28DA" w:rsidRPr="00E96010">
              <w:rPr>
                <w:b/>
                <w:bCs/>
              </w:rPr>
              <w:br/>
            </w:r>
            <w:r w:rsidR="000F28DA" w:rsidRPr="00E96010">
              <w:rPr>
                <w:b/>
              </w:rPr>
              <w:t>9.3.3.11</w:t>
            </w:r>
          </w:p>
        </w:tc>
        <w:tc>
          <w:tcPr>
            <w:tcW w:w="9063" w:type="dxa"/>
            <w:shd w:val="clear" w:color="auto" w:fill="auto"/>
            <w:hideMark/>
          </w:tcPr>
          <w:p w:rsidR="000F28DA" w:rsidRPr="00E96010" w:rsidRDefault="000F28DA" w:rsidP="007A0AA3">
            <w:pPr>
              <w:tabs>
                <w:tab w:val="left" w:pos="288"/>
                <w:tab w:val="left" w:pos="576"/>
                <w:tab w:val="left" w:pos="864"/>
                <w:tab w:val="left" w:pos="1152"/>
              </w:tabs>
              <w:spacing w:before="40" w:after="80"/>
              <w:ind w:right="43"/>
              <w:rPr>
                <w:b/>
                <w:i/>
              </w:rPr>
            </w:pPr>
            <w:r w:rsidRPr="00E96010">
              <w:rPr>
                <w:b/>
                <w:i/>
              </w:rPr>
              <w:t>Трюмные помещения и грузовые танки</w:t>
            </w:r>
          </w:p>
        </w:tc>
        <w:tc>
          <w:tcPr>
            <w:tcW w:w="2016" w:type="dxa"/>
            <w:shd w:val="clear" w:color="auto" w:fill="auto"/>
          </w:tcPr>
          <w:p w:rsidR="000F28DA" w:rsidRPr="000F28DA" w:rsidRDefault="000F28DA" w:rsidP="007A0AA3">
            <w:pPr>
              <w:tabs>
                <w:tab w:val="left" w:pos="288"/>
                <w:tab w:val="left" w:pos="576"/>
                <w:tab w:val="left" w:pos="864"/>
                <w:tab w:val="left" w:pos="1152"/>
              </w:tabs>
              <w:spacing w:before="40" w:after="80"/>
              <w:ind w:right="43"/>
            </w:pPr>
          </w:p>
        </w:tc>
      </w:tr>
      <w:tr w:rsidR="00E96010" w:rsidRPr="000F28DA" w:rsidTr="00E96010">
        <w:trPr>
          <w:trHeight w:val="788"/>
        </w:trPr>
        <w:tc>
          <w:tcPr>
            <w:tcW w:w="2115" w:type="dxa"/>
            <w:vMerge w:val="restart"/>
            <w:shd w:val="clear" w:color="auto" w:fill="auto"/>
          </w:tcPr>
          <w:p w:rsidR="00E96010" w:rsidRPr="00E96010" w:rsidRDefault="00E96010" w:rsidP="007A0AA3">
            <w:pPr>
              <w:tabs>
                <w:tab w:val="left" w:pos="288"/>
                <w:tab w:val="left" w:pos="576"/>
                <w:tab w:val="left" w:pos="864"/>
                <w:tab w:val="left" w:pos="1152"/>
              </w:tabs>
              <w:spacing w:before="40" w:after="80"/>
              <w:ind w:right="43"/>
              <w:rPr>
                <w:b/>
                <w:bCs/>
              </w:rPr>
            </w:pPr>
            <w:r w:rsidRPr="00E96010">
              <w:rPr>
                <w:b/>
              </w:rPr>
              <w:t>9.3.2.11.2</w:t>
            </w:r>
          </w:p>
        </w:tc>
        <w:tc>
          <w:tcPr>
            <w:tcW w:w="9063" w:type="dxa"/>
            <w:shd w:val="clear" w:color="auto" w:fill="auto"/>
            <w:hideMark/>
          </w:tcPr>
          <w:p w:rsidR="00E96010" w:rsidRPr="000F28DA" w:rsidRDefault="00E96010" w:rsidP="007A0AA3">
            <w:pPr>
              <w:tabs>
                <w:tab w:val="left" w:pos="576"/>
                <w:tab w:val="left" w:pos="864"/>
                <w:tab w:val="left" w:pos="1152"/>
              </w:tabs>
              <w:spacing w:before="40" w:after="80"/>
              <w:ind w:right="43"/>
              <w:rPr>
                <w:u w:val="single"/>
              </w:rPr>
            </w:pPr>
            <w:r w:rsidRPr="000F28DA">
              <w:rPr>
                <w:lang w:val="en-US"/>
              </w:rPr>
              <w:t>a</w:t>
            </w:r>
            <w:r w:rsidRPr="000F28DA">
              <w:t>)</w:t>
            </w:r>
            <w:r w:rsidRPr="000F28DA">
              <w:tab/>
              <w:t>В пределах грузового пространства (за исключением коффердамов) танкер должен быть сконструирован как гладкопалубное судно с двойным корпусом, междубортовыми пространств</w:t>
            </w:r>
            <w:r w:rsidRPr="000F28DA">
              <w:t>а</w:t>
            </w:r>
            <w:r w:rsidRPr="000F28DA">
              <w:t>ми, междудонными пространствами, но без тронка.</w:t>
            </w:r>
          </w:p>
        </w:tc>
        <w:tc>
          <w:tcPr>
            <w:tcW w:w="2016" w:type="dxa"/>
            <w:shd w:val="clear" w:color="auto" w:fill="auto"/>
          </w:tcPr>
          <w:p w:rsidR="00E96010" w:rsidRPr="00B96BF3" w:rsidRDefault="00E96010" w:rsidP="007A0AA3">
            <w:pPr>
              <w:tabs>
                <w:tab w:val="left" w:pos="288"/>
                <w:tab w:val="left" w:pos="576"/>
                <w:tab w:val="left" w:pos="864"/>
                <w:tab w:val="left" w:pos="1152"/>
              </w:tabs>
              <w:spacing w:before="40" w:after="80"/>
              <w:ind w:right="43"/>
            </w:pPr>
          </w:p>
        </w:tc>
      </w:tr>
      <w:tr w:rsidR="00E96010" w:rsidRPr="000F28DA" w:rsidTr="00D23A82">
        <w:trPr>
          <w:trHeight w:val="1118"/>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7153DF" w:rsidRDefault="00D23A82" w:rsidP="007A0AA3">
            <w:pPr>
              <w:tabs>
                <w:tab w:val="left" w:pos="576"/>
                <w:tab w:val="left" w:pos="864"/>
                <w:tab w:val="left" w:pos="1152"/>
              </w:tabs>
              <w:spacing w:before="40" w:after="80"/>
              <w:ind w:right="43"/>
            </w:pPr>
            <w:r w:rsidRPr="000F28DA">
              <w:t>Грузовые танки, не являющиеся частью корпуса судна, и охлаждаемые грузовые танки могут устанавливаться только в тех трюмных помещениях, кот</w:t>
            </w:r>
            <w:r w:rsidR="00443CC6">
              <w:t>орые грани</w:t>
            </w:r>
            <w:r w:rsidR="007153DF">
              <w:t>чат с междубортовыми</w:t>
            </w:r>
            <w:r w:rsidR="007153DF">
              <w:br/>
            </w:r>
            <w:r w:rsidRPr="000F28DA">
              <w:t xml:space="preserve">и междудонными пространствами, в соответствии с пунктом </w:t>
            </w:r>
            <w:r w:rsidR="007153DF">
              <w:t>9.3.2.11.7 ниже. Грузовые танки</w:t>
            </w:r>
            <w:r w:rsidR="007153DF">
              <w:br/>
            </w:r>
            <w:r w:rsidRPr="000F28DA">
              <w:t>не должны выходить за границы палубы.</w:t>
            </w:r>
          </w:p>
        </w:tc>
        <w:tc>
          <w:tcPr>
            <w:tcW w:w="2016" w:type="dxa"/>
            <w:shd w:val="clear" w:color="auto" w:fill="auto"/>
          </w:tcPr>
          <w:p w:rsidR="00E96010" w:rsidRPr="000F28DA" w:rsidRDefault="00D23A82" w:rsidP="007A0AA3">
            <w:pPr>
              <w:tabs>
                <w:tab w:val="left" w:pos="288"/>
                <w:tab w:val="left" w:pos="576"/>
                <w:tab w:val="left" w:pos="864"/>
                <w:tab w:val="left" w:pos="1152"/>
              </w:tabs>
              <w:spacing w:before="40" w:after="80"/>
              <w:ind w:right="43"/>
            </w:pPr>
            <w:r w:rsidRPr="007153DF">
              <w:t>Разъяснение</w:t>
            </w:r>
          </w:p>
        </w:tc>
      </w:tr>
      <w:tr w:rsidR="00E96010" w:rsidRPr="000F28DA" w:rsidTr="00D23A82">
        <w:trPr>
          <w:trHeight w:val="524"/>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7A0AA3">
            <w:pPr>
              <w:tabs>
                <w:tab w:val="left" w:pos="576"/>
                <w:tab w:val="left" w:pos="864"/>
                <w:tab w:val="left" w:pos="1152"/>
              </w:tabs>
              <w:spacing w:before="40" w:after="80"/>
              <w:ind w:right="43"/>
            </w:pPr>
            <w:r w:rsidRPr="00E96010">
              <w:rPr>
                <w:strike/>
              </w:rPr>
              <w:t>Крепежные приспособления охлаждаемых грузовых танков должны удовлетворять требованиям признанного классификационного общества.</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0F28DA">
        <w:trPr>
          <w:trHeight w:val="784"/>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7A0AA3">
            <w:pPr>
              <w:tabs>
                <w:tab w:val="left" w:pos="576"/>
                <w:tab w:val="left" w:pos="864"/>
                <w:tab w:val="left" w:pos="1152"/>
              </w:tabs>
              <w:spacing w:before="40" w:after="80"/>
              <w:ind w:right="43"/>
            </w:pPr>
            <w:r w:rsidRPr="000F28DA">
              <w:rPr>
                <w:lang w:val="en-US"/>
              </w:rPr>
              <w:t>b</w:t>
            </w:r>
            <w:r w:rsidRPr="000F28DA">
              <w:t>)</w:t>
            </w:r>
            <w:r w:rsidRPr="000F28DA">
              <w:tab/>
              <w:t>Грузовые танки, не являющиеся частью корпуса судна, должны быть закреплены так, чт</w:t>
            </w:r>
            <w:r w:rsidRPr="000F28DA">
              <w:t>о</w:t>
            </w:r>
            <w:r w:rsidRPr="000F28DA">
              <w:t xml:space="preserve">бы исключалась возможность люфта. </w:t>
            </w:r>
            <w:r w:rsidRPr="000F28DA">
              <w:rPr>
                <w:u w:val="single"/>
              </w:rPr>
              <w:t>Крепежные приспособления охлаждаемых грузовых танков должны удовлетворять требованиям признанного классификационного общества</w:t>
            </w:r>
            <w:r w:rsidRPr="00443CC6">
              <w:t>.</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D23A82">
        <w:trPr>
          <w:trHeight w:val="317"/>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7A0AA3">
            <w:pPr>
              <w:tabs>
                <w:tab w:val="left" w:pos="576"/>
                <w:tab w:val="left" w:pos="864"/>
                <w:tab w:val="left" w:pos="1152"/>
              </w:tabs>
              <w:spacing w:before="40" w:after="80"/>
              <w:ind w:right="43"/>
            </w:pPr>
            <w:r w:rsidRPr="000F28DA">
              <w:rPr>
                <w:lang w:val="en-US"/>
              </w:rPr>
              <w:t>c</w:t>
            </w:r>
            <w:r w:rsidRPr="000F28DA">
              <w:t>)</w:t>
            </w:r>
            <w:r w:rsidRPr="000F28DA">
              <w:tab/>
              <w:t>Вместимость приемного колодца должна составлять не более 0,10 м</w:t>
            </w:r>
            <w:r w:rsidRPr="000F28DA">
              <w:rPr>
                <w:vertAlign w:val="superscript"/>
              </w:rPr>
              <w:t>3</w:t>
            </w:r>
            <w:r>
              <w:t>.</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0F28DA">
        <w:trPr>
          <w:trHeight w:val="784"/>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7A0AA3">
            <w:pPr>
              <w:tabs>
                <w:tab w:val="left" w:pos="576"/>
                <w:tab w:val="left" w:pos="864"/>
                <w:tab w:val="left" w:pos="1152"/>
              </w:tabs>
              <w:spacing w:before="40" w:after="80"/>
              <w:ind w:right="43"/>
            </w:pPr>
            <w:r w:rsidRPr="000F28DA">
              <w:rPr>
                <w:lang w:val="en-US"/>
              </w:rPr>
              <w:t>d</w:t>
            </w:r>
            <w:r w:rsidRPr="000F28DA">
              <w:t>)</w:t>
            </w:r>
            <w:r w:rsidRPr="000F28DA">
              <w:tab/>
              <w:t>Запрещаются бортовые стойки, соединяющие или поддерживающие несущие компоненты боковых стенок судна с несущими компонентами продольн</w:t>
            </w:r>
            <w:r w:rsidR="007153DF">
              <w:t>ой перегородки грузовых танков,</w:t>
            </w:r>
            <w:r w:rsidR="007153DF">
              <w:br/>
            </w:r>
            <w:r w:rsidRPr="000F28DA">
              <w:t>а также бортовые стойки, соединяющие несущие компоненты днища судна с днищем танков.</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0F28DA">
        <w:trPr>
          <w:trHeight w:val="784"/>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7A0AA3">
            <w:pPr>
              <w:tabs>
                <w:tab w:val="left" w:pos="576"/>
                <w:tab w:val="left" w:pos="864"/>
                <w:tab w:val="left" w:pos="1152"/>
              </w:tabs>
              <w:spacing w:before="40" w:after="80"/>
              <w:ind w:right="43"/>
            </w:pPr>
            <w:r>
              <w:t>е)</w:t>
            </w:r>
            <w:r w:rsidRPr="00D23A82">
              <w:tab/>
            </w:r>
            <w:r w:rsidRPr="000F28DA">
              <w:t>Локальная ниша в палубе грузовых танков, ограниченная со всех сторон и имеющая глуб</w:t>
            </w:r>
            <w:r w:rsidRPr="000F28DA">
              <w:t>и</w:t>
            </w:r>
            <w:r w:rsidRPr="000F28DA">
              <w:t xml:space="preserve">ну более 0,1 м, которая </w:t>
            </w:r>
            <w:r w:rsidR="001D32CF">
              <w:t>предназначена для установки гру</w:t>
            </w:r>
            <w:r w:rsidRPr="000F28DA">
              <w:t>зового насоса, допускается в том случае, если она удовлетворяет следующим требованиям:</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D23A82">
        <w:trPr>
          <w:trHeight w:val="371"/>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7A0AA3">
            <w:pPr>
              <w:tabs>
                <w:tab w:val="left" w:pos="576"/>
                <w:tab w:val="left" w:pos="864"/>
                <w:tab w:val="left" w:pos="1152"/>
              </w:tabs>
              <w:spacing w:before="40" w:after="80"/>
              <w:ind w:right="43"/>
            </w:pPr>
            <w:r w:rsidRPr="00E96010">
              <w:t>–</w:t>
            </w:r>
            <w:r w:rsidRPr="000F28DA">
              <w:t xml:space="preserve"> Глубина ниши должна составлять не более 1 м.</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D23A82">
        <w:trPr>
          <w:trHeight w:val="605"/>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7A0AA3">
            <w:pPr>
              <w:tabs>
                <w:tab w:val="left" w:pos="576"/>
                <w:tab w:val="left" w:pos="864"/>
                <w:tab w:val="left" w:pos="1152"/>
              </w:tabs>
              <w:spacing w:before="40" w:after="80"/>
              <w:ind w:right="43"/>
            </w:pPr>
            <w:r w:rsidRPr="00E96010">
              <w:t>–</w:t>
            </w:r>
            <w:r w:rsidRPr="000F28DA">
              <w:t xml:space="preserve"> Ниша должна быть удалена по меньшей мере на 6 м от входов и отверстий жилых и служебных помещений, расположенных за пределами грузового пространства.</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D23A82">
        <w:trPr>
          <w:trHeight w:val="569"/>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7A0AA3">
            <w:pPr>
              <w:tabs>
                <w:tab w:val="left" w:pos="576"/>
                <w:tab w:val="left" w:pos="864"/>
                <w:tab w:val="left" w:pos="1152"/>
              </w:tabs>
              <w:spacing w:before="40" w:after="80"/>
              <w:ind w:right="43"/>
            </w:pPr>
            <w:r w:rsidRPr="00E96010">
              <w:t>–</w:t>
            </w:r>
            <w:r w:rsidRPr="000F28DA">
              <w:t xml:space="preserve"> Ниша должна быть расположена на расстоянии от бортов, по меньшей мере равном четверти ширины судна.</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D23A82">
        <w:trPr>
          <w:trHeight w:val="533"/>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7A0AA3">
            <w:pPr>
              <w:tabs>
                <w:tab w:val="left" w:pos="576"/>
                <w:tab w:val="left" w:pos="864"/>
                <w:tab w:val="left" w:pos="1152"/>
              </w:tabs>
              <w:spacing w:before="40" w:after="80"/>
              <w:ind w:right="43"/>
            </w:pPr>
            <w:r w:rsidRPr="00E96010">
              <w:t>–</w:t>
            </w:r>
            <w:r w:rsidRPr="000F28DA">
              <w:t xml:space="preserve"> Все трубопроводы, соединяющие нишу с грузовыми танками, должны быть о</w:t>
            </w:r>
            <w:r w:rsidR="00443CC6">
              <w:t>борудованы</w:t>
            </w:r>
            <w:r w:rsidR="00443CC6">
              <w:br/>
            </w:r>
            <w:r w:rsidRPr="000F28DA">
              <w:t>запорными устройствами, расположенными непосредственно на переборке.</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D23A82">
        <w:trPr>
          <w:trHeight w:val="524"/>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2F06A0">
            <w:pPr>
              <w:tabs>
                <w:tab w:val="left" w:pos="576"/>
                <w:tab w:val="left" w:pos="864"/>
                <w:tab w:val="left" w:pos="1152"/>
              </w:tabs>
              <w:spacing w:before="40" w:after="60"/>
              <w:ind w:right="43"/>
            </w:pPr>
            <w:r w:rsidRPr="00E96010">
              <w:t>–</w:t>
            </w:r>
            <w:r w:rsidRPr="000F28DA">
              <w:t xml:space="preserve"> Все необходимые устройства управления арматурой, находящиеся в нише, должны приводиться в действие с палубы.</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D23A82">
        <w:trPr>
          <w:trHeight w:val="587"/>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2F06A0">
            <w:pPr>
              <w:tabs>
                <w:tab w:val="left" w:pos="576"/>
                <w:tab w:val="left" w:pos="864"/>
                <w:tab w:val="left" w:pos="1152"/>
              </w:tabs>
              <w:spacing w:before="40" w:after="60"/>
              <w:ind w:right="43"/>
            </w:pPr>
            <w:r w:rsidRPr="00E96010">
              <w:t>–</w:t>
            </w:r>
            <w:r w:rsidRPr="000F28DA">
              <w:t xml:space="preserve"> Ниша должна осушаться с помощью системы, установленной на палубе в пределах грузового пространства и не зависящей от любой другой системы.</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D23A82">
        <w:trPr>
          <w:trHeight w:val="821"/>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D23A82" w:rsidRDefault="00D23A82" w:rsidP="002F06A0">
            <w:pPr>
              <w:tabs>
                <w:tab w:val="left" w:pos="576"/>
                <w:tab w:val="left" w:pos="864"/>
                <w:tab w:val="left" w:pos="1152"/>
              </w:tabs>
              <w:spacing w:before="40" w:after="60"/>
              <w:ind w:right="43"/>
            </w:pPr>
            <w:r w:rsidRPr="00E96010">
              <w:t>–</w:t>
            </w:r>
            <w:r w:rsidRPr="000F28DA">
              <w:t xml:space="preserve"> В нише должно иметься устройство для измерения степени н</w:t>
            </w:r>
            <w:r>
              <w:t>аполнения, которое приводит</w:t>
            </w:r>
            <w:r w:rsidRPr="00D23A82">
              <w:br/>
            </w:r>
            <w:r w:rsidRPr="000F28DA">
              <w:t>в действие систему осушительных насосов и подает визуаль</w:t>
            </w:r>
            <w:r>
              <w:t>ный и звуковой сигнал в рулевой</w:t>
            </w:r>
            <w:r w:rsidRPr="00D23A82">
              <w:br/>
            </w:r>
            <w:r w:rsidRPr="000F28DA">
              <w:t xml:space="preserve">рубке </w:t>
            </w:r>
            <w:r w:rsidRPr="000F28DA">
              <w:rPr>
                <w:u w:val="single"/>
              </w:rPr>
              <w:t>и на палубе</w:t>
            </w:r>
            <w:r w:rsidRPr="000F28DA">
              <w:t>, если на дне накапливается жидкость.</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D23A82">
        <w:trPr>
          <w:trHeight w:val="515"/>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E96010" w:rsidRDefault="00E96010" w:rsidP="002F06A0">
            <w:pPr>
              <w:tabs>
                <w:tab w:val="left" w:pos="576"/>
                <w:tab w:val="left" w:pos="864"/>
                <w:tab w:val="left" w:pos="1152"/>
              </w:tabs>
              <w:spacing w:before="40" w:after="60"/>
              <w:ind w:right="43"/>
            </w:pPr>
            <w:r w:rsidRPr="00E96010">
              <w:t>–</w:t>
            </w:r>
            <w:r w:rsidRPr="000F28DA">
              <w:t xml:space="preserve"> Если ниша находится над коффердамом, переборка м</w:t>
            </w:r>
            <w:r w:rsidR="00443CC6">
              <w:t>ашинного отделения должна иметь</w:t>
            </w:r>
            <w:r w:rsidR="00443CC6">
              <w:br/>
            </w:r>
            <w:r w:rsidRPr="000F28DA">
              <w:t xml:space="preserve">противопожарную изоляцию класса </w:t>
            </w:r>
            <w:r w:rsidR="00E11E56">
              <w:t>«</w:t>
            </w:r>
            <w:r w:rsidRPr="000F28DA">
              <w:t>А-60</w:t>
            </w:r>
            <w:r w:rsidR="00E11E56">
              <w:t>»</w:t>
            </w:r>
            <w:r w:rsidRPr="000F28DA">
              <w:t xml:space="preserve">, согласно СОЛАС 1974 года, глава </w:t>
            </w:r>
            <w:r w:rsidRPr="000F28DA">
              <w:rPr>
                <w:lang w:val="en-US"/>
              </w:rPr>
              <w:t>II</w:t>
            </w:r>
            <w:r w:rsidRPr="000F28DA">
              <w:t>-2, правило 3.</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D23A82" w:rsidRPr="000F28DA" w:rsidTr="00E96010">
        <w:trPr>
          <w:trHeight w:val="569"/>
        </w:trPr>
        <w:tc>
          <w:tcPr>
            <w:tcW w:w="2115" w:type="dxa"/>
            <w:vMerge/>
            <w:shd w:val="clear" w:color="auto" w:fill="auto"/>
          </w:tcPr>
          <w:p w:rsidR="00D23A82" w:rsidRPr="00E96010" w:rsidRDefault="00D23A82" w:rsidP="007A0AA3">
            <w:pPr>
              <w:tabs>
                <w:tab w:val="left" w:pos="288"/>
                <w:tab w:val="left" w:pos="576"/>
                <w:tab w:val="left" w:pos="864"/>
                <w:tab w:val="left" w:pos="1152"/>
              </w:tabs>
              <w:spacing w:before="40" w:after="80"/>
              <w:ind w:right="43"/>
              <w:rPr>
                <w:b/>
              </w:rPr>
            </w:pPr>
          </w:p>
        </w:tc>
        <w:tc>
          <w:tcPr>
            <w:tcW w:w="9063" w:type="dxa"/>
            <w:shd w:val="clear" w:color="auto" w:fill="auto"/>
          </w:tcPr>
          <w:p w:rsidR="00D23A82" w:rsidRPr="00E96010" w:rsidRDefault="00D23A82" w:rsidP="002F06A0">
            <w:pPr>
              <w:tabs>
                <w:tab w:val="left" w:pos="576"/>
                <w:tab w:val="left" w:pos="864"/>
                <w:tab w:val="left" w:pos="1152"/>
              </w:tabs>
              <w:spacing w:before="40" w:after="60"/>
              <w:ind w:right="43"/>
            </w:pPr>
            <w:r w:rsidRPr="00E96010">
              <w:t>–</w:t>
            </w:r>
            <w:r w:rsidRPr="000F28DA">
              <w:t xml:space="preserve"> Если в грузовом пространстве установлена водораспылительная система, электрообо</w:t>
            </w:r>
            <w:r w:rsidR="00443CC6">
              <w:t>-</w:t>
            </w:r>
            <w:r w:rsidRPr="000F28DA">
              <w:t>рудование, находящееся в нише, должно быть защищено от затопления.</w:t>
            </w:r>
          </w:p>
        </w:tc>
        <w:tc>
          <w:tcPr>
            <w:tcW w:w="2016" w:type="dxa"/>
            <w:vMerge w:val="restart"/>
            <w:shd w:val="clear" w:color="auto" w:fill="auto"/>
          </w:tcPr>
          <w:p w:rsidR="00D23A82" w:rsidRPr="000F28DA" w:rsidRDefault="00D23A82" w:rsidP="007A0AA3">
            <w:pPr>
              <w:tabs>
                <w:tab w:val="left" w:pos="288"/>
                <w:tab w:val="left" w:pos="576"/>
                <w:tab w:val="left" w:pos="864"/>
                <w:tab w:val="left" w:pos="1152"/>
              </w:tabs>
              <w:spacing w:before="40" w:after="80"/>
              <w:ind w:right="43"/>
            </w:pPr>
            <w:r w:rsidRPr="00D23A82">
              <w:rPr>
                <w:lang w:val="en-US"/>
              </w:rPr>
              <w:t>Разъяснение</w:t>
            </w:r>
          </w:p>
        </w:tc>
      </w:tr>
      <w:tr w:rsidR="00D23A82" w:rsidRPr="000F28DA" w:rsidTr="00E96010">
        <w:trPr>
          <w:trHeight w:val="623"/>
        </w:trPr>
        <w:tc>
          <w:tcPr>
            <w:tcW w:w="2115" w:type="dxa"/>
            <w:vMerge/>
            <w:shd w:val="clear" w:color="auto" w:fill="auto"/>
          </w:tcPr>
          <w:p w:rsidR="00D23A82" w:rsidRPr="00E96010" w:rsidRDefault="00D23A82" w:rsidP="007A0AA3">
            <w:pPr>
              <w:tabs>
                <w:tab w:val="left" w:pos="288"/>
                <w:tab w:val="left" w:pos="576"/>
                <w:tab w:val="left" w:pos="864"/>
                <w:tab w:val="left" w:pos="1152"/>
              </w:tabs>
              <w:spacing w:before="40" w:after="80"/>
              <w:ind w:right="43"/>
              <w:rPr>
                <w:b/>
              </w:rPr>
            </w:pPr>
          </w:p>
        </w:tc>
        <w:tc>
          <w:tcPr>
            <w:tcW w:w="9063" w:type="dxa"/>
            <w:shd w:val="clear" w:color="auto" w:fill="auto"/>
          </w:tcPr>
          <w:p w:rsidR="00D23A82" w:rsidRPr="00E96010" w:rsidRDefault="00D23A82" w:rsidP="002F06A0">
            <w:pPr>
              <w:tabs>
                <w:tab w:val="left" w:pos="576"/>
                <w:tab w:val="left" w:pos="864"/>
                <w:tab w:val="left" w:pos="1152"/>
              </w:tabs>
              <w:spacing w:before="40" w:after="60"/>
              <w:ind w:right="43"/>
            </w:pPr>
            <w:r w:rsidRPr="00E96010">
              <w:t>–</w:t>
            </w:r>
            <w:r w:rsidRPr="000F28DA">
              <w:t xml:space="preserve"> Соединительные трубопроводы, связывающие нишу с корпусом, не должны проходить через грузовые танки.</w:t>
            </w:r>
          </w:p>
        </w:tc>
        <w:tc>
          <w:tcPr>
            <w:tcW w:w="2016" w:type="dxa"/>
            <w:vMerge/>
            <w:shd w:val="clear" w:color="auto" w:fill="auto"/>
          </w:tcPr>
          <w:p w:rsidR="00D23A82" w:rsidRPr="000F28DA" w:rsidRDefault="00D23A82" w:rsidP="007A0AA3">
            <w:pPr>
              <w:tabs>
                <w:tab w:val="left" w:pos="288"/>
                <w:tab w:val="left" w:pos="576"/>
                <w:tab w:val="left" w:pos="864"/>
                <w:tab w:val="left" w:pos="1152"/>
              </w:tabs>
              <w:spacing w:before="40" w:after="80"/>
              <w:ind w:right="43"/>
            </w:pPr>
          </w:p>
        </w:tc>
      </w:tr>
      <w:tr w:rsidR="00E96010" w:rsidRPr="000F28DA" w:rsidTr="00E96010">
        <w:trPr>
          <w:trHeight w:val="2009"/>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0F28DA" w:rsidRDefault="00E96010" w:rsidP="002F06A0">
            <w:pPr>
              <w:tabs>
                <w:tab w:val="left" w:pos="576"/>
                <w:tab w:val="left" w:pos="864"/>
                <w:tab w:val="left" w:pos="1152"/>
              </w:tabs>
              <w:spacing w:before="40" w:after="60"/>
              <w:ind w:right="43"/>
              <w:rPr>
                <w:lang w:val="en-US"/>
              </w:rPr>
            </w:pPr>
            <w:r w:rsidRPr="000F28DA">
              <w:rPr>
                <w:lang w:val="en-US"/>
              </w:rPr>
              <w:t>f</w:t>
            </w:r>
            <w:r w:rsidRPr="000F28DA">
              <w:t>)</w:t>
            </w:r>
            <w:r w:rsidRPr="000F28DA">
              <w:tab/>
            </w:r>
            <w:r w:rsidRPr="000F28DA">
              <w:rPr>
                <w:u w:val="single"/>
              </w:rPr>
              <w:t>Если перечень веществ на судне в соответствии с пунктом 1.16.1.2.5 содержит вещества, для которых в колонке 17 таблицы С подраздела 3.2.3.2 предписывается защита против взры</w:t>
            </w:r>
            <w:r w:rsidR="00D23A82">
              <w:rPr>
                <w:u w:val="single"/>
              </w:rPr>
              <w:t>вов,</w:t>
            </w:r>
            <w:r w:rsidR="00D23A82" w:rsidRPr="00D23A82">
              <w:rPr>
                <w:u w:val="single"/>
              </w:rPr>
              <w:br/>
            </w:r>
            <w:r w:rsidRPr="000F28DA">
              <w:rPr>
                <w:u w:val="single"/>
              </w:rPr>
              <w:t xml:space="preserve">и </w:t>
            </w:r>
            <w:r w:rsidRPr="000F28DA">
              <w:t>глубина ниши превышает 0,5 м, в ней должна быть установлена стационарная газодетекторная система, автоматически сигнализирующая наличие взрывчатых газов с помощью датчиков прям</w:t>
            </w:r>
            <w:r w:rsidRPr="000F28DA">
              <w:t>о</w:t>
            </w:r>
            <w:r w:rsidRPr="000F28DA">
              <w:t>го измерения и приводящая в действие визуальные и звуковые сигнальные устройства, когда ко</w:t>
            </w:r>
            <w:r w:rsidRPr="000F28DA">
              <w:t>н</w:t>
            </w:r>
            <w:r w:rsidRPr="000F28DA">
              <w:t xml:space="preserve">центрация газов достигает 20% </w:t>
            </w:r>
            <w:r w:rsidRPr="00E96010">
              <w:rPr>
                <w:strike/>
              </w:rPr>
              <w:t>нижнего предела взрываемости</w:t>
            </w:r>
            <w:r w:rsidRPr="000F28DA">
              <w:rPr>
                <w:u w:val="single"/>
              </w:rPr>
              <w:t>НПВ груза</w:t>
            </w:r>
            <w:r w:rsidRPr="000F28DA">
              <w:t>. Датчики этой системы должны быть установлены в соответствующих местах на дне ниши. Замеры должны произв</w:t>
            </w:r>
            <w:r w:rsidRPr="000F28DA">
              <w:t>о</w:t>
            </w:r>
            <w:r w:rsidRPr="000F28DA">
              <w:t>диться непрерывно.</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E96010">
        <w:trPr>
          <w:trHeight w:val="821"/>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E96010" w:rsidRDefault="00E96010" w:rsidP="002F06A0">
            <w:pPr>
              <w:tabs>
                <w:tab w:val="left" w:pos="576"/>
                <w:tab w:val="left" w:pos="864"/>
                <w:tab w:val="left" w:pos="1152"/>
              </w:tabs>
              <w:spacing w:before="40" w:after="60"/>
              <w:ind w:right="43"/>
            </w:pPr>
            <w:r w:rsidRPr="000F28DA">
              <w:t xml:space="preserve">В рулевой рубке </w:t>
            </w:r>
            <w:r w:rsidRPr="000F28DA">
              <w:rPr>
                <w:u w:val="single"/>
              </w:rPr>
              <w:t>и на палубе</w:t>
            </w:r>
            <w:r w:rsidRPr="000B73BE">
              <w:t xml:space="preserve"> </w:t>
            </w:r>
            <w:r w:rsidRPr="000F28DA">
              <w:t>должны быть установлены визуальные и звуковые сигнальные устройства</w:t>
            </w:r>
            <w:r w:rsidRPr="000F28DA">
              <w:rPr>
                <w:u w:val="single"/>
              </w:rPr>
              <w:t>, и одновременно с подачей аварийного сигнала должна выключаться судовая погр</w:t>
            </w:r>
            <w:r w:rsidRPr="000F28DA">
              <w:rPr>
                <w:u w:val="single"/>
              </w:rPr>
              <w:t>у</w:t>
            </w:r>
            <w:r w:rsidRPr="000F28DA">
              <w:rPr>
                <w:u w:val="single"/>
              </w:rPr>
              <w:t>зочно-разгрузочная система</w:t>
            </w:r>
            <w:r w:rsidRPr="000221F5">
              <w:t>.</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E96010" w:rsidRPr="000F28DA" w:rsidTr="00E96010">
        <w:trPr>
          <w:trHeight w:val="578"/>
        </w:trPr>
        <w:tc>
          <w:tcPr>
            <w:tcW w:w="2115" w:type="dxa"/>
            <w:vMerge/>
            <w:shd w:val="clear" w:color="auto" w:fill="auto"/>
          </w:tcPr>
          <w:p w:rsidR="00E96010" w:rsidRPr="00E96010" w:rsidRDefault="00E96010" w:rsidP="007A0AA3">
            <w:pPr>
              <w:tabs>
                <w:tab w:val="left" w:pos="288"/>
                <w:tab w:val="left" w:pos="576"/>
                <w:tab w:val="left" w:pos="864"/>
                <w:tab w:val="left" w:pos="1152"/>
              </w:tabs>
              <w:spacing w:before="40" w:after="80"/>
              <w:ind w:right="43"/>
              <w:rPr>
                <w:b/>
              </w:rPr>
            </w:pPr>
          </w:p>
        </w:tc>
        <w:tc>
          <w:tcPr>
            <w:tcW w:w="9063" w:type="dxa"/>
            <w:shd w:val="clear" w:color="auto" w:fill="auto"/>
          </w:tcPr>
          <w:p w:rsidR="00E96010" w:rsidRPr="00E96010" w:rsidRDefault="00E96010" w:rsidP="002F06A0">
            <w:pPr>
              <w:tabs>
                <w:tab w:val="left" w:pos="576"/>
                <w:tab w:val="left" w:pos="864"/>
                <w:tab w:val="left" w:pos="1152"/>
              </w:tabs>
              <w:spacing w:before="40" w:after="60"/>
              <w:ind w:right="43"/>
            </w:pPr>
            <w:r w:rsidRPr="000F28DA">
              <w:rPr>
                <w:u w:val="single"/>
              </w:rPr>
              <w:t>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w:t>
            </w:r>
            <w:r w:rsidRPr="000221F5">
              <w:t>.</w:t>
            </w:r>
          </w:p>
        </w:tc>
        <w:tc>
          <w:tcPr>
            <w:tcW w:w="2016" w:type="dxa"/>
            <w:shd w:val="clear" w:color="auto" w:fill="auto"/>
          </w:tcPr>
          <w:p w:rsidR="00E96010" w:rsidRPr="000F28DA" w:rsidRDefault="00E96010" w:rsidP="007A0AA3">
            <w:pPr>
              <w:tabs>
                <w:tab w:val="left" w:pos="288"/>
                <w:tab w:val="left" w:pos="576"/>
                <w:tab w:val="left" w:pos="864"/>
                <w:tab w:val="left" w:pos="1152"/>
              </w:tabs>
              <w:spacing w:before="40" w:after="80"/>
              <w:ind w:right="43"/>
            </w:pPr>
          </w:p>
        </w:tc>
      </w:tr>
      <w:tr w:rsidR="000F28DA" w:rsidRPr="000F28DA" w:rsidTr="002F06A0">
        <w:trPr>
          <w:trHeight w:val="20"/>
        </w:trPr>
        <w:tc>
          <w:tcPr>
            <w:tcW w:w="2115"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rPr>
                <w:b/>
                <w:bCs/>
                <w:lang w:val="en-US"/>
              </w:rPr>
            </w:pPr>
            <w:r w:rsidRPr="000F28DA">
              <w:rPr>
                <w:b/>
                <w:lang w:val="en-US"/>
              </w:rPr>
              <w:t>9.3.1.12</w:t>
            </w:r>
            <w:r w:rsidRPr="000F28DA">
              <w:rPr>
                <w:b/>
                <w:bCs/>
                <w:lang w:val="en-US"/>
              </w:rPr>
              <w:br/>
            </w:r>
            <w:r w:rsidR="002F06A0">
              <w:rPr>
                <w:b/>
                <w:lang w:val="en-US"/>
              </w:rPr>
              <w:t>9.3.2.12</w:t>
            </w:r>
            <w:r w:rsidRPr="000F28DA">
              <w:rPr>
                <w:b/>
                <w:bCs/>
                <w:lang w:val="en-US"/>
              </w:rPr>
              <w:br/>
            </w:r>
            <w:r w:rsidRPr="000F28DA">
              <w:rPr>
                <w:b/>
                <w:lang w:val="en-US"/>
              </w:rPr>
              <w:t>9.3.3.12</w:t>
            </w:r>
          </w:p>
        </w:tc>
        <w:tc>
          <w:tcPr>
            <w:tcW w:w="9063" w:type="dxa"/>
            <w:shd w:val="clear" w:color="auto" w:fill="auto"/>
            <w:hideMark/>
          </w:tcPr>
          <w:p w:rsidR="000F28DA" w:rsidRPr="00D23A82" w:rsidRDefault="000F28DA" w:rsidP="007A0AA3">
            <w:pPr>
              <w:tabs>
                <w:tab w:val="left" w:pos="288"/>
                <w:tab w:val="left" w:pos="576"/>
                <w:tab w:val="left" w:pos="864"/>
                <w:tab w:val="left" w:pos="1152"/>
              </w:tabs>
              <w:spacing w:before="40" w:after="80"/>
              <w:ind w:right="43"/>
              <w:rPr>
                <w:b/>
                <w:i/>
                <w:lang w:val="en-US"/>
              </w:rPr>
            </w:pPr>
            <w:r w:rsidRPr="00D23A82">
              <w:rPr>
                <w:b/>
                <w:i/>
                <w:lang w:val="en-US"/>
              </w:rPr>
              <w:t>Вентиляция</w:t>
            </w:r>
          </w:p>
        </w:tc>
        <w:tc>
          <w:tcPr>
            <w:tcW w:w="2016" w:type="dxa"/>
            <w:shd w:val="clear" w:color="auto" w:fill="auto"/>
          </w:tcPr>
          <w:p w:rsidR="000F28DA" w:rsidRPr="000F28DA" w:rsidRDefault="000F28DA" w:rsidP="007A0AA3">
            <w:pPr>
              <w:tabs>
                <w:tab w:val="left" w:pos="288"/>
                <w:tab w:val="left" w:pos="576"/>
                <w:tab w:val="left" w:pos="864"/>
                <w:tab w:val="left" w:pos="1152"/>
              </w:tabs>
              <w:spacing w:before="40" w:after="80"/>
              <w:ind w:right="43"/>
              <w:rPr>
                <w:lang w:val="en-US"/>
              </w:rPr>
            </w:pPr>
          </w:p>
        </w:tc>
      </w:tr>
      <w:tr w:rsidR="002E44E8" w:rsidRPr="000F28DA" w:rsidTr="002F06A0">
        <w:trPr>
          <w:trHeight w:val="20"/>
        </w:trPr>
        <w:tc>
          <w:tcPr>
            <w:tcW w:w="2115" w:type="dxa"/>
            <w:vMerge w:val="restart"/>
            <w:shd w:val="clear" w:color="auto" w:fill="auto"/>
          </w:tcPr>
          <w:p w:rsidR="002E44E8" w:rsidRPr="000F28DA" w:rsidRDefault="002E44E8" w:rsidP="002F06A0">
            <w:pPr>
              <w:tabs>
                <w:tab w:val="left" w:pos="288"/>
                <w:tab w:val="left" w:pos="576"/>
                <w:tab w:val="left" w:pos="864"/>
                <w:tab w:val="left" w:pos="1152"/>
              </w:tabs>
              <w:spacing w:before="40" w:after="80"/>
              <w:ind w:right="43"/>
              <w:rPr>
                <w:b/>
                <w:bCs/>
                <w:lang w:val="en-US"/>
              </w:rPr>
            </w:pPr>
            <w:r w:rsidRPr="000F28DA">
              <w:rPr>
                <w:b/>
                <w:lang w:val="en-US"/>
              </w:rPr>
              <w:t>9.3.1.12.3</w:t>
            </w:r>
            <w:r w:rsidRPr="000F28DA">
              <w:rPr>
                <w:b/>
                <w:bCs/>
                <w:lang w:val="en-US"/>
              </w:rPr>
              <w:br/>
            </w:r>
            <w:r w:rsidR="002F06A0">
              <w:rPr>
                <w:b/>
                <w:lang w:val="en-US"/>
              </w:rPr>
              <w:t>9.3.2.12.3</w:t>
            </w:r>
          </w:p>
        </w:tc>
        <w:tc>
          <w:tcPr>
            <w:tcW w:w="9063" w:type="dxa"/>
            <w:shd w:val="clear" w:color="auto" w:fill="auto"/>
            <w:hideMark/>
          </w:tcPr>
          <w:p w:rsidR="002E44E8" w:rsidRPr="000F28DA" w:rsidRDefault="002E44E8" w:rsidP="007A0AA3">
            <w:pPr>
              <w:tabs>
                <w:tab w:val="left" w:pos="576"/>
                <w:tab w:val="left" w:pos="864"/>
                <w:tab w:val="left" w:pos="1152"/>
              </w:tabs>
              <w:spacing w:before="40" w:after="80"/>
              <w:ind w:right="43"/>
            </w:pPr>
            <w:r>
              <w:rPr>
                <w:lang w:val="en-US"/>
              </w:rPr>
              <w:t>a</w:t>
            </w:r>
            <w:r w:rsidRPr="002E44E8">
              <w:t>)</w:t>
            </w:r>
            <w:r w:rsidRPr="002E44E8">
              <w:tab/>
            </w:r>
            <w:r w:rsidRPr="000F28DA">
              <w:t>Каждое служебное помещение в пределах подпалубного грузового пространства должно быть снабжено системой механической вентиляции, имеющей производительность, обеспечив</w:t>
            </w:r>
            <w:r w:rsidRPr="000F28DA">
              <w:t>а</w:t>
            </w:r>
            <w:r w:rsidRPr="000F28DA">
              <w:t>ющую по меньшей мере 20-кратный воздухообмен в час, исходя из всего объема помещения.</w:t>
            </w:r>
          </w:p>
        </w:tc>
        <w:tc>
          <w:tcPr>
            <w:tcW w:w="2016" w:type="dxa"/>
            <w:vMerge w:val="restart"/>
            <w:shd w:val="clear" w:color="auto" w:fill="auto"/>
          </w:tcPr>
          <w:p w:rsidR="002E44E8" w:rsidRPr="00B96BF3" w:rsidRDefault="002E44E8" w:rsidP="007A0AA3">
            <w:pPr>
              <w:tabs>
                <w:tab w:val="left" w:pos="288"/>
                <w:tab w:val="left" w:pos="576"/>
                <w:tab w:val="left" w:pos="864"/>
                <w:tab w:val="left" w:pos="1152"/>
              </w:tabs>
              <w:spacing w:before="40" w:after="80"/>
              <w:ind w:right="43"/>
            </w:pPr>
          </w:p>
        </w:tc>
      </w:tr>
      <w:tr w:rsidR="002E44E8" w:rsidRPr="000F28DA" w:rsidTr="002F06A0">
        <w:trPr>
          <w:trHeight w:val="20"/>
        </w:trPr>
        <w:tc>
          <w:tcPr>
            <w:tcW w:w="2115" w:type="dxa"/>
            <w:vMerge/>
            <w:shd w:val="clear" w:color="auto" w:fill="auto"/>
          </w:tcPr>
          <w:p w:rsidR="002E44E8" w:rsidRPr="00B96BF3" w:rsidRDefault="002E44E8" w:rsidP="007A0AA3">
            <w:pPr>
              <w:tabs>
                <w:tab w:val="left" w:pos="288"/>
                <w:tab w:val="left" w:pos="576"/>
                <w:tab w:val="left" w:pos="864"/>
                <w:tab w:val="left" w:pos="1152"/>
              </w:tabs>
              <w:spacing w:before="40" w:after="80"/>
              <w:ind w:right="43"/>
              <w:rPr>
                <w:b/>
              </w:rPr>
            </w:pPr>
          </w:p>
        </w:tc>
        <w:tc>
          <w:tcPr>
            <w:tcW w:w="9063" w:type="dxa"/>
            <w:shd w:val="clear" w:color="auto" w:fill="auto"/>
          </w:tcPr>
          <w:p w:rsidR="002E44E8" w:rsidRPr="002E44E8" w:rsidRDefault="002E44E8" w:rsidP="007A0AA3">
            <w:pPr>
              <w:tabs>
                <w:tab w:val="left" w:pos="576"/>
                <w:tab w:val="left" w:pos="864"/>
                <w:tab w:val="left" w:pos="1152"/>
              </w:tabs>
              <w:spacing w:before="40" w:after="80"/>
              <w:ind w:right="43"/>
            </w:pPr>
            <w:r w:rsidRPr="000F28DA">
              <w:t>Вытяжные отверстия должны находиться на расстоянии не</w:t>
            </w:r>
            <w:r w:rsidR="002F06A0">
              <w:t xml:space="preserve"> более 50 мм от пола служебного</w:t>
            </w:r>
            <w:r w:rsidR="002F06A0">
              <w:br/>
            </w:r>
            <w:r w:rsidRPr="000F28DA">
              <w:t>по</w:t>
            </w:r>
            <w:r>
              <w:t>мещения.</w:t>
            </w:r>
          </w:p>
        </w:tc>
        <w:tc>
          <w:tcPr>
            <w:tcW w:w="2016" w:type="dxa"/>
            <w:vMerge/>
            <w:shd w:val="clear" w:color="auto" w:fill="auto"/>
          </w:tcPr>
          <w:p w:rsidR="002E44E8" w:rsidRPr="000F28DA" w:rsidRDefault="002E44E8" w:rsidP="007A0AA3">
            <w:pPr>
              <w:tabs>
                <w:tab w:val="left" w:pos="288"/>
                <w:tab w:val="left" w:pos="576"/>
                <w:tab w:val="left" w:pos="864"/>
                <w:tab w:val="left" w:pos="1152"/>
              </w:tabs>
              <w:spacing w:before="40" w:after="80"/>
              <w:ind w:right="43"/>
            </w:pPr>
          </w:p>
        </w:tc>
      </w:tr>
      <w:tr w:rsidR="002E44E8" w:rsidRPr="000F28DA" w:rsidTr="002F06A0">
        <w:trPr>
          <w:trHeight w:val="20"/>
        </w:trPr>
        <w:tc>
          <w:tcPr>
            <w:tcW w:w="2115" w:type="dxa"/>
            <w:vMerge/>
            <w:shd w:val="clear" w:color="auto" w:fill="auto"/>
          </w:tcPr>
          <w:p w:rsidR="002E44E8" w:rsidRPr="002E44E8" w:rsidRDefault="002E44E8" w:rsidP="007A0AA3">
            <w:pPr>
              <w:tabs>
                <w:tab w:val="left" w:pos="288"/>
                <w:tab w:val="left" w:pos="576"/>
                <w:tab w:val="left" w:pos="864"/>
                <w:tab w:val="left" w:pos="1152"/>
              </w:tabs>
              <w:spacing w:before="40" w:after="80"/>
              <w:ind w:right="43"/>
              <w:rPr>
                <w:b/>
              </w:rPr>
            </w:pPr>
          </w:p>
        </w:tc>
        <w:tc>
          <w:tcPr>
            <w:tcW w:w="9063" w:type="dxa"/>
            <w:shd w:val="clear" w:color="auto" w:fill="auto"/>
          </w:tcPr>
          <w:p w:rsidR="002E44E8" w:rsidRPr="002E44E8" w:rsidRDefault="002E44E8" w:rsidP="007A0AA3">
            <w:pPr>
              <w:tabs>
                <w:tab w:val="left" w:pos="576"/>
                <w:tab w:val="left" w:pos="864"/>
                <w:tab w:val="left" w:pos="1152"/>
              </w:tabs>
              <w:spacing w:before="40" w:after="80"/>
              <w:ind w:right="43"/>
            </w:pPr>
            <w:r>
              <w:rPr>
                <w:lang w:val="en-US"/>
              </w:rPr>
              <w:t>b</w:t>
            </w:r>
            <w:r w:rsidRPr="002E44E8">
              <w:t>)</w:t>
            </w:r>
            <w:r w:rsidRPr="002E44E8">
              <w:tab/>
            </w:r>
            <w:r w:rsidRPr="000F28DA">
              <w:t>Если перечень веществ на суд</w:t>
            </w:r>
            <w:r w:rsidRPr="000F28DA">
              <w:softHyphen/>
              <w:t>не в соответствии с пунктом 1.16.1.2.5 содержит вещества, для которых в колонке 17 таблицы С подраздела 3.2.3.2 предписывается защита против взрывов, воздухоприемные отверстия должны быть расположены в верхней части служебного помещения; они должны находиться на высоте не менее 2,00 м над уровнем палубы, на расстоянии не менее 2,00 м от отверстий грузовых танков и на расстоянии не менее 6,00 м от выпускных отверстий предохранительных клапанов.</w:t>
            </w:r>
          </w:p>
        </w:tc>
        <w:tc>
          <w:tcPr>
            <w:tcW w:w="2016" w:type="dxa"/>
            <w:vMerge w:val="restart"/>
            <w:shd w:val="clear" w:color="auto" w:fill="auto"/>
          </w:tcPr>
          <w:p w:rsidR="002E44E8" w:rsidRPr="000F28DA" w:rsidRDefault="002E44E8" w:rsidP="007A0AA3">
            <w:pPr>
              <w:tabs>
                <w:tab w:val="left" w:pos="288"/>
                <w:tab w:val="left" w:pos="576"/>
                <w:tab w:val="left" w:pos="864"/>
                <w:tab w:val="left" w:pos="1152"/>
              </w:tabs>
              <w:spacing w:before="40" w:after="80"/>
              <w:ind w:right="43"/>
            </w:pPr>
            <w:r w:rsidRPr="002E44E8">
              <w:rPr>
                <w:lang w:val="en-US"/>
              </w:rPr>
              <w:t>Разъяснение</w:t>
            </w:r>
          </w:p>
        </w:tc>
      </w:tr>
      <w:tr w:rsidR="002E44E8" w:rsidRPr="000F28DA" w:rsidTr="002F06A0">
        <w:trPr>
          <w:trHeight w:val="20"/>
        </w:trPr>
        <w:tc>
          <w:tcPr>
            <w:tcW w:w="2115" w:type="dxa"/>
            <w:vMerge/>
            <w:shd w:val="clear" w:color="auto" w:fill="auto"/>
          </w:tcPr>
          <w:p w:rsidR="002E44E8" w:rsidRPr="002E44E8" w:rsidRDefault="002E44E8" w:rsidP="007A0AA3">
            <w:pPr>
              <w:tabs>
                <w:tab w:val="left" w:pos="288"/>
                <w:tab w:val="left" w:pos="576"/>
                <w:tab w:val="left" w:pos="864"/>
                <w:tab w:val="left" w:pos="1152"/>
              </w:tabs>
              <w:spacing w:before="40" w:after="80"/>
              <w:ind w:right="43"/>
              <w:rPr>
                <w:b/>
              </w:rPr>
            </w:pPr>
          </w:p>
        </w:tc>
        <w:tc>
          <w:tcPr>
            <w:tcW w:w="9063" w:type="dxa"/>
            <w:shd w:val="clear" w:color="auto" w:fill="auto"/>
          </w:tcPr>
          <w:p w:rsidR="002E44E8" w:rsidRPr="002E44E8" w:rsidRDefault="002E44E8" w:rsidP="007A0AA3">
            <w:pPr>
              <w:tabs>
                <w:tab w:val="left" w:pos="288"/>
                <w:tab w:val="left" w:pos="576"/>
                <w:tab w:val="left" w:pos="864"/>
                <w:tab w:val="left" w:pos="1152"/>
              </w:tabs>
              <w:spacing w:before="40" w:after="80"/>
              <w:ind w:right="43"/>
            </w:pPr>
            <w:r w:rsidRPr="000F28DA">
              <w:t>Выдвижные трубы, если в них есть необходимость, могут быть шарнирного типа.</w:t>
            </w:r>
          </w:p>
        </w:tc>
        <w:tc>
          <w:tcPr>
            <w:tcW w:w="2016" w:type="dxa"/>
            <w:vMerge/>
            <w:shd w:val="clear" w:color="auto" w:fill="auto"/>
          </w:tcPr>
          <w:p w:rsidR="002E44E8" w:rsidRPr="000F28DA" w:rsidRDefault="002E44E8" w:rsidP="007A0AA3">
            <w:pPr>
              <w:tabs>
                <w:tab w:val="left" w:pos="288"/>
                <w:tab w:val="left" w:pos="576"/>
                <w:tab w:val="left" w:pos="864"/>
                <w:tab w:val="left" w:pos="1152"/>
              </w:tabs>
              <w:spacing w:before="40" w:after="80"/>
              <w:ind w:right="43"/>
            </w:pPr>
          </w:p>
        </w:tc>
      </w:tr>
      <w:tr w:rsidR="002E44E8" w:rsidRPr="000F28DA" w:rsidTr="002F06A0">
        <w:trPr>
          <w:trHeight w:val="20"/>
        </w:trPr>
        <w:tc>
          <w:tcPr>
            <w:tcW w:w="2115" w:type="dxa"/>
            <w:vMerge w:val="restart"/>
            <w:shd w:val="clear" w:color="auto" w:fill="auto"/>
          </w:tcPr>
          <w:p w:rsidR="002E44E8" w:rsidRPr="000F28DA" w:rsidRDefault="002E44E8" w:rsidP="007A0AA3">
            <w:pPr>
              <w:tabs>
                <w:tab w:val="left" w:pos="288"/>
                <w:tab w:val="left" w:pos="576"/>
                <w:tab w:val="left" w:pos="864"/>
                <w:tab w:val="left" w:pos="1152"/>
              </w:tabs>
              <w:spacing w:before="40" w:after="80"/>
              <w:ind w:right="43"/>
              <w:rPr>
                <w:b/>
                <w:bCs/>
                <w:lang w:val="en-US"/>
              </w:rPr>
            </w:pPr>
            <w:r w:rsidRPr="000F28DA">
              <w:rPr>
                <w:b/>
                <w:lang w:val="en-US"/>
              </w:rPr>
              <w:t>9.3.3.12.3</w:t>
            </w:r>
          </w:p>
        </w:tc>
        <w:tc>
          <w:tcPr>
            <w:tcW w:w="9063" w:type="dxa"/>
            <w:shd w:val="clear" w:color="auto" w:fill="auto"/>
            <w:hideMark/>
          </w:tcPr>
          <w:p w:rsidR="002E44E8" w:rsidRPr="002E44E8" w:rsidRDefault="002E44E8" w:rsidP="007A0AA3">
            <w:pPr>
              <w:tabs>
                <w:tab w:val="left" w:pos="576"/>
                <w:tab w:val="left" w:pos="864"/>
                <w:tab w:val="left" w:pos="1152"/>
              </w:tabs>
              <w:spacing w:before="40" w:after="80"/>
              <w:ind w:right="43"/>
            </w:pPr>
            <w:r>
              <w:rPr>
                <w:lang w:val="en-US"/>
              </w:rPr>
              <w:t>a</w:t>
            </w:r>
            <w:r w:rsidRPr="002E44E8">
              <w:t>)</w:t>
            </w:r>
            <w:r w:rsidRPr="002E44E8">
              <w:tab/>
            </w:r>
            <w:r w:rsidRPr="000F28DA">
              <w:t>Каждое служебное помещение в пределах подпалубного грузового пространства должно быть снабжено системой механической вентиляции, имеющей производительность, обеспечив</w:t>
            </w:r>
            <w:r w:rsidRPr="000F28DA">
              <w:t>а</w:t>
            </w:r>
            <w:r w:rsidRPr="000F28DA">
              <w:t>ющую по меньшей мере 20-кратный воздухообмен в час, исходя из всего объема помещения.</w:t>
            </w:r>
            <w:r w:rsidRPr="002E44E8">
              <w:br/>
            </w:r>
            <w:r w:rsidRPr="000F28DA">
              <w:t>Вытяжные отверстия должны находиться на расстоянии не</w:t>
            </w:r>
            <w:r>
              <w:t xml:space="preserve"> более 50 мм от пола служебного</w:t>
            </w:r>
            <w:r w:rsidRPr="002E44E8">
              <w:br/>
            </w:r>
            <w:r w:rsidRPr="000F28DA">
              <w:t>по</w:t>
            </w:r>
            <w:r>
              <w:t>мещения.</w:t>
            </w:r>
          </w:p>
        </w:tc>
        <w:tc>
          <w:tcPr>
            <w:tcW w:w="2016" w:type="dxa"/>
            <w:vMerge w:val="restart"/>
            <w:shd w:val="clear" w:color="auto" w:fill="auto"/>
          </w:tcPr>
          <w:p w:rsidR="002E44E8" w:rsidRPr="000F28DA" w:rsidRDefault="002E44E8" w:rsidP="007A0AA3">
            <w:pPr>
              <w:tabs>
                <w:tab w:val="left" w:pos="288"/>
                <w:tab w:val="left" w:pos="576"/>
                <w:tab w:val="left" w:pos="864"/>
                <w:tab w:val="left" w:pos="1152"/>
              </w:tabs>
              <w:spacing w:before="40" w:after="80"/>
              <w:ind w:right="43"/>
              <w:rPr>
                <w:lang w:val="en-US"/>
              </w:rPr>
            </w:pPr>
            <w:r w:rsidRPr="000F28DA">
              <w:rPr>
                <w:lang w:val="en-US"/>
              </w:rPr>
              <w:t>Разъяснение</w:t>
            </w:r>
          </w:p>
        </w:tc>
      </w:tr>
      <w:tr w:rsidR="002E44E8" w:rsidRPr="000F28DA" w:rsidTr="002E44E8">
        <w:tc>
          <w:tcPr>
            <w:tcW w:w="2115" w:type="dxa"/>
            <w:vMerge/>
            <w:shd w:val="clear" w:color="auto" w:fill="auto"/>
          </w:tcPr>
          <w:p w:rsidR="002E44E8" w:rsidRPr="000F28DA" w:rsidRDefault="002E44E8"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2E44E8" w:rsidRPr="00B96BF3" w:rsidRDefault="002E44E8" w:rsidP="007A0AA3">
            <w:pPr>
              <w:tabs>
                <w:tab w:val="left" w:pos="576"/>
                <w:tab w:val="left" w:pos="864"/>
                <w:tab w:val="left" w:pos="1152"/>
              </w:tabs>
              <w:spacing w:before="40" w:after="80"/>
              <w:ind w:right="43"/>
            </w:pPr>
            <w:r>
              <w:rPr>
                <w:lang w:val="en-US"/>
              </w:rPr>
              <w:t>b</w:t>
            </w:r>
            <w:r w:rsidRPr="002E44E8">
              <w:t>)</w:t>
            </w:r>
            <w:r w:rsidRPr="002E44E8">
              <w:tab/>
            </w:r>
            <w:r w:rsidR="00B00D73">
              <w:t>Если перечень веществ на суд</w:t>
            </w:r>
            <w:r w:rsidRPr="000F28DA">
              <w:t>не в соответствии с пунктом 1.16.1.2.5 соде</w:t>
            </w:r>
            <w:r>
              <w:t>ржит вещества,</w:t>
            </w:r>
            <w:r w:rsidRPr="002E44E8">
              <w:br/>
            </w:r>
            <w:r w:rsidRPr="000F28DA">
              <w:t>для которых в колонке 17 таблицы С подраздела 3.2.3.2 предписывается защита против взрывов, воздухоприемные отверстия должны быть расположены в верхней части служебного помещения; они должны находиться на высоте не менее 2,00 м над уровнем палубы, на расстоянии не менее 2,00 м от отверстий грузовых танков и на расстоянии не менее 6,00 м от выпускных отверстий предохранительных клапанов.</w:t>
            </w:r>
            <w:r w:rsidRPr="002E44E8">
              <w:br/>
            </w:r>
            <w:r w:rsidRPr="000F28DA">
              <w:t>Выдвижные трубы, если в них есть необходимость, могут быть шарнирного типа.</w:t>
            </w:r>
          </w:p>
        </w:tc>
        <w:tc>
          <w:tcPr>
            <w:tcW w:w="2016" w:type="dxa"/>
            <w:vMerge/>
            <w:shd w:val="clear" w:color="auto" w:fill="auto"/>
          </w:tcPr>
          <w:p w:rsidR="002E44E8" w:rsidRPr="00B96BF3" w:rsidRDefault="002E44E8" w:rsidP="007A0AA3">
            <w:pPr>
              <w:tabs>
                <w:tab w:val="left" w:pos="288"/>
                <w:tab w:val="left" w:pos="576"/>
                <w:tab w:val="left" w:pos="864"/>
                <w:tab w:val="left" w:pos="1152"/>
              </w:tabs>
              <w:spacing w:before="40" w:after="80"/>
              <w:ind w:right="43"/>
            </w:pPr>
          </w:p>
        </w:tc>
      </w:tr>
      <w:tr w:rsidR="002E44E8" w:rsidRPr="000F28DA" w:rsidTr="002E44E8">
        <w:tc>
          <w:tcPr>
            <w:tcW w:w="2115" w:type="dxa"/>
            <w:vMerge/>
            <w:shd w:val="clear" w:color="auto" w:fill="auto"/>
          </w:tcPr>
          <w:p w:rsidR="002E44E8" w:rsidRPr="00B96BF3" w:rsidRDefault="002E44E8" w:rsidP="007A0AA3">
            <w:pPr>
              <w:tabs>
                <w:tab w:val="left" w:pos="288"/>
                <w:tab w:val="left" w:pos="576"/>
                <w:tab w:val="left" w:pos="864"/>
                <w:tab w:val="left" w:pos="1152"/>
              </w:tabs>
              <w:spacing w:before="40" w:after="80"/>
              <w:ind w:right="43"/>
              <w:rPr>
                <w:b/>
              </w:rPr>
            </w:pPr>
          </w:p>
        </w:tc>
        <w:tc>
          <w:tcPr>
            <w:tcW w:w="9063" w:type="dxa"/>
            <w:shd w:val="clear" w:color="auto" w:fill="auto"/>
          </w:tcPr>
          <w:p w:rsidR="002E44E8" w:rsidRPr="002E44E8" w:rsidRDefault="002E44E8" w:rsidP="007A0AA3">
            <w:pPr>
              <w:tabs>
                <w:tab w:val="left" w:pos="576"/>
                <w:tab w:val="left" w:pos="864"/>
                <w:tab w:val="left" w:pos="1152"/>
              </w:tabs>
              <w:spacing w:before="40" w:after="80"/>
              <w:ind w:right="43"/>
            </w:pPr>
            <w:r>
              <w:rPr>
                <w:lang w:val="en-US"/>
              </w:rPr>
              <w:t>c</w:t>
            </w:r>
            <w:r w:rsidRPr="002E44E8">
              <w:t>)</w:t>
            </w:r>
            <w:r w:rsidRPr="002E44E8">
              <w:tab/>
            </w:r>
            <w:r w:rsidRPr="000F28DA">
              <w:t xml:space="preserve">На борту судов открытого типа </w:t>
            </w:r>
            <w:r w:rsidRPr="000F28DA">
              <w:rPr>
                <w:lang w:val="en-US"/>
              </w:rPr>
              <w:t>N</w:t>
            </w:r>
            <w:r w:rsidRPr="000F28DA">
              <w:t xml:space="preserve"> достаточно, чтобы вентиляция обеспечивалась с пом</w:t>
            </w:r>
            <w:r w:rsidRPr="000F28DA">
              <w:t>о</w:t>
            </w:r>
            <w:r w:rsidRPr="000F28DA">
              <w:t>щью других надлежащих систем</w:t>
            </w:r>
            <w:r w:rsidRPr="002E44E8">
              <w:t xml:space="preserve"> без вентиляторов.</w:t>
            </w:r>
          </w:p>
        </w:tc>
        <w:tc>
          <w:tcPr>
            <w:tcW w:w="2016" w:type="dxa"/>
            <w:vMerge/>
            <w:shd w:val="clear" w:color="auto" w:fill="auto"/>
          </w:tcPr>
          <w:p w:rsidR="002E44E8" w:rsidRPr="002E44E8" w:rsidRDefault="002E44E8" w:rsidP="007A0AA3">
            <w:pPr>
              <w:tabs>
                <w:tab w:val="left" w:pos="288"/>
                <w:tab w:val="left" w:pos="576"/>
                <w:tab w:val="left" w:pos="864"/>
                <w:tab w:val="left" w:pos="1152"/>
              </w:tabs>
              <w:spacing w:before="40" w:after="80"/>
              <w:ind w:right="43"/>
            </w:pPr>
          </w:p>
        </w:tc>
      </w:tr>
      <w:tr w:rsidR="008F0CB7" w:rsidRPr="000F28DA" w:rsidTr="008F0CB7">
        <w:trPr>
          <w:trHeight w:val="684"/>
        </w:trPr>
        <w:tc>
          <w:tcPr>
            <w:tcW w:w="2115" w:type="dxa"/>
            <w:vMerge w:val="restart"/>
            <w:shd w:val="clear" w:color="auto" w:fill="auto"/>
            <w:hideMark/>
          </w:tcPr>
          <w:p w:rsidR="008F0CB7" w:rsidRPr="000F28DA" w:rsidRDefault="008F0CB7" w:rsidP="007A0AA3">
            <w:pPr>
              <w:tabs>
                <w:tab w:val="left" w:pos="288"/>
                <w:tab w:val="left" w:pos="576"/>
                <w:tab w:val="left" w:pos="864"/>
                <w:tab w:val="left" w:pos="1152"/>
              </w:tabs>
              <w:spacing w:before="40" w:after="80"/>
              <w:ind w:right="43"/>
              <w:rPr>
                <w:b/>
                <w:bCs/>
                <w:lang w:val="en-US"/>
              </w:rPr>
            </w:pPr>
            <w:r w:rsidRPr="000F28DA">
              <w:rPr>
                <w:b/>
                <w:lang w:val="en-US"/>
              </w:rPr>
              <w:t>9.3.1.12.4</w:t>
            </w:r>
            <w:r w:rsidRPr="000F28DA">
              <w:rPr>
                <w:b/>
                <w:bCs/>
                <w:lang w:val="en-US"/>
              </w:rPr>
              <w:br/>
            </w:r>
            <w:r w:rsidRPr="000F28DA">
              <w:rPr>
                <w:b/>
                <w:lang w:val="en-US"/>
              </w:rPr>
              <w:t xml:space="preserve">9.3.2.12.4 </w:t>
            </w:r>
            <w:r w:rsidRPr="000F28DA">
              <w:rPr>
                <w:b/>
                <w:bCs/>
                <w:lang w:val="en-US"/>
              </w:rPr>
              <w:br/>
            </w:r>
            <w:r w:rsidRPr="000F28DA">
              <w:rPr>
                <w:b/>
                <w:lang w:val="en-US"/>
              </w:rPr>
              <w:t>9.3.3.12.4</w:t>
            </w:r>
          </w:p>
        </w:tc>
        <w:tc>
          <w:tcPr>
            <w:tcW w:w="9063" w:type="dxa"/>
            <w:shd w:val="clear" w:color="auto" w:fill="auto"/>
            <w:hideMark/>
          </w:tcPr>
          <w:p w:rsidR="008F0CB7" w:rsidRPr="000F28DA" w:rsidRDefault="008F0CB7" w:rsidP="007A0AA3">
            <w:pPr>
              <w:tabs>
                <w:tab w:val="left" w:pos="288"/>
                <w:tab w:val="left" w:pos="576"/>
                <w:tab w:val="left" w:pos="864"/>
                <w:tab w:val="left" w:pos="1152"/>
              </w:tabs>
              <w:spacing w:before="40" w:after="80"/>
              <w:ind w:right="43"/>
            </w:pPr>
            <w:r w:rsidRPr="000F28DA">
              <w:t>Должна быть предусмотрена вентиляция жилых помещений</w:t>
            </w:r>
            <w:r w:rsidRPr="000F28DA">
              <w:rPr>
                <w:u w:val="single"/>
              </w:rPr>
              <w:t xml:space="preserve">, рулевой рубки </w:t>
            </w:r>
            <w:r w:rsidRPr="000F28DA">
              <w:t>и служебных пом</w:t>
            </w:r>
            <w:r w:rsidRPr="000F28DA">
              <w:t>е</w:t>
            </w:r>
            <w:r w:rsidRPr="000F28DA">
              <w:t>щений.</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8F0CB7">
        <w:trPr>
          <w:trHeight w:val="299"/>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288"/>
                <w:tab w:val="left" w:pos="576"/>
                <w:tab w:val="left" w:pos="864"/>
                <w:tab w:val="left" w:pos="1152"/>
              </w:tabs>
              <w:spacing w:before="40" w:after="80"/>
              <w:ind w:right="43"/>
            </w:pPr>
            <w:r w:rsidRPr="000F28DA">
              <w:rPr>
                <w:u w:val="single"/>
              </w:rPr>
              <w:t>Если в этих помещениях во время загрузки и разгрузки, а также нахождения вблизи или в пред</w:t>
            </w:r>
            <w:r w:rsidRPr="000F28DA">
              <w:rPr>
                <w:u w:val="single"/>
              </w:rPr>
              <w:t>е</w:t>
            </w:r>
            <w:r w:rsidRPr="000F28DA">
              <w:rPr>
                <w:u w:val="single"/>
              </w:rPr>
              <w:t>лах назначенной берего</w:t>
            </w:r>
            <w:r w:rsidRPr="000F28DA">
              <w:softHyphen/>
            </w:r>
            <w:r w:rsidRPr="000F28DA">
              <w:rPr>
                <w:u w:val="single"/>
              </w:rPr>
              <w:t>вой зоны имеется оборудование, не удовлетворяющее требованиям, ук</w:t>
            </w:r>
            <w:r w:rsidRPr="000F28DA">
              <w:rPr>
                <w:u w:val="single"/>
              </w:rPr>
              <w:t>а</w:t>
            </w:r>
            <w:r w:rsidRPr="000F28DA">
              <w:rPr>
                <w:u w:val="single"/>
              </w:rPr>
              <w:t>занным в подпункте 9.3.</w:t>
            </w:r>
            <w:r w:rsidRPr="000F28DA">
              <w:rPr>
                <w:u w:val="single"/>
                <w:lang w:val="en-US"/>
              </w:rPr>
              <w:t>x</w:t>
            </w:r>
            <w:r w:rsidRPr="000F28DA">
              <w:rPr>
                <w:u w:val="single"/>
              </w:rPr>
              <w:t>.51 а) и, соответственно, 9.3.</w:t>
            </w:r>
            <w:r w:rsidRPr="000F28DA">
              <w:rPr>
                <w:u w:val="single"/>
                <w:lang w:val="en-US"/>
              </w:rPr>
              <w:t>x</w:t>
            </w:r>
            <w:r w:rsidRPr="000F28DA">
              <w:rPr>
                <w:u w:val="single"/>
              </w:rPr>
              <w:t xml:space="preserve">.51 </w:t>
            </w:r>
            <w:r w:rsidRPr="000F28DA">
              <w:rPr>
                <w:u w:val="single"/>
                <w:lang w:val="en-US"/>
              </w:rPr>
              <w:t>b</w:t>
            </w:r>
            <w:r w:rsidRPr="000F28DA">
              <w:rPr>
                <w:u w:val="single"/>
              </w:rPr>
              <w:t>) или подпункте 9.3.</w:t>
            </w:r>
            <w:r w:rsidRPr="000F28DA">
              <w:rPr>
                <w:u w:val="single"/>
                <w:lang w:val="en-US"/>
              </w:rPr>
              <w:t>x</w:t>
            </w:r>
            <w:r w:rsidRPr="000F28DA">
              <w:rPr>
                <w:u w:val="single"/>
              </w:rPr>
              <w:t>.52.1 и, соотве</w:t>
            </w:r>
            <w:r w:rsidRPr="000F28DA">
              <w:rPr>
                <w:u w:val="single"/>
              </w:rPr>
              <w:t>т</w:t>
            </w:r>
            <w:r w:rsidRPr="000F28DA">
              <w:rPr>
                <w:u w:val="single"/>
              </w:rPr>
              <w:t>ственно, 9.3.</w:t>
            </w:r>
            <w:r w:rsidRPr="000F28DA">
              <w:rPr>
                <w:u w:val="single"/>
                <w:lang w:val="en-US"/>
              </w:rPr>
              <w:t>x</w:t>
            </w:r>
            <w:r>
              <w:rPr>
                <w:u w:val="single"/>
              </w:rPr>
              <w:t>.53.1</w:t>
            </w:r>
            <w:r w:rsidRPr="000B73BE">
              <w:t>,</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8F0CB7">
        <w:trPr>
          <w:trHeight w:val="569"/>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Pr>
                <w:lang w:val="en-US"/>
              </w:rPr>
              <w:t>a</w:t>
            </w:r>
            <w:r w:rsidRPr="002E44E8">
              <w:t>)</w:t>
            </w:r>
            <w:r w:rsidRPr="002E44E8">
              <w:tab/>
            </w:r>
            <w:r w:rsidRPr="000F28DA">
              <w:t xml:space="preserve">должна быть предусмотрена возможность </w:t>
            </w:r>
            <w:r w:rsidRPr="000F28DA">
              <w:rPr>
                <w:u w:val="single"/>
              </w:rPr>
              <w:t>отключить</w:t>
            </w:r>
            <w:r w:rsidRPr="000F28DA">
              <w:t xml:space="preserve"> эту </w:t>
            </w:r>
            <w:r w:rsidR="003B21BC">
              <w:rPr>
                <w:u w:val="single"/>
              </w:rPr>
              <w:t>установку и оборудование,</w:t>
            </w:r>
            <w:r w:rsidR="003B21BC" w:rsidRPr="003B21BC">
              <w:rPr>
                <w:u w:val="single"/>
              </w:rPr>
              <w:br/>
            </w:r>
            <w:r w:rsidRPr="000F28DA">
              <w:rPr>
                <w:u w:val="single"/>
              </w:rPr>
              <w:t>за исключением следующих случаев</w:t>
            </w:r>
            <w:r w:rsidRPr="008F0CB7">
              <w:t>:</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r w:rsidRPr="000F28DA">
              <w:t>Основная концепция безопасности</w:t>
            </w:r>
          </w:p>
        </w:tc>
      </w:tr>
      <w:tr w:rsidR="008F0CB7" w:rsidRPr="000F28DA" w:rsidTr="008F0CB7">
        <w:trPr>
          <w:trHeight w:val="290"/>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Pr>
                <w:lang w:val="en-US"/>
              </w:rPr>
              <w:t>b</w:t>
            </w:r>
            <w:r w:rsidRPr="008F0CB7">
              <w:t>)</w:t>
            </w:r>
            <w:r w:rsidRPr="008F0CB7">
              <w:tab/>
              <w:t>эти помещения оборудованы</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0F28DA">
        <w:trPr>
          <w:trHeight w:val="676"/>
        </w:trPr>
        <w:tc>
          <w:tcPr>
            <w:tcW w:w="2115" w:type="dxa"/>
            <w:vMerge/>
            <w:shd w:val="clear" w:color="auto" w:fill="auto"/>
          </w:tcPr>
          <w:p w:rsidR="008F0CB7" w:rsidRPr="003B21BC"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sidRPr="008F0CB7">
              <w:t>1.</w:t>
            </w:r>
            <w:r w:rsidRPr="008F0CB7">
              <w:tab/>
            </w:r>
            <w:r w:rsidRPr="000F28DA">
              <w:t>вентиляционной системой, обеспечивающей избыточное давление 0,1 кПа (0,001 бар). Во</w:t>
            </w:r>
            <w:r w:rsidRPr="000F28DA">
              <w:t>з</w:t>
            </w:r>
            <w:r w:rsidRPr="000F28DA">
              <w:t>духозаборники вентиляционной системы должны быть расположены на возможно большем ра</w:t>
            </w:r>
            <w:r w:rsidRPr="000F28DA">
              <w:t>с</w:t>
            </w:r>
            <w:r w:rsidRPr="000F28DA">
              <w:t>стоянии, но не менее 6,00 м, от грузового пространства</w:t>
            </w:r>
            <w:r>
              <w:t xml:space="preserve"> и не менее 2,00 м над палубой;</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8F0CB7">
        <w:trPr>
          <w:trHeight w:val="308"/>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sidRPr="008F0CB7">
              <w:t>2.</w:t>
            </w:r>
            <w:r w:rsidRPr="008F0CB7">
              <w:tab/>
            </w:r>
            <w:r w:rsidRPr="000F28DA">
              <w:t>газодетекторная система оборудована датчиками, расположенными:</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8F0CB7">
        <w:trPr>
          <w:trHeight w:val="578"/>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sidRPr="008F0CB7">
              <w:t>–</w:t>
            </w:r>
            <w:r w:rsidRPr="000F28DA">
              <w:t xml:space="preserve"> во всасывающих отверстиях вентиляционной системы;</w:t>
            </w:r>
            <w:r w:rsidRPr="008F0CB7">
              <w:br/>
              <w:t>–</w:t>
            </w:r>
            <w:r w:rsidRPr="000F28DA">
              <w:t xml:space="preserve"> непосредственно у верхней кромки ко</w:t>
            </w:r>
            <w:r>
              <w:t>мингсов входных дверей.</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8F0CB7">
        <w:trPr>
          <w:trHeight w:val="318"/>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sidRPr="000F28DA">
              <w:t>Эта газодетекторная система должна удовлетворять следующим требованиям:</w:t>
            </w:r>
          </w:p>
        </w:tc>
        <w:tc>
          <w:tcPr>
            <w:tcW w:w="2016" w:type="dxa"/>
            <w:vMerge w:val="restart"/>
            <w:shd w:val="clear" w:color="auto" w:fill="auto"/>
          </w:tcPr>
          <w:p w:rsidR="008F0CB7" w:rsidRPr="000F28DA" w:rsidRDefault="008F0CB7" w:rsidP="007A0AA3">
            <w:pPr>
              <w:tabs>
                <w:tab w:val="left" w:pos="288"/>
                <w:tab w:val="left" w:pos="576"/>
                <w:tab w:val="left" w:pos="864"/>
                <w:tab w:val="left" w:pos="1152"/>
              </w:tabs>
              <w:spacing w:before="40" w:after="80"/>
              <w:ind w:right="43"/>
            </w:pPr>
            <w:r w:rsidRPr="000F28DA">
              <w:t>В издании ВОПОГ 2015 года 9.3.</w:t>
            </w:r>
            <w:r w:rsidRPr="000F28DA">
              <w:rPr>
                <w:lang w:val="en-US"/>
              </w:rPr>
              <w:t>x</w:t>
            </w:r>
            <w:r w:rsidRPr="000F28DA">
              <w:t>.52.3</w:t>
            </w:r>
          </w:p>
        </w:tc>
      </w:tr>
      <w:tr w:rsidR="008F0CB7" w:rsidRPr="000F28DA" w:rsidTr="008F0CB7">
        <w:trPr>
          <w:trHeight w:val="318"/>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sidRPr="008F0CB7">
              <w:t>–</w:t>
            </w:r>
            <w:r w:rsidRPr="000F28DA">
              <w:t xml:space="preserve"> время срабатывания </w:t>
            </w:r>
            <w:r w:rsidRPr="000F28DA">
              <w:rPr>
                <w:lang w:val="en-US"/>
              </w:rPr>
              <w:t>T</w:t>
            </w:r>
            <w:r w:rsidRPr="000F28DA">
              <w:t>90 должно быть не более 4 с;</w:t>
            </w:r>
            <w:r w:rsidRPr="008F0CB7">
              <w:br/>
              <w:t>– замеры должны производиться непрерыв</w:t>
            </w:r>
            <w:r>
              <w:t>но;</w:t>
            </w:r>
          </w:p>
        </w:tc>
        <w:tc>
          <w:tcPr>
            <w:tcW w:w="2016" w:type="dxa"/>
            <w:vMerge/>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0F28DA">
        <w:trPr>
          <w:trHeight w:val="676"/>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sidRPr="008F0CB7">
              <w:t>3.</w:t>
            </w:r>
            <w:r w:rsidRPr="008F0CB7">
              <w:tab/>
            </w:r>
            <w:r w:rsidRPr="000F28DA">
              <w:t xml:space="preserve">когда концентрация газа достигает 20% </w:t>
            </w:r>
            <w:r w:rsidRPr="008F0CB7">
              <w:rPr>
                <w:strike/>
              </w:rPr>
              <w:t>нижнего</w:t>
            </w:r>
            <w:r w:rsidRPr="000F28DA">
              <w:t xml:space="preserve"> предела </w:t>
            </w:r>
            <w:r w:rsidRPr="008F0CB7">
              <w:rPr>
                <w:strike/>
              </w:rPr>
              <w:t>взрыва</w:t>
            </w:r>
            <w:r w:rsidRPr="000F28DA">
              <w:t>НПВ, вентиляторы долж</w:t>
            </w:r>
            <w:r w:rsidR="003B21BC" w:rsidRPr="003B21BC">
              <w:t>-</w:t>
            </w:r>
            <w:r w:rsidRPr="000F28DA">
              <w:t xml:space="preserve">ны выключаться. В этом случае, а также когда избыточное давление более не поддерживается, либо в случае отказа газодетекторной системы электрические установки </w:t>
            </w:r>
            <w:r w:rsidRPr="000F28DA">
              <w:rPr>
                <w:u w:val="single"/>
              </w:rPr>
              <w:t>и оборудование</w:t>
            </w:r>
            <w:r w:rsidRPr="000F28DA">
              <w:t>, не отв</w:t>
            </w:r>
            <w:r w:rsidRPr="000F28DA">
              <w:t>е</w:t>
            </w:r>
            <w:r w:rsidRPr="000F28DA">
              <w:t xml:space="preserve">чающие предписаниям пункта </w:t>
            </w:r>
            <w:r w:rsidRPr="000F28DA">
              <w:rPr>
                <w:u w:val="single"/>
              </w:rPr>
              <w:t>9.3.</w:t>
            </w:r>
            <w:r w:rsidRPr="000F28DA">
              <w:rPr>
                <w:u w:val="single"/>
                <w:lang w:val="en-US"/>
              </w:rPr>
              <w:t>x</w:t>
            </w:r>
            <w:r w:rsidRPr="000F28DA">
              <w:rPr>
                <w:u w:val="single"/>
              </w:rPr>
              <w:t>.52.1 и, соответственно, 9.3.</w:t>
            </w:r>
            <w:r w:rsidRPr="000F28DA">
              <w:rPr>
                <w:u w:val="single"/>
                <w:lang w:val="en-US"/>
              </w:rPr>
              <w:t>x</w:t>
            </w:r>
            <w:r w:rsidRPr="000F28DA">
              <w:rPr>
                <w:u w:val="single"/>
              </w:rPr>
              <w:t>.53.1</w:t>
            </w:r>
            <w:r w:rsidRPr="000F28DA">
              <w:t>, должны быть отключены.</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0F28DA">
        <w:trPr>
          <w:trHeight w:val="676"/>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sidRPr="008F0CB7">
              <w:t>4.</w:t>
            </w:r>
            <w:r w:rsidRPr="008F0CB7">
              <w:tab/>
            </w:r>
            <w:r w:rsidRPr="000F28DA">
              <w:t>Система вентиляции, газодетекторная система и сигнальное устройство выключения дол</w:t>
            </w:r>
            <w:r w:rsidRPr="000F28DA">
              <w:t>ж</w:t>
            </w:r>
            <w:r w:rsidRPr="000F28DA">
              <w:t xml:space="preserve">ны полностью соответствовать предписаниям пункта </w:t>
            </w:r>
            <w:r w:rsidRPr="000F28DA">
              <w:rPr>
                <w:u w:val="single"/>
              </w:rPr>
              <w:t>9.3.</w:t>
            </w:r>
            <w:r w:rsidRPr="000F28DA">
              <w:rPr>
                <w:u w:val="single"/>
                <w:lang w:val="en-US"/>
              </w:rPr>
              <w:t>x</w:t>
            </w:r>
            <w:r w:rsidRPr="000F28DA">
              <w:rPr>
                <w:u w:val="single"/>
              </w:rPr>
              <w:t>.52.1 и, соответственно, 9.3.</w:t>
            </w:r>
            <w:r w:rsidRPr="000F28DA">
              <w:rPr>
                <w:u w:val="single"/>
                <w:lang w:val="en-US"/>
              </w:rPr>
              <w:t>x</w:t>
            </w:r>
            <w:r w:rsidRPr="000F28DA">
              <w:rPr>
                <w:u w:val="single"/>
              </w:rPr>
              <w:t>.53.1</w:t>
            </w:r>
            <w:r w:rsidRPr="000F28DA">
              <w:t>.</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0F28DA">
        <w:trPr>
          <w:trHeight w:val="676"/>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sidRPr="008F0CB7">
              <w:t>5.</w:t>
            </w:r>
            <w:r w:rsidRPr="008F0CB7">
              <w:tab/>
            </w:r>
            <w:r w:rsidRPr="000F28DA">
              <w:t>Устройство автоматического выключения должно быть отрегулировано так, чтобы при движении судна автоматическое выключение было невозмож</w:t>
            </w:r>
            <w:r>
              <w:t>но.</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8F0CB7" w:rsidRPr="000F28DA" w:rsidTr="000F28DA">
        <w:trPr>
          <w:trHeight w:val="676"/>
        </w:trPr>
        <w:tc>
          <w:tcPr>
            <w:tcW w:w="2115" w:type="dxa"/>
            <w:vMerge/>
            <w:shd w:val="clear" w:color="auto" w:fill="auto"/>
          </w:tcPr>
          <w:p w:rsidR="008F0CB7" w:rsidRPr="008F0CB7" w:rsidRDefault="008F0CB7" w:rsidP="007A0AA3">
            <w:pPr>
              <w:tabs>
                <w:tab w:val="left" w:pos="288"/>
                <w:tab w:val="left" w:pos="576"/>
                <w:tab w:val="left" w:pos="864"/>
                <w:tab w:val="left" w:pos="1152"/>
              </w:tabs>
              <w:spacing w:before="40" w:after="80"/>
              <w:ind w:right="43"/>
              <w:rPr>
                <w:b/>
              </w:rPr>
            </w:pPr>
          </w:p>
        </w:tc>
        <w:tc>
          <w:tcPr>
            <w:tcW w:w="9063" w:type="dxa"/>
            <w:shd w:val="clear" w:color="auto" w:fill="auto"/>
          </w:tcPr>
          <w:p w:rsidR="008F0CB7" w:rsidRPr="000F28DA" w:rsidRDefault="008F0CB7" w:rsidP="007A0AA3">
            <w:pPr>
              <w:tabs>
                <w:tab w:val="left" w:pos="576"/>
                <w:tab w:val="left" w:pos="864"/>
                <w:tab w:val="left" w:pos="1152"/>
              </w:tabs>
              <w:spacing w:before="40" w:after="80"/>
              <w:ind w:right="43"/>
            </w:pPr>
            <w:r w:rsidRPr="008F0CB7">
              <w:t>6.</w:t>
            </w:r>
            <w:r w:rsidRPr="008F0CB7">
              <w:tab/>
            </w:r>
            <w:r w:rsidRPr="000F28DA">
              <w:rPr>
                <w:u w:val="single"/>
              </w:rPr>
              <w:t>В случае отказа газодетекторной системы в жилых помещениях должны подаваться виз</w:t>
            </w:r>
            <w:r w:rsidRPr="000F28DA">
              <w:rPr>
                <w:u w:val="single"/>
              </w:rPr>
              <w:t>у</w:t>
            </w:r>
            <w:r w:rsidRPr="000F28DA">
              <w:rPr>
                <w:u w:val="single"/>
              </w:rPr>
              <w:t>альные и звуковые сигналы в жилых помещениях, рулевой рубке и на палубе</w:t>
            </w:r>
            <w:r w:rsidRPr="00CB7EF9">
              <w:t>.</w:t>
            </w:r>
          </w:p>
        </w:tc>
        <w:tc>
          <w:tcPr>
            <w:tcW w:w="2016" w:type="dxa"/>
            <w:shd w:val="clear" w:color="auto" w:fill="auto"/>
          </w:tcPr>
          <w:p w:rsidR="008F0CB7" w:rsidRPr="000F28DA" w:rsidRDefault="008F0CB7" w:rsidP="007A0AA3">
            <w:pPr>
              <w:tabs>
                <w:tab w:val="left" w:pos="288"/>
                <w:tab w:val="left" w:pos="576"/>
                <w:tab w:val="left" w:pos="864"/>
                <w:tab w:val="left" w:pos="1152"/>
              </w:tabs>
              <w:spacing w:before="40" w:after="80"/>
              <w:ind w:right="43"/>
            </w:pPr>
          </w:p>
        </w:tc>
      </w:tr>
      <w:tr w:rsidR="000F28DA" w:rsidRPr="000F28DA" w:rsidTr="000F28DA">
        <w:tc>
          <w:tcPr>
            <w:tcW w:w="2115" w:type="dxa"/>
            <w:shd w:val="clear" w:color="auto" w:fill="auto"/>
            <w:hideMark/>
          </w:tcPr>
          <w:p w:rsidR="000F28DA" w:rsidRPr="00CB7EF9" w:rsidRDefault="000F28DA" w:rsidP="007A0AA3">
            <w:pPr>
              <w:tabs>
                <w:tab w:val="left" w:pos="288"/>
                <w:tab w:val="left" w:pos="576"/>
                <w:tab w:val="left" w:pos="864"/>
                <w:tab w:val="left" w:pos="1152"/>
              </w:tabs>
              <w:spacing w:before="40" w:after="80"/>
              <w:ind w:right="43"/>
              <w:rPr>
                <w:bCs/>
                <w:lang w:val="en-US"/>
              </w:rPr>
            </w:pPr>
            <w:r w:rsidRPr="00CB7EF9">
              <w:rPr>
                <w:lang w:val="en-US"/>
              </w:rPr>
              <w:t>9.3.2.12.5</w:t>
            </w:r>
          </w:p>
        </w:tc>
        <w:tc>
          <w:tcPr>
            <w:tcW w:w="9063"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pPr>
            <w:r w:rsidRPr="000F28DA">
              <w:t xml:space="preserve">Вентиляторы, используемые </w:t>
            </w:r>
            <w:r w:rsidRPr="00CB7EF9">
              <w:rPr>
                <w:strike/>
              </w:rPr>
              <w:t>в грузовом</w:t>
            </w:r>
            <w:r w:rsidRPr="000F28DA">
              <w:t xml:space="preserve"> </w:t>
            </w:r>
            <w:r w:rsidRPr="00CB7EF9">
              <w:rPr>
                <w:strike/>
              </w:rPr>
              <w:t>пространств</w:t>
            </w:r>
            <w:r w:rsidRPr="000F28DA">
              <w:t>е</w:t>
            </w:r>
            <w:r w:rsidRPr="000F28DA">
              <w:rPr>
                <w:u w:val="single"/>
              </w:rPr>
              <w:t>взрывоопасной зоне</w:t>
            </w:r>
            <w:r w:rsidRPr="000F28DA">
              <w:t>, должны быть ско</w:t>
            </w:r>
            <w:r w:rsidRPr="000F28DA">
              <w:t>н</w:t>
            </w:r>
            <w:r w:rsidRPr="000F28DA">
              <w:t>струированы таким образом, чтобы при касании лопастями кожуха вентилятора не могло прои</w:t>
            </w:r>
            <w:r w:rsidRPr="000F28DA">
              <w:t>с</w:t>
            </w:r>
            <w:r w:rsidRPr="000F28DA">
              <w:t>ходить искрообразования или накопления электростатического заряда.</w:t>
            </w:r>
          </w:p>
        </w:tc>
        <w:tc>
          <w:tcPr>
            <w:tcW w:w="2016"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rPr>
                <w:lang w:val="en-US"/>
              </w:rPr>
            </w:pPr>
            <w:r w:rsidRPr="000F28DA">
              <w:rPr>
                <w:lang w:val="en-US"/>
              </w:rPr>
              <w:t>Разъяснение</w:t>
            </w:r>
          </w:p>
        </w:tc>
      </w:tr>
      <w:tr w:rsidR="003B21BC" w:rsidRPr="000F28DA" w:rsidTr="003B21BC">
        <w:trPr>
          <w:trHeight w:val="960"/>
        </w:trPr>
        <w:tc>
          <w:tcPr>
            <w:tcW w:w="2115" w:type="dxa"/>
            <w:vMerge w:val="restart"/>
            <w:shd w:val="clear" w:color="auto" w:fill="auto"/>
          </w:tcPr>
          <w:p w:rsidR="003B21BC" w:rsidRPr="000F28DA" w:rsidRDefault="003B21BC" w:rsidP="007A0AA3">
            <w:pPr>
              <w:tabs>
                <w:tab w:val="left" w:pos="288"/>
                <w:tab w:val="left" w:pos="576"/>
                <w:tab w:val="left" w:pos="864"/>
                <w:tab w:val="left" w:pos="1152"/>
              </w:tabs>
              <w:spacing w:before="40" w:after="80"/>
              <w:ind w:right="43"/>
              <w:rPr>
                <w:b/>
                <w:bCs/>
                <w:lang w:val="en-US"/>
              </w:rPr>
            </w:pPr>
            <w:r>
              <w:rPr>
                <w:b/>
                <w:lang w:val="en-US"/>
              </w:rPr>
              <w:t>9.3.1.12.6</w:t>
            </w:r>
            <w:r w:rsidRPr="000F28DA">
              <w:rPr>
                <w:b/>
                <w:bCs/>
                <w:lang w:val="en-US"/>
              </w:rPr>
              <w:br/>
            </w:r>
            <w:r>
              <w:rPr>
                <w:b/>
                <w:lang w:val="en-US"/>
              </w:rPr>
              <w:t>9.3.2.12.6</w:t>
            </w:r>
            <w:r w:rsidRPr="000F28DA">
              <w:rPr>
                <w:b/>
                <w:bCs/>
                <w:lang w:val="en-US"/>
              </w:rPr>
              <w:br/>
            </w:r>
            <w:r>
              <w:rPr>
                <w:b/>
                <w:lang w:val="en-US"/>
              </w:rPr>
              <w:t>9.3.3.12.6</w:t>
            </w:r>
          </w:p>
        </w:tc>
        <w:tc>
          <w:tcPr>
            <w:tcW w:w="9063" w:type="dxa"/>
            <w:shd w:val="clear" w:color="auto" w:fill="auto"/>
            <w:hideMark/>
          </w:tcPr>
          <w:p w:rsidR="003B21BC" w:rsidRPr="000F28DA" w:rsidRDefault="003B21BC" w:rsidP="007A0AA3">
            <w:pPr>
              <w:tabs>
                <w:tab w:val="left" w:pos="288"/>
                <w:tab w:val="left" w:pos="576"/>
                <w:tab w:val="left" w:pos="864"/>
                <w:tab w:val="left" w:pos="1152"/>
              </w:tabs>
              <w:spacing w:before="40" w:after="80"/>
              <w:ind w:right="43"/>
            </w:pPr>
            <w:r w:rsidRPr="000F28DA">
              <w:t>У вентиляционных впускных отверстий должны быть вывешены таблички с указанием условий, при которых эти отверстия должны быть закрыты. Все вентиляционные впускные отверстия ж</w:t>
            </w:r>
            <w:r w:rsidRPr="000F28DA">
              <w:t>и</w:t>
            </w:r>
            <w:r w:rsidRPr="000F28DA">
              <w:t xml:space="preserve">лых </w:t>
            </w:r>
            <w:r w:rsidRPr="000F28DA">
              <w:rPr>
                <w:u w:val="single"/>
              </w:rPr>
              <w:t>помещений, рулевой рубки</w:t>
            </w:r>
            <w:r w:rsidRPr="000F28DA">
              <w:t xml:space="preserve"> и служебных помещений </w:t>
            </w:r>
            <w:r w:rsidRPr="000F28DA">
              <w:rPr>
                <w:u w:val="single"/>
              </w:rPr>
              <w:t>за пределами грузового пространства</w:t>
            </w:r>
            <w:r w:rsidRPr="000F28DA">
              <w:t xml:space="preserve">, выходящие наружу, должны быть снабжены </w:t>
            </w:r>
            <w:r w:rsidRPr="000F28DA">
              <w:rPr>
                <w:u w:val="single"/>
              </w:rPr>
              <w:t xml:space="preserve">фиксированными </w:t>
            </w:r>
            <w:r w:rsidR="00CB7EF9">
              <w:rPr>
                <w:u w:val="single"/>
              </w:rPr>
              <w:t>устройствами согласно подпун</w:t>
            </w:r>
            <w:r w:rsidR="00CB7EF9">
              <w:rPr>
                <w:u w:val="single"/>
              </w:rPr>
              <w:t>к</w:t>
            </w:r>
            <w:r w:rsidR="00CB7EF9">
              <w:rPr>
                <w:u w:val="single"/>
              </w:rPr>
              <w:t>ту </w:t>
            </w:r>
            <w:r w:rsidRPr="000F28DA">
              <w:rPr>
                <w:u w:val="single"/>
              </w:rPr>
              <w:t>9.3..</w:t>
            </w:r>
            <w:r w:rsidRPr="000F28DA">
              <w:rPr>
                <w:u w:val="single"/>
                <w:lang w:val="en-US"/>
              </w:rPr>
              <w:t>x</w:t>
            </w:r>
            <w:r w:rsidRPr="000F28DA">
              <w:rPr>
                <w:u w:val="single"/>
              </w:rPr>
              <w:t>.40.2.2 с), позволяющими быстро закрыть эти отверстия. Положение, при котором эти устройства открыты и закрыты, должно быть четко видно</w:t>
            </w:r>
            <w:r w:rsidRPr="00CB7EF9">
              <w:t>.</w:t>
            </w:r>
          </w:p>
        </w:tc>
        <w:tc>
          <w:tcPr>
            <w:tcW w:w="2016" w:type="dxa"/>
            <w:shd w:val="clear" w:color="auto" w:fill="auto"/>
            <w:vAlign w:val="bottom"/>
          </w:tcPr>
          <w:p w:rsidR="003B21BC" w:rsidRPr="000F28DA" w:rsidRDefault="003B21BC" w:rsidP="007A0AA3">
            <w:pPr>
              <w:tabs>
                <w:tab w:val="left" w:pos="288"/>
                <w:tab w:val="left" w:pos="576"/>
                <w:tab w:val="left" w:pos="864"/>
                <w:tab w:val="left" w:pos="1152"/>
              </w:tabs>
              <w:spacing w:before="40" w:after="80"/>
              <w:ind w:right="43"/>
              <w:rPr>
                <w:lang w:val="en-US"/>
              </w:rPr>
            </w:pPr>
            <w:r w:rsidRPr="000F28DA">
              <w:rPr>
                <w:lang w:val="en-US"/>
              </w:rPr>
              <w:t>Разъяснение</w:t>
            </w:r>
          </w:p>
        </w:tc>
      </w:tr>
      <w:tr w:rsidR="003B21BC" w:rsidRPr="000F28DA" w:rsidTr="003B21BC">
        <w:trPr>
          <w:trHeight w:val="632"/>
        </w:trPr>
        <w:tc>
          <w:tcPr>
            <w:tcW w:w="2115" w:type="dxa"/>
            <w:vMerge/>
            <w:shd w:val="clear" w:color="auto" w:fill="auto"/>
          </w:tcPr>
          <w:p w:rsidR="003B21BC" w:rsidRDefault="003B21BC"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3B21BC" w:rsidRPr="000F28DA" w:rsidRDefault="003B21BC" w:rsidP="007A0AA3">
            <w:pPr>
              <w:tabs>
                <w:tab w:val="left" w:pos="288"/>
                <w:tab w:val="left" w:pos="576"/>
                <w:tab w:val="left" w:pos="864"/>
                <w:tab w:val="left" w:pos="1152"/>
              </w:tabs>
              <w:spacing w:before="40" w:after="80"/>
              <w:ind w:right="43"/>
            </w:pPr>
            <w:r w:rsidRPr="000F28DA">
              <w:t>Эти вентиляционные впускные отверстия должны размещатьс</w:t>
            </w:r>
            <w:r w:rsidR="007E5249">
              <w:t>я на расстоянии не менее 2,00 м</w:t>
            </w:r>
            <w:r w:rsidR="007E5249" w:rsidRPr="007E5249">
              <w:br/>
            </w:r>
            <w:r w:rsidRPr="000F28DA">
              <w:t>от грузового пространства.</w:t>
            </w:r>
          </w:p>
        </w:tc>
        <w:tc>
          <w:tcPr>
            <w:tcW w:w="2016" w:type="dxa"/>
            <w:shd w:val="clear" w:color="auto" w:fill="auto"/>
          </w:tcPr>
          <w:p w:rsidR="003B21BC" w:rsidRPr="000F28DA" w:rsidRDefault="003B21BC" w:rsidP="007A0AA3">
            <w:pPr>
              <w:tabs>
                <w:tab w:val="left" w:pos="288"/>
                <w:tab w:val="left" w:pos="576"/>
                <w:tab w:val="left" w:pos="864"/>
                <w:tab w:val="left" w:pos="1152"/>
              </w:tabs>
              <w:spacing w:before="40" w:after="80"/>
              <w:ind w:right="43"/>
            </w:pPr>
          </w:p>
        </w:tc>
      </w:tr>
      <w:tr w:rsidR="003B21BC" w:rsidRPr="000F28DA" w:rsidTr="003B21BC">
        <w:trPr>
          <w:trHeight w:val="623"/>
        </w:trPr>
        <w:tc>
          <w:tcPr>
            <w:tcW w:w="2115" w:type="dxa"/>
            <w:vMerge/>
            <w:shd w:val="clear" w:color="auto" w:fill="auto"/>
          </w:tcPr>
          <w:p w:rsidR="003B21BC" w:rsidRPr="003B21BC" w:rsidRDefault="003B21BC" w:rsidP="007A0AA3">
            <w:pPr>
              <w:tabs>
                <w:tab w:val="left" w:pos="288"/>
                <w:tab w:val="left" w:pos="576"/>
                <w:tab w:val="left" w:pos="864"/>
                <w:tab w:val="left" w:pos="1152"/>
              </w:tabs>
              <w:spacing w:before="40" w:after="80"/>
              <w:ind w:right="43"/>
              <w:rPr>
                <w:b/>
              </w:rPr>
            </w:pPr>
          </w:p>
        </w:tc>
        <w:tc>
          <w:tcPr>
            <w:tcW w:w="9063" w:type="dxa"/>
            <w:shd w:val="clear" w:color="auto" w:fill="auto"/>
          </w:tcPr>
          <w:p w:rsidR="003B21BC" w:rsidRPr="000F28DA" w:rsidRDefault="003B21BC" w:rsidP="007A0AA3">
            <w:pPr>
              <w:tabs>
                <w:tab w:val="left" w:pos="288"/>
                <w:tab w:val="left" w:pos="576"/>
                <w:tab w:val="left" w:pos="864"/>
                <w:tab w:val="left" w:pos="1152"/>
              </w:tabs>
              <w:spacing w:before="40" w:after="80"/>
              <w:ind w:right="43"/>
            </w:pPr>
            <w:r w:rsidRPr="000F28DA">
              <w:t>Вентиляционные впускные отверстия служебных помещений, расположенных в пределах подп</w:t>
            </w:r>
            <w:r w:rsidRPr="000F28DA">
              <w:t>а</w:t>
            </w:r>
            <w:r w:rsidRPr="000F28DA">
              <w:t>лубного грузового пространства, могут размещаться в пределах такого пространства.</w:t>
            </w:r>
          </w:p>
        </w:tc>
        <w:tc>
          <w:tcPr>
            <w:tcW w:w="2016" w:type="dxa"/>
            <w:shd w:val="clear" w:color="auto" w:fill="auto"/>
          </w:tcPr>
          <w:p w:rsidR="003B21BC" w:rsidRPr="000F28DA" w:rsidRDefault="003B21BC" w:rsidP="007A0AA3">
            <w:pPr>
              <w:tabs>
                <w:tab w:val="left" w:pos="288"/>
                <w:tab w:val="left" w:pos="576"/>
                <w:tab w:val="left" w:pos="864"/>
                <w:tab w:val="left" w:pos="1152"/>
              </w:tabs>
              <w:spacing w:before="40" w:after="80"/>
              <w:ind w:right="43"/>
            </w:pPr>
          </w:p>
        </w:tc>
      </w:tr>
      <w:tr w:rsidR="003B21BC" w:rsidRPr="000F28DA" w:rsidTr="003B21BC">
        <w:trPr>
          <w:trHeight w:val="522"/>
        </w:trPr>
        <w:tc>
          <w:tcPr>
            <w:tcW w:w="2115" w:type="dxa"/>
            <w:vMerge w:val="restart"/>
            <w:shd w:val="clear" w:color="auto" w:fill="auto"/>
            <w:hideMark/>
          </w:tcPr>
          <w:p w:rsidR="003B21BC" w:rsidRPr="000F28DA" w:rsidRDefault="003B21BC" w:rsidP="007A0AA3">
            <w:pPr>
              <w:tabs>
                <w:tab w:val="left" w:pos="288"/>
                <w:tab w:val="left" w:pos="576"/>
                <w:tab w:val="left" w:pos="864"/>
                <w:tab w:val="left" w:pos="1152"/>
              </w:tabs>
              <w:spacing w:before="40" w:after="80"/>
              <w:ind w:right="43"/>
              <w:rPr>
                <w:b/>
                <w:bCs/>
                <w:lang w:val="en-US"/>
              </w:rPr>
            </w:pPr>
            <w:r>
              <w:rPr>
                <w:b/>
                <w:lang w:val="en-US"/>
              </w:rPr>
              <w:t>9.3.2.12.7</w:t>
            </w:r>
            <w:r>
              <w:rPr>
                <w:b/>
                <w:lang w:val="en-US"/>
              </w:rPr>
              <w:br/>
            </w:r>
            <w:r w:rsidRPr="000F28DA">
              <w:rPr>
                <w:b/>
                <w:lang w:val="en-US"/>
              </w:rPr>
              <w:t>9.3.3.12.7</w:t>
            </w:r>
          </w:p>
        </w:tc>
        <w:tc>
          <w:tcPr>
            <w:tcW w:w="9063" w:type="dxa"/>
            <w:shd w:val="clear" w:color="auto" w:fill="auto"/>
            <w:hideMark/>
          </w:tcPr>
          <w:p w:rsidR="003B21BC" w:rsidRPr="00B96BF3" w:rsidRDefault="003B21BC" w:rsidP="007A0AA3">
            <w:pPr>
              <w:tabs>
                <w:tab w:val="left" w:pos="288"/>
                <w:tab w:val="left" w:pos="576"/>
                <w:tab w:val="left" w:pos="864"/>
                <w:tab w:val="left" w:pos="1152"/>
              </w:tabs>
              <w:spacing w:before="40" w:after="80"/>
              <w:ind w:right="43"/>
              <w:rPr>
                <w:u w:val="single"/>
              </w:rPr>
            </w:pPr>
            <w:r w:rsidRPr="003B21BC">
              <w:rPr>
                <w:strike/>
              </w:rPr>
              <w:t>Пламегасители, предписанные в пунктах 9.3.2.20.4, 9.3.2.22.4, 9.3.2.22.5 и 9.3.2.26.4, должны быть того типа, который утвержден для этой цели компетентным органом.</w:t>
            </w:r>
          </w:p>
        </w:tc>
        <w:tc>
          <w:tcPr>
            <w:tcW w:w="2016" w:type="dxa"/>
            <w:vMerge w:val="restart"/>
            <w:shd w:val="clear" w:color="auto" w:fill="auto"/>
            <w:hideMark/>
          </w:tcPr>
          <w:p w:rsidR="003B21BC" w:rsidRPr="000F28DA" w:rsidRDefault="003B21BC" w:rsidP="007A0AA3">
            <w:pPr>
              <w:tabs>
                <w:tab w:val="left" w:pos="288"/>
                <w:tab w:val="left" w:pos="576"/>
                <w:tab w:val="left" w:pos="864"/>
                <w:tab w:val="left" w:pos="1152"/>
              </w:tabs>
              <w:spacing w:before="40" w:after="80"/>
              <w:ind w:right="43"/>
              <w:rPr>
                <w:lang w:val="en-US"/>
              </w:rPr>
            </w:pPr>
            <w:r w:rsidRPr="000F28DA">
              <w:rPr>
                <w:lang w:val="en-US"/>
              </w:rPr>
              <w:t>Новая концепция зонирования</w:t>
            </w:r>
          </w:p>
        </w:tc>
      </w:tr>
      <w:tr w:rsidR="003B21BC" w:rsidRPr="000F28DA" w:rsidTr="003B21BC">
        <w:trPr>
          <w:trHeight w:val="371"/>
        </w:trPr>
        <w:tc>
          <w:tcPr>
            <w:tcW w:w="2115" w:type="dxa"/>
            <w:vMerge/>
            <w:shd w:val="clear" w:color="auto" w:fill="auto"/>
          </w:tcPr>
          <w:p w:rsidR="003B21BC" w:rsidRDefault="003B21BC"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3B21BC" w:rsidRPr="003B21BC" w:rsidRDefault="003B21BC" w:rsidP="007A0AA3">
            <w:pPr>
              <w:tabs>
                <w:tab w:val="left" w:pos="288"/>
                <w:tab w:val="left" w:pos="576"/>
                <w:tab w:val="left" w:pos="864"/>
                <w:tab w:val="left" w:pos="1152"/>
              </w:tabs>
              <w:spacing w:before="40" w:after="80"/>
              <w:ind w:right="43"/>
              <w:rPr>
                <w:strike/>
              </w:rPr>
            </w:pPr>
            <w:r w:rsidRPr="00CB7EF9">
              <w:rPr>
                <w:lang w:val="en-US"/>
              </w:rPr>
              <w:t>(</w:t>
            </w:r>
            <w:r w:rsidRPr="000F28DA">
              <w:rPr>
                <w:u w:val="single"/>
                <w:lang w:val="en-US"/>
              </w:rPr>
              <w:t>исключено</w:t>
            </w:r>
            <w:r w:rsidRPr="00CB7EF9">
              <w:rPr>
                <w:lang w:val="en-US"/>
              </w:rPr>
              <w:t>)</w:t>
            </w:r>
          </w:p>
        </w:tc>
        <w:tc>
          <w:tcPr>
            <w:tcW w:w="2016" w:type="dxa"/>
            <w:vMerge/>
            <w:shd w:val="clear" w:color="auto" w:fill="auto"/>
          </w:tcPr>
          <w:p w:rsidR="003B21BC" w:rsidRPr="000F28DA" w:rsidRDefault="003B21BC" w:rsidP="007A0AA3">
            <w:pPr>
              <w:tabs>
                <w:tab w:val="left" w:pos="288"/>
                <w:tab w:val="left" w:pos="576"/>
                <w:tab w:val="left" w:pos="864"/>
                <w:tab w:val="left" w:pos="1152"/>
              </w:tabs>
              <w:spacing w:before="40" w:after="80"/>
              <w:ind w:right="43"/>
              <w:rPr>
                <w:lang w:val="en-US"/>
              </w:rPr>
            </w:pPr>
          </w:p>
        </w:tc>
      </w:tr>
      <w:tr w:rsidR="000F28DA" w:rsidRPr="000F28DA" w:rsidTr="000F28DA">
        <w:tc>
          <w:tcPr>
            <w:tcW w:w="2115"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rPr>
                <w:b/>
                <w:bCs/>
                <w:lang w:val="en-US"/>
              </w:rPr>
            </w:pPr>
            <w:r w:rsidRPr="000F28DA">
              <w:rPr>
                <w:b/>
                <w:lang w:val="en-US"/>
              </w:rPr>
              <w:t>9.3.1.17</w:t>
            </w:r>
            <w:r w:rsidRPr="000F28DA">
              <w:rPr>
                <w:b/>
                <w:bCs/>
                <w:lang w:val="en-US"/>
              </w:rPr>
              <w:br/>
            </w:r>
            <w:r w:rsidRPr="000F28DA">
              <w:rPr>
                <w:b/>
                <w:lang w:val="en-US"/>
              </w:rPr>
              <w:t xml:space="preserve">9.3.2.17 </w:t>
            </w:r>
            <w:r w:rsidRPr="000F28DA">
              <w:rPr>
                <w:b/>
                <w:bCs/>
                <w:lang w:val="en-US"/>
              </w:rPr>
              <w:br/>
            </w:r>
            <w:r w:rsidRPr="000F28DA">
              <w:rPr>
                <w:b/>
                <w:lang w:val="en-US"/>
              </w:rPr>
              <w:t>9.3.3.17</w:t>
            </w:r>
          </w:p>
        </w:tc>
        <w:tc>
          <w:tcPr>
            <w:tcW w:w="9063" w:type="dxa"/>
            <w:shd w:val="clear" w:color="auto" w:fill="auto"/>
            <w:hideMark/>
          </w:tcPr>
          <w:p w:rsidR="000F28DA" w:rsidRPr="003B21BC" w:rsidRDefault="000F28DA" w:rsidP="007A0AA3">
            <w:pPr>
              <w:tabs>
                <w:tab w:val="left" w:pos="288"/>
                <w:tab w:val="left" w:pos="576"/>
                <w:tab w:val="left" w:pos="864"/>
                <w:tab w:val="left" w:pos="1152"/>
              </w:tabs>
              <w:spacing w:before="40" w:after="80"/>
              <w:ind w:right="43"/>
              <w:rPr>
                <w:b/>
                <w:i/>
                <w:lang w:val="en-US"/>
              </w:rPr>
            </w:pPr>
            <w:r w:rsidRPr="003B21BC">
              <w:rPr>
                <w:b/>
                <w:i/>
                <w:lang w:val="en-US"/>
              </w:rPr>
              <w:t>Жилые и служебные помещения</w:t>
            </w:r>
          </w:p>
        </w:tc>
        <w:tc>
          <w:tcPr>
            <w:tcW w:w="2016" w:type="dxa"/>
            <w:shd w:val="clear" w:color="auto" w:fill="auto"/>
          </w:tcPr>
          <w:p w:rsidR="000F28DA" w:rsidRPr="000F28DA" w:rsidRDefault="000F28DA" w:rsidP="007A0AA3">
            <w:pPr>
              <w:tabs>
                <w:tab w:val="left" w:pos="288"/>
                <w:tab w:val="left" w:pos="576"/>
                <w:tab w:val="left" w:pos="864"/>
                <w:tab w:val="left" w:pos="1152"/>
              </w:tabs>
              <w:spacing w:before="40" w:after="80"/>
              <w:ind w:right="43"/>
              <w:rPr>
                <w:lang w:val="en-US"/>
              </w:rPr>
            </w:pPr>
          </w:p>
        </w:tc>
      </w:tr>
      <w:tr w:rsidR="0005421A" w:rsidRPr="000F28DA" w:rsidTr="0005421A">
        <w:trPr>
          <w:trHeight w:val="1073"/>
        </w:trPr>
        <w:tc>
          <w:tcPr>
            <w:tcW w:w="2115" w:type="dxa"/>
            <w:vMerge w:val="restart"/>
            <w:shd w:val="clear" w:color="auto" w:fill="auto"/>
          </w:tcPr>
          <w:p w:rsidR="0005421A" w:rsidRPr="000F28DA" w:rsidRDefault="0005421A" w:rsidP="007A0AA3">
            <w:pPr>
              <w:tabs>
                <w:tab w:val="left" w:pos="288"/>
                <w:tab w:val="left" w:pos="576"/>
                <w:tab w:val="left" w:pos="864"/>
                <w:tab w:val="left" w:pos="1152"/>
              </w:tabs>
              <w:spacing w:before="40" w:after="80"/>
              <w:ind w:right="43"/>
              <w:rPr>
                <w:b/>
                <w:bCs/>
                <w:lang w:val="en-US"/>
              </w:rPr>
            </w:pPr>
            <w:r w:rsidRPr="000F28DA">
              <w:rPr>
                <w:b/>
                <w:lang w:val="en-US"/>
              </w:rPr>
              <w:t>9.3.1.17.6</w:t>
            </w:r>
          </w:p>
        </w:tc>
        <w:tc>
          <w:tcPr>
            <w:tcW w:w="9063" w:type="dxa"/>
            <w:shd w:val="clear" w:color="auto" w:fill="auto"/>
            <w:hideMark/>
          </w:tcPr>
          <w:p w:rsidR="0005421A" w:rsidRPr="000F28DA" w:rsidRDefault="0005421A" w:rsidP="007A0AA3">
            <w:pPr>
              <w:tabs>
                <w:tab w:val="left" w:pos="288"/>
                <w:tab w:val="left" w:pos="576"/>
                <w:tab w:val="left" w:pos="864"/>
                <w:tab w:val="left" w:pos="1152"/>
              </w:tabs>
              <w:spacing w:before="40" w:after="80"/>
              <w:ind w:right="43"/>
              <w:rPr>
                <w:bCs/>
                <w:iCs/>
              </w:rPr>
            </w:pPr>
            <w:r w:rsidRPr="000F28DA">
              <w:t>Служебное помещение, расположенное в пределах подпа</w:t>
            </w:r>
            <w:r w:rsidR="002F06A0">
              <w:t>лубного грузового пространства,</w:t>
            </w:r>
            <w:r w:rsidR="002F06A0">
              <w:br/>
            </w:r>
            <w:r w:rsidRPr="000F28DA">
              <w:t>не должно использоваться в качестве отделения грузовых н</w:t>
            </w:r>
            <w:r w:rsidR="002F06A0">
              <w:t>асосов для судовой разгрузочной</w:t>
            </w:r>
            <w:r w:rsidR="002F06A0">
              <w:br/>
            </w:r>
            <w:r w:rsidRPr="000F28DA">
              <w:t>системы, например компрессоров или комбинации компрессо</w:t>
            </w:r>
            <w:r w:rsidR="002F06A0">
              <w:t>ра с теплообменником и насосом,</w:t>
            </w:r>
            <w:r w:rsidR="002F06A0">
              <w:br/>
            </w:r>
            <w:r w:rsidRPr="000F28DA">
              <w:t>за исключением тех случаев, когда:</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0F28DA">
              <w:t>Основная концепция безопасности</w:t>
            </w:r>
          </w:p>
        </w:tc>
      </w:tr>
      <w:tr w:rsidR="0005421A" w:rsidRPr="000F28DA" w:rsidTr="0005421A">
        <w:trPr>
          <w:trHeight w:val="1028"/>
        </w:trPr>
        <w:tc>
          <w:tcPr>
            <w:tcW w:w="2115" w:type="dxa"/>
            <w:vMerge/>
            <w:shd w:val="clear" w:color="auto" w:fill="auto"/>
          </w:tcPr>
          <w:p w:rsidR="0005421A" w:rsidRPr="0005421A"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3B21BC">
              <w:t>–</w:t>
            </w:r>
            <w:r w:rsidRPr="000F28DA">
              <w:t xml:space="preserve"> между насосным отделением и машинным отделением или служебными помещениями за пр</w:t>
            </w:r>
            <w:r w:rsidRPr="000F28DA">
              <w:t>е</w:t>
            </w:r>
            <w:r w:rsidRPr="000F28DA">
              <w:t xml:space="preserve">делами грузового пространства имеется коффердам или переборка с противопожарной изоляцией класса </w:t>
            </w:r>
            <w:r w:rsidR="00E11E56">
              <w:t>«</w:t>
            </w:r>
            <w:r w:rsidRPr="000F28DA">
              <w:rPr>
                <w:lang w:val="en-US"/>
              </w:rPr>
              <w:t>A</w:t>
            </w:r>
            <w:r w:rsidRPr="000F28DA">
              <w:t>-60</w:t>
            </w:r>
            <w:r w:rsidR="00E11E56">
              <w:t>»</w:t>
            </w:r>
            <w:r w:rsidRPr="000F28DA">
              <w:t xml:space="preserve">, согласно СОЛАС 1974 года, глава </w:t>
            </w:r>
            <w:r w:rsidRPr="000F28DA">
              <w:rPr>
                <w:lang w:val="en-US"/>
              </w:rPr>
              <w:t>II</w:t>
            </w:r>
            <w:r w:rsidRPr="000F28DA">
              <w:t>-2, правило 3, либо служебное помещение или трюм;</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05421A">
        <w:trPr>
          <w:trHeight w:val="542"/>
        </w:trPr>
        <w:tc>
          <w:tcPr>
            <w:tcW w:w="2115" w:type="dxa"/>
            <w:vMerge/>
            <w:shd w:val="clear" w:color="auto" w:fill="auto"/>
          </w:tcPr>
          <w:p w:rsidR="0005421A" w:rsidRPr="0005421A"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pPr>
            <w:r w:rsidRPr="003B21BC">
              <w:t>–</w:t>
            </w:r>
            <w:r w:rsidRPr="000F28DA">
              <w:t xml:space="preserve"> предписанная выше переборка класса </w:t>
            </w:r>
            <w:r w:rsidR="00E11E56">
              <w:t>«</w:t>
            </w:r>
            <w:r w:rsidRPr="000F28DA">
              <w:rPr>
                <w:lang w:val="en-US"/>
              </w:rPr>
              <w:t>A</w:t>
            </w:r>
            <w:r w:rsidRPr="000F28DA">
              <w:t>-60</w:t>
            </w:r>
            <w:r w:rsidR="00E11E56">
              <w:t>»</w:t>
            </w:r>
            <w:r w:rsidRPr="000F28DA">
              <w:t xml:space="preserve"> не име</w:t>
            </w:r>
            <w:r>
              <w:t>ет проходов, указанных</w:t>
            </w:r>
            <w:r w:rsidRPr="0005421A">
              <w:br/>
            </w:r>
            <w:r>
              <w:t>в пункте</w:t>
            </w:r>
            <w:r w:rsidRPr="0005421A">
              <w:t xml:space="preserve"> </w:t>
            </w:r>
            <w:r>
              <w:t>9.3.1.17.5</w:t>
            </w:r>
            <w:r>
              <w:rPr>
                <w:lang w:val="en-US"/>
              </w:rPr>
              <w:t> </w:t>
            </w:r>
            <w:r w:rsidRPr="000F28DA">
              <w:rPr>
                <w:lang w:val="en-US"/>
              </w:rPr>
              <w:t>a</w:t>
            </w:r>
            <w:r w:rsidRPr="000F28DA">
              <w:t>);</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05421A">
        <w:trPr>
          <w:trHeight w:val="542"/>
        </w:trPr>
        <w:tc>
          <w:tcPr>
            <w:tcW w:w="2115" w:type="dxa"/>
            <w:vMerge/>
            <w:shd w:val="clear" w:color="auto" w:fill="auto"/>
          </w:tcPr>
          <w:p w:rsidR="0005421A" w:rsidRPr="0005421A"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3B21BC">
              <w:t>–</w:t>
            </w:r>
            <w:r w:rsidRPr="000F28DA">
              <w:t xml:space="preserve"> вентиляционные выпускные отверстия расположены на расст</w:t>
            </w:r>
            <w:r w:rsidR="006B4B31">
              <w:t>оянии не менее 6,00 м от входов</w:t>
            </w:r>
            <w:r w:rsidR="006B4B31" w:rsidRPr="006B4B31">
              <w:br/>
            </w:r>
            <w:r w:rsidRPr="000F28DA">
              <w:t>и отверстий жилых помещений, рулевой рубки и служебных помещений;</w:t>
            </w:r>
          </w:p>
        </w:tc>
        <w:tc>
          <w:tcPr>
            <w:tcW w:w="2016" w:type="dxa"/>
            <w:shd w:val="clear" w:color="auto" w:fill="auto"/>
          </w:tcPr>
          <w:p w:rsidR="0005421A" w:rsidRPr="000F28DA" w:rsidRDefault="006B4B31" w:rsidP="007A0AA3">
            <w:pPr>
              <w:tabs>
                <w:tab w:val="left" w:pos="288"/>
                <w:tab w:val="left" w:pos="576"/>
                <w:tab w:val="left" w:pos="864"/>
                <w:tab w:val="left" w:pos="1152"/>
              </w:tabs>
              <w:spacing w:before="40" w:after="80"/>
              <w:ind w:right="43"/>
            </w:pPr>
            <w:r w:rsidRPr="000F28DA">
              <w:t>Разъяснение</w:t>
            </w:r>
          </w:p>
        </w:tc>
      </w:tr>
      <w:tr w:rsidR="0005421A" w:rsidRPr="000F28DA" w:rsidTr="0005421A">
        <w:trPr>
          <w:trHeight w:val="353"/>
        </w:trPr>
        <w:tc>
          <w:tcPr>
            <w:tcW w:w="2115" w:type="dxa"/>
            <w:vMerge/>
            <w:shd w:val="clear" w:color="auto" w:fill="auto"/>
          </w:tcPr>
          <w:p w:rsidR="0005421A" w:rsidRPr="0005421A"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3B21BC">
              <w:t>–</w:t>
            </w:r>
            <w:r w:rsidRPr="000F28DA">
              <w:t xml:space="preserve"> входные люки и вентиляционные впускные отверстия могут закрываться снаружи;</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2F06A0">
        <w:trPr>
          <w:trHeight w:val="20"/>
        </w:trPr>
        <w:tc>
          <w:tcPr>
            <w:tcW w:w="2115" w:type="dxa"/>
            <w:vMerge/>
            <w:shd w:val="clear" w:color="auto" w:fill="auto"/>
          </w:tcPr>
          <w:p w:rsidR="0005421A" w:rsidRPr="0005421A"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3B21BC">
              <w:t>–</w:t>
            </w:r>
            <w:r w:rsidRPr="000F28DA">
              <w:t xml:space="preserve"> все погрузочно-разгрузочные трубопроводы (приемные и подающие) проложены по палубе над насосным отделением. Необходимые операции с устройствами управления, расположенными в насосном отделении, пуск насосов или компрессоров и необходимый контроль за расходом жи</w:t>
            </w:r>
            <w:r w:rsidRPr="000F28DA">
              <w:t>д</w:t>
            </w:r>
            <w:r w:rsidRPr="000F28DA">
              <w:t>кости должны осуществляться с палубы;</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2F06A0">
        <w:trPr>
          <w:trHeight w:val="20"/>
        </w:trPr>
        <w:tc>
          <w:tcPr>
            <w:tcW w:w="2115" w:type="dxa"/>
            <w:vMerge/>
            <w:shd w:val="clear" w:color="auto" w:fill="auto"/>
          </w:tcPr>
          <w:p w:rsidR="0005421A" w:rsidRPr="00B96BF3"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3B21BC">
              <w:t>–</w:t>
            </w:r>
            <w:r w:rsidRPr="000F28DA">
              <w:t xml:space="preserve"> указанная система полностью подключена к системе трубопроводов для газов и жидкостей;</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2F06A0">
        <w:trPr>
          <w:trHeight w:val="20"/>
        </w:trPr>
        <w:tc>
          <w:tcPr>
            <w:tcW w:w="2115" w:type="dxa"/>
            <w:vMerge/>
            <w:shd w:val="clear" w:color="auto" w:fill="auto"/>
          </w:tcPr>
          <w:p w:rsidR="0005421A" w:rsidRPr="0005421A"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3B21BC">
              <w:rPr>
                <w:u w:val="single"/>
              </w:rPr>
              <w:t>–</w:t>
            </w:r>
            <w:r w:rsidRPr="000F28DA">
              <w:rPr>
                <w:u w:val="single"/>
              </w:rPr>
              <w:t xml:space="preserve"> в отделении грузовых насосов имеется стационарная система измерения содержания кислорода, автоматически указывающая на количество кислорода с помощью датчиков прямого измерения и приводящая в действие визуальные и звуковые сигнальные</w:t>
            </w:r>
            <w:r w:rsidR="00CB7EF9">
              <w:rPr>
                <w:u w:val="single"/>
              </w:rPr>
              <w:t xml:space="preserve"> устройства, когда концентрация</w:t>
            </w:r>
            <w:r w:rsidR="00CB7EF9">
              <w:rPr>
                <w:u w:val="single"/>
              </w:rPr>
              <w:br/>
            </w:r>
            <w:r w:rsidRPr="000F28DA">
              <w:rPr>
                <w:u w:val="single"/>
              </w:rPr>
              <w:t>кислорода достигает 19,5 % объема. Датчики этой системы должны быть установлены в соотве</w:t>
            </w:r>
            <w:r w:rsidRPr="000F28DA">
              <w:rPr>
                <w:u w:val="single"/>
              </w:rPr>
              <w:t>т</w:t>
            </w:r>
            <w:r w:rsidRPr="000F28DA">
              <w:rPr>
                <w:u w:val="single"/>
              </w:rPr>
              <w:t>ствующих местах на днище и непосредственно под палубой. Замеры должны производиться непрерывно. В рулевой рубке и отделении грузовых насосов должны быть установлены звуковые и визуальные сигнальные устройства, и одновременно с по</w:t>
            </w:r>
            <w:r w:rsidR="00CB7EF9">
              <w:rPr>
                <w:u w:val="single"/>
              </w:rPr>
              <w:t>дачей аварийного сигнала должна</w:t>
            </w:r>
            <w:r w:rsidR="00CB7EF9">
              <w:rPr>
                <w:u w:val="single"/>
              </w:rPr>
              <w:br/>
            </w:r>
            <w:r w:rsidRPr="000F28DA">
              <w:rPr>
                <w:u w:val="single"/>
              </w:rPr>
              <w:t>вы</w:t>
            </w:r>
            <w:r>
              <w:rPr>
                <w:u w:val="single"/>
              </w:rPr>
              <w:t>ключаться</w:t>
            </w:r>
            <w:r w:rsidRPr="00443CC6">
              <w:t>.</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2F06A0">
        <w:trPr>
          <w:trHeight w:val="20"/>
        </w:trPr>
        <w:tc>
          <w:tcPr>
            <w:tcW w:w="2115" w:type="dxa"/>
            <w:vMerge/>
            <w:shd w:val="clear" w:color="auto" w:fill="auto"/>
          </w:tcPr>
          <w:p w:rsidR="0005421A" w:rsidRPr="00B96BF3"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0F28DA">
              <w:rPr>
                <w:u w:val="single"/>
              </w:rPr>
              <w:t>В случае отказа системы измерения содержания кислорода в рулевой рубке и на палубе должны незамедлительно срабатывать соответствующие звуковые и визуальные сигнальные устройства. Сигнализация должна автоматически включаться в жилых помещениях, если ее не отключили</w:t>
            </w:r>
            <w:r w:rsidRPr="00443CC6">
              <w:t>.</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05421A">
        <w:trPr>
          <w:trHeight w:val="785"/>
        </w:trPr>
        <w:tc>
          <w:tcPr>
            <w:tcW w:w="2115" w:type="dxa"/>
            <w:vMerge/>
            <w:shd w:val="clear" w:color="auto" w:fill="auto"/>
          </w:tcPr>
          <w:p w:rsidR="0005421A" w:rsidRPr="00B96BF3"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3B21BC">
              <w:t>–</w:t>
            </w:r>
            <w:r w:rsidRPr="000F28DA">
              <w:t xml:space="preserve"> система вентиляции, предписанная в пункте 9.3.1.12.3, имеет производительность, обеспечив</w:t>
            </w:r>
            <w:r w:rsidRPr="000F28DA">
              <w:t>а</w:t>
            </w:r>
            <w:r w:rsidRPr="000F28DA">
              <w:t>ющую по меньшей мере 30-кратный воздухообмен в час, исходя из общего объема служебного помещения.</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0F28DA">
        <w:trPr>
          <w:trHeight w:val="1000"/>
        </w:trPr>
        <w:tc>
          <w:tcPr>
            <w:tcW w:w="2115" w:type="dxa"/>
            <w:vMerge/>
            <w:shd w:val="clear" w:color="auto" w:fill="auto"/>
          </w:tcPr>
          <w:p w:rsidR="0005421A" w:rsidRPr="0005421A"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6B4B31" w:rsidP="002F06A0">
            <w:pPr>
              <w:tabs>
                <w:tab w:val="left" w:pos="288"/>
                <w:tab w:val="left" w:pos="576"/>
                <w:tab w:val="left" w:pos="864"/>
                <w:tab w:val="left" w:pos="1152"/>
              </w:tabs>
              <w:spacing w:before="40" w:after="80"/>
              <w:ind w:right="43"/>
            </w:pPr>
            <w:r w:rsidRPr="006B4B31">
              <w:rPr>
                <w:u w:val="single"/>
              </w:rPr>
              <w:t xml:space="preserve">– </w:t>
            </w:r>
            <w:r w:rsidR="0005421A" w:rsidRPr="000F28DA">
              <w:rPr>
                <w:u w:val="single"/>
              </w:rPr>
              <w:t>Если перечень веществ на судне в соответствии с пункто</w:t>
            </w:r>
            <w:r w:rsidR="002F06A0">
              <w:rPr>
                <w:u w:val="single"/>
              </w:rPr>
              <w:t>м 1.16.1.2.5 содержит вещества,</w:t>
            </w:r>
            <w:r w:rsidR="002F06A0">
              <w:rPr>
                <w:u w:val="single"/>
              </w:rPr>
              <w:br/>
            </w:r>
            <w:r w:rsidR="0005421A" w:rsidRPr="000F28DA">
              <w:rPr>
                <w:u w:val="single"/>
              </w:rPr>
              <w:t>для которых в колонке 17 таблицы С подраздела 3.2.3.2 предписывается защита против взрывов</w:t>
            </w:r>
            <w:r w:rsidR="0005421A" w:rsidRPr="000B73BE">
              <w:t>,</w:t>
            </w:r>
            <w:r w:rsidR="002F06A0">
              <w:br/>
            </w:r>
            <w:r w:rsidR="0005421A" w:rsidRPr="000F28DA">
              <w:t xml:space="preserve">в отделении грузовых насосов </w:t>
            </w:r>
            <w:r w:rsidR="0005421A" w:rsidRPr="000F28DA">
              <w:rPr>
                <w:u w:val="single"/>
              </w:rPr>
              <w:t>дополнительно</w:t>
            </w:r>
            <w:r w:rsidR="0005421A" w:rsidRPr="000B73BE">
              <w:t xml:space="preserve"> </w:t>
            </w:r>
            <w:r w:rsidR="0005421A" w:rsidRPr="000F28DA">
              <w:t>устанавливает</w:t>
            </w:r>
            <w:r w:rsidR="002F06A0">
              <w:t>ся стационарная газодетекторная</w:t>
            </w:r>
            <w:r w:rsidR="002F06A0">
              <w:br/>
            </w:r>
            <w:r w:rsidR="0005421A" w:rsidRPr="000F28DA">
              <w:t xml:space="preserve">система, автоматически сигнализирующая наличие </w:t>
            </w:r>
            <w:r w:rsidR="0005421A" w:rsidRPr="0005421A">
              <w:rPr>
                <w:strike/>
              </w:rPr>
              <w:t>взрывчатых</w:t>
            </w:r>
            <w:r w:rsidR="0005421A" w:rsidRPr="000F28DA">
              <w:t xml:space="preserve"> </w:t>
            </w:r>
            <w:r w:rsidR="0005421A" w:rsidRPr="000F28DA">
              <w:rPr>
                <w:u w:val="single"/>
              </w:rPr>
              <w:t>легковоспламеняющихся</w:t>
            </w:r>
            <w:r w:rsidR="0005421A" w:rsidRPr="000F28DA">
              <w:t xml:space="preserve"> газов </w:t>
            </w:r>
            <w:r w:rsidR="0005421A" w:rsidRPr="0005421A">
              <w:rPr>
                <w:strike/>
              </w:rPr>
              <w:t>или недостаток кислорода</w:t>
            </w:r>
            <w:r w:rsidR="0005421A" w:rsidRPr="000F28DA">
              <w:t xml:space="preserve"> с помощью датчиков прямого измерения и приводящая в действие в</w:t>
            </w:r>
            <w:r w:rsidR="0005421A" w:rsidRPr="000F28DA">
              <w:t>и</w:t>
            </w:r>
            <w:r w:rsidR="0005421A" w:rsidRPr="000F28DA">
              <w:t>зу</w:t>
            </w:r>
            <w:r w:rsidR="0005421A">
              <w:t>альные</w:t>
            </w:r>
            <w:r w:rsidR="002F06A0">
              <w:t xml:space="preserve"> </w:t>
            </w:r>
            <w:r w:rsidR="0005421A" w:rsidRPr="000F28DA">
              <w:t xml:space="preserve">и звуковые сигнальные устройства, когда концентрация газов достигает 20% нижнего предела взрываемости </w:t>
            </w:r>
            <w:r w:rsidR="0005421A" w:rsidRPr="000F28DA">
              <w:rPr>
                <w:u w:val="single"/>
              </w:rPr>
              <w:t>н-гексана или груза</w:t>
            </w:r>
            <w:r w:rsidR="0005421A" w:rsidRPr="000F28DA">
              <w:t>. Датчики этой</w:t>
            </w:r>
            <w:r w:rsidR="002F06A0">
              <w:t xml:space="preserve"> газодетекторной системы должны</w:t>
            </w:r>
            <w:r w:rsidR="002F06A0">
              <w:br/>
            </w:r>
            <w:r w:rsidR="0005421A" w:rsidRPr="000F28DA">
              <w:t>быть установлены в соответствующих местах на днище и непосредственно под палубой.</w:t>
            </w:r>
          </w:p>
        </w:tc>
        <w:tc>
          <w:tcPr>
            <w:tcW w:w="2016" w:type="dxa"/>
            <w:shd w:val="clear" w:color="auto" w:fill="auto"/>
          </w:tcPr>
          <w:p w:rsidR="0005421A" w:rsidRPr="000F28DA" w:rsidRDefault="006B4B31" w:rsidP="007A0AA3">
            <w:pPr>
              <w:tabs>
                <w:tab w:val="left" w:pos="288"/>
                <w:tab w:val="left" w:pos="576"/>
                <w:tab w:val="left" w:pos="864"/>
                <w:tab w:val="left" w:pos="1152"/>
              </w:tabs>
              <w:spacing w:before="40" w:after="80"/>
              <w:ind w:right="43"/>
            </w:pPr>
            <w:r w:rsidRPr="006B4B31">
              <w:t>Разъяснение</w:t>
            </w:r>
          </w:p>
        </w:tc>
      </w:tr>
      <w:tr w:rsidR="0005421A" w:rsidRPr="000F28DA" w:rsidTr="0005421A">
        <w:trPr>
          <w:trHeight w:val="371"/>
        </w:trPr>
        <w:tc>
          <w:tcPr>
            <w:tcW w:w="2115" w:type="dxa"/>
            <w:vMerge/>
            <w:shd w:val="clear" w:color="auto" w:fill="auto"/>
          </w:tcPr>
          <w:p w:rsidR="0005421A" w:rsidRPr="002F06A0"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0F28DA">
              <w:t>Замеры должны производиться непрерывно.</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05421A">
        <w:trPr>
          <w:trHeight w:val="299"/>
        </w:trPr>
        <w:tc>
          <w:tcPr>
            <w:tcW w:w="2115" w:type="dxa"/>
            <w:vMerge/>
            <w:shd w:val="clear" w:color="auto" w:fill="auto"/>
          </w:tcPr>
          <w:p w:rsidR="0005421A" w:rsidRPr="002F06A0"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0F28DA">
              <w:t>В рулевой рубке и отделении грузовых насосов должны быть установлены звуковые и визуальные сигнальные устройства, и одновременно с подачей аварийн</w:t>
            </w:r>
            <w:r>
              <w:t>ого сигнала должна выключаться.</w:t>
            </w:r>
            <w:r w:rsidRPr="0005421A">
              <w:br/>
            </w:r>
            <w:r w:rsidRPr="000F28DA">
              <w:t xml:space="preserve">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 </w:t>
            </w:r>
            <w:r w:rsidRPr="000F28DA">
              <w:rPr>
                <w:u w:val="single"/>
              </w:rPr>
              <w:t>аварийный сигнал должен автоматически передаваться в жилые помещения, если он не сброшен</w:t>
            </w:r>
            <w:r w:rsidRPr="00443CC6">
              <w:t>.</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05421A" w:rsidRPr="000F28DA" w:rsidTr="0005421A">
        <w:trPr>
          <w:trHeight w:val="785"/>
        </w:trPr>
        <w:tc>
          <w:tcPr>
            <w:tcW w:w="2115" w:type="dxa"/>
            <w:vMerge/>
            <w:shd w:val="clear" w:color="auto" w:fill="auto"/>
          </w:tcPr>
          <w:p w:rsidR="0005421A" w:rsidRPr="0005421A" w:rsidRDefault="0005421A" w:rsidP="007A0AA3">
            <w:pPr>
              <w:tabs>
                <w:tab w:val="left" w:pos="288"/>
                <w:tab w:val="left" w:pos="576"/>
                <w:tab w:val="left" w:pos="864"/>
                <w:tab w:val="left" w:pos="1152"/>
              </w:tabs>
              <w:spacing w:before="40" w:after="80"/>
              <w:ind w:right="43"/>
              <w:rPr>
                <w:b/>
              </w:rPr>
            </w:pPr>
          </w:p>
        </w:tc>
        <w:tc>
          <w:tcPr>
            <w:tcW w:w="9063" w:type="dxa"/>
            <w:shd w:val="clear" w:color="auto" w:fill="auto"/>
          </w:tcPr>
          <w:p w:rsidR="0005421A" w:rsidRPr="000F28DA" w:rsidRDefault="0005421A" w:rsidP="007A0AA3">
            <w:pPr>
              <w:tabs>
                <w:tab w:val="left" w:pos="288"/>
                <w:tab w:val="left" w:pos="576"/>
                <w:tab w:val="left" w:pos="864"/>
                <w:tab w:val="left" w:pos="1152"/>
              </w:tabs>
              <w:spacing w:before="40" w:after="80"/>
              <w:ind w:right="43"/>
            </w:pPr>
            <w:r w:rsidRPr="003B21BC">
              <w:t>–</w:t>
            </w:r>
            <w:r w:rsidRPr="000F28DA">
              <w:t xml:space="preserve"> система вентиляции, предписанная в пункте 9.3.1.12.</w:t>
            </w:r>
            <w:r w:rsidRPr="0005421A">
              <w:rPr>
                <w:strike/>
              </w:rPr>
              <w:t>3.</w:t>
            </w:r>
            <w:r w:rsidRPr="000F28DA">
              <w:rPr>
                <w:u w:val="single"/>
              </w:rPr>
              <w:t>4</w:t>
            </w:r>
            <w:r w:rsidRPr="000F28DA">
              <w:t>, имеет производительность, обеспеч</w:t>
            </w:r>
            <w:r w:rsidRPr="000F28DA">
              <w:t>и</w:t>
            </w:r>
            <w:r w:rsidRPr="000F28DA">
              <w:t>вающую по меньшей мере 30-кратный воздухообмен в час, исходя из общего объема служебного помещения.</w:t>
            </w:r>
          </w:p>
        </w:tc>
        <w:tc>
          <w:tcPr>
            <w:tcW w:w="2016" w:type="dxa"/>
            <w:shd w:val="clear" w:color="auto" w:fill="auto"/>
          </w:tcPr>
          <w:p w:rsidR="0005421A" w:rsidRPr="000F28DA" w:rsidRDefault="0005421A" w:rsidP="007A0AA3">
            <w:pPr>
              <w:tabs>
                <w:tab w:val="left" w:pos="288"/>
                <w:tab w:val="left" w:pos="576"/>
                <w:tab w:val="left" w:pos="864"/>
                <w:tab w:val="left" w:pos="1152"/>
              </w:tabs>
              <w:spacing w:before="40" w:after="80"/>
              <w:ind w:right="43"/>
            </w:pPr>
          </w:p>
        </w:tc>
      </w:tr>
      <w:tr w:rsidR="006B4B31" w:rsidRPr="000F28DA" w:rsidTr="006B4B31">
        <w:trPr>
          <w:trHeight w:val="389"/>
        </w:trPr>
        <w:tc>
          <w:tcPr>
            <w:tcW w:w="2115" w:type="dxa"/>
            <w:vMerge w:val="restart"/>
            <w:shd w:val="clear" w:color="auto" w:fill="auto"/>
          </w:tcPr>
          <w:p w:rsidR="006B4B31" w:rsidRPr="000F28DA" w:rsidRDefault="006B4B31" w:rsidP="007A0AA3">
            <w:pPr>
              <w:tabs>
                <w:tab w:val="left" w:pos="288"/>
                <w:tab w:val="left" w:pos="576"/>
                <w:tab w:val="left" w:pos="864"/>
                <w:tab w:val="left" w:pos="1152"/>
              </w:tabs>
              <w:spacing w:before="40" w:after="80"/>
              <w:ind w:right="43"/>
              <w:rPr>
                <w:b/>
                <w:bCs/>
                <w:lang w:val="en-US"/>
              </w:rPr>
            </w:pPr>
            <w:r>
              <w:rPr>
                <w:b/>
                <w:lang w:val="en-US"/>
              </w:rPr>
              <w:t>9.3.2.17.6</w:t>
            </w:r>
            <w:r w:rsidRPr="000F28DA">
              <w:rPr>
                <w:b/>
                <w:bCs/>
                <w:lang w:val="en-US"/>
              </w:rPr>
              <w:br/>
            </w:r>
            <w:r>
              <w:rPr>
                <w:b/>
                <w:lang w:val="en-US"/>
              </w:rPr>
              <w:t>9.3.3.17.6</w:t>
            </w:r>
          </w:p>
        </w:tc>
        <w:tc>
          <w:tcPr>
            <w:tcW w:w="9063" w:type="dxa"/>
            <w:shd w:val="clear" w:color="auto" w:fill="auto"/>
            <w:hideMark/>
          </w:tcPr>
          <w:p w:rsidR="006B4B31" w:rsidRPr="000F28DA" w:rsidRDefault="006B4B31" w:rsidP="007A0AA3">
            <w:pPr>
              <w:tabs>
                <w:tab w:val="left" w:pos="288"/>
                <w:tab w:val="left" w:pos="576"/>
                <w:tab w:val="left" w:pos="864"/>
                <w:tab w:val="left" w:pos="1152"/>
              </w:tabs>
              <w:spacing w:before="40" w:after="80"/>
              <w:ind w:right="43"/>
              <w:rPr>
                <w:bCs/>
                <w:iCs/>
              </w:rPr>
            </w:pPr>
            <w:r w:rsidRPr="000F28DA">
              <w:t>Служебное помещение, расположенное в пределах подпа</w:t>
            </w:r>
            <w:r w:rsidR="009D1A1E">
              <w:t>лубного грузового пространства,</w:t>
            </w:r>
            <w:r w:rsidR="009D1A1E">
              <w:br/>
            </w:r>
            <w:r w:rsidRPr="000F28DA">
              <w:t>не должно использоваться в качестве отделения грузовых насосов для размещения погрузочно-разгрузочной системы, за исключением тех случаев, когда соблюдены следующие условия:</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0F28DA">
              <w:t>Основная концепция безопасности</w:t>
            </w:r>
          </w:p>
        </w:tc>
      </w:tr>
      <w:tr w:rsidR="006B4B31" w:rsidRPr="000F28DA" w:rsidTr="000F28DA">
        <w:trPr>
          <w:trHeight w:val="1119"/>
        </w:trPr>
        <w:tc>
          <w:tcPr>
            <w:tcW w:w="2115" w:type="dxa"/>
            <w:vMerge/>
            <w:shd w:val="clear" w:color="auto" w:fill="auto"/>
          </w:tcPr>
          <w:p w:rsidR="006B4B31" w:rsidRPr="006B4B31"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3B21BC">
              <w:t>–</w:t>
            </w:r>
            <w:r w:rsidRPr="000F28DA">
              <w:t xml:space="preserve"> между насосным отделением и машинным отделением или служебными помещениями за пр</w:t>
            </w:r>
            <w:r w:rsidRPr="000F28DA">
              <w:t>е</w:t>
            </w:r>
            <w:r w:rsidRPr="000F28DA">
              <w:t xml:space="preserve">делами грузового пространства имеется коффердам или переборка с противопожарной изоляцией класса </w:t>
            </w:r>
            <w:r w:rsidR="00E11E56">
              <w:t>«</w:t>
            </w:r>
            <w:r w:rsidRPr="000F28DA">
              <w:rPr>
                <w:lang w:val="en-US"/>
              </w:rPr>
              <w:t>A</w:t>
            </w:r>
            <w:r w:rsidRPr="000F28DA">
              <w:t>-60</w:t>
            </w:r>
            <w:r w:rsidR="00E11E56">
              <w:t>»</w:t>
            </w:r>
            <w:r w:rsidRPr="000F28DA">
              <w:t xml:space="preserve">, согласно СОЛАС 1974 года, глава </w:t>
            </w:r>
            <w:r w:rsidRPr="000F28DA">
              <w:rPr>
                <w:lang w:val="en-US"/>
              </w:rPr>
              <w:t>II</w:t>
            </w:r>
            <w:r w:rsidRPr="000F28DA">
              <w:t>-2, правило 3, либо служебное помещение или трюм;</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6B4B31" w:rsidRPr="000F28DA" w:rsidTr="006B4B31">
        <w:trPr>
          <w:trHeight w:val="569"/>
        </w:trPr>
        <w:tc>
          <w:tcPr>
            <w:tcW w:w="2115" w:type="dxa"/>
            <w:vMerge/>
            <w:shd w:val="clear" w:color="auto" w:fill="auto"/>
          </w:tcPr>
          <w:p w:rsidR="006B4B31" w:rsidRPr="006B4B31"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3B21BC">
              <w:t>–</w:t>
            </w:r>
            <w:r w:rsidRPr="000F28DA">
              <w:t xml:space="preserve"> предписанная выше переборка класса </w:t>
            </w:r>
            <w:r w:rsidR="00E11E56">
              <w:t>«</w:t>
            </w:r>
            <w:r w:rsidRPr="000F28DA">
              <w:rPr>
                <w:lang w:val="en-US"/>
              </w:rPr>
              <w:t>A</w:t>
            </w:r>
            <w:r w:rsidRPr="000F28DA">
              <w:t>-60</w:t>
            </w:r>
            <w:r w:rsidR="00E11E56">
              <w:t>»</w:t>
            </w:r>
            <w:r w:rsidRPr="000F28DA">
              <w:t xml:space="preserve"> не име</w:t>
            </w:r>
            <w:r>
              <w:t>ет проходов, указанных в пункте</w:t>
            </w:r>
            <w:r>
              <w:rPr>
                <w:lang w:val="en-US"/>
              </w:rPr>
              <w:t> </w:t>
            </w:r>
            <w:r>
              <w:t>9.3.1.17.5</w:t>
            </w:r>
            <w:r>
              <w:rPr>
                <w:lang w:val="en-US"/>
              </w:rPr>
              <w:t> </w:t>
            </w:r>
            <w:r w:rsidRPr="000F28DA">
              <w:rPr>
                <w:lang w:val="en-US"/>
              </w:rPr>
              <w:t>a</w:t>
            </w:r>
            <w:r w:rsidRPr="000F28DA">
              <w:t>);</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6B4B31" w:rsidRPr="000F28DA" w:rsidTr="00A87D72">
        <w:trPr>
          <w:trHeight w:val="695"/>
        </w:trPr>
        <w:tc>
          <w:tcPr>
            <w:tcW w:w="2115" w:type="dxa"/>
            <w:vMerge/>
            <w:shd w:val="clear" w:color="auto" w:fill="auto"/>
          </w:tcPr>
          <w:p w:rsidR="006B4B31" w:rsidRPr="006B4B31"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3B21BC">
              <w:t>–</w:t>
            </w:r>
            <w:r w:rsidRPr="000F28DA">
              <w:t xml:space="preserve"> вентиляционные выпускные отверстия расположены на расст</w:t>
            </w:r>
            <w:r>
              <w:t>оянии не менее 6,00 м от входов</w:t>
            </w:r>
            <w:r w:rsidRPr="006B4B31">
              <w:br/>
            </w:r>
            <w:r w:rsidRPr="000F28DA">
              <w:t>и отверстий жилых помещений, рулевой рубки и служебных помещений;</w:t>
            </w:r>
          </w:p>
        </w:tc>
        <w:tc>
          <w:tcPr>
            <w:tcW w:w="2016" w:type="dxa"/>
            <w:shd w:val="clear" w:color="auto" w:fill="auto"/>
            <w:vAlign w:val="bottom"/>
          </w:tcPr>
          <w:p w:rsidR="006B4B31" w:rsidRPr="000F28DA" w:rsidRDefault="00A87D72" w:rsidP="007A0AA3">
            <w:pPr>
              <w:tabs>
                <w:tab w:val="left" w:pos="288"/>
                <w:tab w:val="left" w:pos="576"/>
                <w:tab w:val="left" w:pos="864"/>
                <w:tab w:val="left" w:pos="1152"/>
              </w:tabs>
              <w:spacing w:before="40" w:after="80"/>
              <w:ind w:right="43"/>
            </w:pPr>
            <w:r w:rsidRPr="00A87D72">
              <w:t>Разъяснение</w:t>
            </w:r>
          </w:p>
        </w:tc>
      </w:tr>
      <w:tr w:rsidR="006B4B31" w:rsidRPr="000F28DA" w:rsidTr="006B4B31">
        <w:trPr>
          <w:trHeight w:val="263"/>
        </w:trPr>
        <w:tc>
          <w:tcPr>
            <w:tcW w:w="2115" w:type="dxa"/>
            <w:vMerge/>
            <w:shd w:val="clear" w:color="auto" w:fill="auto"/>
          </w:tcPr>
          <w:p w:rsidR="006B4B31" w:rsidRPr="006B4B31"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3B21BC">
              <w:t>–</w:t>
            </w:r>
            <w:r w:rsidRPr="000F28DA">
              <w:t xml:space="preserve"> входные люки и вентиляционные впускные отверстия могут закрываться снаружи;</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6B4B31" w:rsidRPr="000F28DA" w:rsidTr="006B4B31">
        <w:trPr>
          <w:trHeight w:val="1289"/>
        </w:trPr>
        <w:tc>
          <w:tcPr>
            <w:tcW w:w="2115" w:type="dxa"/>
            <w:vMerge/>
            <w:shd w:val="clear" w:color="auto" w:fill="auto"/>
          </w:tcPr>
          <w:p w:rsidR="006B4B31" w:rsidRPr="006B4B31"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3B21BC">
              <w:t>–</w:t>
            </w:r>
            <w:r w:rsidRPr="000F28DA">
              <w:t xml:space="preserve"> все погрузочно-разгрузочные трубопроводы, а также трубопроводы систем зачистки оснащены запорными устройствами на всасывающем отверстии насоса в отделении грузовых насосов неп</w:t>
            </w:r>
            <w:r w:rsidRPr="000F28DA">
              <w:t>о</w:t>
            </w:r>
            <w:r w:rsidRPr="000F28DA">
              <w:t>средственно на переборке. Необходи</w:t>
            </w:r>
            <w:r w:rsidRPr="000F28DA">
              <w:softHyphen/>
              <w:t>мые операции с устройствами управления, расположенными в насосном отделении, пуск насосов и необходимый контроль за расходом жидкости должны осуществляться с палубы;</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6B4B31" w:rsidRPr="000F28DA" w:rsidTr="006B4B31">
        <w:trPr>
          <w:trHeight w:val="767"/>
        </w:trPr>
        <w:tc>
          <w:tcPr>
            <w:tcW w:w="2115" w:type="dxa"/>
            <w:vMerge/>
            <w:shd w:val="clear" w:color="auto" w:fill="auto"/>
          </w:tcPr>
          <w:p w:rsidR="006B4B31" w:rsidRPr="00B96BF3"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3B21BC">
              <w:t>–</w:t>
            </w:r>
            <w:r w:rsidRPr="000F28DA">
              <w:t xml:space="preserve"> трюм отделения грузовых насосов снабжен устройством для измерения степени наполнения, которое приводит в действие визуальные и звуковые сигналь</w:t>
            </w:r>
            <w:r w:rsidR="007153DF">
              <w:t>ные устройства в рулевой рубке,</w:t>
            </w:r>
            <w:r w:rsidR="007153DF">
              <w:br/>
            </w:r>
            <w:r w:rsidRPr="000F28DA">
              <w:t>если в трюме отделения грузовых насосов накапливается жидкость;</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6B4B31" w:rsidRPr="000F28DA" w:rsidTr="00285E33">
        <w:trPr>
          <w:trHeight w:val="20"/>
        </w:trPr>
        <w:tc>
          <w:tcPr>
            <w:tcW w:w="2115" w:type="dxa"/>
            <w:vMerge/>
            <w:shd w:val="clear" w:color="auto" w:fill="auto"/>
          </w:tcPr>
          <w:p w:rsidR="006B4B31" w:rsidRPr="006B4B31"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3B21BC">
              <w:t>–</w:t>
            </w:r>
            <w:r w:rsidRPr="000F28DA">
              <w:t xml:space="preserve"> в отделении грузовых насосов имеется стационарная система измерения содержания кислорода, автоматически указывающая на количество кислорода с помощью датчиков прямого измерения и приводящая в действие визуальные и звуковые сигнальные устройства, когда концентрация ки</w:t>
            </w:r>
            <w:r w:rsidRPr="000F28DA">
              <w:t>с</w:t>
            </w:r>
            <w:r w:rsidRPr="000F28DA">
              <w:t>лорода достигает 19,5 % объема.</w:t>
            </w:r>
            <w:r w:rsidRPr="000F28DA">
              <w:rPr>
                <w:u w:val="single"/>
              </w:rPr>
              <w:t xml:space="preserve"> Датчики этой системы должны быть установлены в соотве</w:t>
            </w:r>
            <w:r w:rsidRPr="000F28DA">
              <w:rPr>
                <w:u w:val="single"/>
              </w:rPr>
              <w:t>т</w:t>
            </w:r>
            <w:r w:rsidRPr="000F28DA">
              <w:rPr>
                <w:u w:val="single"/>
              </w:rPr>
              <w:t>ствую</w:t>
            </w:r>
            <w:r w:rsidRPr="000F28DA">
              <w:softHyphen/>
            </w:r>
            <w:r w:rsidRPr="000F28DA">
              <w:rPr>
                <w:u w:val="single"/>
              </w:rPr>
              <w:t>щих местах на днище и непосредственно под палубой. Замеры должны производиться непрерывно. В рулевой рубке и отделении грузовых насосов должны быть установлены звуковые и визуальные сигнальные устройства, и одновременно с по</w:t>
            </w:r>
            <w:r>
              <w:rPr>
                <w:u w:val="single"/>
              </w:rPr>
              <w:t>дачей аварийного сигнала должна</w:t>
            </w:r>
            <w:r w:rsidRPr="006B4B31">
              <w:rPr>
                <w:u w:val="single"/>
              </w:rPr>
              <w:br/>
            </w:r>
            <w:r w:rsidRPr="000F28DA">
              <w:rPr>
                <w:u w:val="single"/>
              </w:rPr>
              <w:t>вы</w:t>
            </w:r>
            <w:r>
              <w:rPr>
                <w:u w:val="single"/>
              </w:rPr>
              <w:t>ключаться</w:t>
            </w:r>
            <w:r w:rsidRPr="00FC4419">
              <w:t>.</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6B4B31" w:rsidRPr="000F28DA" w:rsidTr="00285E33">
        <w:trPr>
          <w:trHeight w:val="20"/>
        </w:trPr>
        <w:tc>
          <w:tcPr>
            <w:tcW w:w="2115" w:type="dxa"/>
            <w:vMerge/>
            <w:shd w:val="clear" w:color="auto" w:fill="auto"/>
          </w:tcPr>
          <w:p w:rsidR="006B4B31" w:rsidRPr="00B96BF3"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0F28DA">
              <w:rPr>
                <w:u w:val="single"/>
              </w:rPr>
              <w:t>В случае отказа системы измерения содержания кислорода в рулевой рубке и на палубе должны незамедлительно срабатывать соответствующие звуковые и визуальные сигнальные устройства. Сигнализация должна автоматически включаться в жилых помещениях, если ее не отключили.</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6B4B31" w:rsidRPr="000F28DA" w:rsidTr="000B73BE">
        <w:trPr>
          <w:trHeight w:val="839"/>
        </w:trPr>
        <w:tc>
          <w:tcPr>
            <w:tcW w:w="2115" w:type="dxa"/>
            <w:vMerge/>
            <w:shd w:val="clear" w:color="auto" w:fill="auto"/>
          </w:tcPr>
          <w:p w:rsidR="006B4B31" w:rsidRPr="00B96BF3"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3B21BC">
              <w:t>–</w:t>
            </w:r>
            <w:r w:rsidRPr="000F28DA">
              <w:t xml:space="preserve"> система вентиляции, предписанная в пункте 9.3.2.12.3, имеет производительность, обеспечив</w:t>
            </w:r>
            <w:r w:rsidRPr="000F28DA">
              <w:t>а</w:t>
            </w:r>
            <w:r w:rsidRPr="000F28DA">
              <w:t>ющую по меньшей мере 30-кратный воздухообмен в час, исходя из обще</w:t>
            </w:r>
            <w:r>
              <w:t>го объема служебного помещения.</w:t>
            </w:r>
          </w:p>
        </w:tc>
        <w:tc>
          <w:tcPr>
            <w:tcW w:w="2016" w:type="dxa"/>
            <w:shd w:val="clear" w:color="auto" w:fill="auto"/>
            <w:vAlign w:val="center"/>
          </w:tcPr>
          <w:p w:rsidR="006B4B31" w:rsidRPr="000F28DA" w:rsidRDefault="00A87D72" w:rsidP="000B73BE">
            <w:pPr>
              <w:tabs>
                <w:tab w:val="left" w:pos="288"/>
                <w:tab w:val="left" w:pos="576"/>
                <w:tab w:val="left" w:pos="864"/>
                <w:tab w:val="left" w:pos="1152"/>
              </w:tabs>
              <w:spacing w:before="40" w:after="80"/>
              <w:ind w:right="43"/>
            </w:pPr>
            <w:r w:rsidRPr="00A87D72">
              <w:t>Разъяснение</w:t>
            </w:r>
          </w:p>
        </w:tc>
      </w:tr>
      <w:tr w:rsidR="006B4B31" w:rsidRPr="000F28DA" w:rsidTr="000F28DA">
        <w:trPr>
          <w:trHeight w:val="1119"/>
        </w:trPr>
        <w:tc>
          <w:tcPr>
            <w:tcW w:w="2115" w:type="dxa"/>
            <w:vMerge/>
            <w:shd w:val="clear" w:color="auto" w:fill="auto"/>
          </w:tcPr>
          <w:p w:rsidR="006B4B31" w:rsidRPr="006B4B31"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0F28DA">
              <w:rPr>
                <w:u w:val="single"/>
              </w:rPr>
              <w:t>Если перечень веществ на судне в соответствии с пунктом 1.16.1.2.5 содержит вещества, для к</w:t>
            </w:r>
            <w:r w:rsidRPr="000F28DA">
              <w:rPr>
                <w:u w:val="single"/>
              </w:rPr>
              <w:t>о</w:t>
            </w:r>
            <w:r w:rsidRPr="000F28DA">
              <w:rPr>
                <w:u w:val="single"/>
              </w:rPr>
              <w:t>торых в колонке 17 таблицы С подраздела 3.2.3.2 предписывается защита против взрывов,</w:t>
            </w:r>
            <w:r w:rsidRPr="000F28DA">
              <w:t xml:space="preserve"> в отд</w:t>
            </w:r>
            <w:r w:rsidRPr="000F28DA">
              <w:t>е</w:t>
            </w:r>
            <w:r w:rsidRPr="000F28DA">
              <w:t xml:space="preserve">лении грузовых насосов </w:t>
            </w:r>
            <w:r w:rsidRPr="000F28DA">
              <w:rPr>
                <w:u w:val="single"/>
              </w:rPr>
              <w:t>дополнительно</w:t>
            </w:r>
            <w:r w:rsidRPr="00B00D73">
              <w:t xml:space="preserve"> </w:t>
            </w:r>
            <w:r w:rsidRPr="000F28DA">
              <w:t xml:space="preserve">устанавливается стационарная газодетекторная система, автоматически сигнализирующая наличие </w:t>
            </w:r>
            <w:r w:rsidRPr="006B4B31">
              <w:rPr>
                <w:u w:val="single"/>
              </w:rPr>
              <w:t>взрывчатых</w:t>
            </w:r>
            <w:r w:rsidRPr="006B4B31">
              <w:t xml:space="preserve"> легковоспламеняющихся</w:t>
            </w:r>
            <w:r w:rsidRPr="000F28DA">
              <w:t xml:space="preserve"> газов </w:t>
            </w:r>
            <w:r w:rsidRPr="003B21BC">
              <w:rPr>
                <w:strike/>
              </w:rPr>
              <w:t>или нед</w:t>
            </w:r>
            <w:r w:rsidRPr="003B21BC">
              <w:rPr>
                <w:strike/>
              </w:rPr>
              <w:t>о</w:t>
            </w:r>
            <w:r w:rsidRPr="003B21BC">
              <w:rPr>
                <w:strike/>
              </w:rPr>
              <w:t>статок кислорода</w:t>
            </w:r>
            <w:r w:rsidRPr="000F28DA">
              <w:t xml:space="preserve"> с помощью датчиков прямого измерения и приводящая в действие визу</w:t>
            </w:r>
            <w:r>
              <w:t>альные</w:t>
            </w:r>
            <w:r w:rsidRPr="006B4B31">
              <w:br/>
            </w:r>
            <w:r w:rsidRPr="000F28DA">
              <w:t xml:space="preserve">и звуковые сигнальные устройства, когда концентрация газов достигает 20% нижнего предела взрываемости </w:t>
            </w:r>
            <w:r w:rsidRPr="000F28DA">
              <w:rPr>
                <w:u w:val="single"/>
              </w:rPr>
              <w:t>н-гексана или груза</w:t>
            </w:r>
            <w:r w:rsidRPr="000F28DA">
              <w:t>. Датчики этой газодетекторной системы должны быть устано</w:t>
            </w:r>
            <w:r w:rsidRPr="000F28DA">
              <w:t>в</w:t>
            </w:r>
            <w:r w:rsidRPr="000F28DA">
              <w:t>лены в соответствующих местах на днище и непосредственно под палубой. Замеры должны пр</w:t>
            </w:r>
            <w:r w:rsidRPr="000F28DA">
              <w:t>о</w:t>
            </w:r>
            <w:r w:rsidRPr="000F28DA">
              <w:t>изводиться непрерывно.</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6B4B31" w:rsidRPr="000F28DA" w:rsidTr="000F28DA">
        <w:trPr>
          <w:trHeight w:val="1119"/>
        </w:trPr>
        <w:tc>
          <w:tcPr>
            <w:tcW w:w="2115" w:type="dxa"/>
            <w:vMerge/>
            <w:shd w:val="clear" w:color="auto" w:fill="auto"/>
          </w:tcPr>
          <w:p w:rsidR="006B4B31" w:rsidRDefault="006B4B31"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0F28DA">
              <w:t>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с</w:t>
            </w:r>
            <w:r w:rsidRPr="000F28DA">
              <w:t>у</w:t>
            </w:r>
            <w:r w:rsidRPr="000F28DA">
              <w:t>довая погрузочно-разгрузочная система. В случае отказа газодетекторной системы в рулевой ру</w:t>
            </w:r>
            <w:r w:rsidRPr="000F28DA">
              <w:t>б</w:t>
            </w:r>
            <w:r w:rsidRPr="000F28DA">
              <w:t xml:space="preserve">ке и на палубе должны незамедлительно срабатывать соответствующие звуковые и визуальные сигнальные устройства; должна выключаться судовая погрузочно-разгрузочная система. </w:t>
            </w:r>
            <w:r w:rsidRPr="000F28DA">
              <w:rPr>
                <w:u w:val="single"/>
              </w:rPr>
              <w:t>Авари</w:t>
            </w:r>
            <w:r w:rsidRPr="000F28DA">
              <w:rPr>
                <w:u w:val="single"/>
              </w:rPr>
              <w:t>й</w:t>
            </w:r>
            <w:r w:rsidRPr="000F28DA">
              <w:rPr>
                <w:u w:val="single"/>
              </w:rPr>
              <w:t>ный сигнал должен автоматически передаваться в жилые помещения, если он не сброшен</w:t>
            </w:r>
            <w:r w:rsidRPr="00FC4419">
              <w:t>.</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6B4B31" w:rsidRPr="000F28DA" w:rsidTr="006B4B31">
        <w:trPr>
          <w:trHeight w:val="713"/>
        </w:trPr>
        <w:tc>
          <w:tcPr>
            <w:tcW w:w="2115" w:type="dxa"/>
            <w:vMerge/>
            <w:shd w:val="clear" w:color="auto" w:fill="auto"/>
          </w:tcPr>
          <w:p w:rsidR="006B4B31" w:rsidRPr="00B96BF3" w:rsidRDefault="006B4B31" w:rsidP="007A0AA3">
            <w:pPr>
              <w:tabs>
                <w:tab w:val="left" w:pos="288"/>
                <w:tab w:val="left" w:pos="576"/>
                <w:tab w:val="left" w:pos="864"/>
                <w:tab w:val="left" w:pos="1152"/>
              </w:tabs>
              <w:spacing w:before="40" w:after="80"/>
              <w:ind w:right="43"/>
              <w:rPr>
                <w:b/>
              </w:rPr>
            </w:pPr>
          </w:p>
        </w:tc>
        <w:tc>
          <w:tcPr>
            <w:tcW w:w="9063" w:type="dxa"/>
            <w:shd w:val="clear" w:color="auto" w:fill="auto"/>
          </w:tcPr>
          <w:p w:rsidR="006B4B31" w:rsidRPr="000F28DA" w:rsidRDefault="006B4B31" w:rsidP="007A0AA3">
            <w:pPr>
              <w:tabs>
                <w:tab w:val="left" w:pos="288"/>
                <w:tab w:val="left" w:pos="576"/>
                <w:tab w:val="left" w:pos="864"/>
                <w:tab w:val="left" w:pos="1152"/>
              </w:tabs>
              <w:spacing w:before="40" w:after="80"/>
              <w:ind w:right="43"/>
            </w:pPr>
            <w:r w:rsidRPr="003B21BC">
              <w:t>–</w:t>
            </w:r>
            <w:r w:rsidRPr="000F28DA">
              <w:t xml:space="preserve"> система вентиляции, предписанная в пункте 9.3.1.12.</w:t>
            </w:r>
            <w:r w:rsidRPr="003B21BC">
              <w:rPr>
                <w:strike/>
              </w:rPr>
              <w:t>3.</w:t>
            </w:r>
            <w:r w:rsidRPr="000F28DA">
              <w:rPr>
                <w:u w:val="single"/>
              </w:rPr>
              <w:t>4</w:t>
            </w:r>
            <w:r w:rsidRPr="000F28DA">
              <w:t>, имеет производительность, обеспеч</w:t>
            </w:r>
            <w:r w:rsidRPr="000F28DA">
              <w:t>и</w:t>
            </w:r>
            <w:r w:rsidRPr="000F28DA">
              <w:t>вающую по меньшей мере 30-кратный воздухообмен в час, исходя из общего объема служебного помещения.</w:t>
            </w:r>
          </w:p>
        </w:tc>
        <w:tc>
          <w:tcPr>
            <w:tcW w:w="2016" w:type="dxa"/>
            <w:shd w:val="clear" w:color="auto" w:fill="auto"/>
          </w:tcPr>
          <w:p w:rsidR="006B4B31" w:rsidRPr="000F28DA" w:rsidRDefault="006B4B31" w:rsidP="007A0AA3">
            <w:pPr>
              <w:tabs>
                <w:tab w:val="left" w:pos="288"/>
                <w:tab w:val="left" w:pos="576"/>
                <w:tab w:val="left" w:pos="864"/>
                <w:tab w:val="left" w:pos="1152"/>
              </w:tabs>
              <w:spacing w:before="40" w:after="80"/>
              <w:ind w:right="43"/>
            </w:pPr>
          </w:p>
        </w:tc>
      </w:tr>
      <w:tr w:rsidR="00A87D72" w:rsidRPr="000F28DA" w:rsidTr="00A87D72">
        <w:trPr>
          <w:trHeight w:val="389"/>
        </w:trPr>
        <w:tc>
          <w:tcPr>
            <w:tcW w:w="2115" w:type="dxa"/>
            <w:vMerge w:val="restart"/>
            <w:shd w:val="clear" w:color="auto" w:fill="auto"/>
            <w:hideMark/>
          </w:tcPr>
          <w:p w:rsidR="00A87D72" w:rsidRPr="00A87D72" w:rsidRDefault="00A87D72" w:rsidP="007A0AA3">
            <w:pPr>
              <w:tabs>
                <w:tab w:val="left" w:pos="288"/>
                <w:tab w:val="left" w:pos="576"/>
                <w:tab w:val="left" w:pos="864"/>
                <w:tab w:val="left" w:pos="1152"/>
              </w:tabs>
              <w:spacing w:before="40" w:after="80"/>
              <w:ind w:right="43"/>
              <w:rPr>
                <w:bCs/>
                <w:lang w:val="en-US"/>
              </w:rPr>
            </w:pPr>
            <w:r w:rsidRPr="00A87D72">
              <w:rPr>
                <w:lang w:val="en-US"/>
              </w:rPr>
              <w:t>9.3.3.17.8</w:t>
            </w:r>
          </w:p>
        </w:tc>
        <w:tc>
          <w:tcPr>
            <w:tcW w:w="9063" w:type="dxa"/>
            <w:shd w:val="clear" w:color="auto" w:fill="auto"/>
            <w:hideMark/>
          </w:tcPr>
          <w:p w:rsidR="00A87D72" w:rsidRPr="000F28DA" w:rsidRDefault="00A87D72" w:rsidP="007A0AA3">
            <w:pPr>
              <w:tabs>
                <w:tab w:val="left" w:pos="288"/>
                <w:tab w:val="left" w:pos="576"/>
                <w:tab w:val="left" w:pos="864"/>
                <w:tab w:val="left" w:pos="1152"/>
              </w:tabs>
              <w:spacing w:before="40" w:after="80"/>
              <w:ind w:right="43"/>
            </w:pPr>
            <w:r w:rsidRPr="000F28DA">
              <w:t xml:space="preserve">Пункты 9.3.3.17.5 </w:t>
            </w:r>
            <w:r w:rsidRPr="000F28DA">
              <w:rPr>
                <w:lang w:val="en-US"/>
              </w:rPr>
              <w:t>g</w:t>
            </w:r>
            <w:r w:rsidRPr="000F28DA">
              <w:t xml:space="preserve">), 9.3.3.17.6 и 9.3.3.17.7 не применяются к судам открытого типа </w:t>
            </w:r>
            <w:r w:rsidRPr="000F28DA">
              <w:rPr>
                <w:lang w:val="en-US"/>
              </w:rPr>
              <w:t>N</w:t>
            </w:r>
            <w:r w:rsidRPr="000F28DA">
              <w:t>.</w:t>
            </w:r>
          </w:p>
        </w:tc>
        <w:tc>
          <w:tcPr>
            <w:tcW w:w="2016" w:type="dxa"/>
            <w:vMerge w:val="restart"/>
            <w:shd w:val="clear" w:color="auto" w:fill="auto"/>
            <w:hideMark/>
          </w:tcPr>
          <w:p w:rsidR="00A87D72" w:rsidRPr="000F28DA" w:rsidRDefault="00A87D72" w:rsidP="007A0AA3">
            <w:pPr>
              <w:tabs>
                <w:tab w:val="left" w:pos="288"/>
                <w:tab w:val="left" w:pos="576"/>
                <w:tab w:val="left" w:pos="864"/>
                <w:tab w:val="left" w:pos="1152"/>
              </w:tabs>
              <w:spacing w:before="40" w:after="80"/>
              <w:ind w:right="43"/>
              <w:rPr>
                <w:lang w:val="en-US"/>
              </w:rPr>
            </w:pPr>
            <w:r w:rsidRPr="000F28DA">
              <w:rPr>
                <w:lang w:val="en-US"/>
              </w:rPr>
              <w:t>Ссылка скорректирована</w:t>
            </w:r>
          </w:p>
        </w:tc>
      </w:tr>
      <w:tr w:rsidR="00A87D72" w:rsidRPr="000F28DA" w:rsidTr="000F28DA">
        <w:trPr>
          <w:trHeight w:val="522"/>
        </w:trPr>
        <w:tc>
          <w:tcPr>
            <w:tcW w:w="2115"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rPr>
                <w:lang w:val="en-US"/>
              </w:rPr>
            </w:pPr>
          </w:p>
        </w:tc>
        <w:tc>
          <w:tcPr>
            <w:tcW w:w="9063" w:type="dxa"/>
            <w:shd w:val="clear" w:color="auto" w:fill="auto"/>
          </w:tcPr>
          <w:p w:rsidR="00A87D72" w:rsidRPr="000F28DA" w:rsidRDefault="00A87D72" w:rsidP="007A0AA3">
            <w:pPr>
              <w:tabs>
                <w:tab w:val="left" w:pos="288"/>
                <w:tab w:val="left" w:pos="576"/>
                <w:tab w:val="left" w:pos="864"/>
                <w:tab w:val="left" w:pos="1152"/>
              </w:tabs>
              <w:spacing w:before="40" w:after="80"/>
              <w:ind w:right="43"/>
            </w:pPr>
            <w:r w:rsidRPr="000F28DA">
              <w:t>Последнее предложение пункта 9.3.3.17.2, последне</w:t>
            </w:r>
            <w:r>
              <w:t>е предложение пункта 9.3.3.17.3</w:t>
            </w:r>
            <w:r w:rsidRPr="00A87D72">
              <w:br/>
            </w:r>
            <w:r w:rsidRPr="000F28DA">
              <w:t>и пункт 9.3</w:t>
            </w:r>
            <w:r w:rsidR="002F06A0">
              <w:t>.3.17.4 не применяются к судам –</w:t>
            </w:r>
            <w:r w:rsidRPr="000F28DA">
              <w:t xml:space="preserve"> сб</w:t>
            </w:r>
            <w:r w:rsidR="000B73BE">
              <w:t>орщикам маслосодержащих отходов</w:t>
            </w:r>
            <w:r w:rsidR="000B73BE">
              <w:br/>
            </w:r>
            <w:r w:rsidRPr="000F28DA">
              <w:t>и к судам снабжения.</w:t>
            </w:r>
          </w:p>
        </w:tc>
        <w:tc>
          <w:tcPr>
            <w:tcW w:w="2016"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pPr>
          </w:p>
        </w:tc>
      </w:tr>
      <w:tr w:rsidR="00A87D72" w:rsidRPr="000F28DA" w:rsidTr="00A87D72">
        <w:trPr>
          <w:trHeight w:val="362"/>
        </w:trPr>
        <w:tc>
          <w:tcPr>
            <w:tcW w:w="2115" w:type="dxa"/>
            <w:vMerge w:val="restart"/>
            <w:shd w:val="clear" w:color="auto" w:fill="auto"/>
            <w:hideMark/>
          </w:tcPr>
          <w:p w:rsidR="00A87D72" w:rsidRPr="00A87D72" w:rsidRDefault="00A87D72" w:rsidP="007A0AA3">
            <w:pPr>
              <w:tabs>
                <w:tab w:val="left" w:pos="288"/>
                <w:tab w:val="left" w:pos="576"/>
                <w:tab w:val="left" w:pos="864"/>
                <w:tab w:val="left" w:pos="1152"/>
              </w:tabs>
              <w:spacing w:before="40" w:after="80"/>
              <w:ind w:right="43"/>
              <w:rPr>
                <w:bCs/>
              </w:rPr>
            </w:pPr>
            <w:r w:rsidRPr="00A87D72">
              <w:t>9.3.3.20.5</w:t>
            </w:r>
          </w:p>
        </w:tc>
        <w:tc>
          <w:tcPr>
            <w:tcW w:w="9063" w:type="dxa"/>
            <w:shd w:val="clear" w:color="auto" w:fill="auto"/>
            <w:hideMark/>
          </w:tcPr>
          <w:p w:rsidR="00A87D72" w:rsidRPr="000F28DA" w:rsidRDefault="00A87D72" w:rsidP="007A0AA3">
            <w:pPr>
              <w:tabs>
                <w:tab w:val="left" w:pos="288"/>
                <w:tab w:val="left" w:pos="576"/>
                <w:tab w:val="left" w:pos="864"/>
                <w:tab w:val="left" w:pos="1152"/>
              </w:tabs>
              <w:spacing w:before="40" w:after="80"/>
              <w:ind w:right="43"/>
            </w:pPr>
            <w:r w:rsidRPr="00A87D72">
              <w:rPr>
                <w:strike/>
              </w:rPr>
              <w:t xml:space="preserve">Пункт 9.3.3.20.4, выше, не применяется к судам открытого типа </w:t>
            </w:r>
            <w:r w:rsidRPr="00A87D72">
              <w:rPr>
                <w:strike/>
                <w:lang w:val="en-US"/>
              </w:rPr>
              <w:t>N</w:t>
            </w:r>
            <w:r w:rsidRPr="00A87D72">
              <w:rPr>
                <w:strike/>
              </w:rPr>
              <w:t>.</w:t>
            </w:r>
          </w:p>
        </w:tc>
        <w:tc>
          <w:tcPr>
            <w:tcW w:w="2016" w:type="dxa"/>
            <w:vMerge w:val="restart"/>
            <w:shd w:val="clear" w:color="auto" w:fill="auto"/>
            <w:hideMark/>
          </w:tcPr>
          <w:p w:rsidR="00A87D72" w:rsidRPr="00A87D72" w:rsidRDefault="00A87D72" w:rsidP="007A0AA3">
            <w:pPr>
              <w:tabs>
                <w:tab w:val="left" w:pos="288"/>
                <w:tab w:val="left" w:pos="576"/>
                <w:tab w:val="left" w:pos="864"/>
                <w:tab w:val="left" w:pos="1152"/>
              </w:tabs>
              <w:spacing w:before="40" w:after="80"/>
              <w:ind w:right="43"/>
            </w:pPr>
            <w:r>
              <w:t>Является</w:t>
            </w:r>
            <w:r w:rsidRPr="000B73BE">
              <w:br/>
            </w:r>
            <w:r w:rsidRPr="00A87D72">
              <w:t>излишним</w:t>
            </w:r>
          </w:p>
        </w:tc>
      </w:tr>
      <w:tr w:rsidR="00A87D72" w:rsidRPr="000F28DA" w:rsidTr="000F28DA">
        <w:trPr>
          <w:trHeight w:val="522"/>
        </w:trPr>
        <w:tc>
          <w:tcPr>
            <w:tcW w:w="2115"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pPr>
          </w:p>
        </w:tc>
        <w:tc>
          <w:tcPr>
            <w:tcW w:w="9063" w:type="dxa"/>
            <w:shd w:val="clear" w:color="auto" w:fill="auto"/>
          </w:tcPr>
          <w:p w:rsidR="00A87D72" w:rsidRPr="00A87D72" w:rsidRDefault="00A87D72" w:rsidP="007A0AA3">
            <w:pPr>
              <w:tabs>
                <w:tab w:val="left" w:pos="288"/>
                <w:tab w:val="left" w:pos="576"/>
                <w:tab w:val="left" w:pos="864"/>
                <w:tab w:val="left" w:pos="1152"/>
              </w:tabs>
              <w:spacing w:before="40" w:after="80"/>
              <w:ind w:right="43"/>
              <w:rPr>
                <w:strike/>
              </w:rPr>
            </w:pPr>
            <w:r w:rsidRPr="000F28DA">
              <w:t>Пункт 9.3.3.20.2</w:t>
            </w:r>
            <w:r w:rsidR="000B73BE">
              <w:t>, выше, не применяется к судам –</w:t>
            </w:r>
            <w:r w:rsidRPr="000F28DA">
              <w:t xml:space="preserve"> сб</w:t>
            </w:r>
            <w:r>
              <w:t>орщикам маслосодержащих отходов</w:t>
            </w:r>
            <w:r w:rsidRPr="00A87D72">
              <w:br/>
            </w:r>
            <w:r w:rsidRPr="000F28DA">
              <w:t>и к судам снабжения.</w:t>
            </w:r>
          </w:p>
        </w:tc>
        <w:tc>
          <w:tcPr>
            <w:tcW w:w="2016" w:type="dxa"/>
            <w:vMerge/>
            <w:shd w:val="clear" w:color="auto" w:fill="auto"/>
          </w:tcPr>
          <w:p w:rsidR="00A87D72" w:rsidRDefault="00A87D72" w:rsidP="007A0AA3">
            <w:pPr>
              <w:tabs>
                <w:tab w:val="left" w:pos="288"/>
                <w:tab w:val="left" w:pos="576"/>
                <w:tab w:val="left" w:pos="864"/>
                <w:tab w:val="left" w:pos="1152"/>
              </w:tabs>
              <w:spacing w:before="40" w:after="80"/>
              <w:ind w:right="43"/>
            </w:pPr>
          </w:p>
        </w:tc>
      </w:tr>
      <w:tr w:rsidR="000F28DA" w:rsidRPr="000F28DA" w:rsidTr="000F28DA">
        <w:tc>
          <w:tcPr>
            <w:tcW w:w="2115" w:type="dxa"/>
            <w:shd w:val="clear" w:color="auto" w:fill="auto"/>
            <w:hideMark/>
          </w:tcPr>
          <w:p w:rsidR="000F28DA" w:rsidRPr="00A87D72" w:rsidRDefault="00A87D72" w:rsidP="007A0AA3">
            <w:pPr>
              <w:tabs>
                <w:tab w:val="left" w:pos="288"/>
                <w:tab w:val="left" w:pos="576"/>
                <w:tab w:val="left" w:pos="864"/>
                <w:tab w:val="left" w:pos="1152"/>
              </w:tabs>
              <w:spacing w:before="40" w:after="80"/>
              <w:ind w:right="43"/>
              <w:rPr>
                <w:b/>
                <w:bCs/>
              </w:rPr>
            </w:pPr>
            <w:r>
              <w:rPr>
                <w:b/>
              </w:rPr>
              <w:t>9.3.2.21</w:t>
            </w:r>
            <w:r w:rsidR="000F28DA" w:rsidRPr="00A87D72">
              <w:rPr>
                <w:b/>
                <w:bCs/>
              </w:rPr>
              <w:br/>
            </w:r>
            <w:r w:rsidR="000F28DA" w:rsidRPr="00A87D72">
              <w:rPr>
                <w:b/>
              </w:rPr>
              <w:t>9.3.3.21</w:t>
            </w:r>
          </w:p>
        </w:tc>
        <w:tc>
          <w:tcPr>
            <w:tcW w:w="9063" w:type="dxa"/>
            <w:shd w:val="clear" w:color="auto" w:fill="auto"/>
            <w:hideMark/>
          </w:tcPr>
          <w:p w:rsidR="000F28DA" w:rsidRPr="00A87D72" w:rsidRDefault="000F28DA" w:rsidP="007A0AA3">
            <w:pPr>
              <w:tabs>
                <w:tab w:val="left" w:pos="288"/>
                <w:tab w:val="left" w:pos="576"/>
                <w:tab w:val="left" w:pos="864"/>
                <w:tab w:val="left" w:pos="1152"/>
              </w:tabs>
              <w:spacing w:before="40" w:after="80"/>
              <w:ind w:right="43"/>
              <w:rPr>
                <w:b/>
                <w:i/>
              </w:rPr>
            </w:pPr>
            <w:r w:rsidRPr="00A87D72">
              <w:rPr>
                <w:b/>
                <w:i/>
              </w:rPr>
              <w:t>Аварийное и контрольно-измерительное оборудование</w:t>
            </w:r>
          </w:p>
        </w:tc>
        <w:tc>
          <w:tcPr>
            <w:tcW w:w="2016" w:type="dxa"/>
            <w:shd w:val="clear" w:color="auto" w:fill="auto"/>
          </w:tcPr>
          <w:p w:rsidR="000F28DA" w:rsidRPr="000F28DA" w:rsidRDefault="000F28DA" w:rsidP="007A0AA3">
            <w:pPr>
              <w:tabs>
                <w:tab w:val="left" w:pos="288"/>
                <w:tab w:val="left" w:pos="576"/>
                <w:tab w:val="left" w:pos="864"/>
                <w:tab w:val="left" w:pos="1152"/>
              </w:tabs>
              <w:spacing w:before="40" w:after="80"/>
              <w:ind w:right="43"/>
            </w:pPr>
          </w:p>
        </w:tc>
      </w:tr>
      <w:tr w:rsidR="00A87D72" w:rsidRPr="000F28DA" w:rsidTr="00A87D72">
        <w:trPr>
          <w:trHeight w:val="299"/>
        </w:trPr>
        <w:tc>
          <w:tcPr>
            <w:tcW w:w="2115" w:type="dxa"/>
            <w:vMerge w:val="restart"/>
            <w:shd w:val="clear" w:color="auto" w:fill="auto"/>
          </w:tcPr>
          <w:p w:rsidR="00A87D72" w:rsidRPr="00A87D72" w:rsidRDefault="00A87D72" w:rsidP="007A0AA3">
            <w:pPr>
              <w:tabs>
                <w:tab w:val="left" w:pos="288"/>
                <w:tab w:val="left" w:pos="576"/>
                <w:tab w:val="left" w:pos="864"/>
                <w:tab w:val="left" w:pos="1152"/>
              </w:tabs>
              <w:spacing w:before="40" w:after="80"/>
              <w:ind w:right="43"/>
              <w:rPr>
                <w:b/>
                <w:bCs/>
              </w:rPr>
            </w:pPr>
            <w:r w:rsidRPr="00A87D72">
              <w:rPr>
                <w:b/>
              </w:rPr>
              <w:t>9.3.2.21.1</w:t>
            </w:r>
          </w:p>
        </w:tc>
        <w:tc>
          <w:tcPr>
            <w:tcW w:w="9063" w:type="dxa"/>
            <w:shd w:val="clear" w:color="auto" w:fill="auto"/>
            <w:hideMark/>
          </w:tcPr>
          <w:p w:rsidR="00A87D72" w:rsidRPr="000F28DA" w:rsidRDefault="00A87D72" w:rsidP="007A0AA3">
            <w:pPr>
              <w:tabs>
                <w:tab w:val="left" w:pos="576"/>
                <w:tab w:val="left" w:pos="864"/>
                <w:tab w:val="left" w:pos="1152"/>
              </w:tabs>
              <w:spacing w:before="40" w:after="80"/>
              <w:ind w:right="43"/>
            </w:pPr>
            <w:r w:rsidRPr="000F28DA">
              <w:t>Грузовые танки должны быть оснащены следующим оборудованием:</w:t>
            </w:r>
          </w:p>
        </w:tc>
        <w:tc>
          <w:tcPr>
            <w:tcW w:w="2016" w:type="dxa"/>
            <w:vMerge w:val="restart"/>
            <w:shd w:val="clear" w:color="auto" w:fill="auto"/>
          </w:tcPr>
          <w:p w:rsidR="00A87D72" w:rsidRPr="00B96BF3" w:rsidRDefault="00A87D72" w:rsidP="007A0AA3">
            <w:pPr>
              <w:tabs>
                <w:tab w:val="left" w:pos="288"/>
                <w:tab w:val="left" w:pos="576"/>
                <w:tab w:val="left" w:pos="864"/>
                <w:tab w:val="left" w:pos="1152"/>
              </w:tabs>
              <w:spacing w:before="40" w:after="80"/>
              <w:ind w:right="43"/>
            </w:pPr>
          </w:p>
        </w:tc>
      </w:tr>
      <w:tr w:rsidR="00A87D72" w:rsidRPr="000F28DA" w:rsidTr="004110DE">
        <w:trPr>
          <w:trHeight w:val="263"/>
        </w:trPr>
        <w:tc>
          <w:tcPr>
            <w:tcW w:w="2115"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rPr>
                <w:b/>
              </w:rPr>
            </w:pPr>
          </w:p>
        </w:tc>
        <w:tc>
          <w:tcPr>
            <w:tcW w:w="9063" w:type="dxa"/>
            <w:shd w:val="clear" w:color="auto" w:fill="auto"/>
          </w:tcPr>
          <w:p w:rsidR="00A87D72" w:rsidRPr="000F28DA" w:rsidRDefault="00A87D72" w:rsidP="007A0AA3">
            <w:pPr>
              <w:tabs>
                <w:tab w:val="left" w:pos="576"/>
                <w:tab w:val="left" w:pos="864"/>
                <w:tab w:val="left" w:pos="1152"/>
              </w:tabs>
              <w:spacing w:before="40" w:after="80"/>
              <w:ind w:right="43"/>
            </w:pPr>
            <w:r>
              <w:t>а)</w:t>
            </w:r>
            <w:r w:rsidRPr="00A87D72">
              <w:tab/>
            </w:r>
            <w:r w:rsidRPr="000F28DA">
              <w:t>отметкой внутри танка, указывающей степень наполнения 95%;</w:t>
            </w:r>
          </w:p>
        </w:tc>
        <w:tc>
          <w:tcPr>
            <w:tcW w:w="2016" w:type="dxa"/>
            <w:vMerge/>
            <w:shd w:val="clear" w:color="auto" w:fill="auto"/>
          </w:tcPr>
          <w:p w:rsidR="00A87D72" w:rsidRPr="000F28DA" w:rsidRDefault="00A87D72" w:rsidP="007A0AA3">
            <w:pPr>
              <w:tabs>
                <w:tab w:val="left" w:pos="288"/>
                <w:tab w:val="left" w:pos="576"/>
                <w:tab w:val="left" w:pos="864"/>
                <w:tab w:val="left" w:pos="1152"/>
              </w:tabs>
              <w:spacing w:before="40" w:after="80"/>
              <w:ind w:right="43"/>
            </w:pPr>
          </w:p>
        </w:tc>
      </w:tr>
      <w:tr w:rsidR="00A87D72" w:rsidRPr="000F28DA" w:rsidTr="00A87D72">
        <w:trPr>
          <w:trHeight w:val="326"/>
        </w:trPr>
        <w:tc>
          <w:tcPr>
            <w:tcW w:w="2115"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rPr>
                <w:b/>
              </w:rPr>
            </w:pPr>
          </w:p>
        </w:tc>
        <w:tc>
          <w:tcPr>
            <w:tcW w:w="9063" w:type="dxa"/>
            <w:shd w:val="clear" w:color="auto" w:fill="auto"/>
          </w:tcPr>
          <w:p w:rsidR="00A87D72" w:rsidRPr="000F28DA" w:rsidRDefault="00A87D72" w:rsidP="007A0AA3">
            <w:pPr>
              <w:tabs>
                <w:tab w:val="left" w:pos="576"/>
                <w:tab w:val="left" w:pos="864"/>
                <w:tab w:val="left" w:pos="1152"/>
              </w:tabs>
              <w:spacing w:before="40" w:after="80"/>
              <w:ind w:right="43"/>
            </w:pPr>
            <w:r w:rsidRPr="000F28DA">
              <w:rPr>
                <w:lang w:val="en-US"/>
              </w:rPr>
              <w:t>b</w:t>
            </w:r>
            <w:r>
              <w:t>)</w:t>
            </w:r>
            <w:r w:rsidRPr="00A87D72">
              <w:tab/>
            </w:r>
            <w:r w:rsidRPr="000F28DA">
              <w:t>указателем уровня;</w:t>
            </w:r>
          </w:p>
        </w:tc>
        <w:tc>
          <w:tcPr>
            <w:tcW w:w="2016" w:type="dxa"/>
            <w:vMerge/>
            <w:shd w:val="clear" w:color="auto" w:fill="auto"/>
          </w:tcPr>
          <w:p w:rsidR="00A87D72" w:rsidRPr="000F28DA" w:rsidRDefault="00A87D72" w:rsidP="007A0AA3">
            <w:pPr>
              <w:tabs>
                <w:tab w:val="left" w:pos="288"/>
                <w:tab w:val="left" w:pos="576"/>
                <w:tab w:val="left" w:pos="864"/>
                <w:tab w:val="left" w:pos="1152"/>
              </w:tabs>
              <w:spacing w:before="40" w:after="80"/>
              <w:ind w:right="43"/>
            </w:pPr>
          </w:p>
        </w:tc>
      </w:tr>
      <w:tr w:rsidR="00A87D72" w:rsidRPr="000F28DA" w:rsidTr="000F28DA">
        <w:trPr>
          <w:trHeight w:val="580"/>
        </w:trPr>
        <w:tc>
          <w:tcPr>
            <w:tcW w:w="2115"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rPr>
                <w:b/>
              </w:rPr>
            </w:pPr>
          </w:p>
        </w:tc>
        <w:tc>
          <w:tcPr>
            <w:tcW w:w="9063" w:type="dxa"/>
            <w:shd w:val="clear" w:color="auto" w:fill="auto"/>
          </w:tcPr>
          <w:p w:rsidR="00A87D72" w:rsidRPr="000F28DA" w:rsidRDefault="00A87D72" w:rsidP="002F06A0">
            <w:pPr>
              <w:tabs>
                <w:tab w:val="left" w:pos="576"/>
                <w:tab w:val="left" w:pos="864"/>
                <w:tab w:val="left" w:pos="1152"/>
              </w:tabs>
              <w:spacing w:before="40" w:after="80" w:line="230" w:lineRule="exact"/>
              <w:ind w:right="43"/>
            </w:pPr>
            <w:r>
              <w:t>с)</w:t>
            </w:r>
            <w:r w:rsidRPr="00A87D72">
              <w:tab/>
            </w:r>
            <w:r w:rsidRPr="000F28DA">
              <w:t>аварийно-предупредительным сигнализатором уровня, срабатывающим не позднее дост</w:t>
            </w:r>
            <w:r w:rsidRPr="000F28DA">
              <w:t>и</w:t>
            </w:r>
            <w:r w:rsidRPr="000F28DA">
              <w:t>жения степени наполнения 90%;</w:t>
            </w:r>
          </w:p>
        </w:tc>
        <w:tc>
          <w:tcPr>
            <w:tcW w:w="2016" w:type="dxa"/>
            <w:vMerge/>
            <w:shd w:val="clear" w:color="auto" w:fill="auto"/>
          </w:tcPr>
          <w:p w:rsidR="00A87D72" w:rsidRPr="000F28DA" w:rsidRDefault="00A87D72" w:rsidP="002F06A0">
            <w:pPr>
              <w:tabs>
                <w:tab w:val="left" w:pos="288"/>
                <w:tab w:val="left" w:pos="576"/>
                <w:tab w:val="left" w:pos="864"/>
                <w:tab w:val="left" w:pos="1152"/>
              </w:tabs>
              <w:spacing w:before="40" w:after="80" w:line="230" w:lineRule="exact"/>
              <w:ind w:right="43"/>
            </w:pPr>
          </w:p>
        </w:tc>
      </w:tr>
      <w:tr w:rsidR="00A87D72" w:rsidRPr="000F28DA" w:rsidTr="000F28DA">
        <w:trPr>
          <w:trHeight w:val="580"/>
        </w:trPr>
        <w:tc>
          <w:tcPr>
            <w:tcW w:w="2115"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rPr>
                <w:b/>
              </w:rPr>
            </w:pPr>
          </w:p>
        </w:tc>
        <w:tc>
          <w:tcPr>
            <w:tcW w:w="9063" w:type="dxa"/>
            <w:shd w:val="clear" w:color="auto" w:fill="auto"/>
          </w:tcPr>
          <w:p w:rsidR="00A87D72" w:rsidRPr="000F28DA" w:rsidRDefault="00A87D72" w:rsidP="002F06A0">
            <w:pPr>
              <w:tabs>
                <w:tab w:val="left" w:pos="576"/>
                <w:tab w:val="left" w:pos="864"/>
                <w:tab w:val="left" w:pos="1152"/>
              </w:tabs>
              <w:spacing w:before="40" w:after="80" w:line="230" w:lineRule="exact"/>
              <w:ind w:right="43"/>
            </w:pPr>
            <w:r w:rsidRPr="000F28DA">
              <w:rPr>
                <w:lang w:val="en-US"/>
              </w:rPr>
              <w:t>d</w:t>
            </w:r>
            <w:r w:rsidRPr="000F28DA">
              <w:t>)</w:t>
            </w:r>
            <w:r w:rsidRPr="000F28DA">
              <w:tab/>
              <w:t>датчиком высокого уровня, приводящим в действие устройство, предотвращающее пер</w:t>
            </w:r>
            <w:r w:rsidRPr="000F28DA">
              <w:t>е</w:t>
            </w:r>
            <w:r w:rsidR="004110DE">
              <w:t>лив,</w:t>
            </w:r>
            <w:r w:rsidR="002F06A0">
              <w:t xml:space="preserve"> </w:t>
            </w:r>
            <w:r w:rsidRPr="000F28DA">
              <w:t>не позднее достижения степени наполнения 97,5%;</w:t>
            </w:r>
          </w:p>
        </w:tc>
        <w:tc>
          <w:tcPr>
            <w:tcW w:w="2016" w:type="dxa"/>
            <w:shd w:val="clear" w:color="auto" w:fill="auto"/>
          </w:tcPr>
          <w:p w:rsidR="00A87D72" w:rsidRPr="000F28DA" w:rsidRDefault="00A87D72" w:rsidP="002F06A0">
            <w:pPr>
              <w:tabs>
                <w:tab w:val="left" w:pos="288"/>
                <w:tab w:val="left" w:pos="576"/>
                <w:tab w:val="left" w:pos="864"/>
                <w:tab w:val="left" w:pos="1152"/>
              </w:tabs>
              <w:spacing w:before="40" w:after="80" w:line="230" w:lineRule="exact"/>
              <w:ind w:right="43"/>
            </w:pPr>
          </w:p>
        </w:tc>
      </w:tr>
      <w:tr w:rsidR="00A87D72" w:rsidRPr="000F28DA" w:rsidTr="00A87D72">
        <w:trPr>
          <w:trHeight w:val="353"/>
        </w:trPr>
        <w:tc>
          <w:tcPr>
            <w:tcW w:w="2115"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rPr>
                <w:b/>
              </w:rPr>
            </w:pPr>
          </w:p>
        </w:tc>
        <w:tc>
          <w:tcPr>
            <w:tcW w:w="9063" w:type="dxa"/>
            <w:shd w:val="clear" w:color="auto" w:fill="auto"/>
          </w:tcPr>
          <w:p w:rsidR="00A87D72" w:rsidRPr="000F28DA" w:rsidRDefault="00A87D72" w:rsidP="002F06A0">
            <w:pPr>
              <w:tabs>
                <w:tab w:val="left" w:pos="576"/>
                <w:tab w:val="left" w:pos="864"/>
                <w:tab w:val="left" w:pos="1152"/>
              </w:tabs>
              <w:spacing w:before="40" w:after="80" w:line="230" w:lineRule="exact"/>
              <w:ind w:right="43"/>
            </w:pPr>
            <w:r w:rsidRPr="000F28DA">
              <w:rPr>
                <w:lang w:val="en-US"/>
              </w:rPr>
              <w:t>e</w:t>
            </w:r>
            <w:r w:rsidRPr="000F28DA">
              <w:t>)</w:t>
            </w:r>
            <w:r w:rsidRPr="000F28DA">
              <w:tab/>
              <w:t>прибором для измерения давления газовой фазы внутри грузового танка;</w:t>
            </w:r>
          </w:p>
        </w:tc>
        <w:tc>
          <w:tcPr>
            <w:tcW w:w="2016" w:type="dxa"/>
            <w:shd w:val="clear" w:color="auto" w:fill="auto"/>
          </w:tcPr>
          <w:p w:rsidR="00A87D72" w:rsidRPr="000F28DA" w:rsidRDefault="00A87D72" w:rsidP="002F06A0">
            <w:pPr>
              <w:tabs>
                <w:tab w:val="left" w:pos="288"/>
                <w:tab w:val="left" w:pos="576"/>
                <w:tab w:val="left" w:pos="864"/>
                <w:tab w:val="left" w:pos="1152"/>
              </w:tabs>
              <w:spacing w:before="40" w:after="80" w:line="230" w:lineRule="exact"/>
              <w:ind w:right="43"/>
            </w:pPr>
          </w:p>
        </w:tc>
      </w:tr>
      <w:tr w:rsidR="00A87D72" w:rsidRPr="000F28DA" w:rsidTr="004110DE">
        <w:trPr>
          <w:trHeight w:val="580"/>
        </w:trPr>
        <w:tc>
          <w:tcPr>
            <w:tcW w:w="2115"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rPr>
                <w:b/>
              </w:rPr>
            </w:pPr>
          </w:p>
        </w:tc>
        <w:tc>
          <w:tcPr>
            <w:tcW w:w="9063" w:type="dxa"/>
            <w:shd w:val="clear" w:color="auto" w:fill="auto"/>
          </w:tcPr>
          <w:p w:rsidR="00A87D72" w:rsidRPr="000F28DA" w:rsidRDefault="00A87D72" w:rsidP="002F06A0">
            <w:pPr>
              <w:tabs>
                <w:tab w:val="left" w:pos="576"/>
                <w:tab w:val="left" w:pos="864"/>
                <w:tab w:val="left" w:pos="1152"/>
              </w:tabs>
              <w:spacing w:before="40" w:after="80" w:line="230" w:lineRule="exact"/>
              <w:ind w:right="43"/>
            </w:pPr>
            <w:r w:rsidRPr="000F28DA">
              <w:rPr>
                <w:lang w:val="en-US"/>
              </w:rPr>
              <w:t>f</w:t>
            </w:r>
            <w:r w:rsidRPr="000F28DA">
              <w:t>)</w:t>
            </w:r>
            <w:r w:rsidRPr="000F28DA">
              <w:tab/>
              <w:t>прибором для измерения температуры груза, если в колонке 9 таблицы С по</w:t>
            </w:r>
            <w:r w:rsidR="004110DE">
              <w:t>драздела 3.2.3.2 предписана сис</w:t>
            </w:r>
            <w:r w:rsidRPr="000F28DA">
              <w:t>тема подогрева, или если в колонке 20  этого перечня указана максимальная те</w:t>
            </w:r>
            <w:r w:rsidRPr="000F28DA">
              <w:t>м</w:t>
            </w:r>
            <w:r w:rsidRPr="000F28DA">
              <w:t>пература;</w:t>
            </w:r>
          </w:p>
        </w:tc>
        <w:tc>
          <w:tcPr>
            <w:tcW w:w="2016" w:type="dxa"/>
            <w:shd w:val="clear" w:color="auto" w:fill="auto"/>
            <w:vAlign w:val="bottom"/>
          </w:tcPr>
          <w:p w:rsidR="00A87D72" w:rsidRPr="000F28DA" w:rsidRDefault="004110DE" w:rsidP="002F06A0">
            <w:pPr>
              <w:tabs>
                <w:tab w:val="left" w:pos="288"/>
                <w:tab w:val="left" w:pos="576"/>
                <w:tab w:val="left" w:pos="864"/>
                <w:tab w:val="left" w:pos="1152"/>
              </w:tabs>
              <w:spacing w:before="40" w:after="80" w:line="230" w:lineRule="exact"/>
              <w:ind w:right="43"/>
            </w:pPr>
            <w:r w:rsidRPr="004110DE">
              <w:t>Разъяснение</w:t>
            </w:r>
          </w:p>
        </w:tc>
      </w:tr>
      <w:tr w:rsidR="00A87D72" w:rsidRPr="000F28DA" w:rsidTr="000F28DA">
        <w:trPr>
          <w:trHeight w:val="580"/>
        </w:trPr>
        <w:tc>
          <w:tcPr>
            <w:tcW w:w="2115" w:type="dxa"/>
            <w:vMerge/>
            <w:shd w:val="clear" w:color="auto" w:fill="auto"/>
          </w:tcPr>
          <w:p w:rsidR="00A87D72" w:rsidRPr="00A87D72" w:rsidRDefault="00A87D72" w:rsidP="007A0AA3">
            <w:pPr>
              <w:tabs>
                <w:tab w:val="left" w:pos="288"/>
                <w:tab w:val="left" w:pos="576"/>
                <w:tab w:val="left" w:pos="864"/>
                <w:tab w:val="left" w:pos="1152"/>
              </w:tabs>
              <w:spacing w:before="40" w:after="80"/>
              <w:ind w:right="43"/>
              <w:rPr>
                <w:b/>
              </w:rPr>
            </w:pPr>
          </w:p>
        </w:tc>
        <w:tc>
          <w:tcPr>
            <w:tcW w:w="9063" w:type="dxa"/>
            <w:shd w:val="clear" w:color="auto" w:fill="auto"/>
          </w:tcPr>
          <w:p w:rsidR="00A87D72" w:rsidRPr="000F28DA" w:rsidRDefault="00A87D72" w:rsidP="002F06A0">
            <w:pPr>
              <w:tabs>
                <w:tab w:val="left" w:pos="576"/>
                <w:tab w:val="left" w:pos="864"/>
                <w:tab w:val="left" w:pos="1152"/>
              </w:tabs>
              <w:spacing w:before="40" w:after="80" w:line="230" w:lineRule="exact"/>
              <w:ind w:right="43"/>
            </w:pPr>
            <w:r w:rsidRPr="000F28DA">
              <w:rPr>
                <w:lang w:val="en-US"/>
              </w:rPr>
              <w:t>g</w:t>
            </w:r>
            <w:r>
              <w:t>)</w:t>
            </w:r>
            <w:r w:rsidRPr="00A87D72">
              <w:tab/>
            </w:r>
            <w:r w:rsidRPr="000F28DA">
              <w:rPr>
                <w:u w:val="single"/>
              </w:rPr>
              <w:t>перекрываемым</w:t>
            </w:r>
            <w:r w:rsidRPr="000F28DA">
              <w:t xml:space="preserve"> штуцером для подсоединения к устро</w:t>
            </w:r>
            <w:r w:rsidR="004110DE">
              <w:t>йству для взятия проб закрытого</w:t>
            </w:r>
            <w:r w:rsidR="004110DE" w:rsidRPr="004110DE">
              <w:br/>
            </w:r>
            <w:r w:rsidRPr="000F28DA">
              <w:t>или полузакрытого типа и/или по меньшей мере од</w:t>
            </w:r>
            <w:r w:rsidR="004110DE">
              <w:t xml:space="preserve">ним отверстием для взятия проб </w:t>
            </w:r>
            <w:r w:rsidR="004110DE" w:rsidRPr="004110DE">
              <w:t>–</w:t>
            </w:r>
            <w:r w:rsidRPr="000F28DA">
              <w:t xml:space="preserve"> в зависим</w:t>
            </w:r>
            <w:r w:rsidRPr="000F28DA">
              <w:t>о</w:t>
            </w:r>
            <w:r w:rsidRPr="000F28DA">
              <w:t>сти от того, что предписано в колонке 13 таблицы С подраздела 3.2.3.2.</w:t>
            </w:r>
          </w:p>
        </w:tc>
        <w:tc>
          <w:tcPr>
            <w:tcW w:w="2016" w:type="dxa"/>
            <w:shd w:val="clear" w:color="auto" w:fill="auto"/>
          </w:tcPr>
          <w:p w:rsidR="00A87D72" w:rsidRPr="000F28DA" w:rsidRDefault="00A87D72" w:rsidP="002F06A0">
            <w:pPr>
              <w:tabs>
                <w:tab w:val="left" w:pos="288"/>
                <w:tab w:val="left" w:pos="576"/>
                <w:tab w:val="left" w:pos="864"/>
                <w:tab w:val="left" w:pos="1152"/>
              </w:tabs>
              <w:spacing w:before="40" w:after="80" w:line="230" w:lineRule="exact"/>
              <w:ind w:right="43"/>
            </w:pPr>
          </w:p>
        </w:tc>
      </w:tr>
      <w:tr w:rsidR="004110DE" w:rsidRPr="000F28DA" w:rsidTr="004110DE">
        <w:trPr>
          <w:trHeight w:val="299"/>
        </w:trPr>
        <w:tc>
          <w:tcPr>
            <w:tcW w:w="2115" w:type="dxa"/>
            <w:vMerge w:val="restart"/>
            <w:shd w:val="clear" w:color="auto" w:fill="auto"/>
            <w:hideMark/>
          </w:tcPr>
          <w:p w:rsidR="004110DE" w:rsidRPr="004110DE" w:rsidRDefault="004110DE" w:rsidP="007A0AA3">
            <w:pPr>
              <w:tabs>
                <w:tab w:val="left" w:pos="288"/>
                <w:tab w:val="left" w:pos="576"/>
                <w:tab w:val="left" w:pos="864"/>
                <w:tab w:val="left" w:pos="1152"/>
              </w:tabs>
              <w:spacing w:before="40" w:after="80"/>
              <w:ind w:right="43"/>
              <w:rPr>
                <w:b/>
                <w:bCs/>
              </w:rPr>
            </w:pPr>
            <w:r w:rsidRPr="004110DE">
              <w:rPr>
                <w:b/>
              </w:rPr>
              <w:t>9.3.3.21.1</w:t>
            </w:r>
          </w:p>
        </w:tc>
        <w:tc>
          <w:tcPr>
            <w:tcW w:w="9063" w:type="dxa"/>
            <w:shd w:val="clear" w:color="auto" w:fill="auto"/>
            <w:hideMark/>
          </w:tcPr>
          <w:p w:rsidR="004110DE" w:rsidRPr="000F28DA" w:rsidRDefault="004110DE" w:rsidP="002F06A0">
            <w:pPr>
              <w:tabs>
                <w:tab w:val="left" w:pos="288"/>
                <w:tab w:val="left" w:pos="576"/>
                <w:tab w:val="left" w:pos="864"/>
                <w:tab w:val="left" w:pos="1152"/>
              </w:tabs>
              <w:spacing w:before="40" w:after="80" w:line="230" w:lineRule="exact"/>
              <w:ind w:right="43"/>
            </w:pPr>
            <w:r w:rsidRPr="000F28DA">
              <w:t>Грузовые танки должны быть оснащены следующим оборудованием:</w:t>
            </w:r>
          </w:p>
        </w:tc>
        <w:tc>
          <w:tcPr>
            <w:tcW w:w="2016" w:type="dxa"/>
            <w:shd w:val="clear" w:color="auto" w:fill="auto"/>
          </w:tcPr>
          <w:p w:rsidR="004110DE" w:rsidRPr="00285E33" w:rsidRDefault="004110DE" w:rsidP="002F06A0">
            <w:pPr>
              <w:tabs>
                <w:tab w:val="left" w:pos="288"/>
                <w:tab w:val="left" w:pos="576"/>
                <w:tab w:val="left" w:pos="864"/>
                <w:tab w:val="left" w:pos="1152"/>
              </w:tabs>
              <w:spacing w:before="40" w:after="80" w:line="230" w:lineRule="exact"/>
              <w:ind w:right="43"/>
            </w:pPr>
          </w:p>
        </w:tc>
      </w:tr>
      <w:tr w:rsidR="004110DE" w:rsidRPr="000F28DA" w:rsidTr="004110DE">
        <w:trPr>
          <w:trHeight w:val="335"/>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2F06A0">
            <w:pPr>
              <w:tabs>
                <w:tab w:val="left" w:pos="576"/>
                <w:tab w:val="left" w:pos="864"/>
                <w:tab w:val="left" w:pos="1152"/>
              </w:tabs>
              <w:spacing w:before="40" w:after="80" w:line="230" w:lineRule="exact"/>
              <w:ind w:right="43"/>
            </w:pPr>
            <w:r>
              <w:t>а)</w:t>
            </w:r>
            <w:r w:rsidRPr="004110DE">
              <w:tab/>
            </w:r>
            <w:r w:rsidRPr="000F28DA">
              <w:t>отметкой внутри танка, указывающей степень наполнения 97%;</w:t>
            </w:r>
          </w:p>
        </w:tc>
        <w:tc>
          <w:tcPr>
            <w:tcW w:w="2016" w:type="dxa"/>
            <w:shd w:val="clear" w:color="auto" w:fill="auto"/>
          </w:tcPr>
          <w:p w:rsidR="004110DE" w:rsidRPr="000F28DA" w:rsidRDefault="004110DE" w:rsidP="002F06A0">
            <w:pPr>
              <w:tabs>
                <w:tab w:val="left" w:pos="288"/>
                <w:tab w:val="left" w:pos="576"/>
                <w:tab w:val="left" w:pos="864"/>
                <w:tab w:val="left" w:pos="1152"/>
              </w:tabs>
              <w:spacing w:before="40" w:after="80" w:line="230" w:lineRule="exact"/>
              <w:ind w:right="43"/>
            </w:pPr>
          </w:p>
        </w:tc>
      </w:tr>
      <w:tr w:rsidR="004110DE" w:rsidRPr="000F28DA" w:rsidTr="004110DE">
        <w:trPr>
          <w:trHeight w:val="299"/>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2F06A0">
            <w:pPr>
              <w:tabs>
                <w:tab w:val="left" w:pos="576"/>
                <w:tab w:val="left" w:pos="864"/>
                <w:tab w:val="left" w:pos="1152"/>
              </w:tabs>
              <w:spacing w:before="40" w:after="80" w:line="230" w:lineRule="exact"/>
              <w:ind w:right="43"/>
            </w:pPr>
            <w:r w:rsidRPr="000F28DA">
              <w:rPr>
                <w:lang w:val="en-US"/>
              </w:rPr>
              <w:t>b</w:t>
            </w:r>
            <w:r>
              <w:t>)</w:t>
            </w:r>
            <w:r w:rsidRPr="004110DE">
              <w:tab/>
            </w:r>
            <w:r w:rsidRPr="000F28DA">
              <w:t>указателем уровня;</w:t>
            </w:r>
          </w:p>
        </w:tc>
        <w:tc>
          <w:tcPr>
            <w:tcW w:w="2016" w:type="dxa"/>
            <w:shd w:val="clear" w:color="auto" w:fill="auto"/>
          </w:tcPr>
          <w:p w:rsidR="004110DE" w:rsidRPr="000F28DA" w:rsidRDefault="004110DE" w:rsidP="002F06A0">
            <w:pPr>
              <w:tabs>
                <w:tab w:val="left" w:pos="288"/>
                <w:tab w:val="left" w:pos="576"/>
                <w:tab w:val="left" w:pos="864"/>
                <w:tab w:val="left" w:pos="1152"/>
              </w:tabs>
              <w:spacing w:before="40" w:after="80" w:line="230" w:lineRule="exact"/>
              <w:ind w:right="43"/>
            </w:pPr>
          </w:p>
        </w:tc>
      </w:tr>
      <w:tr w:rsidR="004110DE" w:rsidRPr="000F28DA" w:rsidTr="004110DE">
        <w:trPr>
          <w:trHeight w:val="578"/>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2F06A0">
            <w:pPr>
              <w:tabs>
                <w:tab w:val="left" w:pos="576"/>
                <w:tab w:val="left" w:pos="864"/>
                <w:tab w:val="left" w:pos="1152"/>
              </w:tabs>
              <w:spacing w:before="40" w:after="80" w:line="230" w:lineRule="exact"/>
              <w:ind w:right="43"/>
            </w:pPr>
            <w:r>
              <w:t>с)</w:t>
            </w:r>
            <w:r w:rsidRPr="004110DE">
              <w:tab/>
            </w:r>
            <w:r w:rsidRPr="000F28DA">
              <w:t>аварийно-предупредительным сигнализатором уровня, срабатывающим не позднее дост</w:t>
            </w:r>
            <w:r w:rsidRPr="000F28DA">
              <w:t>и</w:t>
            </w:r>
            <w:r w:rsidRPr="000F28DA">
              <w:t>жения степени наполнения 90%;</w:t>
            </w:r>
          </w:p>
        </w:tc>
        <w:tc>
          <w:tcPr>
            <w:tcW w:w="2016" w:type="dxa"/>
            <w:shd w:val="clear" w:color="auto" w:fill="auto"/>
            <w:vAlign w:val="bottom"/>
          </w:tcPr>
          <w:p w:rsidR="004110DE" w:rsidRPr="000F28DA" w:rsidRDefault="004110DE" w:rsidP="002F06A0">
            <w:pPr>
              <w:tabs>
                <w:tab w:val="left" w:pos="288"/>
                <w:tab w:val="left" w:pos="576"/>
                <w:tab w:val="left" w:pos="864"/>
                <w:tab w:val="left" w:pos="1152"/>
              </w:tabs>
              <w:spacing w:before="40" w:after="80" w:line="230" w:lineRule="exact"/>
              <w:ind w:right="43"/>
            </w:pPr>
            <w:r w:rsidRPr="004110DE">
              <w:rPr>
                <w:lang w:val="en-US"/>
              </w:rPr>
              <w:t>Разъяснение</w:t>
            </w:r>
          </w:p>
        </w:tc>
      </w:tr>
      <w:tr w:rsidR="004110DE" w:rsidRPr="000F28DA" w:rsidTr="004110DE">
        <w:trPr>
          <w:trHeight w:val="533"/>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2F06A0">
            <w:pPr>
              <w:tabs>
                <w:tab w:val="left" w:pos="576"/>
                <w:tab w:val="left" w:pos="864"/>
                <w:tab w:val="left" w:pos="1152"/>
              </w:tabs>
              <w:spacing w:before="40" w:after="80" w:line="230" w:lineRule="exact"/>
              <w:ind w:right="43"/>
            </w:pPr>
            <w:r w:rsidRPr="000F28DA">
              <w:rPr>
                <w:lang w:val="en-US"/>
              </w:rPr>
              <w:t>d</w:t>
            </w:r>
            <w:r w:rsidRPr="000F28DA">
              <w:t>)</w:t>
            </w:r>
            <w:r w:rsidRPr="000F28DA">
              <w:tab/>
              <w:t>датчиком высокого уровня, приводящим в действие устройство, предотвращающее пер</w:t>
            </w:r>
            <w:r w:rsidRPr="000F28DA">
              <w:t>е</w:t>
            </w:r>
            <w:r w:rsidRPr="000F28DA">
              <w:t>лив, не позднее достижения степени наполнения 97,5%;</w:t>
            </w:r>
          </w:p>
        </w:tc>
        <w:tc>
          <w:tcPr>
            <w:tcW w:w="2016" w:type="dxa"/>
            <w:shd w:val="clear" w:color="auto" w:fill="auto"/>
          </w:tcPr>
          <w:p w:rsidR="004110DE" w:rsidRPr="000F28DA" w:rsidRDefault="004110DE" w:rsidP="002F06A0">
            <w:pPr>
              <w:tabs>
                <w:tab w:val="left" w:pos="288"/>
                <w:tab w:val="left" w:pos="576"/>
                <w:tab w:val="left" w:pos="864"/>
                <w:tab w:val="left" w:pos="1152"/>
              </w:tabs>
              <w:spacing w:before="40" w:after="80" w:line="230" w:lineRule="exact"/>
              <w:ind w:right="43"/>
            </w:pPr>
          </w:p>
        </w:tc>
      </w:tr>
      <w:tr w:rsidR="004110DE" w:rsidRPr="000F28DA" w:rsidTr="004110DE">
        <w:trPr>
          <w:trHeight w:val="389"/>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2F06A0">
            <w:pPr>
              <w:tabs>
                <w:tab w:val="left" w:pos="576"/>
                <w:tab w:val="left" w:pos="864"/>
                <w:tab w:val="left" w:pos="1152"/>
              </w:tabs>
              <w:spacing w:before="40" w:after="80" w:line="230" w:lineRule="exact"/>
              <w:ind w:right="43"/>
            </w:pPr>
            <w:r w:rsidRPr="000F28DA">
              <w:rPr>
                <w:lang w:val="en-US"/>
              </w:rPr>
              <w:t>e</w:t>
            </w:r>
            <w:r w:rsidRPr="000F28DA">
              <w:t>)</w:t>
            </w:r>
            <w:r w:rsidRPr="000F28DA">
              <w:tab/>
              <w:t>прибором для измерения давления газовой фазы внутри грузового танка;</w:t>
            </w:r>
          </w:p>
        </w:tc>
        <w:tc>
          <w:tcPr>
            <w:tcW w:w="2016" w:type="dxa"/>
            <w:shd w:val="clear" w:color="auto" w:fill="auto"/>
          </w:tcPr>
          <w:p w:rsidR="004110DE" w:rsidRPr="000F28DA" w:rsidRDefault="004110DE" w:rsidP="002F06A0">
            <w:pPr>
              <w:tabs>
                <w:tab w:val="left" w:pos="288"/>
                <w:tab w:val="left" w:pos="576"/>
                <w:tab w:val="left" w:pos="864"/>
                <w:tab w:val="left" w:pos="1152"/>
              </w:tabs>
              <w:spacing w:before="40" w:after="80" w:line="230" w:lineRule="exact"/>
              <w:ind w:right="43"/>
            </w:pPr>
          </w:p>
        </w:tc>
      </w:tr>
      <w:tr w:rsidR="004110DE" w:rsidRPr="000F28DA" w:rsidTr="000F28DA">
        <w:trPr>
          <w:trHeight w:val="580"/>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2F06A0">
            <w:pPr>
              <w:tabs>
                <w:tab w:val="left" w:pos="576"/>
                <w:tab w:val="left" w:pos="864"/>
                <w:tab w:val="left" w:pos="1152"/>
              </w:tabs>
              <w:spacing w:before="40" w:after="80" w:line="230" w:lineRule="exact"/>
              <w:ind w:right="43"/>
            </w:pPr>
            <w:r w:rsidRPr="000F28DA">
              <w:rPr>
                <w:lang w:val="en-US"/>
              </w:rPr>
              <w:t>f</w:t>
            </w:r>
            <w:r w:rsidRPr="000F28DA">
              <w:t>)</w:t>
            </w:r>
            <w:r w:rsidRPr="000F28DA">
              <w:tab/>
              <w:t>прибором для измерения температуры груза, если в колонке 9 таблицы С подраздела 3.2.3.2 предписана система подогрева, или если в колонке 20  этого перечня указана максимальная те</w:t>
            </w:r>
            <w:r w:rsidRPr="000F28DA">
              <w:t>м</w:t>
            </w:r>
            <w:r w:rsidRPr="000F28DA">
              <w:t>пература;</w:t>
            </w:r>
          </w:p>
        </w:tc>
        <w:tc>
          <w:tcPr>
            <w:tcW w:w="2016" w:type="dxa"/>
            <w:shd w:val="clear" w:color="auto" w:fill="auto"/>
          </w:tcPr>
          <w:p w:rsidR="004110DE" w:rsidRPr="000F28DA" w:rsidRDefault="004110DE" w:rsidP="002F06A0">
            <w:pPr>
              <w:tabs>
                <w:tab w:val="left" w:pos="288"/>
                <w:tab w:val="left" w:pos="576"/>
                <w:tab w:val="left" w:pos="864"/>
                <w:tab w:val="left" w:pos="1152"/>
              </w:tabs>
              <w:spacing w:before="40" w:after="80" w:line="230" w:lineRule="exact"/>
              <w:ind w:right="43"/>
            </w:pPr>
          </w:p>
        </w:tc>
      </w:tr>
      <w:tr w:rsidR="004110DE" w:rsidRPr="000F28DA" w:rsidTr="002F06A0">
        <w:trPr>
          <w:trHeight w:val="20"/>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2F06A0">
            <w:pPr>
              <w:tabs>
                <w:tab w:val="left" w:pos="576"/>
                <w:tab w:val="left" w:pos="864"/>
                <w:tab w:val="left" w:pos="1152"/>
              </w:tabs>
              <w:spacing w:before="40" w:after="80" w:line="230" w:lineRule="exact"/>
              <w:ind w:right="43"/>
            </w:pPr>
            <w:r w:rsidRPr="000F28DA">
              <w:rPr>
                <w:lang w:val="en-US"/>
              </w:rPr>
              <w:t>g</w:t>
            </w:r>
            <w:r>
              <w:t>)</w:t>
            </w:r>
            <w:r w:rsidRPr="004110DE">
              <w:tab/>
            </w:r>
            <w:r w:rsidRPr="000F28DA">
              <w:rPr>
                <w:u w:val="single"/>
              </w:rPr>
              <w:t>перекрываемым</w:t>
            </w:r>
            <w:r w:rsidRPr="000F28DA">
              <w:t xml:space="preserve"> штуцером для подсоединения к устро</w:t>
            </w:r>
            <w:r w:rsidR="00285E33">
              <w:t>йству для взятия проб закрытого</w:t>
            </w:r>
            <w:r w:rsidR="00285E33">
              <w:br/>
            </w:r>
            <w:r w:rsidRPr="000F28DA">
              <w:t>или полузакрытого типа и/или по меньшей мере од</w:t>
            </w:r>
            <w:r w:rsidR="00285E33">
              <w:t>ним отверстием для взятия проб –</w:t>
            </w:r>
            <w:r w:rsidRPr="000F28DA">
              <w:t xml:space="preserve"> в зависим</w:t>
            </w:r>
            <w:r w:rsidRPr="000F28DA">
              <w:t>о</w:t>
            </w:r>
            <w:r w:rsidRPr="000F28DA">
              <w:t>сти от того, что предписано в колонке 13 таблицы С подраздела 3.2.3.2.</w:t>
            </w:r>
          </w:p>
        </w:tc>
        <w:tc>
          <w:tcPr>
            <w:tcW w:w="2016" w:type="dxa"/>
            <w:shd w:val="clear" w:color="auto" w:fill="auto"/>
          </w:tcPr>
          <w:p w:rsidR="004110DE" w:rsidRPr="000F28DA" w:rsidRDefault="004110DE" w:rsidP="002F06A0">
            <w:pPr>
              <w:tabs>
                <w:tab w:val="left" w:pos="288"/>
                <w:tab w:val="left" w:pos="576"/>
                <w:tab w:val="left" w:pos="864"/>
                <w:tab w:val="left" w:pos="1152"/>
              </w:tabs>
              <w:spacing w:before="40" w:after="80" w:line="230" w:lineRule="exact"/>
              <w:ind w:right="43"/>
            </w:pPr>
          </w:p>
        </w:tc>
      </w:tr>
      <w:tr w:rsidR="004110DE" w:rsidRPr="000F28DA" w:rsidTr="002F06A0">
        <w:trPr>
          <w:trHeight w:val="20"/>
        </w:trPr>
        <w:tc>
          <w:tcPr>
            <w:tcW w:w="2115" w:type="dxa"/>
            <w:vMerge w:val="restart"/>
            <w:shd w:val="clear" w:color="auto" w:fill="auto"/>
          </w:tcPr>
          <w:p w:rsidR="004110DE" w:rsidRPr="000F28DA" w:rsidRDefault="004110DE" w:rsidP="007A0AA3">
            <w:pPr>
              <w:tabs>
                <w:tab w:val="left" w:pos="288"/>
                <w:tab w:val="left" w:pos="576"/>
                <w:tab w:val="left" w:pos="864"/>
                <w:tab w:val="left" w:pos="1152"/>
              </w:tabs>
              <w:spacing w:before="40" w:after="80"/>
              <w:ind w:right="43"/>
              <w:rPr>
                <w:b/>
                <w:bCs/>
                <w:lang w:val="en-US"/>
              </w:rPr>
            </w:pPr>
            <w:r w:rsidRPr="000F28DA">
              <w:rPr>
                <w:b/>
                <w:lang w:val="en-US"/>
              </w:rPr>
              <w:t>9.3.2.21.7</w:t>
            </w:r>
          </w:p>
        </w:tc>
        <w:tc>
          <w:tcPr>
            <w:tcW w:w="9063" w:type="dxa"/>
            <w:shd w:val="clear" w:color="auto" w:fill="auto"/>
            <w:hideMark/>
          </w:tcPr>
          <w:p w:rsidR="004110DE" w:rsidRPr="000F28DA" w:rsidRDefault="004110DE" w:rsidP="002F06A0">
            <w:pPr>
              <w:tabs>
                <w:tab w:val="left" w:pos="576"/>
                <w:tab w:val="left" w:pos="864"/>
                <w:tab w:val="left" w:pos="1152"/>
              </w:tabs>
              <w:spacing w:before="40" w:after="80" w:line="230" w:lineRule="exact"/>
              <w:ind w:right="43"/>
            </w:pPr>
            <w:r w:rsidRPr="000F28DA">
              <w:t>В случае превышения заданных значений давления или температуры приборы для измерения в</w:t>
            </w:r>
            <w:r w:rsidRPr="000F28DA">
              <w:t>а</w:t>
            </w:r>
            <w:r w:rsidRPr="000F28DA">
              <w:t>куума или избыточного давления газовой фазы в грузовом танке или для измерения температуры груза должны подавать визуальный и звуковой сигнал в рулевую рубку.</w:t>
            </w:r>
            <w:r w:rsidRPr="000F28DA">
              <w:rPr>
                <w:u w:val="single"/>
              </w:rPr>
              <w:t xml:space="preserve"> Аварийный сигнал до</w:t>
            </w:r>
            <w:r w:rsidRPr="000F28DA">
              <w:rPr>
                <w:u w:val="single"/>
              </w:rPr>
              <w:t>л</w:t>
            </w:r>
            <w:r w:rsidRPr="000F28DA">
              <w:rPr>
                <w:u w:val="single"/>
              </w:rPr>
              <w:t>жен автоматически передаваться в жилые помещения, если он не сброшен</w:t>
            </w:r>
            <w:r w:rsidRPr="00FC4419">
              <w:t xml:space="preserve">. </w:t>
            </w:r>
            <w:r w:rsidRPr="004110DE">
              <w:rPr>
                <w:strike/>
              </w:rPr>
              <w:t>Когда в рулевой рубке никого нет, сигнал тревоги должен, кроме того, восприниматься</w:t>
            </w:r>
            <w:r w:rsidR="009D1A1E">
              <w:rPr>
                <w:strike/>
              </w:rPr>
              <w:t xml:space="preserve"> в месте, где присутствует один</w:t>
            </w:r>
            <w:r w:rsidR="009D1A1E">
              <w:rPr>
                <w:strike/>
              </w:rPr>
              <w:br/>
            </w:r>
            <w:r w:rsidRPr="004110DE">
              <w:rPr>
                <w:strike/>
              </w:rPr>
              <w:t>из членов экипажа.</w:t>
            </w:r>
          </w:p>
        </w:tc>
        <w:tc>
          <w:tcPr>
            <w:tcW w:w="2016" w:type="dxa"/>
            <w:shd w:val="clear" w:color="auto" w:fill="auto"/>
          </w:tcPr>
          <w:p w:rsidR="004110DE" w:rsidRPr="00285E33" w:rsidRDefault="004110DE" w:rsidP="002F06A0">
            <w:pPr>
              <w:tabs>
                <w:tab w:val="left" w:pos="288"/>
                <w:tab w:val="left" w:pos="576"/>
                <w:tab w:val="left" w:pos="864"/>
                <w:tab w:val="left" w:pos="1152"/>
              </w:tabs>
              <w:spacing w:before="40" w:after="80" w:line="230" w:lineRule="exact"/>
              <w:ind w:right="43"/>
            </w:pPr>
          </w:p>
        </w:tc>
      </w:tr>
      <w:tr w:rsidR="004110DE" w:rsidRPr="000F28DA" w:rsidTr="002F06A0">
        <w:trPr>
          <w:trHeight w:val="20"/>
        </w:trPr>
        <w:tc>
          <w:tcPr>
            <w:tcW w:w="2115" w:type="dxa"/>
            <w:vMerge/>
            <w:shd w:val="clear" w:color="auto" w:fill="auto"/>
          </w:tcPr>
          <w:p w:rsidR="004110DE" w:rsidRPr="00285E33"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7A0AA3">
            <w:pPr>
              <w:tabs>
                <w:tab w:val="left" w:pos="576"/>
                <w:tab w:val="left" w:pos="864"/>
                <w:tab w:val="left" w:pos="1152"/>
              </w:tabs>
              <w:spacing w:before="40" w:after="80"/>
              <w:ind w:right="43"/>
            </w:pPr>
            <w:r w:rsidRPr="000F28DA">
              <w:t>Если заданное значение давления превышается во время погрузки и разгрузки, прибор для изм</w:t>
            </w:r>
            <w:r w:rsidRPr="000F28DA">
              <w:t>е</w:t>
            </w:r>
            <w:r w:rsidRPr="000F28DA">
              <w:t>рения давления должен через посредство штепсельной розетки, упомянутой в пункте 9.3.2.21.5, выше, незамедлительно инициировать замыкание электриче</w:t>
            </w:r>
            <w:r w:rsidR="00285E33">
              <w:t>ской цепи, прерывающее операции</w:t>
            </w:r>
            <w:r w:rsidR="00285E33">
              <w:br/>
            </w:r>
            <w:r w:rsidRPr="000F28DA">
              <w:t>по погрузке или разгрузке. Если используется судовой отливной насос, он должен автоматически отключаться.</w:t>
            </w:r>
          </w:p>
        </w:tc>
        <w:tc>
          <w:tcPr>
            <w:tcW w:w="2016" w:type="dxa"/>
            <w:shd w:val="clear" w:color="auto" w:fill="auto"/>
            <w:vAlign w:val="bottom"/>
          </w:tcPr>
          <w:p w:rsidR="004110DE" w:rsidRPr="000F28DA" w:rsidRDefault="00545102" w:rsidP="007A0AA3">
            <w:pPr>
              <w:tabs>
                <w:tab w:val="left" w:pos="288"/>
                <w:tab w:val="left" w:pos="576"/>
                <w:tab w:val="left" w:pos="864"/>
                <w:tab w:val="left" w:pos="1152"/>
              </w:tabs>
              <w:spacing w:before="40" w:after="80"/>
              <w:ind w:right="43"/>
            </w:pPr>
            <w:r w:rsidRPr="00285E33">
              <w:t>Разъяснение</w:t>
            </w:r>
          </w:p>
        </w:tc>
      </w:tr>
      <w:tr w:rsidR="004110DE" w:rsidRPr="000F28DA" w:rsidTr="004110DE">
        <w:trPr>
          <w:trHeight w:val="479"/>
        </w:trPr>
        <w:tc>
          <w:tcPr>
            <w:tcW w:w="2115" w:type="dxa"/>
            <w:vMerge/>
            <w:shd w:val="clear" w:color="auto" w:fill="auto"/>
          </w:tcPr>
          <w:p w:rsidR="004110DE" w:rsidRPr="00285E33"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7A0AA3">
            <w:pPr>
              <w:tabs>
                <w:tab w:val="left" w:pos="576"/>
                <w:tab w:val="left" w:pos="864"/>
                <w:tab w:val="left" w:pos="1152"/>
              </w:tabs>
              <w:spacing w:before="40" w:after="80"/>
              <w:ind w:right="43"/>
            </w:pPr>
            <w:r w:rsidRPr="000F28DA">
              <w:t>Прибор для измерения избыточного давления или вакуума должен подавать предупредительные сиг</w:t>
            </w:r>
            <w:r>
              <w:t>налы не позднее чем:</w:t>
            </w:r>
          </w:p>
        </w:tc>
        <w:tc>
          <w:tcPr>
            <w:tcW w:w="2016" w:type="dxa"/>
            <w:shd w:val="clear" w:color="auto" w:fill="auto"/>
          </w:tcPr>
          <w:p w:rsidR="004110DE" w:rsidRPr="000F28DA" w:rsidRDefault="004110DE" w:rsidP="007A0AA3">
            <w:pPr>
              <w:tabs>
                <w:tab w:val="left" w:pos="288"/>
                <w:tab w:val="left" w:pos="576"/>
                <w:tab w:val="left" w:pos="864"/>
                <w:tab w:val="left" w:pos="1152"/>
              </w:tabs>
              <w:spacing w:before="40" w:after="80"/>
              <w:ind w:right="43"/>
            </w:pPr>
          </w:p>
        </w:tc>
      </w:tr>
      <w:tr w:rsidR="004110DE" w:rsidRPr="000F28DA" w:rsidTr="004110DE">
        <w:trPr>
          <w:trHeight w:val="623"/>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7A0AA3">
            <w:pPr>
              <w:tabs>
                <w:tab w:val="left" w:pos="576"/>
                <w:tab w:val="left" w:pos="864"/>
                <w:tab w:val="left" w:pos="1152"/>
              </w:tabs>
              <w:spacing w:before="40" w:after="80"/>
              <w:ind w:right="43"/>
            </w:pPr>
            <w:r w:rsidRPr="000F28DA">
              <w:rPr>
                <w:u w:val="single"/>
              </w:rPr>
              <w:t>а)</w:t>
            </w:r>
            <w:r w:rsidRPr="004110DE">
              <w:rPr>
                <w:u w:val="single"/>
              </w:rPr>
              <w:tab/>
            </w:r>
            <w:r w:rsidRPr="000F28DA">
              <w:t>при достижении избыточного давления, превышающего в 1,15 раза давления срабатывания устройства для сброса давления</w:t>
            </w:r>
            <w:r w:rsidRPr="000F28DA">
              <w:rPr>
                <w:u w:val="single"/>
              </w:rPr>
              <w:t>/быстродействующего выпускного клапана</w:t>
            </w:r>
            <w:r>
              <w:t>, или</w:t>
            </w:r>
          </w:p>
        </w:tc>
        <w:tc>
          <w:tcPr>
            <w:tcW w:w="2016" w:type="dxa"/>
            <w:shd w:val="clear" w:color="auto" w:fill="auto"/>
          </w:tcPr>
          <w:p w:rsidR="004110DE" w:rsidRPr="000F28DA" w:rsidRDefault="00545102" w:rsidP="007A0AA3">
            <w:pPr>
              <w:tabs>
                <w:tab w:val="left" w:pos="288"/>
                <w:tab w:val="left" w:pos="576"/>
                <w:tab w:val="left" w:pos="864"/>
                <w:tab w:val="left" w:pos="1152"/>
              </w:tabs>
              <w:spacing w:before="40" w:after="80"/>
              <w:ind w:right="43"/>
            </w:pPr>
            <w:r w:rsidRPr="000F28DA">
              <w:rPr>
                <w:lang w:val="en-US"/>
              </w:rPr>
              <w:t>Редакционное изменение</w:t>
            </w:r>
          </w:p>
        </w:tc>
      </w:tr>
      <w:tr w:rsidR="004110DE" w:rsidRPr="000F28DA" w:rsidTr="004110DE">
        <w:trPr>
          <w:trHeight w:val="587"/>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7A0AA3">
            <w:pPr>
              <w:tabs>
                <w:tab w:val="left" w:pos="576"/>
                <w:tab w:val="left" w:pos="864"/>
                <w:tab w:val="left" w:pos="1152"/>
              </w:tabs>
              <w:spacing w:before="40" w:after="80"/>
              <w:ind w:right="43"/>
            </w:pPr>
            <w:r w:rsidRPr="000F28DA">
              <w:rPr>
                <w:lang w:val="en-US"/>
              </w:rPr>
              <w:t>b</w:t>
            </w:r>
            <w:r w:rsidRPr="004110DE">
              <w:t>)</w:t>
            </w:r>
            <w:r w:rsidRPr="004110DE">
              <w:tab/>
            </w:r>
            <w:r w:rsidRPr="000F28DA">
              <w:rPr>
                <w:u w:val="single"/>
              </w:rPr>
              <w:t>при достижении нижнего предела</w:t>
            </w:r>
            <w:r w:rsidRPr="000F28DA">
              <w:t xml:space="preserve"> расчетного вакуумметрического давления, но не прев</w:t>
            </w:r>
            <w:r w:rsidRPr="000F28DA">
              <w:t>ы</w:t>
            </w:r>
            <w:r w:rsidRPr="000F28DA">
              <w:t xml:space="preserve">шающего, однако, </w:t>
            </w:r>
            <w:r w:rsidRPr="000F28DA">
              <w:rPr>
                <w:u w:val="single"/>
              </w:rPr>
              <w:t>вакуумметрическое давление</w:t>
            </w:r>
            <w:r>
              <w:t>, равное 5 кПа (0,05 бар).</w:t>
            </w:r>
          </w:p>
        </w:tc>
        <w:tc>
          <w:tcPr>
            <w:tcW w:w="2016" w:type="dxa"/>
            <w:shd w:val="clear" w:color="auto" w:fill="auto"/>
          </w:tcPr>
          <w:p w:rsidR="004110DE" w:rsidRPr="000F28DA" w:rsidRDefault="00545102" w:rsidP="007A0AA3">
            <w:pPr>
              <w:tabs>
                <w:tab w:val="left" w:pos="288"/>
                <w:tab w:val="left" w:pos="576"/>
                <w:tab w:val="left" w:pos="864"/>
                <w:tab w:val="left" w:pos="1152"/>
              </w:tabs>
              <w:spacing w:before="40" w:after="80"/>
              <w:ind w:right="43"/>
            </w:pPr>
            <w:r w:rsidRPr="00545102">
              <w:rPr>
                <w:lang w:val="en-US"/>
              </w:rPr>
              <w:t>Разъяснение</w:t>
            </w:r>
          </w:p>
        </w:tc>
      </w:tr>
      <w:tr w:rsidR="004110DE" w:rsidRPr="000F28DA" w:rsidTr="004110DE">
        <w:trPr>
          <w:trHeight w:val="713"/>
        </w:trPr>
        <w:tc>
          <w:tcPr>
            <w:tcW w:w="2115" w:type="dxa"/>
            <w:vMerge/>
            <w:shd w:val="clear" w:color="auto" w:fill="auto"/>
          </w:tcPr>
          <w:p w:rsidR="004110DE" w:rsidRPr="004110DE"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7A0AA3">
            <w:pPr>
              <w:tabs>
                <w:tab w:val="left" w:pos="576"/>
                <w:tab w:val="left" w:pos="864"/>
                <w:tab w:val="left" w:pos="1152"/>
              </w:tabs>
              <w:spacing w:before="40" w:after="80"/>
              <w:ind w:right="43"/>
            </w:pPr>
            <w:r w:rsidRPr="000F28DA">
              <w:t>Максимально допустимая температура указана в колонке 20 таблицы С подраздела 3.2.3.2. Датч</w:t>
            </w:r>
            <w:r w:rsidRPr="000F28DA">
              <w:t>и</w:t>
            </w:r>
            <w:r w:rsidRPr="000F28DA">
              <w:t>ки, упомянутые в этом пункте, могут быть соединены с сигнальным устройством датчика высок</w:t>
            </w:r>
            <w:r w:rsidRPr="000F28DA">
              <w:t>о</w:t>
            </w:r>
            <w:r w:rsidRPr="000F28DA">
              <w:t>го уровня.</w:t>
            </w:r>
          </w:p>
        </w:tc>
        <w:tc>
          <w:tcPr>
            <w:tcW w:w="2016" w:type="dxa"/>
            <w:shd w:val="clear" w:color="auto" w:fill="auto"/>
          </w:tcPr>
          <w:p w:rsidR="004110DE" w:rsidRPr="000F28DA" w:rsidRDefault="004110DE" w:rsidP="007A0AA3">
            <w:pPr>
              <w:tabs>
                <w:tab w:val="left" w:pos="288"/>
                <w:tab w:val="left" w:pos="576"/>
                <w:tab w:val="left" w:pos="864"/>
                <w:tab w:val="left" w:pos="1152"/>
              </w:tabs>
              <w:spacing w:before="40" w:after="80"/>
              <w:ind w:right="43"/>
            </w:pPr>
          </w:p>
        </w:tc>
      </w:tr>
      <w:tr w:rsidR="004110DE" w:rsidRPr="000F28DA" w:rsidTr="000F28DA">
        <w:trPr>
          <w:trHeight w:val="1050"/>
        </w:trPr>
        <w:tc>
          <w:tcPr>
            <w:tcW w:w="2115" w:type="dxa"/>
            <w:vMerge/>
            <w:shd w:val="clear" w:color="auto" w:fill="auto"/>
          </w:tcPr>
          <w:p w:rsidR="004110DE" w:rsidRPr="00285E33" w:rsidRDefault="004110DE" w:rsidP="007A0AA3">
            <w:pPr>
              <w:tabs>
                <w:tab w:val="left" w:pos="288"/>
                <w:tab w:val="left" w:pos="576"/>
                <w:tab w:val="left" w:pos="864"/>
                <w:tab w:val="left" w:pos="1152"/>
              </w:tabs>
              <w:spacing w:before="40" w:after="80"/>
              <w:ind w:right="43"/>
              <w:rPr>
                <w:b/>
              </w:rPr>
            </w:pPr>
          </w:p>
        </w:tc>
        <w:tc>
          <w:tcPr>
            <w:tcW w:w="9063" w:type="dxa"/>
            <w:shd w:val="clear" w:color="auto" w:fill="auto"/>
          </w:tcPr>
          <w:p w:rsidR="004110DE" w:rsidRPr="000F28DA" w:rsidRDefault="004110DE" w:rsidP="007A0AA3">
            <w:pPr>
              <w:tabs>
                <w:tab w:val="left" w:pos="576"/>
                <w:tab w:val="left" w:pos="864"/>
                <w:tab w:val="left" w:pos="1152"/>
              </w:tabs>
              <w:spacing w:before="40" w:after="80"/>
              <w:ind w:right="43"/>
            </w:pPr>
            <w:r w:rsidRPr="000F28DA">
              <w:t>Когда это предписано в колонке 20 таблицы С подраздела 3.2.3.2, прибор для измерения избыто</w:t>
            </w:r>
            <w:r w:rsidRPr="000F28DA">
              <w:t>ч</w:t>
            </w:r>
            <w:r w:rsidRPr="000F28DA">
              <w:t xml:space="preserve">ного давления газовой фазы должен подавать визуальный и звуковой сигналы в рулевую рубку, если во время рейса избыточное давление превышает 40 кПа (0,4 бар). </w:t>
            </w:r>
            <w:r w:rsidRPr="004110DE">
              <w:rPr>
                <w:strike/>
              </w:rPr>
              <w:t>Когда в рулевой рубке н</w:t>
            </w:r>
            <w:r w:rsidRPr="004110DE">
              <w:rPr>
                <w:strike/>
              </w:rPr>
              <w:t>и</w:t>
            </w:r>
            <w:r w:rsidRPr="004110DE">
              <w:rPr>
                <w:strike/>
              </w:rPr>
              <w:t>кого нет, сигнал тревоги должен, кроме того, восприниматься в месте, где присутствует один из членов экипажа.</w:t>
            </w:r>
            <w:r w:rsidRPr="000F28DA">
              <w:t xml:space="preserve"> </w:t>
            </w:r>
            <w:r w:rsidRPr="000F28DA">
              <w:rPr>
                <w:u w:val="single"/>
              </w:rPr>
              <w:t xml:space="preserve">Аварийный сигнал должен автоматически </w:t>
            </w:r>
            <w:r w:rsidR="00545102">
              <w:rPr>
                <w:u w:val="single"/>
              </w:rPr>
              <w:t>передаваться в жилые помещения,</w:t>
            </w:r>
            <w:r w:rsidR="00545102" w:rsidRPr="00545102">
              <w:rPr>
                <w:u w:val="single"/>
              </w:rPr>
              <w:br/>
            </w:r>
            <w:r w:rsidRPr="000F28DA">
              <w:rPr>
                <w:u w:val="single"/>
              </w:rPr>
              <w:t>если он не сброшен</w:t>
            </w:r>
            <w:r w:rsidRPr="00FC4419">
              <w:t>.</w:t>
            </w:r>
          </w:p>
        </w:tc>
        <w:tc>
          <w:tcPr>
            <w:tcW w:w="2016" w:type="dxa"/>
            <w:shd w:val="clear" w:color="auto" w:fill="auto"/>
          </w:tcPr>
          <w:p w:rsidR="004110DE" w:rsidRPr="000F28DA" w:rsidRDefault="004110DE" w:rsidP="007A0AA3">
            <w:pPr>
              <w:tabs>
                <w:tab w:val="left" w:pos="288"/>
                <w:tab w:val="left" w:pos="576"/>
                <w:tab w:val="left" w:pos="864"/>
                <w:tab w:val="left" w:pos="1152"/>
              </w:tabs>
              <w:spacing w:before="40" w:after="80"/>
              <w:ind w:right="43"/>
            </w:pPr>
          </w:p>
        </w:tc>
      </w:tr>
      <w:tr w:rsidR="00545102" w:rsidRPr="000F28DA" w:rsidTr="00545102">
        <w:trPr>
          <w:trHeight w:val="1086"/>
        </w:trPr>
        <w:tc>
          <w:tcPr>
            <w:tcW w:w="2115" w:type="dxa"/>
            <w:vMerge w:val="restart"/>
            <w:shd w:val="clear" w:color="auto" w:fill="auto"/>
          </w:tcPr>
          <w:p w:rsidR="00545102" w:rsidRPr="000F28DA" w:rsidRDefault="00545102" w:rsidP="007A0AA3">
            <w:pPr>
              <w:tabs>
                <w:tab w:val="left" w:pos="288"/>
                <w:tab w:val="left" w:pos="576"/>
                <w:tab w:val="left" w:pos="864"/>
                <w:tab w:val="left" w:pos="1152"/>
              </w:tabs>
              <w:spacing w:before="40" w:after="80"/>
              <w:ind w:right="43"/>
              <w:rPr>
                <w:b/>
                <w:bCs/>
                <w:lang w:val="en-US"/>
              </w:rPr>
            </w:pPr>
            <w:r>
              <w:rPr>
                <w:b/>
                <w:lang w:val="en-US"/>
              </w:rPr>
              <w:t>9.3.3.21.7</w:t>
            </w:r>
          </w:p>
        </w:tc>
        <w:tc>
          <w:tcPr>
            <w:tcW w:w="9063" w:type="dxa"/>
            <w:shd w:val="clear" w:color="auto" w:fill="auto"/>
            <w:hideMark/>
          </w:tcPr>
          <w:p w:rsidR="00545102" w:rsidRPr="000F28DA" w:rsidRDefault="00545102" w:rsidP="007A0AA3">
            <w:pPr>
              <w:tabs>
                <w:tab w:val="left" w:pos="288"/>
                <w:tab w:val="left" w:pos="576"/>
                <w:tab w:val="left" w:pos="864"/>
                <w:tab w:val="left" w:pos="1152"/>
              </w:tabs>
              <w:spacing w:before="40" w:after="80"/>
              <w:ind w:right="43"/>
            </w:pPr>
            <w:r w:rsidRPr="000F28DA">
              <w:t>В случае превышения заданных значений давления или те</w:t>
            </w:r>
            <w:r>
              <w:t>мпературы приборы для измерения</w:t>
            </w:r>
            <w:r w:rsidRPr="00545102">
              <w:br/>
            </w:r>
            <w:r w:rsidRPr="000F28DA">
              <w:t>вакуума или избыточного давления газовой фазы в грузовом танке или для измерения температ</w:t>
            </w:r>
            <w:r w:rsidRPr="000F28DA">
              <w:t>у</w:t>
            </w:r>
            <w:r w:rsidRPr="000F28DA">
              <w:t>ры груза должны подавать визуальный и звуковой сигнал в рулевую рубку.</w:t>
            </w:r>
            <w:r w:rsidRPr="000F28DA">
              <w:rPr>
                <w:u w:val="single"/>
              </w:rPr>
              <w:t xml:space="preserve"> Аварийный сигнал должен автоматически передаваться в жилые помещения, если он не сброшен</w:t>
            </w:r>
            <w:r w:rsidRPr="000B73BE">
              <w:t xml:space="preserve">. </w:t>
            </w:r>
            <w:r w:rsidRPr="00545102">
              <w:rPr>
                <w:strike/>
              </w:rPr>
              <w:t>Когда в рулевой рубке никого нет, сигнал тревоги должен, кроме того, восприниматься в месте, где присутствует один из членов экипажа.</w:t>
            </w:r>
          </w:p>
        </w:tc>
        <w:tc>
          <w:tcPr>
            <w:tcW w:w="2016" w:type="dxa"/>
            <w:vMerge w:val="restart"/>
            <w:shd w:val="clear" w:color="auto" w:fill="auto"/>
          </w:tcPr>
          <w:p w:rsidR="00545102" w:rsidRPr="000F28DA" w:rsidRDefault="00545102" w:rsidP="007A0AA3">
            <w:pPr>
              <w:tabs>
                <w:tab w:val="left" w:pos="288"/>
                <w:tab w:val="left" w:pos="576"/>
                <w:tab w:val="left" w:pos="864"/>
                <w:tab w:val="left" w:pos="1152"/>
              </w:tabs>
              <w:spacing w:before="40" w:after="80"/>
              <w:ind w:right="43"/>
              <w:rPr>
                <w:lang w:val="en-US"/>
              </w:rPr>
            </w:pPr>
            <w:r w:rsidRPr="000F28DA">
              <w:rPr>
                <w:lang w:val="en-US"/>
              </w:rPr>
              <w:t>Разъяснение</w:t>
            </w:r>
          </w:p>
        </w:tc>
      </w:tr>
      <w:tr w:rsidR="00545102" w:rsidRPr="000F28DA" w:rsidTr="000F28DA">
        <w:trPr>
          <w:trHeight w:val="1085"/>
        </w:trPr>
        <w:tc>
          <w:tcPr>
            <w:tcW w:w="2115" w:type="dxa"/>
            <w:vMerge/>
            <w:shd w:val="clear" w:color="auto" w:fill="auto"/>
          </w:tcPr>
          <w:p w:rsidR="00545102" w:rsidRDefault="00545102"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545102" w:rsidRPr="000F28DA" w:rsidRDefault="00545102" w:rsidP="007A0AA3">
            <w:pPr>
              <w:tabs>
                <w:tab w:val="left" w:pos="288"/>
                <w:tab w:val="left" w:pos="576"/>
                <w:tab w:val="left" w:pos="864"/>
                <w:tab w:val="left" w:pos="1152"/>
              </w:tabs>
              <w:spacing w:before="40" w:after="80"/>
              <w:ind w:right="43"/>
            </w:pPr>
            <w:r w:rsidRPr="000F28DA">
              <w:t>Если заданное значение давления превышается во время погрузки и разгрузки, прибор для изм</w:t>
            </w:r>
            <w:r w:rsidRPr="000F28DA">
              <w:t>е</w:t>
            </w:r>
            <w:r w:rsidRPr="000F28DA">
              <w:t>рения давления должен через посредство штепсельной розетки, упомянутой в пункте 9.3.2.21.5, выше, незамедлительно инициировать замыкание электриче</w:t>
            </w:r>
            <w:r w:rsidR="00285E33">
              <w:t>ской цепи, прерывающее операции</w:t>
            </w:r>
            <w:r w:rsidR="00285E33">
              <w:br/>
            </w:r>
            <w:r w:rsidRPr="000F28DA">
              <w:t>по погрузке или разгрузке. Если используется судовой отливной насос, он должен автоматически отключаться.</w:t>
            </w:r>
          </w:p>
        </w:tc>
        <w:tc>
          <w:tcPr>
            <w:tcW w:w="2016" w:type="dxa"/>
            <w:vMerge/>
            <w:shd w:val="clear" w:color="auto" w:fill="auto"/>
          </w:tcPr>
          <w:p w:rsidR="00545102" w:rsidRPr="00285E33" w:rsidRDefault="00545102" w:rsidP="007A0AA3">
            <w:pPr>
              <w:tabs>
                <w:tab w:val="left" w:pos="288"/>
                <w:tab w:val="left" w:pos="576"/>
                <w:tab w:val="left" w:pos="864"/>
                <w:tab w:val="left" w:pos="1152"/>
              </w:tabs>
              <w:spacing w:before="40" w:after="80"/>
              <w:ind w:right="43"/>
            </w:pPr>
          </w:p>
        </w:tc>
      </w:tr>
      <w:tr w:rsidR="00545102" w:rsidRPr="000F28DA" w:rsidTr="00545102">
        <w:trPr>
          <w:trHeight w:val="614"/>
        </w:trPr>
        <w:tc>
          <w:tcPr>
            <w:tcW w:w="2115" w:type="dxa"/>
            <w:vMerge/>
            <w:shd w:val="clear" w:color="auto" w:fill="auto"/>
          </w:tcPr>
          <w:p w:rsidR="00545102" w:rsidRPr="00285E33" w:rsidRDefault="00545102" w:rsidP="007A0AA3">
            <w:pPr>
              <w:tabs>
                <w:tab w:val="left" w:pos="288"/>
                <w:tab w:val="left" w:pos="576"/>
                <w:tab w:val="left" w:pos="864"/>
                <w:tab w:val="left" w:pos="1152"/>
              </w:tabs>
              <w:spacing w:before="40" w:after="80"/>
              <w:ind w:right="43"/>
              <w:rPr>
                <w:b/>
              </w:rPr>
            </w:pPr>
          </w:p>
        </w:tc>
        <w:tc>
          <w:tcPr>
            <w:tcW w:w="9063" w:type="dxa"/>
            <w:shd w:val="clear" w:color="auto" w:fill="auto"/>
          </w:tcPr>
          <w:p w:rsidR="00545102" w:rsidRPr="000F28DA" w:rsidRDefault="00545102" w:rsidP="007A0AA3">
            <w:pPr>
              <w:tabs>
                <w:tab w:val="left" w:pos="288"/>
                <w:tab w:val="left" w:pos="576"/>
                <w:tab w:val="left" w:pos="864"/>
                <w:tab w:val="left" w:pos="1152"/>
              </w:tabs>
              <w:spacing w:before="40" w:after="80"/>
              <w:ind w:right="43"/>
            </w:pPr>
            <w:r w:rsidRPr="000F28DA">
              <w:t>Прибор для измерения избыточного давления или вакуума должен подавать предупредительные сиг</w:t>
            </w:r>
            <w:r>
              <w:t>налы не позднее чем:</w:t>
            </w:r>
          </w:p>
        </w:tc>
        <w:tc>
          <w:tcPr>
            <w:tcW w:w="2016" w:type="dxa"/>
            <w:vMerge/>
            <w:shd w:val="clear" w:color="auto" w:fill="auto"/>
          </w:tcPr>
          <w:p w:rsidR="00545102" w:rsidRPr="00545102" w:rsidRDefault="00545102" w:rsidP="007A0AA3">
            <w:pPr>
              <w:tabs>
                <w:tab w:val="left" w:pos="288"/>
                <w:tab w:val="left" w:pos="576"/>
                <w:tab w:val="left" w:pos="864"/>
                <w:tab w:val="left" w:pos="1152"/>
              </w:tabs>
              <w:spacing w:before="40" w:after="80"/>
              <w:ind w:right="43"/>
            </w:pPr>
          </w:p>
        </w:tc>
      </w:tr>
      <w:tr w:rsidR="00545102" w:rsidRPr="000F28DA" w:rsidTr="00545102">
        <w:trPr>
          <w:trHeight w:val="551"/>
        </w:trPr>
        <w:tc>
          <w:tcPr>
            <w:tcW w:w="2115" w:type="dxa"/>
            <w:vMerge/>
            <w:shd w:val="clear" w:color="auto" w:fill="auto"/>
          </w:tcPr>
          <w:p w:rsidR="00545102" w:rsidRPr="00545102" w:rsidRDefault="00545102" w:rsidP="007A0AA3">
            <w:pPr>
              <w:tabs>
                <w:tab w:val="left" w:pos="288"/>
                <w:tab w:val="left" w:pos="576"/>
                <w:tab w:val="left" w:pos="864"/>
                <w:tab w:val="left" w:pos="1152"/>
              </w:tabs>
              <w:spacing w:before="40" w:after="80"/>
              <w:ind w:right="43"/>
              <w:rPr>
                <w:b/>
              </w:rPr>
            </w:pPr>
          </w:p>
        </w:tc>
        <w:tc>
          <w:tcPr>
            <w:tcW w:w="9063" w:type="dxa"/>
            <w:shd w:val="clear" w:color="auto" w:fill="auto"/>
          </w:tcPr>
          <w:p w:rsidR="00545102" w:rsidRPr="000F28DA" w:rsidRDefault="00545102" w:rsidP="007A0AA3">
            <w:pPr>
              <w:tabs>
                <w:tab w:val="left" w:pos="576"/>
                <w:tab w:val="left" w:pos="864"/>
                <w:tab w:val="left" w:pos="1152"/>
              </w:tabs>
              <w:spacing w:before="40" w:after="80"/>
              <w:ind w:right="43"/>
            </w:pPr>
            <w:r w:rsidRPr="000F28DA">
              <w:rPr>
                <w:u w:val="single"/>
              </w:rPr>
              <w:t>а)</w:t>
            </w:r>
            <w:r w:rsidRPr="00545102">
              <w:rPr>
                <w:u w:val="single"/>
              </w:rPr>
              <w:tab/>
            </w:r>
            <w:r w:rsidRPr="000F28DA">
              <w:t>при достижении избыточного давления, превышающего в 1,15 раза давления срабатывания устройства для сброса давления</w:t>
            </w:r>
            <w:r w:rsidRPr="000F28DA">
              <w:rPr>
                <w:u w:val="single"/>
              </w:rPr>
              <w:t>/быстродействующего выпускного клапана</w:t>
            </w:r>
            <w:r>
              <w:t>, или</w:t>
            </w:r>
          </w:p>
        </w:tc>
        <w:tc>
          <w:tcPr>
            <w:tcW w:w="2016" w:type="dxa"/>
            <w:vMerge/>
            <w:shd w:val="clear" w:color="auto" w:fill="auto"/>
          </w:tcPr>
          <w:p w:rsidR="00545102" w:rsidRPr="00545102" w:rsidRDefault="00545102" w:rsidP="007A0AA3">
            <w:pPr>
              <w:tabs>
                <w:tab w:val="left" w:pos="288"/>
                <w:tab w:val="left" w:pos="576"/>
                <w:tab w:val="left" w:pos="864"/>
                <w:tab w:val="left" w:pos="1152"/>
              </w:tabs>
              <w:spacing w:before="40" w:after="80"/>
              <w:ind w:right="43"/>
            </w:pPr>
          </w:p>
        </w:tc>
      </w:tr>
      <w:tr w:rsidR="00545102" w:rsidRPr="000F28DA" w:rsidTr="00545102">
        <w:trPr>
          <w:trHeight w:val="551"/>
        </w:trPr>
        <w:tc>
          <w:tcPr>
            <w:tcW w:w="2115" w:type="dxa"/>
            <w:vMerge/>
            <w:shd w:val="clear" w:color="auto" w:fill="auto"/>
          </w:tcPr>
          <w:p w:rsidR="00545102" w:rsidRPr="00545102" w:rsidRDefault="00545102" w:rsidP="007A0AA3">
            <w:pPr>
              <w:tabs>
                <w:tab w:val="left" w:pos="288"/>
                <w:tab w:val="left" w:pos="576"/>
                <w:tab w:val="left" w:pos="864"/>
                <w:tab w:val="left" w:pos="1152"/>
              </w:tabs>
              <w:spacing w:before="40" w:after="80"/>
              <w:ind w:right="43"/>
              <w:rPr>
                <w:b/>
              </w:rPr>
            </w:pPr>
          </w:p>
        </w:tc>
        <w:tc>
          <w:tcPr>
            <w:tcW w:w="9063" w:type="dxa"/>
            <w:shd w:val="clear" w:color="auto" w:fill="auto"/>
          </w:tcPr>
          <w:p w:rsidR="00545102" w:rsidRPr="000F28DA" w:rsidRDefault="00545102" w:rsidP="007A0AA3">
            <w:pPr>
              <w:tabs>
                <w:tab w:val="left" w:pos="576"/>
                <w:tab w:val="left" w:pos="864"/>
                <w:tab w:val="left" w:pos="1152"/>
              </w:tabs>
              <w:spacing w:before="40" w:after="80"/>
              <w:ind w:right="43"/>
            </w:pPr>
            <w:r w:rsidRPr="000F28DA">
              <w:rPr>
                <w:lang w:val="en-US"/>
              </w:rPr>
              <w:t>b</w:t>
            </w:r>
            <w:r>
              <w:t>)</w:t>
            </w:r>
            <w:r w:rsidRPr="00545102">
              <w:tab/>
            </w:r>
            <w:r w:rsidRPr="000F28DA">
              <w:t>при достижении нижнего предела расчетного вакуумметрического давления, но не прев</w:t>
            </w:r>
            <w:r w:rsidRPr="000F28DA">
              <w:t>ы</w:t>
            </w:r>
            <w:r w:rsidRPr="000F28DA">
              <w:t xml:space="preserve">шающего, однако, </w:t>
            </w:r>
            <w:r w:rsidRPr="000F28DA">
              <w:rPr>
                <w:u w:val="single"/>
              </w:rPr>
              <w:t>вакуумметрическое давление,</w:t>
            </w:r>
            <w:r>
              <w:t xml:space="preserve"> равное 5 кПа (0,05 бар).</w:t>
            </w:r>
          </w:p>
        </w:tc>
        <w:tc>
          <w:tcPr>
            <w:tcW w:w="2016" w:type="dxa"/>
            <w:vMerge/>
            <w:shd w:val="clear" w:color="auto" w:fill="auto"/>
          </w:tcPr>
          <w:p w:rsidR="00545102" w:rsidRPr="00545102" w:rsidRDefault="00545102" w:rsidP="007A0AA3">
            <w:pPr>
              <w:tabs>
                <w:tab w:val="left" w:pos="288"/>
                <w:tab w:val="left" w:pos="576"/>
                <w:tab w:val="left" w:pos="864"/>
                <w:tab w:val="left" w:pos="1152"/>
              </w:tabs>
              <w:spacing w:before="40" w:after="80"/>
              <w:ind w:right="43"/>
            </w:pPr>
          </w:p>
        </w:tc>
      </w:tr>
      <w:tr w:rsidR="00545102" w:rsidRPr="000F28DA" w:rsidTr="00545102">
        <w:trPr>
          <w:trHeight w:val="821"/>
        </w:trPr>
        <w:tc>
          <w:tcPr>
            <w:tcW w:w="2115" w:type="dxa"/>
            <w:vMerge/>
            <w:shd w:val="clear" w:color="auto" w:fill="auto"/>
          </w:tcPr>
          <w:p w:rsidR="00545102" w:rsidRPr="00545102" w:rsidRDefault="00545102" w:rsidP="007A0AA3">
            <w:pPr>
              <w:tabs>
                <w:tab w:val="left" w:pos="288"/>
                <w:tab w:val="left" w:pos="576"/>
                <w:tab w:val="left" w:pos="864"/>
                <w:tab w:val="left" w:pos="1152"/>
              </w:tabs>
              <w:spacing w:before="40" w:after="80"/>
              <w:ind w:right="43"/>
              <w:rPr>
                <w:b/>
              </w:rPr>
            </w:pPr>
          </w:p>
        </w:tc>
        <w:tc>
          <w:tcPr>
            <w:tcW w:w="9063" w:type="dxa"/>
            <w:shd w:val="clear" w:color="auto" w:fill="auto"/>
          </w:tcPr>
          <w:p w:rsidR="00545102" w:rsidRPr="000F28DA" w:rsidRDefault="00545102" w:rsidP="007A0AA3">
            <w:pPr>
              <w:tabs>
                <w:tab w:val="left" w:pos="288"/>
                <w:tab w:val="left" w:pos="576"/>
                <w:tab w:val="left" w:pos="864"/>
                <w:tab w:val="left" w:pos="1152"/>
              </w:tabs>
              <w:spacing w:before="40" w:after="80"/>
              <w:ind w:right="43"/>
            </w:pPr>
            <w:r w:rsidRPr="000F28DA">
              <w:t>Максимально допустимая температура указана в колонке 20 таблицы С подраздела 3.2.3.2. Датч</w:t>
            </w:r>
            <w:r w:rsidRPr="000F28DA">
              <w:t>и</w:t>
            </w:r>
            <w:r w:rsidRPr="000F28DA">
              <w:t>ки, упомянутые в этом пункте, могут быть соединены с сигнальным устройством датчика высок</w:t>
            </w:r>
            <w:r w:rsidRPr="000F28DA">
              <w:t>о</w:t>
            </w:r>
            <w:r w:rsidRPr="000F28DA">
              <w:t>го уровня.</w:t>
            </w:r>
          </w:p>
        </w:tc>
        <w:tc>
          <w:tcPr>
            <w:tcW w:w="2016" w:type="dxa"/>
            <w:vMerge/>
            <w:shd w:val="clear" w:color="auto" w:fill="auto"/>
          </w:tcPr>
          <w:p w:rsidR="00545102" w:rsidRPr="00285E33" w:rsidRDefault="00545102" w:rsidP="007A0AA3">
            <w:pPr>
              <w:tabs>
                <w:tab w:val="left" w:pos="288"/>
                <w:tab w:val="left" w:pos="576"/>
                <w:tab w:val="left" w:pos="864"/>
                <w:tab w:val="left" w:pos="1152"/>
              </w:tabs>
              <w:spacing w:before="40" w:after="80"/>
              <w:ind w:right="43"/>
            </w:pPr>
          </w:p>
        </w:tc>
      </w:tr>
      <w:tr w:rsidR="00545102" w:rsidRPr="000F28DA" w:rsidTr="00285E33">
        <w:trPr>
          <w:trHeight w:val="389"/>
        </w:trPr>
        <w:tc>
          <w:tcPr>
            <w:tcW w:w="2115" w:type="dxa"/>
            <w:vMerge/>
            <w:shd w:val="clear" w:color="auto" w:fill="auto"/>
          </w:tcPr>
          <w:p w:rsidR="00545102" w:rsidRPr="00285E33" w:rsidRDefault="00545102" w:rsidP="007A0AA3">
            <w:pPr>
              <w:tabs>
                <w:tab w:val="left" w:pos="288"/>
                <w:tab w:val="left" w:pos="576"/>
                <w:tab w:val="left" w:pos="864"/>
                <w:tab w:val="left" w:pos="1152"/>
              </w:tabs>
              <w:spacing w:before="40" w:after="80"/>
              <w:ind w:right="43"/>
              <w:rPr>
                <w:b/>
              </w:rPr>
            </w:pPr>
          </w:p>
        </w:tc>
        <w:tc>
          <w:tcPr>
            <w:tcW w:w="9063" w:type="dxa"/>
            <w:shd w:val="clear" w:color="auto" w:fill="auto"/>
          </w:tcPr>
          <w:p w:rsidR="00545102" w:rsidRPr="000F28DA" w:rsidRDefault="00545102" w:rsidP="007A0AA3">
            <w:pPr>
              <w:tabs>
                <w:tab w:val="left" w:pos="288"/>
                <w:tab w:val="left" w:pos="576"/>
                <w:tab w:val="left" w:pos="864"/>
                <w:tab w:val="left" w:pos="1152"/>
              </w:tabs>
              <w:spacing w:before="40" w:after="80"/>
              <w:ind w:right="43"/>
            </w:pPr>
            <w:r w:rsidRPr="000F28DA">
              <w:t>Когда это предписано в колонке 20 таблицы С подраздела 3.2.3.2, прибор для измерения избыто</w:t>
            </w:r>
            <w:r w:rsidRPr="000F28DA">
              <w:t>ч</w:t>
            </w:r>
            <w:r w:rsidRPr="000F28DA">
              <w:t>ного давления газовой фазы должен подавать визуальный и звуковой сигналы в рулевую рубку, если во время рейса избыточное давление превышает 40 кПа (0,4 бар</w:t>
            </w:r>
            <w:r w:rsidRPr="00545102">
              <w:rPr>
                <w:strike/>
              </w:rPr>
              <w:t>). Когда в рулевой рубке н</w:t>
            </w:r>
            <w:r w:rsidRPr="00545102">
              <w:rPr>
                <w:strike/>
              </w:rPr>
              <w:t>и</w:t>
            </w:r>
            <w:r w:rsidRPr="00545102">
              <w:rPr>
                <w:strike/>
              </w:rPr>
              <w:t>кого нет, сигнал тревоги должен, кроме того, восприниматься в месте, где присутствует один из членов экипажа.</w:t>
            </w:r>
            <w:r w:rsidRPr="000F28DA">
              <w:t xml:space="preserve"> </w:t>
            </w:r>
            <w:r w:rsidRPr="000F28DA">
              <w:rPr>
                <w:u w:val="single"/>
              </w:rPr>
              <w:t xml:space="preserve">Аварийный сигнал должен автоматически </w:t>
            </w:r>
            <w:r w:rsidR="000B73BE">
              <w:rPr>
                <w:u w:val="single"/>
              </w:rPr>
              <w:t>передаваться в жилые помещения,</w:t>
            </w:r>
            <w:r w:rsidR="000B73BE">
              <w:rPr>
                <w:u w:val="single"/>
              </w:rPr>
              <w:br/>
            </w:r>
            <w:r w:rsidRPr="000F28DA">
              <w:rPr>
                <w:u w:val="single"/>
              </w:rPr>
              <w:t>если он не сброшен</w:t>
            </w:r>
            <w:r w:rsidRPr="00217446">
              <w:t xml:space="preserve">. </w:t>
            </w:r>
            <w:r w:rsidRPr="000F28DA">
              <w:t>Должна обеспечиваться возможность считы</w:t>
            </w:r>
            <w:r w:rsidR="000B73BE">
              <w:t>вания показаний датчиков</w:t>
            </w:r>
            <w:r w:rsidR="000B73BE">
              <w:br/>
            </w:r>
            <w:r w:rsidRPr="000F28DA">
              <w:t>в непосредственной близости от устройства управления водораспылительой системы.</w:t>
            </w:r>
          </w:p>
        </w:tc>
        <w:tc>
          <w:tcPr>
            <w:tcW w:w="2016" w:type="dxa"/>
            <w:vMerge/>
            <w:shd w:val="clear" w:color="auto" w:fill="auto"/>
          </w:tcPr>
          <w:p w:rsidR="00545102" w:rsidRPr="00285E33" w:rsidRDefault="00545102" w:rsidP="007A0AA3">
            <w:pPr>
              <w:tabs>
                <w:tab w:val="left" w:pos="288"/>
                <w:tab w:val="left" w:pos="576"/>
                <w:tab w:val="left" w:pos="864"/>
                <w:tab w:val="left" w:pos="1152"/>
              </w:tabs>
              <w:spacing w:before="40" w:after="80"/>
              <w:ind w:right="43"/>
            </w:pPr>
          </w:p>
        </w:tc>
      </w:tr>
      <w:tr w:rsidR="000F28DA" w:rsidRPr="000F28DA" w:rsidTr="00285E33">
        <w:trPr>
          <w:trHeight w:val="533"/>
        </w:trPr>
        <w:tc>
          <w:tcPr>
            <w:tcW w:w="2115" w:type="dxa"/>
            <w:shd w:val="clear" w:color="auto" w:fill="auto"/>
            <w:hideMark/>
          </w:tcPr>
          <w:p w:rsidR="000F28DA" w:rsidRPr="000F28DA" w:rsidRDefault="00545102" w:rsidP="007A0AA3">
            <w:pPr>
              <w:tabs>
                <w:tab w:val="left" w:pos="288"/>
                <w:tab w:val="left" w:pos="576"/>
                <w:tab w:val="left" w:pos="864"/>
                <w:tab w:val="left" w:pos="1152"/>
              </w:tabs>
              <w:spacing w:before="40" w:after="80"/>
              <w:ind w:right="43"/>
              <w:rPr>
                <w:b/>
                <w:bCs/>
                <w:lang w:val="en-US"/>
              </w:rPr>
            </w:pPr>
            <w:r>
              <w:rPr>
                <w:b/>
                <w:lang w:val="en-US"/>
              </w:rPr>
              <w:t>9.3.2.22</w:t>
            </w:r>
            <w:r w:rsidR="000F28DA" w:rsidRPr="000F28DA">
              <w:rPr>
                <w:b/>
                <w:bCs/>
                <w:lang w:val="en-US"/>
              </w:rPr>
              <w:br/>
            </w:r>
            <w:r w:rsidR="000F28DA" w:rsidRPr="000F28DA">
              <w:rPr>
                <w:b/>
                <w:lang w:val="en-US"/>
              </w:rPr>
              <w:t>9.3.2.22</w:t>
            </w:r>
          </w:p>
        </w:tc>
        <w:tc>
          <w:tcPr>
            <w:tcW w:w="9063" w:type="dxa"/>
            <w:shd w:val="clear" w:color="auto" w:fill="auto"/>
            <w:hideMark/>
          </w:tcPr>
          <w:p w:rsidR="000F28DA" w:rsidRPr="00545102" w:rsidRDefault="000F28DA" w:rsidP="007A0AA3">
            <w:pPr>
              <w:tabs>
                <w:tab w:val="left" w:pos="288"/>
                <w:tab w:val="left" w:pos="576"/>
                <w:tab w:val="left" w:pos="864"/>
                <w:tab w:val="left" w:pos="1152"/>
              </w:tabs>
              <w:spacing w:before="40" w:after="80"/>
              <w:ind w:right="43"/>
              <w:rPr>
                <w:b/>
                <w:i/>
                <w:lang w:val="en-US"/>
              </w:rPr>
            </w:pPr>
            <w:r w:rsidRPr="00545102">
              <w:rPr>
                <w:b/>
                <w:i/>
                <w:lang w:val="en-US"/>
              </w:rPr>
              <w:t>Отверстия грузовых танков</w:t>
            </w:r>
          </w:p>
        </w:tc>
        <w:tc>
          <w:tcPr>
            <w:tcW w:w="2016" w:type="dxa"/>
            <w:shd w:val="clear" w:color="auto" w:fill="auto"/>
          </w:tcPr>
          <w:p w:rsidR="000F28DA" w:rsidRPr="000F28DA" w:rsidRDefault="000F28DA" w:rsidP="007A0AA3">
            <w:pPr>
              <w:tabs>
                <w:tab w:val="left" w:pos="288"/>
                <w:tab w:val="left" w:pos="576"/>
                <w:tab w:val="left" w:pos="864"/>
                <w:tab w:val="left" w:pos="1152"/>
              </w:tabs>
              <w:spacing w:before="40" w:after="80"/>
              <w:ind w:right="43"/>
              <w:rPr>
                <w:lang w:val="en-US"/>
              </w:rPr>
            </w:pPr>
          </w:p>
        </w:tc>
      </w:tr>
      <w:tr w:rsidR="00DE7BDF" w:rsidRPr="000F28DA" w:rsidTr="00317325">
        <w:trPr>
          <w:trHeight w:val="605"/>
        </w:trPr>
        <w:tc>
          <w:tcPr>
            <w:tcW w:w="2115" w:type="dxa"/>
            <w:vMerge w:val="restart"/>
            <w:shd w:val="clear" w:color="auto" w:fill="auto"/>
          </w:tcPr>
          <w:p w:rsidR="00DE7BDF" w:rsidRPr="000F28DA" w:rsidRDefault="00DE7BDF" w:rsidP="007A0AA3">
            <w:pPr>
              <w:tabs>
                <w:tab w:val="left" w:pos="288"/>
                <w:tab w:val="left" w:pos="576"/>
                <w:tab w:val="left" w:pos="864"/>
                <w:tab w:val="left" w:pos="1152"/>
              </w:tabs>
              <w:spacing w:before="40" w:after="80"/>
              <w:ind w:right="43"/>
              <w:rPr>
                <w:b/>
                <w:bCs/>
                <w:lang w:val="en-US"/>
              </w:rPr>
            </w:pPr>
            <w:r>
              <w:rPr>
                <w:b/>
                <w:lang w:val="en-US"/>
              </w:rPr>
              <w:t>9.3.2.22.4</w:t>
            </w:r>
          </w:p>
        </w:tc>
        <w:tc>
          <w:tcPr>
            <w:tcW w:w="9063" w:type="dxa"/>
            <w:shd w:val="clear" w:color="auto" w:fill="auto"/>
            <w:hideMark/>
          </w:tcPr>
          <w:p w:rsidR="00DE7BDF" w:rsidRPr="000F28DA" w:rsidRDefault="00DE7BDF" w:rsidP="007A0AA3">
            <w:pPr>
              <w:tabs>
                <w:tab w:val="left" w:pos="576"/>
                <w:tab w:val="left" w:pos="864"/>
                <w:tab w:val="left" w:pos="1152"/>
              </w:tabs>
              <w:spacing w:before="40" w:after="80"/>
              <w:ind w:right="43"/>
            </w:pPr>
            <w:r w:rsidRPr="000F28DA">
              <w:rPr>
                <w:lang w:val="en-US"/>
              </w:rPr>
              <w:t>a</w:t>
            </w:r>
            <w:r w:rsidRPr="000F28DA">
              <w:t>)</w:t>
            </w:r>
            <w:r w:rsidRPr="000F28DA">
              <w:tab/>
              <w:t>Каждый грузовой танк или группа грузовых танков, соединенных с газоотводным колле</w:t>
            </w:r>
            <w:r w:rsidRPr="000F28DA">
              <w:t>к</w:t>
            </w:r>
            <w:r w:rsidRPr="000F28DA">
              <w:t>тором, должны иметь:</w:t>
            </w:r>
          </w:p>
        </w:tc>
        <w:tc>
          <w:tcPr>
            <w:tcW w:w="2016" w:type="dxa"/>
            <w:shd w:val="clear" w:color="auto" w:fill="auto"/>
            <w:vAlign w:val="bottom"/>
          </w:tcPr>
          <w:p w:rsidR="00DE7BDF" w:rsidRPr="000F28DA" w:rsidRDefault="00DE7BDF" w:rsidP="007A0AA3">
            <w:pPr>
              <w:tabs>
                <w:tab w:val="left" w:pos="288"/>
                <w:tab w:val="left" w:pos="576"/>
                <w:tab w:val="left" w:pos="864"/>
                <w:tab w:val="left" w:pos="1152"/>
              </w:tabs>
              <w:spacing w:before="40" w:after="80"/>
              <w:ind w:right="43"/>
              <w:rPr>
                <w:lang w:val="en-US"/>
              </w:rPr>
            </w:pPr>
            <w:r w:rsidRPr="000F28DA">
              <w:rPr>
                <w:lang w:val="en-US"/>
              </w:rPr>
              <w:t>Разъяснение</w:t>
            </w:r>
          </w:p>
        </w:tc>
      </w:tr>
      <w:tr w:rsidR="00DE7BDF" w:rsidRPr="000F28DA" w:rsidTr="00317325">
        <w:trPr>
          <w:trHeight w:val="605"/>
        </w:trPr>
        <w:tc>
          <w:tcPr>
            <w:tcW w:w="2115" w:type="dxa"/>
            <w:vMerge/>
            <w:shd w:val="clear" w:color="auto" w:fill="auto"/>
          </w:tcPr>
          <w:p w:rsidR="00DE7BDF" w:rsidRDefault="00DE7BDF"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DE7BDF" w:rsidRPr="00317325" w:rsidRDefault="00317325" w:rsidP="007A0AA3">
            <w:pPr>
              <w:tabs>
                <w:tab w:val="left" w:pos="576"/>
                <w:tab w:val="left" w:pos="864"/>
                <w:tab w:val="left" w:pos="1152"/>
              </w:tabs>
              <w:spacing w:before="40" w:after="80"/>
              <w:ind w:right="43"/>
            </w:pPr>
            <w:r w:rsidRPr="00545102">
              <w:t>–</w:t>
            </w:r>
            <w:r w:rsidRPr="000F28DA">
              <w:t xml:space="preserve"> предохранительные устройства для предотвращения нед</w:t>
            </w:r>
            <w:r w:rsidR="002F06A0">
              <w:t>опустимого избыточного давления</w:t>
            </w:r>
            <w:r w:rsidR="002F06A0">
              <w:br/>
            </w:r>
            <w:r w:rsidRPr="000F28DA">
              <w:t>или вакуума;</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317325">
        <w:trPr>
          <w:trHeight w:val="605"/>
        </w:trPr>
        <w:tc>
          <w:tcPr>
            <w:tcW w:w="2115" w:type="dxa"/>
            <w:vMerge/>
            <w:shd w:val="clear" w:color="auto" w:fill="auto"/>
          </w:tcPr>
          <w:p w:rsidR="00DE7BDF" w:rsidRPr="00317325"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317325" w:rsidRDefault="00317325" w:rsidP="007A0AA3">
            <w:pPr>
              <w:tabs>
                <w:tab w:val="left" w:pos="576"/>
                <w:tab w:val="left" w:pos="864"/>
                <w:tab w:val="left" w:pos="1152"/>
              </w:tabs>
              <w:spacing w:before="40" w:after="80"/>
              <w:ind w:right="43"/>
            </w:pPr>
            <w:r w:rsidRPr="00545102">
              <w:t>–</w:t>
            </w:r>
            <w:r w:rsidRPr="000F28DA">
              <w:t xml:space="preserve"> устройство для безопасного сброса давления в грузовых т</w:t>
            </w:r>
            <w:r w:rsidR="002F06A0">
              <w:t>анках, положение которого четко</w:t>
            </w:r>
            <w:r w:rsidR="002F06A0">
              <w:br/>
            </w:r>
            <w:r w:rsidRPr="000F28DA">
              <w:t>указывает на то, открыто оно или закрыто...</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317325">
        <w:trPr>
          <w:trHeight w:val="533"/>
        </w:trPr>
        <w:tc>
          <w:tcPr>
            <w:tcW w:w="2115" w:type="dxa"/>
            <w:vMerge/>
            <w:shd w:val="clear" w:color="auto" w:fill="auto"/>
          </w:tcPr>
          <w:p w:rsidR="00DE7BDF" w:rsidRPr="00317325"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317325" w:rsidRDefault="00317325" w:rsidP="007A0AA3">
            <w:pPr>
              <w:tabs>
                <w:tab w:val="left" w:pos="576"/>
                <w:tab w:val="left" w:pos="864"/>
                <w:tab w:val="left" w:pos="1152"/>
              </w:tabs>
              <w:spacing w:before="40" w:after="80"/>
              <w:ind w:right="43"/>
            </w:pPr>
            <w:r w:rsidRPr="00545102">
              <w:t>–</w:t>
            </w:r>
            <w:r w:rsidRPr="000F28DA">
              <w:t xml:space="preserve"> соединительное устройство для безопасного отвода </w:t>
            </w:r>
            <w:r w:rsidR="002F06A0">
              <w:t>на берег газов, высвободившихся</w:t>
            </w:r>
            <w:r w:rsidR="002F06A0">
              <w:br/>
            </w:r>
            <w:r w:rsidRPr="000F28DA">
              <w:t>во время загрузки.</w:t>
            </w:r>
          </w:p>
        </w:tc>
        <w:tc>
          <w:tcPr>
            <w:tcW w:w="2016" w:type="dxa"/>
            <w:shd w:val="clear" w:color="auto" w:fill="auto"/>
          </w:tcPr>
          <w:p w:rsidR="00DE7BDF" w:rsidRPr="000F28DA" w:rsidRDefault="009D1A1E" w:rsidP="007A0AA3">
            <w:pPr>
              <w:tabs>
                <w:tab w:val="left" w:pos="288"/>
                <w:tab w:val="left" w:pos="576"/>
                <w:tab w:val="left" w:pos="864"/>
                <w:tab w:val="left" w:pos="1152"/>
              </w:tabs>
              <w:spacing w:before="40" w:after="80"/>
              <w:ind w:right="43"/>
            </w:pPr>
            <w:r>
              <w:t>Новая концепция</w:t>
            </w:r>
            <w:r>
              <w:br/>
            </w:r>
            <w:r w:rsidR="00317325" w:rsidRPr="002F06A0">
              <w:t>зонирования</w:t>
            </w:r>
          </w:p>
        </w:tc>
      </w:tr>
      <w:tr w:rsidR="00DE7BDF" w:rsidRPr="000F28DA" w:rsidTr="00317325">
        <w:trPr>
          <w:trHeight w:val="659"/>
        </w:trPr>
        <w:tc>
          <w:tcPr>
            <w:tcW w:w="2115" w:type="dxa"/>
            <w:vMerge/>
            <w:shd w:val="clear" w:color="auto" w:fill="auto"/>
          </w:tcPr>
          <w:p w:rsidR="00DE7BDF" w:rsidRPr="00317325"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317325" w:rsidRDefault="00317325" w:rsidP="007A0AA3">
            <w:pPr>
              <w:tabs>
                <w:tab w:val="left" w:pos="576"/>
                <w:tab w:val="left" w:pos="864"/>
                <w:tab w:val="left" w:pos="1152"/>
              </w:tabs>
              <w:spacing w:before="40" w:after="80"/>
              <w:ind w:right="43"/>
            </w:pPr>
            <w:r w:rsidRPr="000F28DA">
              <w:t xml:space="preserve">Давление срабатывания быстродействующего выпускного </w:t>
            </w:r>
            <w:r w:rsidR="002F06A0">
              <w:t>клапана и давление срабатывания</w:t>
            </w:r>
            <w:r w:rsidR="002F06A0">
              <w:br/>
            </w:r>
            <w:r w:rsidRPr="000F28DA">
              <w:t>вакуумного клапана должны быть указаны на соответствующих клапанах долговечным спосо</w:t>
            </w:r>
            <w:r>
              <w:t>бом;</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0F28DA">
        <w:trPr>
          <w:trHeight w:val="880"/>
        </w:trPr>
        <w:tc>
          <w:tcPr>
            <w:tcW w:w="2115" w:type="dxa"/>
            <w:vMerge/>
            <w:shd w:val="clear" w:color="auto" w:fill="auto"/>
          </w:tcPr>
          <w:p w:rsidR="00DE7BDF" w:rsidRPr="00317325"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317325" w:rsidRDefault="00317325" w:rsidP="007A0AA3">
            <w:pPr>
              <w:tabs>
                <w:tab w:val="left" w:pos="576"/>
                <w:tab w:val="left" w:pos="864"/>
                <w:tab w:val="left" w:pos="1152"/>
              </w:tabs>
              <w:spacing w:before="40" w:after="80"/>
              <w:ind w:right="43"/>
            </w:pPr>
            <w:r w:rsidRPr="000F28DA">
              <w:t>Устройства для сброса давления должны быть отрегулированы таким образом, чтобы во время перевозки они не открывались до достижения максимально допустимого рабоч</w:t>
            </w:r>
            <w:r w:rsidR="002F06A0">
              <w:t>его давления</w:t>
            </w:r>
            <w:r w:rsidR="002F06A0">
              <w:br/>
            </w:r>
            <w:r>
              <w:t>в грузовых танках.</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DE7BDF">
        <w:trPr>
          <w:trHeight w:val="371"/>
        </w:trPr>
        <w:tc>
          <w:tcPr>
            <w:tcW w:w="2115" w:type="dxa"/>
            <w:vMerge/>
            <w:shd w:val="clear" w:color="auto" w:fill="auto"/>
          </w:tcPr>
          <w:p w:rsidR="00DE7BDF" w:rsidRPr="00317325"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DE7BDF" w:rsidRDefault="00DE7BDF" w:rsidP="007A0AA3">
            <w:pPr>
              <w:tabs>
                <w:tab w:val="left" w:pos="576"/>
                <w:tab w:val="left" w:pos="864"/>
                <w:tab w:val="left" w:pos="1152"/>
              </w:tabs>
              <w:spacing w:before="40" w:after="80"/>
              <w:ind w:right="43"/>
            </w:pPr>
            <w:r w:rsidRPr="000F28DA">
              <w:rPr>
                <w:u w:val="single"/>
              </w:rPr>
              <w:t>Отвод газов должен осуществляться вверх</w:t>
            </w:r>
            <w:r w:rsidRPr="00217446">
              <w:t>.</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0F28DA">
        <w:trPr>
          <w:trHeight w:val="880"/>
        </w:trPr>
        <w:tc>
          <w:tcPr>
            <w:tcW w:w="2115" w:type="dxa"/>
            <w:vMerge/>
            <w:shd w:val="clear" w:color="auto" w:fill="auto"/>
          </w:tcPr>
          <w:p w:rsidR="00DE7BDF" w:rsidRPr="00DE7BDF"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285E33" w:rsidRDefault="00DE7BDF" w:rsidP="007A0AA3">
            <w:pPr>
              <w:tabs>
                <w:tab w:val="left" w:pos="576"/>
                <w:tab w:val="left" w:pos="864"/>
                <w:tab w:val="left" w:pos="1152"/>
              </w:tabs>
              <w:spacing w:before="40" w:after="80"/>
              <w:ind w:right="43"/>
            </w:pPr>
            <w:r w:rsidRPr="000F28DA">
              <w:t>Выходные отверстия устройств для сброса давления должн</w:t>
            </w:r>
            <w:r>
              <w:t>ы находиться на высоте не менее</w:t>
            </w:r>
            <w:r w:rsidRPr="00DE7BDF">
              <w:t xml:space="preserve"> </w:t>
            </w:r>
            <w:r>
              <w:t>1,00</w:t>
            </w:r>
            <w:r>
              <w:rPr>
                <w:lang w:val="en-US"/>
              </w:rPr>
              <w:t> </w:t>
            </w:r>
            <w:r w:rsidRPr="000F28DA">
              <w:t>м над уровнем палубы и на расстоянии не менее 6,00 м от жилых помещений, руле</w:t>
            </w:r>
            <w:r>
              <w:t>вой</w:t>
            </w:r>
            <w:r w:rsidRPr="00DE7BDF">
              <w:br/>
            </w:r>
            <w:r w:rsidRPr="000F28DA">
              <w:t>рубки и служебных помещений, расположенных за пределами грузового пространства. В радиусе 1,00 м от выходного отверстия устройства для сброса давления не допускается какое-либо обор</w:t>
            </w:r>
            <w:r w:rsidRPr="000F28DA">
              <w:t>у</w:t>
            </w:r>
            <w:r w:rsidRPr="000F28DA">
              <w:t>дование, не производятся какие-либо работы и эта зона должна быть обозначена.</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DE7BDF">
        <w:trPr>
          <w:trHeight w:val="605"/>
        </w:trPr>
        <w:tc>
          <w:tcPr>
            <w:tcW w:w="2115" w:type="dxa"/>
            <w:vMerge/>
            <w:shd w:val="clear" w:color="auto" w:fill="auto"/>
          </w:tcPr>
          <w:p w:rsidR="00DE7BDF" w:rsidRPr="00285E33"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DE7BDF" w:rsidRDefault="00DE7BDF" w:rsidP="007A0AA3">
            <w:pPr>
              <w:tabs>
                <w:tab w:val="left" w:pos="576"/>
                <w:tab w:val="left" w:pos="864"/>
                <w:tab w:val="left" w:pos="1152"/>
              </w:tabs>
              <w:spacing w:before="40" w:after="80"/>
              <w:ind w:right="43"/>
            </w:pPr>
            <w:r w:rsidRPr="000F28DA">
              <w:rPr>
                <w:lang w:val="en-US"/>
              </w:rPr>
              <w:t>b</w:t>
            </w:r>
            <w:r>
              <w:t>)</w:t>
            </w:r>
            <w:r w:rsidRPr="00DE7BDF">
              <w:tab/>
            </w:r>
            <w:r w:rsidRPr="000F28DA">
              <w:t>Если перечень веществ на судне в соответствии с пунктом 1.16.1.2.5 содержит вещества, для которых в колонке 17 таблицы С подраздела 3.2.3.2 предписывается защита против взрывов,</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DE7BDF">
        <w:trPr>
          <w:trHeight w:val="551"/>
        </w:trPr>
        <w:tc>
          <w:tcPr>
            <w:tcW w:w="2115" w:type="dxa"/>
            <w:vMerge/>
            <w:shd w:val="clear" w:color="auto" w:fill="auto"/>
          </w:tcPr>
          <w:p w:rsidR="00DE7BDF" w:rsidRPr="00DE7BDF"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DE7BDF" w:rsidRDefault="00DE7BDF" w:rsidP="007A0AA3">
            <w:pPr>
              <w:tabs>
                <w:tab w:val="left" w:pos="576"/>
                <w:tab w:val="left" w:pos="864"/>
                <w:tab w:val="left" w:pos="1152"/>
              </w:tabs>
              <w:spacing w:before="40" w:after="80"/>
              <w:ind w:right="43"/>
            </w:pPr>
            <w:r w:rsidRPr="00545102">
              <w:t>–</w:t>
            </w:r>
            <w:r w:rsidRPr="000F28DA">
              <w:t xml:space="preserve"> то газоотводный трубопровод в месте соединения с грузовым танком должен быть оборудован пламегасителем, устойчивым к дефлаграции </w:t>
            </w:r>
            <w:r w:rsidRPr="000F28DA">
              <w:rPr>
                <w:u w:val="single"/>
              </w:rPr>
              <w:t>детонации</w:t>
            </w:r>
            <w:r w:rsidRPr="00217446">
              <w:t>,</w:t>
            </w:r>
            <w:r w:rsidRPr="000F28DA">
              <w:t xml:space="preserve"> и </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DE7BDF">
        <w:trPr>
          <w:trHeight w:val="848"/>
        </w:trPr>
        <w:tc>
          <w:tcPr>
            <w:tcW w:w="2115" w:type="dxa"/>
            <w:vMerge/>
            <w:shd w:val="clear" w:color="auto" w:fill="auto"/>
          </w:tcPr>
          <w:p w:rsidR="00DE7BDF" w:rsidRPr="00DE7BDF"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285E33" w:rsidRDefault="00DE7BDF" w:rsidP="007A0AA3">
            <w:pPr>
              <w:tabs>
                <w:tab w:val="left" w:pos="576"/>
                <w:tab w:val="left" w:pos="864"/>
                <w:tab w:val="left" w:pos="1152"/>
              </w:tabs>
              <w:spacing w:before="40" w:after="80"/>
              <w:ind w:right="43"/>
            </w:pPr>
            <w:r w:rsidRPr="00545102">
              <w:t>–</w:t>
            </w:r>
            <w:r w:rsidRPr="000F28DA">
              <w:t xml:space="preserve"> вакуумным клапаном, а также устройством для безопасн</w:t>
            </w:r>
            <w:r w:rsidR="00317325">
              <w:t>ого сброса давления, устойчивым</w:t>
            </w:r>
            <w:r w:rsidR="00317325" w:rsidRPr="00317325">
              <w:br/>
            </w:r>
            <w:r w:rsidRPr="000F28DA">
              <w:t xml:space="preserve">к дефлаграции. </w:t>
            </w:r>
            <w:r w:rsidRPr="000F28DA">
              <w:rPr>
                <w:u w:val="single"/>
              </w:rPr>
              <w:t>Устойчивость к дефлаграции может быть обеспечена с помощью пламегасителя, устойчивого к дефлаграции</w:t>
            </w:r>
            <w:r w:rsidRPr="00217446">
              <w:t>.</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0F28DA">
        <w:trPr>
          <w:trHeight w:val="880"/>
        </w:trPr>
        <w:tc>
          <w:tcPr>
            <w:tcW w:w="2115" w:type="dxa"/>
            <w:vMerge/>
            <w:shd w:val="clear" w:color="auto" w:fill="auto"/>
          </w:tcPr>
          <w:p w:rsidR="00DE7BDF" w:rsidRPr="00285E33"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DE7BDF" w:rsidRDefault="00DE7BDF" w:rsidP="007A0AA3">
            <w:pPr>
              <w:tabs>
                <w:tab w:val="left" w:pos="576"/>
                <w:tab w:val="left" w:pos="864"/>
                <w:tab w:val="left" w:pos="1152"/>
              </w:tabs>
              <w:spacing w:before="40" w:after="80"/>
              <w:ind w:right="43"/>
            </w:pPr>
            <w:r w:rsidRPr="000F28DA">
              <w:rPr>
                <w:lang w:val="en-US"/>
              </w:rPr>
              <w:t>c</w:t>
            </w:r>
            <w:r w:rsidRPr="006E3507">
              <w:t>)</w:t>
            </w:r>
            <w:r w:rsidRPr="006E3507">
              <w:tab/>
            </w:r>
            <w:r w:rsidRPr="000F28DA">
              <w:rPr>
                <w:u w:val="single"/>
              </w:rPr>
              <w:t>Если перечень веществ на судне в соответствии с пунктом 1.16.1.2.5 содержит вещества, для которых в колонке 17 таблицы С подраздела 3.2.3.2 предписывается защита против взрывов, или если в колонке 3</w:t>
            </w:r>
            <w:r w:rsidRPr="000F28DA">
              <w:rPr>
                <w:u w:val="single"/>
                <w:lang w:val="en-US"/>
              </w:rPr>
              <w:t>b</w:t>
            </w:r>
            <w:r w:rsidRPr="000F28DA">
              <w:rPr>
                <w:u w:val="single"/>
              </w:rPr>
              <w:t xml:space="preserve"> указано Т, то в качестве устройства для сброса давления должен быть установлен высокоскоростной вентиляционный клапан</w:t>
            </w:r>
            <w:r w:rsidRPr="00217446">
              <w:t>.</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0F28DA">
        <w:trPr>
          <w:trHeight w:val="880"/>
        </w:trPr>
        <w:tc>
          <w:tcPr>
            <w:tcW w:w="2115" w:type="dxa"/>
            <w:vMerge/>
            <w:shd w:val="clear" w:color="auto" w:fill="auto"/>
          </w:tcPr>
          <w:p w:rsidR="00DE7BDF" w:rsidRPr="00DE7BDF"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DE7BDF" w:rsidRDefault="00DE7BDF" w:rsidP="007A0AA3">
            <w:pPr>
              <w:tabs>
                <w:tab w:val="left" w:pos="576"/>
                <w:tab w:val="left" w:pos="864"/>
                <w:tab w:val="left" w:pos="1152"/>
              </w:tabs>
              <w:spacing w:before="40" w:after="80"/>
              <w:ind w:right="43"/>
            </w:pPr>
            <w:r w:rsidRPr="000F28DA">
              <w:rPr>
                <w:lang w:val="en-US"/>
              </w:rPr>
              <w:t>d</w:t>
            </w:r>
            <w:r w:rsidRPr="006E3507">
              <w:t>)</w:t>
            </w:r>
            <w:r w:rsidRPr="006E3507">
              <w:tab/>
            </w:r>
            <w:r w:rsidRPr="000F28DA">
              <w:rPr>
                <w:u w:val="single"/>
              </w:rPr>
              <w:t xml:space="preserve">Устройства безопасности, упомянутые в подпунктах а) и </w:t>
            </w:r>
            <w:r w:rsidRPr="000F28DA">
              <w:rPr>
                <w:u w:val="single"/>
                <w:lang w:val="en-US"/>
              </w:rPr>
              <w:t>b</w:t>
            </w:r>
            <w:r w:rsidRPr="000F28DA">
              <w:rPr>
                <w:u w:val="single"/>
              </w:rPr>
              <w:t>), должны быть выбраны в соо</w:t>
            </w:r>
            <w:r w:rsidRPr="000F28DA">
              <w:rPr>
                <w:u w:val="single"/>
              </w:rPr>
              <w:t>т</w:t>
            </w:r>
            <w:r w:rsidRPr="000F28DA">
              <w:rPr>
                <w:u w:val="single"/>
              </w:rPr>
              <w:t>ветствии с группой взрывоопасности веществ, перечисле</w:t>
            </w:r>
            <w:r w:rsidR="00317325">
              <w:rPr>
                <w:u w:val="single"/>
              </w:rPr>
              <w:t>нных в перечне веществ на судне</w:t>
            </w:r>
            <w:r w:rsidR="00317325" w:rsidRPr="00317325">
              <w:rPr>
                <w:u w:val="single"/>
              </w:rPr>
              <w:br/>
            </w:r>
            <w:r w:rsidRPr="000F28DA">
              <w:rPr>
                <w:u w:val="single"/>
              </w:rPr>
              <w:t>(см. колонку 15 таблицы С главы 3.2</w:t>
            </w:r>
            <w:r w:rsidRPr="00217446">
              <w:t>).</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0F28DA">
        <w:trPr>
          <w:trHeight w:val="880"/>
        </w:trPr>
        <w:tc>
          <w:tcPr>
            <w:tcW w:w="2115" w:type="dxa"/>
            <w:vMerge/>
            <w:shd w:val="clear" w:color="auto" w:fill="auto"/>
          </w:tcPr>
          <w:p w:rsidR="00DE7BDF" w:rsidRPr="00DE7BDF"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DE7BDF" w:rsidRDefault="00DE7BDF" w:rsidP="007A0AA3">
            <w:pPr>
              <w:tabs>
                <w:tab w:val="left" w:pos="576"/>
                <w:tab w:val="left" w:pos="864"/>
                <w:tab w:val="left" w:pos="1152"/>
              </w:tabs>
              <w:spacing w:before="40" w:after="80"/>
              <w:ind w:right="43"/>
            </w:pPr>
            <w:r w:rsidRPr="000F28DA">
              <w:rPr>
                <w:u w:val="single"/>
              </w:rPr>
              <w:t>Если необходимо, чтобы устройство для сброса давления/быстродействующий выпускной кл</w:t>
            </w:r>
            <w:r w:rsidRPr="000F28DA">
              <w:rPr>
                <w:u w:val="single"/>
              </w:rPr>
              <w:t>а</w:t>
            </w:r>
            <w:r w:rsidRPr="000F28DA">
              <w:rPr>
                <w:u w:val="single"/>
              </w:rPr>
              <w:t>пан, вакуумный клапан, пламегасители, а также газоотводный трубопровод для перевозки в судах закрытого типа были обогреваемыми, упомянутые устройства безопасности должны быть пр</w:t>
            </w:r>
            <w:r w:rsidRPr="000F28DA">
              <w:rPr>
                <w:u w:val="single"/>
              </w:rPr>
              <w:t>и</w:t>
            </w:r>
            <w:r w:rsidRPr="000F28DA">
              <w:rPr>
                <w:u w:val="single"/>
              </w:rPr>
              <w:t>годными для соответствующей температуры и давления</w:t>
            </w:r>
            <w:r w:rsidRPr="00217446">
              <w:t>.</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DE7BDF">
        <w:trPr>
          <w:trHeight w:val="569"/>
        </w:trPr>
        <w:tc>
          <w:tcPr>
            <w:tcW w:w="2115" w:type="dxa"/>
            <w:vMerge/>
            <w:shd w:val="clear" w:color="auto" w:fill="auto"/>
          </w:tcPr>
          <w:p w:rsidR="00DE7BDF" w:rsidRPr="00DE7BDF"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DE7BDF" w:rsidRDefault="00DE7BDF" w:rsidP="007A0AA3">
            <w:pPr>
              <w:tabs>
                <w:tab w:val="left" w:pos="576"/>
                <w:tab w:val="left" w:pos="864"/>
                <w:tab w:val="left" w:pos="1152"/>
              </w:tabs>
              <w:spacing w:before="40" w:after="80"/>
              <w:ind w:right="43"/>
            </w:pPr>
            <w:r>
              <w:rPr>
                <w:u w:val="single"/>
              </w:rPr>
              <w:t>е)</w:t>
            </w:r>
            <w:r w:rsidRPr="00545102">
              <w:rPr>
                <w:u w:val="single"/>
              </w:rPr>
              <w:tab/>
            </w:r>
            <w:r w:rsidRPr="000F28DA">
              <w:rPr>
                <w:u w:val="single"/>
              </w:rPr>
              <w:t xml:space="preserve">Если между газоотводным трубопроводом и грузовым </w:t>
            </w:r>
            <w:r>
              <w:rPr>
                <w:u w:val="single"/>
              </w:rPr>
              <w:t>танком устанавливаются запорные</w:t>
            </w:r>
            <w:r w:rsidRPr="000F28DA">
              <w:rPr>
                <w:u w:val="single"/>
              </w:rPr>
              <w:t xml:space="preserve"> устройства, то эти устройства должны быть установлены между грузовым танком и пламегасит</w:t>
            </w:r>
            <w:r w:rsidRPr="000F28DA">
              <w:rPr>
                <w:u w:val="single"/>
              </w:rPr>
              <w:t>е</w:t>
            </w:r>
            <w:r w:rsidRPr="000F28DA">
              <w:rPr>
                <w:u w:val="single"/>
              </w:rPr>
              <w:t>лем, при этом каждый грузовой танк должен быть оборудован клапанами для сброса давления</w:t>
            </w:r>
            <w:r w:rsidRPr="00217446">
              <w:t>.</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0F28DA">
        <w:trPr>
          <w:trHeight w:val="880"/>
        </w:trPr>
        <w:tc>
          <w:tcPr>
            <w:tcW w:w="2115" w:type="dxa"/>
            <w:vMerge/>
            <w:shd w:val="clear" w:color="auto" w:fill="auto"/>
          </w:tcPr>
          <w:p w:rsidR="00DE7BDF" w:rsidRPr="00DE7BDF"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285E33" w:rsidRDefault="00DE7BDF" w:rsidP="007A0AA3">
            <w:pPr>
              <w:tabs>
                <w:tab w:val="left" w:pos="576"/>
                <w:tab w:val="left" w:pos="864"/>
                <w:tab w:val="left" w:pos="1152"/>
              </w:tabs>
              <w:spacing w:before="40" w:after="80"/>
              <w:ind w:right="43"/>
            </w:pPr>
            <w:r>
              <w:rPr>
                <w:lang w:val="en-US"/>
              </w:rPr>
              <w:t>f</w:t>
            </w:r>
            <w:r w:rsidRPr="00DE7BDF">
              <w:t>)</w:t>
            </w:r>
            <w:r w:rsidRPr="00DE7BDF">
              <w:tab/>
            </w:r>
            <w:r w:rsidRPr="000F28DA">
              <w:t>Выходные отверстия быстродействующих выпускных клапанов должны находиться на в</w:t>
            </w:r>
            <w:r w:rsidRPr="000F28DA">
              <w:t>ы</w:t>
            </w:r>
            <w:r w:rsidRPr="000F28DA">
              <w:t xml:space="preserve">соте не менее 2,00 м над уровнем палубы и на расстоянии не менее 6,00 м от жилых </w:t>
            </w:r>
            <w:r w:rsidRPr="000F28DA">
              <w:rPr>
                <w:u w:val="single"/>
              </w:rPr>
              <w:t>помещений, рулевой рубки</w:t>
            </w:r>
            <w:r w:rsidRPr="000F28DA">
              <w:t xml:space="preserve"> и служебных помещений, расположенных за пределами грузового пространства. Указанное значение высоты может быть уменьшено, если в радиусе 1,00 м от выходного отве</w:t>
            </w:r>
            <w:r w:rsidRPr="000F28DA">
              <w:t>р</w:t>
            </w:r>
            <w:r w:rsidRPr="000F28DA">
              <w:t xml:space="preserve">стия </w:t>
            </w:r>
            <w:r w:rsidRPr="00DE7BDF">
              <w:rPr>
                <w:strike/>
              </w:rPr>
              <w:t>быстродействующего выпускного клапана</w:t>
            </w:r>
            <w:r w:rsidRPr="000F28DA">
              <w:t xml:space="preserve"> не расположено какое-либо оборудование и не производятся какие-либо работы и если эта зона обозначена. Быстродействующие выпускные клапаны должны быть отрегулированы таким образом, чтобы во время перевозки они не откр</w:t>
            </w:r>
            <w:r w:rsidRPr="000F28DA">
              <w:t>ы</w:t>
            </w:r>
            <w:r w:rsidRPr="000F28DA">
              <w:t>вались до достижения макси</w:t>
            </w:r>
            <w:r w:rsidRPr="000F28DA">
              <w:softHyphen/>
              <w:t>мально допустимого рабочего давления в грузовых танках.</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DE7BDF" w:rsidRPr="000F28DA" w:rsidTr="000F28DA">
        <w:trPr>
          <w:trHeight w:val="880"/>
        </w:trPr>
        <w:tc>
          <w:tcPr>
            <w:tcW w:w="2115" w:type="dxa"/>
            <w:vMerge/>
            <w:shd w:val="clear" w:color="auto" w:fill="auto"/>
          </w:tcPr>
          <w:p w:rsidR="00DE7BDF" w:rsidRPr="00285E33" w:rsidRDefault="00DE7BDF" w:rsidP="007A0AA3">
            <w:pPr>
              <w:tabs>
                <w:tab w:val="left" w:pos="288"/>
                <w:tab w:val="left" w:pos="576"/>
                <w:tab w:val="left" w:pos="864"/>
                <w:tab w:val="left" w:pos="1152"/>
              </w:tabs>
              <w:spacing w:before="40" w:after="80"/>
              <w:ind w:right="43"/>
              <w:rPr>
                <w:b/>
              </w:rPr>
            </w:pPr>
          </w:p>
        </w:tc>
        <w:tc>
          <w:tcPr>
            <w:tcW w:w="9063" w:type="dxa"/>
            <w:shd w:val="clear" w:color="auto" w:fill="auto"/>
          </w:tcPr>
          <w:p w:rsidR="00DE7BDF" w:rsidRPr="00DE7BDF" w:rsidRDefault="00DE7BDF" w:rsidP="007A0AA3">
            <w:pPr>
              <w:tabs>
                <w:tab w:val="left" w:pos="576"/>
                <w:tab w:val="left" w:pos="864"/>
                <w:tab w:val="left" w:pos="1152"/>
              </w:tabs>
              <w:spacing w:before="40" w:after="80"/>
              <w:ind w:right="43"/>
            </w:pPr>
            <w:r w:rsidRPr="000F28DA">
              <w:rPr>
                <w:lang w:val="en-US"/>
              </w:rPr>
              <w:t>g</w:t>
            </w:r>
            <w:r w:rsidRPr="000F28DA">
              <w:t>)</w:t>
            </w:r>
            <w:r w:rsidRPr="000F28DA">
              <w:tab/>
              <w:t>Быстродействующие выпускные клапаны должны быть отрегулированы таким образом, чтобы во время перевозки они не открывались до достижения максимально допу</w:t>
            </w:r>
            <w:r w:rsidR="00317325">
              <w:t>стимого</w:t>
            </w:r>
            <w:r w:rsidR="00317325" w:rsidRPr="00317325">
              <w:br/>
            </w:r>
            <w:r w:rsidRPr="000F28DA">
              <w:t>рабочего давления в грузовых танках.</w:t>
            </w:r>
          </w:p>
        </w:tc>
        <w:tc>
          <w:tcPr>
            <w:tcW w:w="2016" w:type="dxa"/>
            <w:shd w:val="clear" w:color="auto" w:fill="auto"/>
          </w:tcPr>
          <w:p w:rsidR="00DE7BDF" w:rsidRPr="000F28DA" w:rsidRDefault="00DE7BDF" w:rsidP="007A0AA3">
            <w:pPr>
              <w:tabs>
                <w:tab w:val="left" w:pos="288"/>
                <w:tab w:val="left" w:pos="576"/>
                <w:tab w:val="left" w:pos="864"/>
                <w:tab w:val="left" w:pos="1152"/>
              </w:tabs>
              <w:spacing w:before="40" w:after="80"/>
              <w:ind w:right="43"/>
            </w:pPr>
          </w:p>
        </w:tc>
      </w:tr>
      <w:tr w:rsidR="00644EBE" w:rsidRPr="000F28DA" w:rsidTr="00644EBE">
        <w:trPr>
          <w:trHeight w:val="758"/>
        </w:trPr>
        <w:tc>
          <w:tcPr>
            <w:tcW w:w="2115" w:type="dxa"/>
            <w:vMerge w:val="restart"/>
            <w:shd w:val="clear" w:color="auto" w:fill="auto"/>
          </w:tcPr>
          <w:p w:rsidR="00644EBE" w:rsidRPr="000F28DA" w:rsidRDefault="00644EBE" w:rsidP="007A0AA3">
            <w:pPr>
              <w:tabs>
                <w:tab w:val="left" w:pos="288"/>
                <w:tab w:val="left" w:pos="576"/>
                <w:tab w:val="left" w:pos="864"/>
                <w:tab w:val="left" w:pos="1152"/>
              </w:tabs>
              <w:spacing w:before="40" w:after="80"/>
              <w:ind w:right="43"/>
              <w:rPr>
                <w:b/>
                <w:bCs/>
                <w:lang w:val="en-US"/>
              </w:rPr>
            </w:pPr>
            <w:r w:rsidRPr="000F28DA">
              <w:rPr>
                <w:b/>
                <w:lang w:val="en-US"/>
              </w:rPr>
              <w:t>9.3.3.22.4</w:t>
            </w:r>
          </w:p>
        </w:tc>
        <w:tc>
          <w:tcPr>
            <w:tcW w:w="9063" w:type="dxa"/>
            <w:shd w:val="clear" w:color="auto" w:fill="auto"/>
            <w:hideMark/>
          </w:tcPr>
          <w:p w:rsidR="00644EBE" w:rsidRPr="000F28DA" w:rsidRDefault="00644EBE" w:rsidP="007A0AA3">
            <w:pPr>
              <w:tabs>
                <w:tab w:val="left" w:pos="288"/>
                <w:tab w:val="left" w:pos="576"/>
                <w:tab w:val="left" w:pos="864"/>
                <w:tab w:val="left" w:pos="1152"/>
              </w:tabs>
              <w:spacing w:before="40" w:after="80"/>
              <w:ind w:right="43"/>
            </w:pPr>
            <w:r w:rsidRPr="000F28DA">
              <w:t>Каждый грузовой танк или группа грузовых танков, соединенных с газоотводным коллектором, должны быть снабжены предохранительными устро</w:t>
            </w:r>
            <w:r w:rsidR="002F06A0">
              <w:t>йствами для предотвращения недо</w:t>
            </w:r>
            <w:r w:rsidRPr="000F28DA">
              <w:t>пустимого избыточного давления или вакуума.</w:t>
            </w:r>
          </w:p>
        </w:tc>
        <w:tc>
          <w:tcPr>
            <w:tcW w:w="2016" w:type="dxa"/>
            <w:shd w:val="clear" w:color="auto" w:fill="auto"/>
          </w:tcPr>
          <w:p w:rsidR="00644EBE" w:rsidRPr="00285E33" w:rsidRDefault="00644EBE" w:rsidP="007A0AA3">
            <w:pPr>
              <w:tabs>
                <w:tab w:val="left" w:pos="288"/>
                <w:tab w:val="left" w:pos="576"/>
                <w:tab w:val="left" w:pos="864"/>
                <w:tab w:val="left" w:pos="1152"/>
              </w:tabs>
              <w:spacing w:before="40" w:after="80"/>
              <w:ind w:right="43"/>
            </w:pPr>
          </w:p>
        </w:tc>
      </w:tr>
      <w:tr w:rsidR="00644EBE" w:rsidRPr="000F28DA" w:rsidTr="00644EBE">
        <w:trPr>
          <w:trHeight w:val="335"/>
        </w:trPr>
        <w:tc>
          <w:tcPr>
            <w:tcW w:w="2115" w:type="dxa"/>
            <w:vMerge/>
            <w:shd w:val="clear" w:color="auto" w:fill="auto"/>
          </w:tcPr>
          <w:p w:rsidR="00644EBE" w:rsidRPr="00285E33"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7A0AA3">
            <w:pPr>
              <w:tabs>
                <w:tab w:val="left" w:pos="288"/>
                <w:tab w:val="left" w:pos="576"/>
                <w:tab w:val="left" w:pos="864"/>
                <w:tab w:val="left" w:pos="1152"/>
              </w:tabs>
              <w:spacing w:before="40" w:after="80"/>
              <w:ind w:right="43"/>
            </w:pPr>
            <w:r w:rsidRPr="000F28DA">
              <w:t>Эти предохранительные устройства состоят из:</w:t>
            </w:r>
          </w:p>
        </w:tc>
        <w:tc>
          <w:tcPr>
            <w:tcW w:w="2016" w:type="dxa"/>
            <w:shd w:val="clear" w:color="auto" w:fill="auto"/>
          </w:tcPr>
          <w:p w:rsidR="00644EBE" w:rsidRPr="000F28DA" w:rsidRDefault="00644EBE" w:rsidP="007A0AA3">
            <w:pPr>
              <w:tabs>
                <w:tab w:val="left" w:pos="288"/>
                <w:tab w:val="left" w:pos="576"/>
                <w:tab w:val="left" w:pos="864"/>
                <w:tab w:val="left" w:pos="1152"/>
              </w:tabs>
              <w:spacing w:before="40" w:after="80"/>
              <w:ind w:right="43"/>
            </w:pPr>
          </w:p>
        </w:tc>
      </w:tr>
      <w:tr w:rsidR="00644EBE" w:rsidRPr="000F28DA" w:rsidTr="00644EBE">
        <w:trPr>
          <w:trHeight w:val="353"/>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7A0AA3">
            <w:pPr>
              <w:tabs>
                <w:tab w:val="left" w:pos="288"/>
                <w:tab w:val="left" w:pos="576"/>
                <w:tab w:val="left" w:pos="864"/>
                <w:tab w:val="left" w:pos="1152"/>
              </w:tabs>
              <w:spacing w:before="40" w:after="80"/>
              <w:ind w:right="43"/>
            </w:pPr>
            <w:r w:rsidRPr="000F28DA">
              <w:t xml:space="preserve">на танкерах открытого типа </w:t>
            </w:r>
            <w:r w:rsidRPr="000F28DA">
              <w:rPr>
                <w:lang w:val="en-US"/>
              </w:rPr>
              <w:t>N</w:t>
            </w:r>
            <w:r w:rsidRPr="000F28DA">
              <w:t>:</w:t>
            </w:r>
          </w:p>
        </w:tc>
        <w:tc>
          <w:tcPr>
            <w:tcW w:w="2016" w:type="dxa"/>
            <w:shd w:val="clear" w:color="auto" w:fill="auto"/>
          </w:tcPr>
          <w:p w:rsidR="00644EBE" w:rsidRPr="000F28DA" w:rsidRDefault="00644EBE" w:rsidP="007A0AA3">
            <w:pPr>
              <w:tabs>
                <w:tab w:val="left" w:pos="288"/>
                <w:tab w:val="left" w:pos="576"/>
                <w:tab w:val="left" w:pos="864"/>
                <w:tab w:val="left" w:pos="1152"/>
              </w:tabs>
              <w:spacing w:before="40" w:after="80"/>
              <w:ind w:right="43"/>
            </w:pPr>
          </w:p>
        </w:tc>
      </w:tr>
      <w:tr w:rsidR="00644EBE" w:rsidRPr="000F28DA" w:rsidTr="00644EBE">
        <w:trPr>
          <w:trHeight w:val="587"/>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7A0AA3">
            <w:pPr>
              <w:tabs>
                <w:tab w:val="left" w:pos="288"/>
                <w:tab w:val="left" w:pos="576"/>
                <w:tab w:val="left" w:pos="864"/>
                <w:tab w:val="left" w:pos="1152"/>
              </w:tabs>
              <w:spacing w:before="40" w:after="80"/>
              <w:ind w:right="43"/>
            </w:pPr>
            <w:r w:rsidRPr="00317325">
              <w:t>–</w:t>
            </w:r>
            <w:r w:rsidRPr="000F28DA">
              <w:t xml:space="preserve"> предохранительных устройств, сконструированных таким образом, чтобы предотвращать накопление воды и ее проникновение в грузовой танк;</w:t>
            </w:r>
          </w:p>
        </w:tc>
        <w:tc>
          <w:tcPr>
            <w:tcW w:w="2016" w:type="dxa"/>
            <w:shd w:val="clear" w:color="auto" w:fill="auto"/>
          </w:tcPr>
          <w:p w:rsidR="00644EBE" w:rsidRPr="000F28DA" w:rsidRDefault="00644EBE" w:rsidP="007A0AA3">
            <w:pPr>
              <w:tabs>
                <w:tab w:val="left" w:pos="288"/>
                <w:tab w:val="left" w:pos="576"/>
                <w:tab w:val="left" w:pos="864"/>
                <w:tab w:val="left" w:pos="1152"/>
              </w:tabs>
              <w:spacing w:before="40" w:after="80"/>
              <w:ind w:right="43"/>
            </w:pPr>
          </w:p>
        </w:tc>
      </w:tr>
      <w:tr w:rsidR="00644EBE" w:rsidRPr="000F28DA" w:rsidTr="00644EBE">
        <w:trPr>
          <w:trHeight w:val="308"/>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7A0AA3">
            <w:pPr>
              <w:tabs>
                <w:tab w:val="left" w:pos="288"/>
                <w:tab w:val="left" w:pos="576"/>
                <w:tab w:val="left" w:pos="864"/>
                <w:tab w:val="left" w:pos="1152"/>
              </w:tabs>
              <w:spacing w:before="40" w:after="80"/>
              <w:ind w:right="43"/>
            </w:pPr>
            <w:r w:rsidRPr="000F28DA">
              <w:t xml:space="preserve">на танкерах открытого типа </w:t>
            </w:r>
            <w:r w:rsidRPr="000F28DA">
              <w:rPr>
                <w:lang w:val="en-US"/>
              </w:rPr>
              <w:t>N</w:t>
            </w:r>
            <w:r w:rsidRPr="000F28DA">
              <w:t xml:space="preserve"> с пламегасителями:</w:t>
            </w:r>
          </w:p>
        </w:tc>
        <w:tc>
          <w:tcPr>
            <w:tcW w:w="2016" w:type="dxa"/>
            <w:shd w:val="clear" w:color="auto" w:fill="auto"/>
          </w:tcPr>
          <w:p w:rsidR="00644EBE" w:rsidRPr="000F28DA" w:rsidRDefault="00644EBE" w:rsidP="007A0AA3">
            <w:pPr>
              <w:tabs>
                <w:tab w:val="left" w:pos="288"/>
                <w:tab w:val="left" w:pos="576"/>
                <w:tab w:val="left" w:pos="864"/>
                <w:tab w:val="left" w:pos="1152"/>
              </w:tabs>
              <w:spacing w:before="40" w:after="80"/>
              <w:ind w:right="43"/>
            </w:pPr>
          </w:p>
        </w:tc>
      </w:tr>
      <w:tr w:rsidR="00644EBE" w:rsidRPr="000F28DA" w:rsidTr="00644EBE">
        <w:trPr>
          <w:trHeight w:val="767"/>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7A0AA3">
            <w:pPr>
              <w:tabs>
                <w:tab w:val="left" w:pos="288"/>
                <w:tab w:val="left" w:pos="576"/>
                <w:tab w:val="left" w:pos="864"/>
                <w:tab w:val="left" w:pos="1152"/>
              </w:tabs>
              <w:spacing w:before="40" w:after="80"/>
              <w:ind w:right="43"/>
            </w:pPr>
            <w:r w:rsidRPr="00317325">
              <w:t>–</w:t>
            </w:r>
            <w:r w:rsidRPr="000F28DA">
              <w:t xml:space="preserve"> предохранительных устройств, снабженных пламегасителями, способными выдержать устойч</w:t>
            </w:r>
            <w:r w:rsidRPr="000F28DA">
              <w:t>и</w:t>
            </w:r>
            <w:r w:rsidRPr="000F28DA">
              <w:t>вое горение, и сконструированных таким образом, чтобы предотвращать накопление воды и ее проникновение в грузовой танк.</w:t>
            </w:r>
          </w:p>
        </w:tc>
        <w:tc>
          <w:tcPr>
            <w:tcW w:w="2016" w:type="dxa"/>
            <w:shd w:val="clear" w:color="auto" w:fill="auto"/>
          </w:tcPr>
          <w:p w:rsidR="00644EBE" w:rsidRPr="000F28DA" w:rsidRDefault="00644EBE" w:rsidP="007A0AA3">
            <w:pPr>
              <w:tabs>
                <w:tab w:val="left" w:pos="288"/>
                <w:tab w:val="left" w:pos="576"/>
                <w:tab w:val="left" w:pos="864"/>
                <w:tab w:val="left" w:pos="1152"/>
              </w:tabs>
              <w:spacing w:before="40" w:after="80"/>
              <w:ind w:right="43"/>
            </w:pPr>
          </w:p>
        </w:tc>
      </w:tr>
      <w:tr w:rsidR="00644EBE" w:rsidRPr="000F28DA" w:rsidTr="000F28DA">
        <w:trPr>
          <w:trHeight w:val="715"/>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7A0AA3">
            <w:pPr>
              <w:tabs>
                <w:tab w:val="left" w:pos="288"/>
                <w:tab w:val="left" w:pos="576"/>
                <w:tab w:val="left" w:pos="864"/>
                <w:tab w:val="left" w:pos="1152"/>
              </w:tabs>
              <w:spacing w:before="40" w:after="80"/>
              <w:ind w:right="43"/>
            </w:pPr>
            <w:r w:rsidRPr="000F28DA">
              <w:rPr>
                <w:u w:val="single"/>
              </w:rPr>
              <w:t>Давление срабатывания устройства для сброса давления и давление срабатывания вакуумного клапана должны быть указаны на соответствующих клапанах долговечным способом</w:t>
            </w:r>
            <w:r w:rsidRPr="00217446">
              <w:t>;</w:t>
            </w:r>
          </w:p>
        </w:tc>
        <w:tc>
          <w:tcPr>
            <w:tcW w:w="2016" w:type="dxa"/>
            <w:shd w:val="clear" w:color="auto" w:fill="auto"/>
          </w:tcPr>
          <w:p w:rsidR="00644EBE" w:rsidRPr="000F28DA" w:rsidRDefault="00644EBE" w:rsidP="007A0AA3">
            <w:pPr>
              <w:tabs>
                <w:tab w:val="left" w:pos="288"/>
                <w:tab w:val="left" w:pos="576"/>
                <w:tab w:val="left" w:pos="864"/>
                <w:tab w:val="left" w:pos="1152"/>
              </w:tabs>
              <w:spacing w:before="40" w:after="80"/>
              <w:ind w:right="43"/>
            </w:pPr>
          </w:p>
        </w:tc>
      </w:tr>
      <w:tr w:rsidR="00644EBE" w:rsidRPr="000F28DA" w:rsidTr="00644EBE">
        <w:trPr>
          <w:trHeight w:val="308"/>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7A0AA3">
            <w:pPr>
              <w:tabs>
                <w:tab w:val="left" w:pos="288"/>
                <w:tab w:val="left" w:pos="576"/>
                <w:tab w:val="left" w:pos="864"/>
                <w:tab w:val="left" w:pos="1152"/>
              </w:tabs>
              <w:spacing w:before="40" w:after="80"/>
              <w:ind w:right="43"/>
            </w:pPr>
            <w:r w:rsidRPr="000F28DA">
              <w:t xml:space="preserve">на танкерах закрытого типа </w:t>
            </w:r>
            <w:r w:rsidRPr="000F28DA">
              <w:rPr>
                <w:lang w:val="en-US"/>
              </w:rPr>
              <w:t>N</w:t>
            </w:r>
            <w:r w:rsidRPr="000F28DA">
              <w:t>:</w:t>
            </w:r>
          </w:p>
        </w:tc>
        <w:tc>
          <w:tcPr>
            <w:tcW w:w="2016" w:type="dxa"/>
            <w:shd w:val="clear" w:color="auto" w:fill="auto"/>
          </w:tcPr>
          <w:p w:rsidR="00644EBE" w:rsidRPr="000F28DA" w:rsidRDefault="00644EBE" w:rsidP="007A0AA3">
            <w:pPr>
              <w:tabs>
                <w:tab w:val="left" w:pos="288"/>
                <w:tab w:val="left" w:pos="576"/>
                <w:tab w:val="left" w:pos="864"/>
                <w:tab w:val="left" w:pos="1152"/>
              </w:tabs>
              <w:spacing w:before="40" w:after="80"/>
              <w:ind w:right="43"/>
            </w:pPr>
          </w:p>
        </w:tc>
      </w:tr>
      <w:tr w:rsidR="00644EBE" w:rsidRPr="000F28DA" w:rsidTr="00644EBE">
        <w:trPr>
          <w:trHeight w:val="578"/>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7A0AA3">
            <w:pPr>
              <w:tabs>
                <w:tab w:val="left" w:pos="576"/>
                <w:tab w:val="left" w:pos="864"/>
                <w:tab w:val="left" w:pos="1152"/>
              </w:tabs>
              <w:spacing w:before="40" w:after="80"/>
              <w:ind w:right="43"/>
            </w:pPr>
            <w:r w:rsidRPr="000F28DA">
              <w:rPr>
                <w:lang w:val="en-US"/>
              </w:rPr>
              <w:t>a</w:t>
            </w:r>
            <w:r>
              <w:t>)</w:t>
            </w:r>
            <w:r w:rsidRPr="00317325">
              <w:tab/>
              <w:t>–</w:t>
            </w:r>
            <w:r w:rsidR="00033A38" w:rsidRPr="00033A38">
              <w:tab/>
            </w:r>
            <w:r w:rsidRPr="000F28DA">
              <w:rPr>
                <w:u w:val="single"/>
              </w:rPr>
              <w:t>предохранительные устройства для предотвращения недопустимого из</w:t>
            </w:r>
            <w:r>
              <w:rPr>
                <w:u w:val="single"/>
              </w:rPr>
              <w:t>быточного давл</w:t>
            </w:r>
            <w:r>
              <w:rPr>
                <w:u w:val="single"/>
              </w:rPr>
              <w:t>е</w:t>
            </w:r>
            <w:r>
              <w:rPr>
                <w:u w:val="single"/>
              </w:rPr>
              <w:t>ния или вакуума</w:t>
            </w:r>
            <w:r w:rsidRPr="00217446">
              <w:t>;</w:t>
            </w:r>
          </w:p>
        </w:tc>
        <w:tc>
          <w:tcPr>
            <w:tcW w:w="2016" w:type="dxa"/>
            <w:shd w:val="clear" w:color="auto" w:fill="auto"/>
          </w:tcPr>
          <w:p w:rsidR="00644EBE" w:rsidRPr="000F28DA" w:rsidRDefault="00644EBE" w:rsidP="007A0AA3">
            <w:pPr>
              <w:tabs>
                <w:tab w:val="left" w:pos="288"/>
                <w:tab w:val="left" w:pos="576"/>
                <w:tab w:val="left" w:pos="864"/>
                <w:tab w:val="left" w:pos="1152"/>
              </w:tabs>
              <w:spacing w:before="40" w:after="80"/>
              <w:ind w:right="43"/>
            </w:pPr>
          </w:p>
        </w:tc>
      </w:tr>
      <w:tr w:rsidR="00644EBE" w:rsidRPr="000F28DA" w:rsidTr="00644EBE">
        <w:trPr>
          <w:trHeight w:val="497"/>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7A0AA3">
            <w:pPr>
              <w:tabs>
                <w:tab w:val="left" w:pos="576"/>
                <w:tab w:val="left" w:pos="864"/>
                <w:tab w:val="left" w:pos="1152"/>
              </w:tabs>
              <w:spacing w:before="40" w:after="80"/>
              <w:ind w:right="43" w:firstLine="585"/>
            </w:pPr>
            <w:r w:rsidRPr="00317325">
              <w:rPr>
                <w:u w:val="single"/>
              </w:rPr>
              <w:t>–</w:t>
            </w:r>
            <w:r w:rsidR="00033A38" w:rsidRPr="00033A38">
              <w:rPr>
                <w:u w:val="single"/>
              </w:rPr>
              <w:tab/>
            </w:r>
            <w:r w:rsidRPr="000F28DA">
              <w:rPr>
                <w:u w:val="single"/>
              </w:rPr>
              <w:t>устройства для безопасного сброса давления в грузовых танках, положение которого четко указывает на то, открыто оно или закрыто</w:t>
            </w:r>
            <w:r w:rsidRPr="00217446">
              <w:t>;</w:t>
            </w:r>
          </w:p>
        </w:tc>
        <w:tc>
          <w:tcPr>
            <w:tcW w:w="2016" w:type="dxa"/>
            <w:shd w:val="clear" w:color="auto" w:fill="auto"/>
          </w:tcPr>
          <w:p w:rsidR="00644EBE" w:rsidRPr="000F28DA" w:rsidRDefault="00644EBE" w:rsidP="007A0AA3">
            <w:pPr>
              <w:tabs>
                <w:tab w:val="left" w:pos="288"/>
                <w:tab w:val="left" w:pos="576"/>
                <w:tab w:val="left" w:pos="864"/>
                <w:tab w:val="left" w:pos="1152"/>
              </w:tabs>
              <w:spacing w:before="40" w:after="80"/>
              <w:ind w:right="43"/>
            </w:pPr>
          </w:p>
        </w:tc>
      </w:tr>
      <w:tr w:rsidR="00644EBE" w:rsidRPr="000F28DA" w:rsidTr="00644EBE">
        <w:trPr>
          <w:trHeight w:val="605"/>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D54CDF">
            <w:pPr>
              <w:tabs>
                <w:tab w:val="left" w:pos="576"/>
                <w:tab w:val="left" w:pos="864"/>
                <w:tab w:val="left" w:pos="1152"/>
              </w:tabs>
              <w:spacing w:before="40" w:after="80" w:line="230" w:lineRule="exact"/>
              <w:ind w:right="43" w:firstLine="585"/>
            </w:pPr>
            <w:r w:rsidRPr="00317325">
              <w:rPr>
                <w:u w:val="single"/>
              </w:rPr>
              <w:t>–</w:t>
            </w:r>
            <w:r w:rsidR="00033A38" w:rsidRPr="00033A38">
              <w:rPr>
                <w:u w:val="single"/>
              </w:rPr>
              <w:tab/>
            </w:r>
            <w:r w:rsidRPr="000F28DA">
              <w:rPr>
                <w:u w:val="single"/>
              </w:rPr>
              <w:t>соединительного устройства для безопасного отвода на берег газов, высвободившихся во время загрузки</w:t>
            </w:r>
            <w:r w:rsidRPr="00217446">
              <w:t>.</w:t>
            </w:r>
          </w:p>
        </w:tc>
        <w:tc>
          <w:tcPr>
            <w:tcW w:w="2016"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p>
        </w:tc>
      </w:tr>
      <w:tr w:rsidR="00644EBE" w:rsidRPr="000F28DA" w:rsidTr="00644EBE">
        <w:trPr>
          <w:trHeight w:val="614"/>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r w:rsidRPr="000F28DA">
              <w:rPr>
                <w:u w:val="single"/>
              </w:rPr>
              <w:t>Давление срабатывания устройства для сброса давления и давление срабатывания вакуумного клапана должны быть указаны на соответствующих клапанах долговечным способом</w:t>
            </w:r>
            <w:r w:rsidRPr="00217446">
              <w:t>.</w:t>
            </w:r>
          </w:p>
        </w:tc>
        <w:tc>
          <w:tcPr>
            <w:tcW w:w="2016"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p>
        </w:tc>
      </w:tr>
      <w:tr w:rsidR="00644EBE" w:rsidRPr="000F28DA" w:rsidTr="000F28DA">
        <w:trPr>
          <w:trHeight w:val="715"/>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D54CDF">
            <w:pPr>
              <w:tabs>
                <w:tab w:val="left" w:pos="576"/>
                <w:tab w:val="left" w:pos="864"/>
                <w:tab w:val="left" w:pos="1152"/>
              </w:tabs>
              <w:spacing w:before="40" w:after="80" w:line="230" w:lineRule="exact"/>
              <w:ind w:right="43"/>
            </w:pPr>
            <w:r w:rsidRPr="000F28DA">
              <w:rPr>
                <w:u w:val="single"/>
                <w:lang w:val="en-US"/>
              </w:rPr>
              <w:t>b</w:t>
            </w:r>
            <w:r>
              <w:rPr>
                <w:u w:val="single"/>
              </w:rPr>
              <w:t>)</w:t>
            </w:r>
            <w:r w:rsidRPr="00317325">
              <w:rPr>
                <w:u w:val="single"/>
              </w:rPr>
              <w:tab/>
            </w:r>
            <w:r w:rsidRPr="000F28DA">
              <w:rPr>
                <w:u w:val="single"/>
              </w:rPr>
              <w:t>Если перечень веществ на судне в соответствии с пунктом 1.16.1.2.5 содержит вещества, для которых в колонке 17 таблицы С подраздела 3.2.3.2 предписывается защита против взрывов</w:t>
            </w:r>
            <w:r w:rsidRPr="00217446">
              <w:t>,</w:t>
            </w:r>
          </w:p>
        </w:tc>
        <w:tc>
          <w:tcPr>
            <w:tcW w:w="2016"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p>
        </w:tc>
      </w:tr>
      <w:tr w:rsidR="00644EBE" w:rsidRPr="000F28DA" w:rsidTr="000F28DA">
        <w:trPr>
          <w:trHeight w:val="715"/>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D54CDF">
            <w:pPr>
              <w:tabs>
                <w:tab w:val="left" w:pos="576"/>
                <w:tab w:val="left" w:pos="864"/>
                <w:tab w:val="left" w:pos="1152"/>
              </w:tabs>
              <w:spacing w:before="40" w:after="80" w:line="230" w:lineRule="exact"/>
              <w:ind w:right="43" w:firstLine="585"/>
            </w:pPr>
            <w:r w:rsidRPr="00644EBE">
              <w:tab/>
            </w:r>
            <w:r>
              <w:t>–</w:t>
            </w:r>
            <w:r w:rsidRPr="00644EBE">
              <w:tab/>
            </w:r>
            <w:r w:rsidRPr="000F28DA">
              <w:rPr>
                <w:u w:val="single"/>
              </w:rPr>
              <w:t xml:space="preserve">то газоотводный трубопровод в месте соединения с грузовым танком должен быть оборудован пламегасителем, устойчивым к </w:t>
            </w:r>
            <w:r w:rsidRPr="00644EBE">
              <w:rPr>
                <w:strike/>
              </w:rPr>
              <w:t>дефлаграции</w:t>
            </w:r>
            <w:r w:rsidRPr="000F28DA">
              <w:t xml:space="preserve"> </w:t>
            </w:r>
            <w:r w:rsidRPr="000F28DA">
              <w:rPr>
                <w:u w:val="single"/>
              </w:rPr>
              <w:t>детонации, и</w:t>
            </w:r>
          </w:p>
        </w:tc>
        <w:tc>
          <w:tcPr>
            <w:tcW w:w="2016"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p>
        </w:tc>
      </w:tr>
      <w:tr w:rsidR="00644EBE" w:rsidRPr="000F28DA" w:rsidTr="00033A38">
        <w:trPr>
          <w:trHeight w:val="715"/>
        </w:trPr>
        <w:tc>
          <w:tcPr>
            <w:tcW w:w="2115" w:type="dxa"/>
            <w:vMerge/>
            <w:shd w:val="clear" w:color="auto" w:fill="auto"/>
          </w:tcPr>
          <w:p w:rsidR="00644EBE" w:rsidRPr="00285E33"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D54CDF">
            <w:pPr>
              <w:tabs>
                <w:tab w:val="left" w:pos="576"/>
                <w:tab w:val="left" w:pos="864"/>
                <w:tab w:val="left" w:pos="1152"/>
              </w:tabs>
              <w:spacing w:before="40" w:after="80" w:line="230" w:lineRule="exact"/>
              <w:ind w:right="43" w:firstLine="585"/>
            </w:pPr>
            <w:r w:rsidRPr="00644EBE">
              <w:tab/>
            </w:r>
            <w:r>
              <w:t>–</w:t>
            </w:r>
            <w:r w:rsidRPr="00644EBE">
              <w:tab/>
            </w:r>
            <w:r w:rsidRPr="000F28DA">
              <w:t>вакуумным клапаном, а также устройством для безопасн</w:t>
            </w:r>
            <w:r>
              <w:t>ого сброса давления, усто</w:t>
            </w:r>
            <w:r>
              <w:t>й</w:t>
            </w:r>
            <w:r>
              <w:t>чивым</w:t>
            </w:r>
            <w:r w:rsidR="00033A38" w:rsidRPr="00033A38">
              <w:t xml:space="preserve"> </w:t>
            </w:r>
            <w:r w:rsidRPr="000F28DA">
              <w:t xml:space="preserve">к </w:t>
            </w:r>
            <w:r w:rsidRPr="00033A38">
              <w:rPr>
                <w:u w:val="single"/>
              </w:rPr>
              <w:t>дефлаграции</w:t>
            </w:r>
            <w:r w:rsidRPr="000F28DA">
              <w:t xml:space="preserve">. </w:t>
            </w:r>
            <w:r w:rsidRPr="000F28DA">
              <w:rPr>
                <w:u w:val="single"/>
              </w:rPr>
              <w:t>Устойчивость к дефлаграции может быть обеспечена с помощью пламег</w:t>
            </w:r>
            <w:r w:rsidRPr="000F28DA">
              <w:rPr>
                <w:u w:val="single"/>
              </w:rPr>
              <w:t>а</w:t>
            </w:r>
            <w:r w:rsidRPr="000F28DA">
              <w:rPr>
                <w:u w:val="single"/>
              </w:rPr>
              <w:t>сителя, устойчивого к дефлаграции, при этом</w:t>
            </w:r>
          </w:p>
        </w:tc>
        <w:tc>
          <w:tcPr>
            <w:tcW w:w="2016" w:type="dxa"/>
            <w:shd w:val="clear" w:color="auto" w:fill="auto"/>
            <w:vAlign w:val="bottom"/>
          </w:tcPr>
          <w:p w:rsidR="00644EBE" w:rsidRPr="000F28DA" w:rsidRDefault="00033A38" w:rsidP="00D54CDF">
            <w:pPr>
              <w:tabs>
                <w:tab w:val="left" w:pos="288"/>
                <w:tab w:val="left" w:pos="576"/>
                <w:tab w:val="left" w:pos="864"/>
                <w:tab w:val="left" w:pos="1152"/>
              </w:tabs>
              <w:spacing w:before="40" w:after="80" w:line="230" w:lineRule="exact"/>
              <w:ind w:right="43"/>
            </w:pPr>
            <w:r w:rsidRPr="00033A38">
              <w:rPr>
                <w:lang w:val="en-US"/>
              </w:rPr>
              <w:t>Аналогично судам типа C</w:t>
            </w:r>
          </w:p>
        </w:tc>
      </w:tr>
      <w:tr w:rsidR="00644EBE" w:rsidRPr="000F28DA" w:rsidTr="00644EBE">
        <w:trPr>
          <w:trHeight w:val="587"/>
        </w:trPr>
        <w:tc>
          <w:tcPr>
            <w:tcW w:w="2115" w:type="dxa"/>
            <w:vMerge/>
            <w:shd w:val="clear" w:color="auto" w:fill="auto"/>
          </w:tcPr>
          <w:p w:rsidR="00644EBE" w:rsidRPr="000F28DA" w:rsidRDefault="00644EBE"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644EBE" w:rsidRPr="000F28DA" w:rsidRDefault="00033A38" w:rsidP="00D54CDF">
            <w:pPr>
              <w:tabs>
                <w:tab w:val="left" w:pos="576"/>
                <w:tab w:val="left" w:pos="864"/>
                <w:tab w:val="left" w:pos="1152"/>
              </w:tabs>
              <w:spacing w:before="40" w:after="80" w:line="230" w:lineRule="exact"/>
              <w:ind w:right="43" w:firstLine="585"/>
            </w:pPr>
            <w:r w:rsidRPr="00285E33">
              <w:tab/>
            </w:r>
            <w:r w:rsidR="00644EBE" w:rsidRPr="00033A38">
              <w:t>–</w:t>
            </w:r>
            <w:r w:rsidRPr="00033A38">
              <w:tab/>
            </w:r>
            <w:r w:rsidR="00644EBE" w:rsidRPr="000F28DA">
              <w:rPr>
                <w:u w:val="single"/>
              </w:rPr>
              <w:t>в качестве устройства для сброса давления должен быть установлен высокоскорос</w:t>
            </w:r>
            <w:r w:rsidR="00644EBE" w:rsidRPr="000F28DA">
              <w:rPr>
                <w:u w:val="single"/>
              </w:rPr>
              <w:t>т</w:t>
            </w:r>
            <w:r w:rsidR="00644EBE" w:rsidRPr="000F28DA">
              <w:rPr>
                <w:u w:val="single"/>
              </w:rPr>
              <w:t xml:space="preserve">ной </w:t>
            </w:r>
            <w:r w:rsidR="00644EBE" w:rsidRPr="009D1A1E">
              <w:rPr>
                <w:u w:val="single"/>
              </w:rPr>
              <w:t>вентиляционный</w:t>
            </w:r>
            <w:r w:rsidR="00644EBE" w:rsidRPr="000F28DA">
              <w:rPr>
                <w:u w:val="single"/>
              </w:rPr>
              <w:t xml:space="preserve"> клапан</w:t>
            </w:r>
            <w:r w:rsidR="00644EBE" w:rsidRPr="00217446">
              <w:t>.</w:t>
            </w:r>
          </w:p>
        </w:tc>
        <w:tc>
          <w:tcPr>
            <w:tcW w:w="2016"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p>
        </w:tc>
      </w:tr>
      <w:tr w:rsidR="00644EBE" w:rsidRPr="000F28DA" w:rsidTr="00644EBE">
        <w:trPr>
          <w:trHeight w:val="335"/>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r w:rsidRPr="000F28DA">
              <w:t>Отвод газ</w:t>
            </w:r>
            <w:r>
              <w:t>ов должен осуществляться вверх.</w:t>
            </w:r>
          </w:p>
        </w:tc>
        <w:tc>
          <w:tcPr>
            <w:tcW w:w="2016"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p>
        </w:tc>
      </w:tr>
      <w:tr w:rsidR="00644EBE" w:rsidRPr="000F28DA" w:rsidTr="000F28DA">
        <w:trPr>
          <w:trHeight w:val="715"/>
        </w:trPr>
        <w:tc>
          <w:tcPr>
            <w:tcW w:w="2115" w:type="dxa"/>
            <w:vMerge/>
            <w:shd w:val="clear" w:color="auto" w:fill="auto"/>
          </w:tcPr>
          <w:p w:rsidR="00644EBE" w:rsidRPr="00644EBE"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D54CDF">
            <w:pPr>
              <w:tabs>
                <w:tab w:val="left" w:pos="576"/>
                <w:tab w:val="left" w:pos="864"/>
                <w:tab w:val="left" w:pos="1152"/>
              </w:tabs>
              <w:spacing w:before="40" w:after="80" w:line="230" w:lineRule="exact"/>
              <w:ind w:right="43"/>
            </w:pPr>
            <w:r w:rsidRPr="000F28DA">
              <w:t>Выходные отверстия быстродействующих выпускных клапа</w:t>
            </w:r>
            <w:r>
              <w:t>нов должны находиться на высоте</w:t>
            </w:r>
            <w:r w:rsidRPr="00644EBE">
              <w:br/>
            </w:r>
            <w:r w:rsidRPr="000F28DA">
              <w:t>не менее 2,00 м над уровнем палубы и на расстоянии не менее 6,00 м от жилых и служебных п</w:t>
            </w:r>
            <w:r w:rsidRPr="000F28DA">
              <w:t>о</w:t>
            </w:r>
            <w:r w:rsidRPr="000F28DA">
              <w:t>мещений, расположенных за пределами грузового пространства. Указанное значение высоты м</w:t>
            </w:r>
            <w:r w:rsidRPr="000F28DA">
              <w:t>о</w:t>
            </w:r>
            <w:r w:rsidRPr="000F28DA">
              <w:t>жет быть уменьшено, если в радиусе 1,00 м от выходного отверстия быстродействующего в</w:t>
            </w:r>
            <w:r w:rsidRPr="000F28DA">
              <w:t>ы</w:t>
            </w:r>
            <w:r w:rsidRPr="000F28DA">
              <w:t>пускного клапана не расположено какое-либо оборудование и не прои</w:t>
            </w:r>
            <w:r w:rsidR="006E3507">
              <w:t>зводятся какие-либо</w:t>
            </w:r>
            <w:r w:rsidR="006E3507">
              <w:br/>
            </w:r>
            <w:r w:rsidRPr="000F28DA">
              <w:t>работы и если эта зона обозначена. Быстродействующи</w:t>
            </w:r>
            <w:r w:rsidR="006E3507">
              <w:t>е выпускные клапаны должны быть</w:t>
            </w:r>
            <w:r w:rsidR="006E3507">
              <w:br/>
            </w:r>
            <w:r w:rsidRPr="000F28DA">
              <w:t>отрегулированы таким образом, чтобы во время перевозки они не открывались до достижения максимально допустимого рабочего давления в грузовых та</w:t>
            </w:r>
            <w:r>
              <w:t>нках.</w:t>
            </w:r>
          </w:p>
        </w:tc>
        <w:tc>
          <w:tcPr>
            <w:tcW w:w="2016"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p>
        </w:tc>
      </w:tr>
      <w:tr w:rsidR="00644EBE" w:rsidRPr="000F28DA" w:rsidTr="000F28DA">
        <w:trPr>
          <w:trHeight w:val="715"/>
        </w:trPr>
        <w:tc>
          <w:tcPr>
            <w:tcW w:w="2115" w:type="dxa"/>
            <w:vMerge/>
            <w:shd w:val="clear" w:color="auto" w:fill="auto"/>
          </w:tcPr>
          <w:p w:rsidR="00644EBE" w:rsidRPr="00285E33" w:rsidRDefault="00644EBE" w:rsidP="007A0AA3">
            <w:pPr>
              <w:tabs>
                <w:tab w:val="left" w:pos="288"/>
                <w:tab w:val="left" w:pos="576"/>
                <w:tab w:val="left" w:pos="864"/>
                <w:tab w:val="left" w:pos="1152"/>
              </w:tabs>
              <w:spacing w:before="40" w:after="80"/>
              <w:ind w:right="43"/>
              <w:rPr>
                <w:b/>
              </w:rPr>
            </w:pPr>
          </w:p>
        </w:tc>
        <w:tc>
          <w:tcPr>
            <w:tcW w:w="9063" w:type="dxa"/>
            <w:shd w:val="clear" w:color="auto" w:fill="auto"/>
          </w:tcPr>
          <w:p w:rsidR="00644EBE" w:rsidRPr="000F28DA" w:rsidRDefault="00644EBE" w:rsidP="00D54CDF">
            <w:pPr>
              <w:tabs>
                <w:tab w:val="left" w:pos="576"/>
                <w:tab w:val="left" w:pos="864"/>
                <w:tab w:val="left" w:pos="1152"/>
              </w:tabs>
              <w:spacing w:before="40" w:after="80" w:line="230" w:lineRule="exact"/>
              <w:ind w:right="43"/>
            </w:pPr>
            <w:r w:rsidRPr="000F28DA">
              <w:rPr>
                <w:lang w:val="en-US"/>
              </w:rPr>
              <w:t>c</w:t>
            </w:r>
            <w:r>
              <w:rPr>
                <w:u w:val="single"/>
              </w:rPr>
              <w:t>)</w:t>
            </w:r>
            <w:r w:rsidRPr="00317325">
              <w:rPr>
                <w:u w:val="single"/>
              </w:rPr>
              <w:tab/>
            </w:r>
            <w:r w:rsidRPr="000F28DA">
              <w:rPr>
                <w:u w:val="single"/>
              </w:rPr>
              <w:t xml:space="preserve">Устройства безопасности, упомянутые в подпунктах а) и </w:t>
            </w:r>
            <w:r w:rsidRPr="000F28DA">
              <w:rPr>
                <w:u w:val="single"/>
                <w:lang w:val="en-US"/>
              </w:rPr>
              <w:t>b</w:t>
            </w:r>
            <w:r w:rsidR="009D1A1E">
              <w:rPr>
                <w:u w:val="single"/>
              </w:rPr>
              <w:t>), должны быть выбраны</w:t>
            </w:r>
            <w:r w:rsidR="009D1A1E">
              <w:rPr>
                <w:u w:val="single"/>
              </w:rPr>
              <w:br/>
            </w:r>
            <w:r w:rsidRPr="000F28DA">
              <w:rPr>
                <w:u w:val="single"/>
              </w:rPr>
              <w:t>в соответствии с группой взрывоопасности веществ, перечисленных в перечне веществ на судне (см. колонку 15 таблицы С подраздела 3.2.3.2). Устройства безопасности должны быть пригодн</w:t>
            </w:r>
            <w:r w:rsidRPr="000F28DA">
              <w:rPr>
                <w:u w:val="single"/>
              </w:rPr>
              <w:t>ы</w:t>
            </w:r>
            <w:r w:rsidRPr="000F28DA">
              <w:rPr>
                <w:u w:val="single"/>
              </w:rPr>
              <w:t>ми для соответствующей температуры и давления</w:t>
            </w:r>
            <w:r w:rsidRPr="00217446">
              <w:t>.</w:t>
            </w:r>
          </w:p>
        </w:tc>
        <w:tc>
          <w:tcPr>
            <w:tcW w:w="2016" w:type="dxa"/>
            <w:shd w:val="clear" w:color="auto" w:fill="auto"/>
          </w:tcPr>
          <w:p w:rsidR="00644EBE" w:rsidRPr="000F28DA" w:rsidRDefault="00644EBE" w:rsidP="00D54CDF">
            <w:pPr>
              <w:tabs>
                <w:tab w:val="left" w:pos="288"/>
                <w:tab w:val="left" w:pos="576"/>
                <w:tab w:val="left" w:pos="864"/>
                <w:tab w:val="left" w:pos="1152"/>
              </w:tabs>
              <w:spacing w:before="40" w:after="80" w:line="230" w:lineRule="exact"/>
              <w:ind w:right="43"/>
            </w:pPr>
          </w:p>
        </w:tc>
      </w:tr>
      <w:tr w:rsidR="00AD355C" w:rsidRPr="000F28DA" w:rsidTr="00D54CDF">
        <w:trPr>
          <w:trHeight w:val="20"/>
        </w:trPr>
        <w:tc>
          <w:tcPr>
            <w:tcW w:w="2115" w:type="dxa"/>
            <w:vMerge w:val="restart"/>
            <w:shd w:val="clear" w:color="auto" w:fill="auto"/>
          </w:tcPr>
          <w:p w:rsidR="00AD355C" w:rsidRPr="000F28DA" w:rsidRDefault="00AD355C" w:rsidP="007A0AA3">
            <w:pPr>
              <w:tabs>
                <w:tab w:val="left" w:pos="288"/>
                <w:tab w:val="left" w:pos="576"/>
                <w:tab w:val="left" w:pos="864"/>
                <w:tab w:val="left" w:pos="1152"/>
              </w:tabs>
              <w:spacing w:before="40" w:after="80"/>
              <w:ind w:right="43"/>
              <w:rPr>
                <w:b/>
                <w:bCs/>
                <w:lang w:val="en-US"/>
              </w:rPr>
            </w:pPr>
            <w:r>
              <w:rPr>
                <w:b/>
                <w:lang w:val="en-US"/>
              </w:rPr>
              <w:t>9.3.2.22.5</w:t>
            </w:r>
            <w:r w:rsidRPr="000F28DA">
              <w:rPr>
                <w:b/>
                <w:bCs/>
                <w:lang w:val="en-US"/>
              </w:rPr>
              <w:br/>
            </w:r>
            <w:r w:rsidRPr="000F28DA">
              <w:rPr>
                <w:b/>
                <w:lang w:val="en-US"/>
              </w:rPr>
              <w:t>9.3</w:t>
            </w:r>
            <w:r>
              <w:rPr>
                <w:b/>
                <w:lang w:val="en-US"/>
              </w:rPr>
              <w:t>.3.22.5</w:t>
            </w:r>
          </w:p>
        </w:tc>
        <w:tc>
          <w:tcPr>
            <w:tcW w:w="9063" w:type="dxa"/>
            <w:shd w:val="clear" w:color="auto" w:fill="auto"/>
            <w:hideMark/>
          </w:tcPr>
          <w:p w:rsidR="00AD355C" w:rsidRPr="00924231" w:rsidRDefault="00AD355C" w:rsidP="00D54CDF">
            <w:pPr>
              <w:tabs>
                <w:tab w:val="left" w:pos="288"/>
                <w:tab w:val="left" w:pos="576"/>
                <w:tab w:val="left" w:pos="864"/>
                <w:tab w:val="left" w:pos="1152"/>
              </w:tabs>
              <w:spacing w:before="40" w:after="80" w:line="230" w:lineRule="exact"/>
              <w:ind w:right="43"/>
            </w:pPr>
            <w:r w:rsidRPr="00557318">
              <w:rPr>
                <w:b/>
                <w:u w:val="single"/>
              </w:rPr>
              <w:t>Газоотводный трубопровод</w:t>
            </w:r>
          </w:p>
        </w:tc>
        <w:tc>
          <w:tcPr>
            <w:tcW w:w="2016" w:type="dxa"/>
            <w:shd w:val="clear" w:color="auto" w:fill="auto"/>
          </w:tcPr>
          <w:p w:rsidR="00AD355C" w:rsidRPr="000F28DA" w:rsidRDefault="00AD355C" w:rsidP="00D54CDF">
            <w:pPr>
              <w:tabs>
                <w:tab w:val="left" w:pos="288"/>
                <w:tab w:val="left" w:pos="576"/>
                <w:tab w:val="left" w:pos="864"/>
                <w:tab w:val="left" w:pos="1152"/>
              </w:tabs>
              <w:spacing w:before="40" w:line="230" w:lineRule="exact"/>
              <w:ind w:right="43"/>
            </w:pPr>
            <w:r w:rsidRPr="000F28DA">
              <w:t>Разъяснение</w:t>
            </w:r>
          </w:p>
        </w:tc>
      </w:tr>
      <w:tr w:rsidR="00AD355C" w:rsidRPr="000F28DA" w:rsidTr="00D54CDF">
        <w:trPr>
          <w:trHeight w:val="20"/>
        </w:trPr>
        <w:tc>
          <w:tcPr>
            <w:tcW w:w="2115" w:type="dxa"/>
            <w:vMerge/>
            <w:shd w:val="clear" w:color="auto" w:fill="auto"/>
          </w:tcPr>
          <w:p w:rsidR="00AD355C" w:rsidRPr="00AD355C" w:rsidRDefault="00AD355C" w:rsidP="007A0AA3">
            <w:pPr>
              <w:tabs>
                <w:tab w:val="left" w:pos="288"/>
                <w:tab w:val="left" w:pos="576"/>
                <w:tab w:val="left" w:pos="864"/>
                <w:tab w:val="left" w:pos="1152"/>
              </w:tabs>
              <w:spacing w:before="40" w:after="80"/>
              <w:ind w:right="43"/>
              <w:rPr>
                <w:b/>
              </w:rPr>
            </w:pPr>
          </w:p>
        </w:tc>
        <w:tc>
          <w:tcPr>
            <w:tcW w:w="9063" w:type="dxa"/>
            <w:shd w:val="clear" w:color="auto" w:fill="auto"/>
          </w:tcPr>
          <w:p w:rsidR="00AD355C" w:rsidRPr="00557318" w:rsidRDefault="00AD355C" w:rsidP="00D54CDF">
            <w:pPr>
              <w:tabs>
                <w:tab w:val="left" w:pos="576"/>
                <w:tab w:val="left" w:pos="864"/>
                <w:tab w:val="left" w:pos="1152"/>
              </w:tabs>
              <w:spacing w:before="40" w:after="80" w:line="230" w:lineRule="exact"/>
              <w:ind w:right="43"/>
              <w:rPr>
                <w:b/>
                <w:u w:val="single"/>
              </w:rPr>
            </w:pPr>
            <w:r>
              <w:rPr>
                <w:u w:val="single"/>
                <w:lang w:val="en-US"/>
              </w:rPr>
              <w:t>a</w:t>
            </w:r>
            <w:r w:rsidRPr="00557318">
              <w:rPr>
                <w:u w:val="single"/>
              </w:rPr>
              <w:t>)</w:t>
            </w:r>
            <w:r w:rsidRPr="00557318">
              <w:rPr>
                <w:u w:val="single"/>
              </w:rPr>
              <w:tab/>
            </w:r>
            <w:r w:rsidRPr="000F28DA">
              <w:rPr>
                <w:u w:val="single"/>
              </w:rPr>
              <w:t>Если два или несколько грузовых танков соединены совместным газоотводным трубо</w:t>
            </w:r>
            <w:r w:rsidR="009D1A1E">
              <w:rPr>
                <w:u w:val="single"/>
              </w:rPr>
              <w:t>-</w:t>
            </w:r>
            <w:r w:rsidRPr="000F28DA">
              <w:rPr>
                <w:u w:val="single"/>
              </w:rPr>
              <w:t>проводом, то достаточно того, что оборудование в соответствии с пунктом 9.3.</w:t>
            </w:r>
            <w:r w:rsidRPr="000F28DA">
              <w:rPr>
                <w:u w:val="single"/>
                <w:lang w:val="en-US"/>
              </w:rPr>
              <w:t>x</w:t>
            </w:r>
            <w:r w:rsidRPr="000F28DA">
              <w:rPr>
                <w:u w:val="single"/>
              </w:rPr>
              <w:t>.22.4, устана</w:t>
            </w:r>
            <w:r w:rsidR="009D1A1E">
              <w:rPr>
                <w:u w:val="single"/>
              </w:rPr>
              <w:t>-</w:t>
            </w:r>
            <w:r w:rsidRPr="000F28DA">
              <w:rPr>
                <w:u w:val="single"/>
              </w:rPr>
              <w:t>вливается на таком трубопроводе (см. также пункт 7.2.4.16.7</w:t>
            </w:r>
            <w:r w:rsidRPr="00217446">
              <w:t>).</w:t>
            </w:r>
          </w:p>
        </w:tc>
        <w:tc>
          <w:tcPr>
            <w:tcW w:w="2016" w:type="dxa"/>
            <w:shd w:val="clear" w:color="auto" w:fill="auto"/>
          </w:tcPr>
          <w:p w:rsidR="00AD355C" w:rsidRPr="000F28DA" w:rsidRDefault="00AD355C" w:rsidP="00D54CDF">
            <w:pPr>
              <w:tabs>
                <w:tab w:val="left" w:pos="288"/>
                <w:tab w:val="left" w:pos="576"/>
                <w:tab w:val="left" w:pos="864"/>
                <w:tab w:val="left" w:pos="1152"/>
              </w:tabs>
              <w:spacing w:before="40" w:after="80" w:line="230" w:lineRule="exact"/>
              <w:ind w:right="43"/>
            </w:pPr>
            <w:r w:rsidRPr="000F28DA">
              <w:t xml:space="preserve">Подпункт </w:t>
            </w:r>
            <w:r w:rsidRPr="00D54CDF">
              <w:rPr>
                <w:spacing w:val="0"/>
                <w:w w:val="100"/>
              </w:rPr>
              <w:t xml:space="preserve">9.3.2.22.5 </w:t>
            </w:r>
            <w:r w:rsidRPr="00D54CDF">
              <w:rPr>
                <w:spacing w:val="0"/>
                <w:w w:val="100"/>
                <w:lang w:val="en-US"/>
              </w:rPr>
              <w:t>d</w:t>
            </w:r>
            <w:r w:rsidRPr="00D54CDF">
              <w:rPr>
                <w:spacing w:val="0"/>
                <w:w w:val="100"/>
              </w:rPr>
              <w:t>)</w:t>
            </w:r>
            <w:r w:rsidRPr="000F28DA">
              <w:t xml:space="preserve"> в издании ВОПОГ 2015 года перенесен в пункт 7.2.4.16.7</w:t>
            </w:r>
          </w:p>
        </w:tc>
      </w:tr>
      <w:tr w:rsidR="00AD355C" w:rsidRPr="000F28DA" w:rsidTr="00D54CDF">
        <w:trPr>
          <w:trHeight w:val="20"/>
        </w:trPr>
        <w:tc>
          <w:tcPr>
            <w:tcW w:w="2115" w:type="dxa"/>
            <w:vMerge/>
            <w:shd w:val="clear" w:color="auto" w:fill="auto"/>
          </w:tcPr>
          <w:p w:rsidR="00AD355C" w:rsidRPr="00AD355C" w:rsidRDefault="00AD355C" w:rsidP="007A0AA3">
            <w:pPr>
              <w:tabs>
                <w:tab w:val="left" w:pos="288"/>
                <w:tab w:val="left" w:pos="576"/>
                <w:tab w:val="left" w:pos="864"/>
                <w:tab w:val="left" w:pos="1152"/>
              </w:tabs>
              <w:spacing w:before="40" w:after="80"/>
              <w:ind w:right="43"/>
              <w:rPr>
                <w:b/>
              </w:rPr>
            </w:pPr>
          </w:p>
        </w:tc>
        <w:tc>
          <w:tcPr>
            <w:tcW w:w="9063" w:type="dxa"/>
            <w:shd w:val="clear" w:color="auto" w:fill="auto"/>
          </w:tcPr>
          <w:p w:rsidR="00AD355C" w:rsidRPr="00AD355C" w:rsidRDefault="00AD355C" w:rsidP="00D54CDF">
            <w:pPr>
              <w:tabs>
                <w:tab w:val="left" w:pos="576"/>
                <w:tab w:val="left" w:pos="864"/>
                <w:tab w:val="left" w:pos="1152"/>
              </w:tabs>
              <w:spacing w:before="40" w:after="80" w:line="232" w:lineRule="exact"/>
              <w:ind w:right="43"/>
              <w:rPr>
                <w:u w:val="single"/>
              </w:rPr>
            </w:pPr>
            <w:r>
              <w:rPr>
                <w:b/>
                <w:u w:val="single"/>
                <w:lang w:val="en-US"/>
              </w:rPr>
              <w:t>b</w:t>
            </w:r>
            <w:r w:rsidRPr="00557318">
              <w:rPr>
                <w:b/>
                <w:u w:val="single"/>
              </w:rPr>
              <w:t>)</w:t>
            </w:r>
            <w:r w:rsidRPr="00557318">
              <w:rPr>
                <w:b/>
                <w:u w:val="single"/>
              </w:rPr>
              <w:tab/>
            </w:r>
            <w:r w:rsidRPr="000F28DA">
              <w:rPr>
                <w:u w:val="single"/>
              </w:rPr>
              <w:t>Если каждый грузовой танк подключен к собственному газоотводному трубопроводу, то каждый грузовой танк или связанный с ним газоотводный трубопровод должны быть оборудов</w:t>
            </w:r>
            <w:r w:rsidRPr="000F28DA">
              <w:rPr>
                <w:u w:val="single"/>
              </w:rPr>
              <w:t>а</w:t>
            </w:r>
            <w:r w:rsidRPr="000F28DA">
              <w:rPr>
                <w:u w:val="single"/>
              </w:rPr>
              <w:t>ны в соответствии с пунктом 9.3.</w:t>
            </w:r>
            <w:r w:rsidRPr="000F28DA">
              <w:rPr>
                <w:u w:val="single"/>
                <w:lang w:val="en-US"/>
              </w:rPr>
              <w:t>x</w:t>
            </w:r>
            <w:r>
              <w:rPr>
                <w:u w:val="single"/>
              </w:rPr>
              <w:t>.22.4.</w:t>
            </w:r>
          </w:p>
        </w:tc>
        <w:tc>
          <w:tcPr>
            <w:tcW w:w="2016" w:type="dxa"/>
            <w:shd w:val="clear" w:color="auto" w:fill="auto"/>
          </w:tcPr>
          <w:p w:rsidR="00AD355C" w:rsidRPr="000F28DA" w:rsidRDefault="00AD355C" w:rsidP="00D54CDF">
            <w:pPr>
              <w:tabs>
                <w:tab w:val="left" w:pos="288"/>
                <w:tab w:val="left" w:pos="576"/>
                <w:tab w:val="left" w:pos="864"/>
                <w:tab w:val="left" w:pos="1152"/>
              </w:tabs>
              <w:spacing w:before="40" w:after="80" w:line="232" w:lineRule="exact"/>
              <w:ind w:right="43"/>
            </w:pPr>
          </w:p>
        </w:tc>
      </w:tr>
      <w:tr w:rsidR="00AD355C" w:rsidRPr="000F28DA" w:rsidTr="00D54CDF">
        <w:trPr>
          <w:trHeight w:val="20"/>
        </w:trPr>
        <w:tc>
          <w:tcPr>
            <w:tcW w:w="2115" w:type="dxa"/>
            <w:vMerge/>
            <w:shd w:val="clear" w:color="auto" w:fill="auto"/>
          </w:tcPr>
          <w:p w:rsidR="00AD355C" w:rsidRPr="00B961D8" w:rsidRDefault="00AD355C" w:rsidP="007A0AA3">
            <w:pPr>
              <w:tabs>
                <w:tab w:val="left" w:pos="288"/>
                <w:tab w:val="left" w:pos="576"/>
                <w:tab w:val="left" w:pos="864"/>
                <w:tab w:val="left" w:pos="1152"/>
              </w:tabs>
              <w:spacing w:before="40" w:after="80"/>
              <w:ind w:right="43"/>
              <w:rPr>
                <w:b/>
              </w:rPr>
            </w:pPr>
          </w:p>
        </w:tc>
        <w:tc>
          <w:tcPr>
            <w:tcW w:w="9063" w:type="dxa"/>
            <w:shd w:val="clear" w:color="auto" w:fill="auto"/>
          </w:tcPr>
          <w:p w:rsidR="00AD355C" w:rsidRPr="00557318" w:rsidRDefault="00AD355C" w:rsidP="00D54CDF">
            <w:pPr>
              <w:tabs>
                <w:tab w:val="left" w:pos="576"/>
                <w:tab w:val="left" w:pos="864"/>
                <w:tab w:val="left" w:pos="1152"/>
              </w:tabs>
              <w:spacing w:before="40" w:after="80" w:line="232" w:lineRule="exact"/>
              <w:ind w:right="43"/>
              <w:rPr>
                <w:b/>
                <w:u w:val="single"/>
              </w:rPr>
            </w:pPr>
            <w:r w:rsidRPr="00557318">
              <w:rPr>
                <w:strike/>
                <w:lang w:val="en-US"/>
              </w:rPr>
              <w:t>a</w:t>
            </w:r>
            <w:r w:rsidRPr="00557318">
              <w:rPr>
                <w:strike/>
              </w:rPr>
              <w:t>)</w:t>
            </w:r>
            <w:r w:rsidRPr="006E3507">
              <w:rPr>
                <w:strike/>
              </w:rPr>
              <w:tab/>
            </w:r>
            <w:r w:rsidRPr="00557318">
              <w:rPr>
                <w:strike/>
              </w:rPr>
              <w:t>Если в колонке 17 таблицы С главы 3.2 предписывается защита против взрывов, то газоо</w:t>
            </w:r>
            <w:r w:rsidRPr="00557318">
              <w:rPr>
                <w:strike/>
              </w:rPr>
              <w:t>т</w:t>
            </w:r>
            <w:r w:rsidRPr="00557318">
              <w:rPr>
                <w:strike/>
              </w:rPr>
              <w:t xml:space="preserve">водной коллектор, соединяющий два или несколько грузовых </w:t>
            </w:r>
            <w:r>
              <w:rPr>
                <w:strike/>
              </w:rPr>
              <w:t>танков, должен быть оборудован,</w:t>
            </w:r>
            <w:r w:rsidRPr="00AD355C">
              <w:rPr>
                <w:strike/>
              </w:rPr>
              <w:br/>
            </w:r>
            <w:r w:rsidRPr="00557318">
              <w:rPr>
                <w:strike/>
              </w:rPr>
              <w:t>в месте соединения с каждым грузовым танком, пламегасителем с неподвижным или подпруж</w:t>
            </w:r>
            <w:r w:rsidRPr="00557318">
              <w:rPr>
                <w:strike/>
              </w:rPr>
              <w:t>и</w:t>
            </w:r>
            <w:r w:rsidRPr="00557318">
              <w:rPr>
                <w:strike/>
              </w:rPr>
              <w:t>ненным пластинчатым блоком,</w:t>
            </w:r>
            <w:r w:rsidR="000B73BE" w:rsidRPr="00BC24AA">
              <w:rPr>
                <w:strike/>
              </w:rPr>
              <w:t xml:space="preserve"> устойчивым к детонации.</w:t>
            </w:r>
          </w:p>
        </w:tc>
        <w:tc>
          <w:tcPr>
            <w:tcW w:w="2016" w:type="dxa"/>
            <w:shd w:val="clear" w:color="auto" w:fill="auto"/>
          </w:tcPr>
          <w:p w:rsidR="00AD355C" w:rsidRPr="000F28DA" w:rsidRDefault="00AD355C" w:rsidP="00D54CDF">
            <w:pPr>
              <w:tabs>
                <w:tab w:val="left" w:pos="288"/>
                <w:tab w:val="left" w:pos="576"/>
                <w:tab w:val="left" w:pos="864"/>
                <w:tab w:val="left" w:pos="1152"/>
              </w:tabs>
              <w:spacing w:before="40" w:after="80" w:line="232" w:lineRule="exact"/>
              <w:ind w:right="43"/>
            </w:pPr>
          </w:p>
        </w:tc>
      </w:tr>
      <w:tr w:rsidR="00AD355C" w:rsidRPr="000F28DA" w:rsidTr="00B961D8">
        <w:trPr>
          <w:trHeight w:val="308"/>
        </w:trPr>
        <w:tc>
          <w:tcPr>
            <w:tcW w:w="2115" w:type="dxa"/>
            <w:vMerge/>
            <w:shd w:val="clear" w:color="auto" w:fill="auto"/>
          </w:tcPr>
          <w:p w:rsidR="00AD355C" w:rsidRPr="00B961D8" w:rsidRDefault="00AD355C" w:rsidP="007A0AA3">
            <w:pPr>
              <w:tabs>
                <w:tab w:val="left" w:pos="288"/>
                <w:tab w:val="left" w:pos="576"/>
                <w:tab w:val="left" w:pos="864"/>
                <w:tab w:val="left" w:pos="1152"/>
              </w:tabs>
              <w:spacing w:before="40" w:after="80"/>
              <w:ind w:right="43"/>
              <w:rPr>
                <w:b/>
              </w:rPr>
            </w:pPr>
          </w:p>
        </w:tc>
        <w:tc>
          <w:tcPr>
            <w:tcW w:w="9063" w:type="dxa"/>
            <w:shd w:val="clear" w:color="auto" w:fill="auto"/>
          </w:tcPr>
          <w:p w:rsidR="00AD355C" w:rsidRPr="00557318" w:rsidRDefault="00AD355C" w:rsidP="00D54CDF">
            <w:pPr>
              <w:tabs>
                <w:tab w:val="left" w:pos="576"/>
                <w:tab w:val="left" w:pos="864"/>
                <w:tab w:val="left" w:pos="1152"/>
              </w:tabs>
              <w:spacing w:before="40" w:after="80" w:line="232" w:lineRule="exact"/>
              <w:ind w:right="43"/>
              <w:rPr>
                <w:b/>
                <w:u w:val="single"/>
              </w:rPr>
            </w:pPr>
            <w:r w:rsidRPr="00BC24AA">
              <w:rPr>
                <w:strike/>
              </w:rPr>
              <w:t>Это оборудование может состоять из:</w:t>
            </w:r>
          </w:p>
        </w:tc>
        <w:tc>
          <w:tcPr>
            <w:tcW w:w="2016" w:type="dxa"/>
            <w:shd w:val="clear" w:color="auto" w:fill="auto"/>
          </w:tcPr>
          <w:p w:rsidR="00AD355C" w:rsidRPr="000F28DA" w:rsidRDefault="00AD355C" w:rsidP="00D54CDF">
            <w:pPr>
              <w:tabs>
                <w:tab w:val="left" w:pos="288"/>
                <w:tab w:val="left" w:pos="576"/>
                <w:tab w:val="left" w:pos="864"/>
                <w:tab w:val="left" w:pos="1152"/>
              </w:tabs>
              <w:spacing w:before="40" w:after="80" w:line="232" w:lineRule="exact"/>
              <w:ind w:right="43"/>
            </w:pPr>
          </w:p>
        </w:tc>
      </w:tr>
      <w:tr w:rsidR="00AD355C" w:rsidRPr="000F28DA" w:rsidTr="00B961D8">
        <w:trPr>
          <w:trHeight w:val="776"/>
        </w:trPr>
        <w:tc>
          <w:tcPr>
            <w:tcW w:w="2115" w:type="dxa"/>
            <w:vMerge/>
            <w:shd w:val="clear" w:color="auto" w:fill="auto"/>
          </w:tcPr>
          <w:p w:rsidR="00AD355C" w:rsidRPr="00285E33" w:rsidRDefault="00AD355C" w:rsidP="007A0AA3">
            <w:pPr>
              <w:tabs>
                <w:tab w:val="left" w:pos="288"/>
                <w:tab w:val="left" w:pos="576"/>
                <w:tab w:val="left" w:pos="864"/>
                <w:tab w:val="left" w:pos="1152"/>
              </w:tabs>
              <w:spacing w:before="40" w:after="80"/>
              <w:ind w:right="43"/>
              <w:rPr>
                <w:b/>
              </w:rPr>
            </w:pPr>
          </w:p>
        </w:tc>
        <w:tc>
          <w:tcPr>
            <w:tcW w:w="9063" w:type="dxa"/>
            <w:shd w:val="clear" w:color="auto" w:fill="auto"/>
          </w:tcPr>
          <w:p w:rsidR="00AD355C" w:rsidRPr="00557318" w:rsidRDefault="00AD355C" w:rsidP="00D54CDF">
            <w:pPr>
              <w:tabs>
                <w:tab w:val="left" w:pos="576"/>
                <w:tab w:val="left" w:pos="864"/>
                <w:tab w:val="left" w:pos="1152"/>
              </w:tabs>
              <w:spacing w:before="40" w:after="80" w:line="232" w:lineRule="exact"/>
              <w:ind w:right="43"/>
              <w:rPr>
                <w:b/>
                <w:u w:val="single"/>
              </w:rPr>
            </w:pPr>
            <w:r w:rsidRPr="00BC24AA">
              <w:rPr>
                <w:strike/>
                <w:lang w:val="en-US"/>
              </w:rPr>
              <w:t>i</w:t>
            </w:r>
            <w:r w:rsidRPr="00BC24AA">
              <w:rPr>
                <w:strike/>
              </w:rPr>
              <w:t>)</w:t>
            </w:r>
            <w:r w:rsidRPr="006E3507">
              <w:rPr>
                <w:strike/>
              </w:rPr>
              <w:tab/>
            </w:r>
            <w:r w:rsidRPr="00BC24AA">
              <w:rPr>
                <w:strike/>
              </w:rPr>
              <w:t>пламегасителя, оснащенного неподвижным пластинчатым блоком, причем каждый груз</w:t>
            </w:r>
            <w:r w:rsidRPr="00BC24AA">
              <w:rPr>
                <w:strike/>
              </w:rPr>
              <w:t>о</w:t>
            </w:r>
            <w:r w:rsidRPr="00BC24AA">
              <w:rPr>
                <w:strike/>
              </w:rPr>
              <w:t>вой танк должен иметь вакуумный клапан, устойчивый к дефлаграции, и быстродействующий выпускной клапан, способный выдерживать устойчивое горение;</w:t>
            </w:r>
          </w:p>
        </w:tc>
        <w:tc>
          <w:tcPr>
            <w:tcW w:w="2016" w:type="dxa"/>
            <w:shd w:val="clear" w:color="auto" w:fill="auto"/>
          </w:tcPr>
          <w:p w:rsidR="00AD355C" w:rsidRPr="000F28DA" w:rsidRDefault="00AD355C" w:rsidP="00D54CDF">
            <w:pPr>
              <w:tabs>
                <w:tab w:val="left" w:pos="288"/>
                <w:tab w:val="left" w:pos="576"/>
                <w:tab w:val="left" w:pos="864"/>
                <w:tab w:val="left" w:pos="1152"/>
              </w:tabs>
              <w:spacing w:before="40" w:after="80" w:line="232" w:lineRule="exact"/>
              <w:ind w:right="43"/>
            </w:pPr>
          </w:p>
        </w:tc>
      </w:tr>
      <w:tr w:rsidR="00AD355C" w:rsidRPr="000F28DA" w:rsidTr="00B961D8">
        <w:trPr>
          <w:trHeight w:val="587"/>
        </w:trPr>
        <w:tc>
          <w:tcPr>
            <w:tcW w:w="2115" w:type="dxa"/>
            <w:vMerge/>
            <w:shd w:val="clear" w:color="auto" w:fill="auto"/>
          </w:tcPr>
          <w:p w:rsidR="00AD355C" w:rsidRPr="00B961D8" w:rsidRDefault="00AD355C" w:rsidP="007A0AA3">
            <w:pPr>
              <w:tabs>
                <w:tab w:val="left" w:pos="288"/>
                <w:tab w:val="left" w:pos="576"/>
                <w:tab w:val="left" w:pos="864"/>
                <w:tab w:val="left" w:pos="1152"/>
              </w:tabs>
              <w:spacing w:before="40" w:after="80"/>
              <w:ind w:right="43"/>
              <w:rPr>
                <w:b/>
              </w:rPr>
            </w:pPr>
          </w:p>
        </w:tc>
        <w:tc>
          <w:tcPr>
            <w:tcW w:w="9063" w:type="dxa"/>
            <w:shd w:val="clear" w:color="auto" w:fill="auto"/>
          </w:tcPr>
          <w:p w:rsidR="00AD355C" w:rsidRPr="00557318" w:rsidRDefault="00AD355C" w:rsidP="00D54CDF">
            <w:pPr>
              <w:tabs>
                <w:tab w:val="left" w:pos="576"/>
                <w:tab w:val="left" w:pos="864"/>
                <w:tab w:val="left" w:pos="1152"/>
              </w:tabs>
              <w:spacing w:before="40" w:after="80" w:line="232" w:lineRule="exact"/>
              <w:ind w:right="43"/>
              <w:rPr>
                <w:b/>
                <w:u w:val="single"/>
              </w:rPr>
            </w:pPr>
            <w:r w:rsidRPr="00BC24AA">
              <w:rPr>
                <w:strike/>
                <w:lang w:val="en-US"/>
              </w:rPr>
              <w:t>ii</w:t>
            </w:r>
            <w:r w:rsidRPr="00BC24AA">
              <w:rPr>
                <w:strike/>
              </w:rPr>
              <w:t>)</w:t>
            </w:r>
            <w:r w:rsidRPr="006E3507">
              <w:rPr>
                <w:strike/>
              </w:rPr>
              <w:tab/>
            </w:r>
            <w:r w:rsidRPr="00924231">
              <w:rPr>
                <w:strike/>
              </w:rPr>
              <w:t>пламегасителя, оснащенного подпружиненным пла</w:t>
            </w:r>
            <w:r>
              <w:rPr>
                <w:strike/>
              </w:rPr>
              <w:t>стинчатым блоком, причем каждый</w:t>
            </w:r>
            <w:r w:rsidRPr="00AD355C">
              <w:rPr>
                <w:strike/>
              </w:rPr>
              <w:br/>
            </w:r>
            <w:r w:rsidRPr="00924231">
              <w:rPr>
                <w:strike/>
              </w:rPr>
              <w:t>грузовой танк должен иметь вакуумный клапан, устойчивый к дефлаграции;</w:t>
            </w:r>
          </w:p>
        </w:tc>
        <w:tc>
          <w:tcPr>
            <w:tcW w:w="2016" w:type="dxa"/>
            <w:shd w:val="clear" w:color="auto" w:fill="auto"/>
          </w:tcPr>
          <w:p w:rsidR="00AD355C" w:rsidRPr="000F28DA" w:rsidRDefault="00AD355C" w:rsidP="00D54CDF">
            <w:pPr>
              <w:tabs>
                <w:tab w:val="left" w:pos="288"/>
                <w:tab w:val="left" w:pos="576"/>
                <w:tab w:val="left" w:pos="864"/>
                <w:tab w:val="left" w:pos="1152"/>
              </w:tabs>
              <w:spacing w:before="40" w:after="80" w:line="232" w:lineRule="exact"/>
              <w:ind w:right="43"/>
            </w:pPr>
          </w:p>
        </w:tc>
      </w:tr>
      <w:tr w:rsidR="00AD355C" w:rsidRPr="000F28DA" w:rsidTr="00B961D8">
        <w:trPr>
          <w:trHeight w:val="353"/>
        </w:trPr>
        <w:tc>
          <w:tcPr>
            <w:tcW w:w="2115" w:type="dxa"/>
            <w:vMerge/>
            <w:shd w:val="clear" w:color="auto" w:fill="auto"/>
          </w:tcPr>
          <w:p w:rsidR="00AD355C" w:rsidRPr="00B961D8" w:rsidRDefault="00AD355C" w:rsidP="007A0AA3">
            <w:pPr>
              <w:tabs>
                <w:tab w:val="left" w:pos="288"/>
                <w:tab w:val="left" w:pos="576"/>
                <w:tab w:val="left" w:pos="864"/>
                <w:tab w:val="left" w:pos="1152"/>
              </w:tabs>
              <w:spacing w:before="40" w:after="80"/>
              <w:ind w:right="43"/>
              <w:rPr>
                <w:b/>
              </w:rPr>
            </w:pPr>
          </w:p>
        </w:tc>
        <w:tc>
          <w:tcPr>
            <w:tcW w:w="9063" w:type="dxa"/>
            <w:shd w:val="clear" w:color="auto" w:fill="auto"/>
          </w:tcPr>
          <w:p w:rsidR="00AD355C" w:rsidRPr="00557318" w:rsidRDefault="00AD355C" w:rsidP="00D54CDF">
            <w:pPr>
              <w:tabs>
                <w:tab w:val="left" w:pos="576"/>
                <w:tab w:val="left" w:pos="864"/>
                <w:tab w:val="left" w:pos="1152"/>
              </w:tabs>
              <w:spacing w:before="40" w:after="80" w:line="232" w:lineRule="exact"/>
              <w:ind w:right="43"/>
              <w:rPr>
                <w:b/>
                <w:u w:val="single"/>
              </w:rPr>
            </w:pPr>
            <w:r w:rsidRPr="00924231">
              <w:rPr>
                <w:strike/>
                <w:lang w:val="en-US"/>
              </w:rPr>
              <w:t>iii</w:t>
            </w:r>
            <w:r w:rsidRPr="006E3507">
              <w:rPr>
                <w:strike/>
              </w:rPr>
              <w:t>)</w:t>
            </w:r>
            <w:r w:rsidRPr="006E3507">
              <w:rPr>
                <w:strike/>
              </w:rPr>
              <w:tab/>
            </w:r>
            <w:r w:rsidRPr="00924231">
              <w:rPr>
                <w:strike/>
              </w:rPr>
              <w:t>пламегасителя с неподвижным пластинчатым блоком;</w:t>
            </w:r>
          </w:p>
        </w:tc>
        <w:tc>
          <w:tcPr>
            <w:tcW w:w="2016" w:type="dxa"/>
            <w:shd w:val="clear" w:color="auto" w:fill="auto"/>
          </w:tcPr>
          <w:p w:rsidR="00AD355C" w:rsidRPr="000F28DA" w:rsidRDefault="00AD355C" w:rsidP="00D54CDF">
            <w:pPr>
              <w:tabs>
                <w:tab w:val="left" w:pos="288"/>
                <w:tab w:val="left" w:pos="576"/>
                <w:tab w:val="left" w:pos="864"/>
                <w:tab w:val="left" w:pos="1152"/>
              </w:tabs>
              <w:spacing w:before="40" w:after="80" w:line="232" w:lineRule="exact"/>
              <w:ind w:right="43"/>
            </w:pPr>
          </w:p>
        </w:tc>
      </w:tr>
      <w:tr w:rsidR="00AD355C" w:rsidRPr="000F28DA" w:rsidTr="00632334">
        <w:trPr>
          <w:trHeight w:val="20"/>
        </w:trPr>
        <w:tc>
          <w:tcPr>
            <w:tcW w:w="2115" w:type="dxa"/>
            <w:vMerge w:val="restart"/>
            <w:shd w:val="clear" w:color="auto" w:fill="auto"/>
          </w:tcPr>
          <w:p w:rsidR="00AD355C" w:rsidRPr="00B961D8"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557318" w:rsidRDefault="00AD355C" w:rsidP="00632334">
            <w:pPr>
              <w:tabs>
                <w:tab w:val="left" w:pos="576"/>
                <w:tab w:val="left" w:pos="864"/>
                <w:tab w:val="left" w:pos="1152"/>
              </w:tabs>
              <w:spacing w:before="40" w:after="80" w:line="236" w:lineRule="exact"/>
              <w:ind w:right="43"/>
              <w:rPr>
                <w:b/>
                <w:u w:val="single"/>
              </w:rPr>
            </w:pPr>
            <w:r w:rsidRPr="00924231">
              <w:rPr>
                <w:strike/>
                <w:lang w:val="en-US"/>
              </w:rPr>
              <w:t>iv</w:t>
            </w:r>
            <w:r w:rsidRPr="00924231">
              <w:rPr>
                <w:strike/>
              </w:rPr>
              <w:t>)</w:t>
            </w:r>
            <w:r w:rsidRPr="006E3507">
              <w:rPr>
                <w:strike/>
              </w:rPr>
              <w:tab/>
            </w:r>
            <w:r w:rsidRPr="00924231">
              <w:rPr>
                <w:strike/>
              </w:rPr>
              <w:t>пламегасителя с неподвижным пластинчатым блоком, причем устройство для измерения давления должно иметь сигнальную систему в соответствии с пунктом 9.3.3.21.7;</w:t>
            </w:r>
          </w:p>
        </w:tc>
        <w:tc>
          <w:tcPr>
            <w:tcW w:w="2016"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B961D8"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557318" w:rsidRDefault="00AD355C" w:rsidP="00632334">
            <w:pPr>
              <w:tabs>
                <w:tab w:val="left" w:pos="576"/>
                <w:tab w:val="left" w:pos="864"/>
                <w:tab w:val="left" w:pos="1152"/>
              </w:tabs>
              <w:spacing w:before="40" w:after="80" w:line="236" w:lineRule="exact"/>
              <w:ind w:right="43"/>
              <w:rPr>
                <w:b/>
                <w:u w:val="single"/>
              </w:rPr>
            </w:pPr>
            <w:r w:rsidRPr="00924231">
              <w:rPr>
                <w:strike/>
                <w:lang w:val="en-US"/>
              </w:rPr>
              <w:t>v</w:t>
            </w:r>
            <w:r w:rsidRPr="006E3507">
              <w:rPr>
                <w:strike/>
              </w:rPr>
              <w:t>)</w:t>
            </w:r>
            <w:r w:rsidRPr="006E3507">
              <w:rPr>
                <w:strike/>
              </w:rPr>
              <w:tab/>
            </w:r>
            <w:r w:rsidRPr="00924231">
              <w:rPr>
                <w:strike/>
              </w:rPr>
              <w:t>пламегасителя с подпружиненным пластинчатым блоком, причем устройство для измер</w:t>
            </w:r>
            <w:r w:rsidRPr="00924231">
              <w:rPr>
                <w:strike/>
              </w:rPr>
              <w:t>е</w:t>
            </w:r>
            <w:r w:rsidRPr="00924231">
              <w:rPr>
                <w:strike/>
              </w:rPr>
              <w:t>ния давления должно иметь сигнальную систему в соответствии с пунктом 9.3.3.21.7.</w:t>
            </w:r>
          </w:p>
        </w:tc>
        <w:tc>
          <w:tcPr>
            <w:tcW w:w="2016"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B961D8"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557318" w:rsidRDefault="00AD355C" w:rsidP="00632334">
            <w:pPr>
              <w:tabs>
                <w:tab w:val="left" w:pos="288"/>
                <w:tab w:val="left" w:pos="576"/>
                <w:tab w:val="left" w:pos="864"/>
                <w:tab w:val="left" w:pos="1152"/>
              </w:tabs>
              <w:spacing w:before="40" w:after="80" w:line="236" w:lineRule="exact"/>
              <w:ind w:right="43"/>
              <w:rPr>
                <w:b/>
                <w:u w:val="single"/>
              </w:rPr>
            </w:pPr>
            <w:r w:rsidRPr="00924231">
              <w:rPr>
                <w:strike/>
              </w:rPr>
              <w:t>В грузовых танках, соединенных с одним и тем же газоотводным коллектором, могут одновр</w:t>
            </w:r>
            <w:r w:rsidRPr="00924231">
              <w:rPr>
                <w:strike/>
              </w:rPr>
              <w:t>е</w:t>
            </w:r>
            <w:r w:rsidRPr="00924231">
              <w:rPr>
                <w:strike/>
              </w:rPr>
              <w:t>менно перевозиться лишь вещества, которые не смешива</w:t>
            </w:r>
            <w:r>
              <w:rPr>
                <w:strike/>
              </w:rPr>
              <w:t>ются и не реагируют опасно друг</w:t>
            </w:r>
            <w:r w:rsidRPr="00AD355C">
              <w:rPr>
                <w:strike/>
              </w:rPr>
              <w:br/>
            </w:r>
            <w:r w:rsidRPr="00924231">
              <w:rPr>
                <w:strike/>
              </w:rPr>
              <w:t>с другом;</w:t>
            </w:r>
          </w:p>
        </w:tc>
        <w:tc>
          <w:tcPr>
            <w:tcW w:w="2016"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B961D8"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557318" w:rsidRDefault="00AD355C" w:rsidP="00632334">
            <w:pPr>
              <w:tabs>
                <w:tab w:val="left" w:pos="288"/>
                <w:tab w:val="left" w:pos="576"/>
                <w:tab w:val="left" w:pos="864"/>
                <w:tab w:val="left" w:pos="1152"/>
              </w:tabs>
              <w:spacing w:before="40" w:after="80" w:line="236" w:lineRule="exact"/>
              <w:ind w:right="43"/>
              <w:rPr>
                <w:b/>
                <w:u w:val="single"/>
              </w:rPr>
            </w:pPr>
            <w:r w:rsidRPr="00924231">
              <w:rPr>
                <w:strike/>
              </w:rPr>
              <w:t>или</w:t>
            </w:r>
          </w:p>
        </w:tc>
        <w:tc>
          <w:tcPr>
            <w:tcW w:w="2016"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Default="00AD355C" w:rsidP="00632334">
            <w:pPr>
              <w:tabs>
                <w:tab w:val="left" w:pos="288"/>
                <w:tab w:val="left" w:pos="576"/>
                <w:tab w:val="left" w:pos="864"/>
                <w:tab w:val="left" w:pos="1152"/>
              </w:tabs>
              <w:spacing w:before="40" w:after="80" w:line="236" w:lineRule="exact"/>
              <w:ind w:right="43"/>
              <w:rPr>
                <w:b/>
                <w:lang w:val="en-US"/>
              </w:rPr>
            </w:pPr>
          </w:p>
        </w:tc>
        <w:tc>
          <w:tcPr>
            <w:tcW w:w="9063" w:type="dxa"/>
            <w:shd w:val="clear" w:color="auto" w:fill="auto"/>
          </w:tcPr>
          <w:p w:rsidR="00AD355C" w:rsidRPr="00557318" w:rsidRDefault="00AD355C" w:rsidP="00632334">
            <w:pPr>
              <w:tabs>
                <w:tab w:val="left" w:pos="576"/>
                <w:tab w:val="left" w:pos="864"/>
                <w:tab w:val="left" w:pos="1152"/>
              </w:tabs>
              <w:spacing w:before="40" w:after="80" w:line="236" w:lineRule="exact"/>
              <w:ind w:right="43"/>
              <w:rPr>
                <w:b/>
                <w:u w:val="single"/>
              </w:rPr>
            </w:pPr>
            <w:r w:rsidRPr="00924231">
              <w:rPr>
                <w:strike/>
                <w:lang w:val="en-US"/>
              </w:rPr>
              <w:t>b</w:t>
            </w:r>
            <w:r w:rsidRPr="006E3507">
              <w:rPr>
                <w:strike/>
              </w:rPr>
              <w:t>)</w:t>
            </w:r>
            <w:r w:rsidRPr="006E3507">
              <w:rPr>
                <w:strike/>
              </w:rPr>
              <w:tab/>
            </w:r>
            <w:r w:rsidRPr="00924231">
              <w:rPr>
                <w:strike/>
              </w:rPr>
              <w:t>Если в колонке 17 таблицы С главы 3.2 предписывается защита против взрывов, то газоо</w:t>
            </w:r>
            <w:r w:rsidRPr="00924231">
              <w:rPr>
                <w:strike/>
              </w:rPr>
              <w:t>т</w:t>
            </w:r>
            <w:r w:rsidRPr="00924231">
              <w:rPr>
                <w:strike/>
              </w:rPr>
              <w:t>водной коллектор, соединяющий два или несколько грузовых танков, должен быть оборудован в месте соединения с каждым грузовым танком клапаном повышенного давления/вакуумным кл</w:t>
            </w:r>
            <w:r w:rsidRPr="00924231">
              <w:rPr>
                <w:strike/>
              </w:rPr>
              <w:t>а</w:t>
            </w:r>
            <w:r w:rsidRPr="00924231">
              <w:rPr>
                <w:strike/>
              </w:rPr>
              <w:t>паном, имеющим пламегаситель, устойчивый к детонации/дефлаграции, с тем чтобы выделя</w:t>
            </w:r>
            <w:r w:rsidRPr="00924231">
              <w:rPr>
                <w:strike/>
              </w:rPr>
              <w:t>ю</w:t>
            </w:r>
            <w:r w:rsidRPr="00924231">
              <w:rPr>
                <w:strike/>
              </w:rPr>
              <w:t>щийся газ отводился газоотводным трубопроводом.</w:t>
            </w:r>
          </w:p>
        </w:tc>
        <w:tc>
          <w:tcPr>
            <w:tcW w:w="2016"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B961D8"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557318" w:rsidRDefault="00AD355C" w:rsidP="00632334">
            <w:pPr>
              <w:tabs>
                <w:tab w:val="left" w:pos="288"/>
                <w:tab w:val="left" w:pos="576"/>
                <w:tab w:val="left" w:pos="864"/>
                <w:tab w:val="left" w:pos="1152"/>
              </w:tabs>
              <w:spacing w:before="40" w:after="80" w:line="236" w:lineRule="exact"/>
              <w:ind w:right="43"/>
              <w:rPr>
                <w:b/>
                <w:u w:val="single"/>
              </w:rPr>
            </w:pPr>
            <w:r w:rsidRPr="00924231">
              <w:rPr>
                <w:strike/>
              </w:rPr>
              <w:t>В грузовых танках, соединенных с одним и тем же газоотводным коллектором, могут одновр</w:t>
            </w:r>
            <w:r w:rsidRPr="00924231">
              <w:rPr>
                <w:strike/>
              </w:rPr>
              <w:t>е</w:t>
            </w:r>
            <w:r w:rsidRPr="00924231">
              <w:rPr>
                <w:strike/>
              </w:rPr>
              <w:t>менно перевозиться лишь вещества, которые не смешива</w:t>
            </w:r>
            <w:r>
              <w:rPr>
                <w:strike/>
              </w:rPr>
              <w:t>ются и не реагируют опасно друг</w:t>
            </w:r>
            <w:r w:rsidRPr="00AD355C">
              <w:rPr>
                <w:strike/>
              </w:rPr>
              <w:br/>
            </w:r>
            <w:r w:rsidRPr="00924231">
              <w:rPr>
                <w:strike/>
              </w:rPr>
              <w:t>с другом;</w:t>
            </w:r>
          </w:p>
        </w:tc>
        <w:tc>
          <w:tcPr>
            <w:tcW w:w="2016"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B961D8"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557318" w:rsidRDefault="00AD355C" w:rsidP="00632334">
            <w:pPr>
              <w:tabs>
                <w:tab w:val="left" w:pos="288"/>
                <w:tab w:val="left" w:pos="576"/>
                <w:tab w:val="left" w:pos="864"/>
                <w:tab w:val="left" w:pos="1152"/>
              </w:tabs>
              <w:spacing w:before="40" w:after="80" w:line="236" w:lineRule="exact"/>
              <w:ind w:right="43"/>
              <w:rPr>
                <w:b/>
                <w:u w:val="single"/>
              </w:rPr>
            </w:pPr>
            <w:r w:rsidRPr="00924231">
              <w:rPr>
                <w:strike/>
              </w:rPr>
              <w:t>или</w:t>
            </w:r>
          </w:p>
        </w:tc>
        <w:tc>
          <w:tcPr>
            <w:tcW w:w="2016"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Default="00AD355C" w:rsidP="00632334">
            <w:pPr>
              <w:tabs>
                <w:tab w:val="left" w:pos="288"/>
                <w:tab w:val="left" w:pos="576"/>
                <w:tab w:val="left" w:pos="864"/>
                <w:tab w:val="left" w:pos="1152"/>
              </w:tabs>
              <w:spacing w:before="40" w:after="80" w:line="236" w:lineRule="exact"/>
              <w:ind w:right="43"/>
              <w:rPr>
                <w:b/>
                <w:lang w:val="en-US"/>
              </w:rPr>
            </w:pPr>
          </w:p>
        </w:tc>
        <w:tc>
          <w:tcPr>
            <w:tcW w:w="9063" w:type="dxa"/>
            <w:shd w:val="clear" w:color="auto" w:fill="auto"/>
          </w:tcPr>
          <w:p w:rsidR="00AD355C" w:rsidRPr="00557318" w:rsidRDefault="00AD355C" w:rsidP="00632334">
            <w:pPr>
              <w:tabs>
                <w:tab w:val="left" w:pos="576"/>
                <w:tab w:val="left" w:pos="864"/>
                <w:tab w:val="left" w:pos="1152"/>
              </w:tabs>
              <w:spacing w:before="40" w:after="80" w:line="236" w:lineRule="exact"/>
              <w:ind w:right="43"/>
              <w:rPr>
                <w:b/>
                <w:u w:val="single"/>
              </w:rPr>
            </w:pPr>
            <w:r w:rsidRPr="00924231">
              <w:rPr>
                <w:strike/>
              </w:rPr>
              <w:t>с)</w:t>
            </w:r>
            <w:r w:rsidRPr="00924231">
              <w:tab/>
            </w:r>
            <w:r w:rsidRPr="00924231">
              <w:rPr>
                <w:strike/>
              </w:rPr>
              <w:t>Если в колонке 17 таблицы С главы 3.2 предписывается защита против взрывов, автоно</w:t>
            </w:r>
            <w:r w:rsidRPr="00924231">
              <w:rPr>
                <w:strike/>
              </w:rPr>
              <w:t>м</w:t>
            </w:r>
            <w:r w:rsidRPr="00924231">
              <w:rPr>
                <w:strike/>
              </w:rPr>
              <w:t>ный газоотводный коллектор каждого грузового танка должен быть оборудован вакуумным кл</w:t>
            </w:r>
            <w:r w:rsidRPr="00924231">
              <w:rPr>
                <w:strike/>
              </w:rPr>
              <w:t>а</w:t>
            </w:r>
            <w:r w:rsidRPr="00924231">
              <w:rPr>
                <w:strike/>
              </w:rPr>
              <w:t>паном, имеющим пламегаситель, устойчивый к дефлаграции, и быстродействующим выпускным клапаном, имеющим пламегаситель, способный выдерживать устойчивое горение. Одновременно могут перевозиться несколько различных веществ;</w:t>
            </w:r>
          </w:p>
        </w:tc>
        <w:tc>
          <w:tcPr>
            <w:tcW w:w="2016"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p>
        </w:tc>
      </w:tr>
      <w:tr w:rsidR="000F28DA" w:rsidRPr="000F28DA" w:rsidTr="00632334">
        <w:trPr>
          <w:trHeight w:val="20"/>
        </w:trPr>
        <w:tc>
          <w:tcPr>
            <w:tcW w:w="2115" w:type="dxa"/>
            <w:shd w:val="clear" w:color="auto" w:fill="auto"/>
            <w:hideMark/>
          </w:tcPr>
          <w:p w:rsidR="000F28DA" w:rsidRPr="00924231" w:rsidRDefault="000F28DA" w:rsidP="00632334">
            <w:pPr>
              <w:tabs>
                <w:tab w:val="left" w:pos="288"/>
                <w:tab w:val="left" w:pos="576"/>
                <w:tab w:val="left" w:pos="864"/>
                <w:tab w:val="left" w:pos="1152"/>
              </w:tabs>
              <w:spacing w:before="40" w:after="80" w:line="236" w:lineRule="exact"/>
              <w:ind w:right="43"/>
              <w:rPr>
                <w:b/>
                <w:bCs/>
              </w:rPr>
            </w:pPr>
            <w:r w:rsidRPr="00924231">
              <w:rPr>
                <w:b/>
              </w:rPr>
              <w:t>9.3.1.25</w:t>
            </w:r>
            <w:r w:rsidRPr="00924231">
              <w:rPr>
                <w:b/>
                <w:bCs/>
              </w:rPr>
              <w:br/>
            </w:r>
            <w:r w:rsidR="00AD355C">
              <w:rPr>
                <w:b/>
              </w:rPr>
              <w:t>9.3.2.25</w:t>
            </w:r>
            <w:r w:rsidRPr="00924231">
              <w:rPr>
                <w:b/>
                <w:bCs/>
              </w:rPr>
              <w:br/>
            </w:r>
            <w:r w:rsidRPr="00924231">
              <w:rPr>
                <w:b/>
              </w:rPr>
              <w:t>9.3.3.25</w:t>
            </w:r>
          </w:p>
        </w:tc>
        <w:tc>
          <w:tcPr>
            <w:tcW w:w="9063" w:type="dxa"/>
            <w:shd w:val="clear" w:color="auto" w:fill="auto"/>
            <w:hideMark/>
          </w:tcPr>
          <w:p w:rsidR="000F28DA" w:rsidRPr="00AD355C" w:rsidRDefault="000F28DA" w:rsidP="00632334">
            <w:pPr>
              <w:tabs>
                <w:tab w:val="left" w:pos="288"/>
                <w:tab w:val="left" w:pos="576"/>
                <w:tab w:val="left" w:pos="864"/>
                <w:tab w:val="left" w:pos="1152"/>
              </w:tabs>
              <w:spacing w:before="40" w:after="80" w:line="236" w:lineRule="exact"/>
              <w:ind w:right="43"/>
              <w:rPr>
                <w:b/>
                <w:i/>
                <w:lang w:val="en-US"/>
              </w:rPr>
            </w:pPr>
            <w:r w:rsidRPr="00AD355C">
              <w:rPr>
                <w:b/>
                <w:i/>
              </w:rPr>
              <w:t xml:space="preserve">Насосы </w:t>
            </w:r>
            <w:r w:rsidRPr="00AD355C">
              <w:rPr>
                <w:b/>
                <w:i/>
                <w:lang w:val="en-US"/>
              </w:rPr>
              <w:t>и трубопроводы</w:t>
            </w:r>
          </w:p>
        </w:tc>
        <w:tc>
          <w:tcPr>
            <w:tcW w:w="2016" w:type="dxa"/>
            <w:shd w:val="clear" w:color="auto" w:fill="auto"/>
          </w:tcPr>
          <w:p w:rsidR="000F28DA" w:rsidRPr="000F28DA" w:rsidRDefault="000F28DA" w:rsidP="00632334">
            <w:pPr>
              <w:tabs>
                <w:tab w:val="left" w:pos="288"/>
                <w:tab w:val="left" w:pos="576"/>
                <w:tab w:val="left" w:pos="864"/>
                <w:tab w:val="left" w:pos="1152"/>
              </w:tabs>
              <w:spacing w:before="40" w:after="80" w:line="236" w:lineRule="exact"/>
              <w:ind w:right="43"/>
              <w:rPr>
                <w:lang w:val="en-US"/>
              </w:rPr>
            </w:pPr>
          </w:p>
        </w:tc>
      </w:tr>
      <w:tr w:rsidR="00AD355C" w:rsidRPr="000F28DA" w:rsidTr="00632334">
        <w:trPr>
          <w:trHeight w:val="20"/>
        </w:trPr>
        <w:tc>
          <w:tcPr>
            <w:tcW w:w="2115" w:type="dxa"/>
            <w:vMerge w:val="restart"/>
            <w:shd w:val="clear" w:color="auto" w:fill="auto"/>
            <w:hideMark/>
          </w:tcPr>
          <w:p w:rsidR="00AD355C" w:rsidRPr="00AD355C" w:rsidRDefault="00AD355C" w:rsidP="00632334">
            <w:pPr>
              <w:tabs>
                <w:tab w:val="left" w:pos="288"/>
                <w:tab w:val="left" w:pos="576"/>
                <w:tab w:val="left" w:pos="864"/>
                <w:tab w:val="left" w:pos="1152"/>
              </w:tabs>
              <w:spacing w:before="40" w:after="80" w:line="236" w:lineRule="exact"/>
              <w:ind w:right="43"/>
              <w:rPr>
                <w:b/>
                <w:bCs/>
              </w:rPr>
            </w:pPr>
            <w:r w:rsidRPr="00AD355C">
              <w:rPr>
                <w:b/>
              </w:rPr>
              <w:t>9.3.1.25.3</w:t>
            </w:r>
            <w:r w:rsidRPr="00AD355C">
              <w:rPr>
                <w:b/>
              </w:rPr>
              <w:br/>
              <w:t>9.3.2.25.3</w:t>
            </w:r>
            <w:r>
              <w:rPr>
                <w:b/>
                <w:lang w:val="en-US"/>
              </w:rPr>
              <w:br/>
            </w:r>
            <w:r w:rsidRPr="00AD355C">
              <w:rPr>
                <w:b/>
              </w:rPr>
              <w:t>9.3.3.25.3</w:t>
            </w:r>
          </w:p>
        </w:tc>
        <w:tc>
          <w:tcPr>
            <w:tcW w:w="9063" w:type="dxa"/>
            <w:shd w:val="clear" w:color="auto" w:fill="auto"/>
            <w:hideMark/>
          </w:tcPr>
          <w:p w:rsidR="00AD355C" w:rsidRPr="00AD355C" w:rsidRDefault="00AD355C" w:rsidP="00632334">
            <w:pPr>
              <w:tabs>
                <w:tab w:val="left" w:pos="288"/>
                <w:tab w:val="left" w:pos="576"/>
                <w:tab w:val="left" w:pos="864"/>
                <w:tab w:val="left" w:pos="1152"/>
              </w:tabs>
              <w:spacing w:before="40" w:after="80" w:line="236" w:lineRule="exact"/>
              <w:ind w:right="43"/>
              <w:rPr>
                <w:bCs/>
                <w:iCs/>
              </w:rPr>
            </w:pPr>
            <w:r w:rsidRPr="00AD355C">
              <w:rPr>
                <w:strike/>
              </w:rPr>
              <w:t xml:space="preserve">Расстояние, указанное в пунктах 9.3.3.25.1 с) и 9.3.3.25.2 е), </w:t>
            </w:r>
            <w:r>
              <w:rPr>
                <w:strike/>
              </w:rPr>
              <w:t>может быть уменьшено до 3,00 м,</w:t>
            </w:r>
            <w:r w:rsidRPr="00AD355C">
              <w:rPr>
                <w:strike/>
              </w:rPr>
              <w:br/>
              <w:t>если в конце грузового пространства расположена поперечная переборка, отвечающая требо</w:t>
            </w:r>
            <w:r w:rsidR="009D1A1E">
              <w:rPr>
                <w:strike/>
              </w:rPr>
              <w:t>-</w:t>
            </w:r>
            <w:r w:rsidRPr="00AD355C">
              <w:rPr>
                <w:strike/>
              </w:rPr>
              <w:t>ваниям пункта 9.3.3.10.2. В этом случае проходы должны быть оборудованы дверями.</w:t>
            </w:r>
          </w:p>
        </w:tc>
        <w:tc>
          <w:tcPr>
            <w:tcW w:w="2016" w:type="dxa"/>
            <w:vMerge w:val="restart"/>
            <w:shd w:val="clear" w:color="auto" w:fill="auto"/>
            <w:hideMark/>
          </w:tcPr>
          <w:p w:rsidR="00AD355C" w:rsidRPr="000F28DA" w:rsidRDefault="00AD355C" w:rsidP="00632334">
            <w:pPr>
              <w:tabs>
                <w:tab w:val="left" w:pos="288"/>
                <w:tab w:val="left" w:pos="576"/>
                <w:tab w:val="left" w:pos="864"/>
                <w:tab w:val="left" w:pos="1152"/>
              </w:tabs>
              <w:spacing w:before="40" w:after="80" w:line="236" w:lineRule="exact"/>
              <w:ind w:right="43"/>
              <w:rPr>
                <w:lang w:val="en-US"/>
              </w:rPr>
            </w:pPr>
            <w:r w:rsidRPr="00AD355C">
              <w:t xml:space="preserve">Новая концепция </w:t>
            </w:r>
            <w:r w:rsidRPr="000F28DA">
              <w:rPr>
                <w:lang w:val="en-US"/>
              </w:rPr>
              <w:t>зонирования</w:t>
            </w:r>
          </w:p>
        </w:tc>
      </w:tr>
      <w:tr w:rsidR="00AD355C" w:rsidRPr="000F28DA" w:rsidTr="00632334">
        <w:trPr>
          <w:trHeight w:val="20"/>
        </w:trPr>
        <w:tc>
          <w:tcPr>
            <w:tcW w:w="2115"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strike/>
              </w:rPr>
            </w:pPr>
            <w:r w:rsidRPr="00AD355C">
              <w:rPr>
                <w:strike/>
              </w:rPr>
              <w:t>На дверях должна быть вывешена табличка со следующим указанием:</w:t>
            </w:r>
          </w:p>
        </w:tc>
        <w:tc>
          <w:tcPr>
            <w:tcW w:w="2016"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strike/>
              </w:rPr>
            </w:pPr>
            <w:r w:rsidRPr="00AD355C">
              <w:rPr>
                <w:strike/>
              </w:rPr>
              <w:t>Во время загрузки, разгрузки или дегазации не открывать</w:t>
            </w:r>
          </w:p>
        </w:tc>
        <w:tc>
          <w:tcPr>
            <w:tcW w:w="2016"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strike/>
              </w:rPr>
            </w:pPr>
            <w:r w:rsidRPr="00AD355C">
              <w:rPr>
                <w:strike/>
              </w:rPr>
              <w:t>без разрешения судоводителя.</w:t>
            </w:r>
          </w:p>
        </w:tc>
        <w:tc>
          <w:tcPr>
            <w:tcW w:w="2016"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strike/>
              </w:rPr>
            </w:pPr>
            <w:r w:rsidRPr="00AD355C">
              <w:rPr>
                <w:strike/>
              </w:rPr>
              <w:t>Закрывать немедленно.</w:t>
            </w:r>
          </w:p>
        </w:tc>
        <w:tc>
          <w:tcPr>
            <w:tcW w:w="2016"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strike/>
              </w:rPr>
            </w:pPr>
            <w:r w:rsidRPr="00AD355C">
              <w:t>(</w:t>
            </w:r>
            <w:r w:rsidRPr="00AD355C">
              <w:rPr>
                <w:u w:val="single"/>
              </w:rPr>
              <w:t>Исключено</w:t>
            </w:r>
            <w:r w:rsidRPr="000B73BE">
              <w:t>)</w:t>
            </w:r>
          </w:p>
        </w:tc>
        <w:tc>
          <w:tcPr>
            <w:tcW w:w="2016"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val="restart"/>
            <w:shd w:val="clear" w:color="auto" w:fill="auto"/>
            <w:hideMark/>
          </w:tcPr>
          <w:p w:rsidR="00AD355C" w:rsidRPr="000F28DA" w:rsidRDefault="00AD355C" w:rsidP="00632334">
            <w:pPr>
              <w:tabs>
                <w:tab w:val="left" w:pos="288"/>
                <w:tab w:val="left" w:pos="576"/>
                <w:tab w:val="left" w:pos="864"/>
                <w:tab w:val="left" w:pos="1152"/>
              </w:tabs>
              <w:spacing w:before="40" w:after="80" w:line="236" w:lineRule="exact"/>
              <w:ind w:right="43"/>
              <w:rPr>
                <w:b/>
                <w:bCs/>
                <w:lang w:val="en-US"/>
              </w:rPr>
            </w:pPr>
            <w:r w:rsidRPr="000F28DA">
              <w:rPr>
                <w:b/>
                <w:lang w:val="en-US"/>
              </w:rPr>
              <w:t>9.3.2.25.9</w:t>
            </w:r>
            <w:r w:rsidRPr="000F28DA">
              <w:rPr>
                <w:b/>
                <w:lang w:val="en-US"/>
              </w:rPr>
              <w:br/>
              <w:t>9.3.3.25.9</w:t>
            </w:r>
          </w:p>
        </w:tc>
        <w:tc>
          <w:tcPr>
            <w:tcW w:w="9063" w:type="dxa"/>
            <w:shd w:val="clear" w:color="auto" w:fill="auto"/>
            <w:hideMark/>
          </w:tcPr>
          <w:p w:rsidR="00AD355C" w:rsidRPr="000F28DA" w:rsidRDefault="00AD355C" w:rsidP="00632334">
            <w:pPr>
              <w:tabs>
                <w:tab w:val="left" w:pos="288"/>
                <w:tab w:val="left" w:pos="576"/>
                <w:tab w:val="left" w:pos="864"/>
                <w:tab w:val="left" w:pos="1152"/>
              </w:tabs>
              <w:spacing w:before="40" w:after="80" w:line="236" w:lineRule="exact"/>
              <w:ind w:right="43"/>
              <w:rPr>
                <w:bCs/>
                <w:iCs/>
              </w:rPr>
            </w:pPr>
            <w:r w:rsidRPr="000F28DA">
              <w:t>Должны быть рассчитаны допустимые скорости загрузки и разгрузки.</w:t>
            </w:r>
          </w:p>
        </w:tc>
        <w:tc>
          <w:tcPr>
            <w:tcW w:w="2016" w:type="dxa"/>
            <w:vMerge w:val="restart"/>
            <w:shd w:val="clear" w:color="auto" w:fill="auto"/>
            <w:hideMark/>
          </w:tcPr>
          <w:p w:rsidR="00AD355C" w:rsidRPr="000F28DA" w:rsidRDefault="00AD355C" w:rsidP="00632334">
            <w:pPr>
              <w:tabs>
                <w:tab w:val="left" w:pos="288"/>
                <w:tab w:val="left" w:pos="576"/>
                <w:tab w:val="left" w:pos="864"/>
                <w:tab w:val="left" w:pos="1152"/>
              </w:tabs>
              <w:spacing w:before="40" w:after="80" w:line="236" w:lineRule="exact"/>
              <w:ind w:right="43"/>
              <w:rPr>
                <w:lang w:val="en-US"/>
              </w:rPr>
            </w:pPr>
            <w:r w:rsidRPr="000F28DA">
              <w:rPr>
                <w:lang w:val="en-US"/>
              </w:rPr>
              <w:t>Разъяснение</w:t>
            </w:r>
          </w:p>
        </w:tc>
      </w:tr>
      <w:tr w:rsidR="00AD355C" w:rsidRPr="000F28DA" w:rsidTr="00632334">
        <w:trPr>
          <w:trHeight w:val="20"/>
        </w:trPr>
        <w:tc>
          <w:tcPr>
            <w:tcW w:w="2115" w:type="dxa"/>
            <w:vMerge/>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rPr>
                <w:b/>
                <w:lang w:val="en-US"/>
              </w:rPr>
            </w:pPr>
          </w:p>
        </w:tc>
        <w:tc>
          <w:tcPr>
            <w:tcW w:w="9063"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r w:rsidRPr="000F28DA">
              <w:t>Расчеты включают определение максимально допустимых скоростей загрузки и разгрузки для каждого грузового танка или каждой группы грузовых танков с учетом конструкции системы ве</w:t>
            </w:r>
            <w:r w:rsidRPr="000F28DA">
              <w:t>н</w:t>
            </w:r>
            <w:r w:rsidRPr="000F28DA">
              <w:t>тиляции.</w:t>
            </w:r>
          </w:p>
        </w:tc>
        <w:tc>
          <w:tcPr>
            <w:tcW w:w="2016"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r w:rsidRPr="000F28DA">
              <w:t>В этих расчетах должна предусматриваться ситуация, при которой в случае непредвиденного о</w:t>
            </w:r>
            <w:r w:rsidRPr="000F28DA">
              <w:t>т</w:t>
            </w:r>
            <w:r w:rsidRPr="000F28DA">
              <w:t>ключения газовозвратного трубопровода берегового сооружения предохранительные устройства грузовых танков не допустят превышения следующих значений давления в этих грузовых танках:</w:t>
            </w:r>
          </w:p>
        </w:tc>
        <w:tc>
          <w:tcPr>
            <w:tcW w:w="2016"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pPr>
          </w:p>
        </w:tc>
      </w:tr>
      <w:tr w:rsidR="00AD355C" w:rsidRPr="000F28DA" w:rsidTr="00632334">
        <w:trPr>
          <w:trHeight w:val="20"/>
        </w:trPr>
        <w:tc>
          <w:tcPr>
            <w:tcW w:w="2115"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AD355C" w:rsidRPr="000F28DA" w:rsidRDefault="00AD355C" w:rsidP="00632334">
            <w:pPr>
              <w:tabs>
                <w:tab w:val="left" w:pos="288"/>
                <w:tab w:val="left" w:pos="576"/>
                <w:tab w:val="left" w:pos="864"/>
                <w:tab w:val="left" w:pos="1152"/>
              </w:tabs>
              <w:spacing w:before="40" w:after="80" w:line="236" w:lineRule="exact"/>
              <w:ind w:right="43"/>
            </w:pPr>
            <w:r w:rsidRPr="000F28DA">
              <w:t xml:space="preserve">избыточное давление: 115% величины давления срабатывания </w:t>
            </w:r>
            <w:r w:rsidRPr="000F28DA">
              <w:rPr>
                <w:u w:val="single"/>
              </w:rPr>
              <w:t>устройства для сброса давл</w:t>
            </w:r>
            <w:r w:rsidRPr="000F28DA">
              <w:rPr>
                <w:u w:val="single"/>
              </w:rPr>
              <w:t>е</w:t>
            </w:r>
            <w:r w:rsidRPr="000F28DA">
              <w:rPr>
                <w:u w:val="single"/>
              </w:rPr>
              <w:t>ния</w:t>
            </w:r>
            <w:r w:rsidRPr="006E3507">
              <w:t>/</w:t>
            </w:r>
            <w:r w:rsidRPr="000F28DA">
              <w:t>быстродействующего выпускного клапана;</w:t>
            </w:r>
          </w:p>
        </w:tc>
        <w:tc>
          <w:tcPr>
            <w:tcW w:w="2016" w:type="dxa"/>
            <w:vMerge/>
            <w:shd w:val="clear" w:color="auto" w:fill="auto"/>
          </w:tcPr>
          <w:p w:rsidR="00AD355C" w:rsidRPr="00AD355C" w:rsidRDefault="00AD355C" w:rsidP="00632334">
            <w:pPr>
              <w:tabs>
                <w:tab w:val="left" w:pos="288"/>
                <w:tab w:val="left" w:pos="576"/>
                <w:tab w:val="left" w:pos="864"/>
                <w:tab w:val="left" w:pos="1152"/>
              </w:tabs>
              <w:spacing w:before="40" w:after="80" w:line="236" w:lineRule="exact"/>
              <w:ind w:right="43"/>
            </w:pPr>
          </w:p>
        </w:tc>
      </w:tr>
      <w:tr w:rsidR="000F28DA" w:rsidRPr="000F28DA" w:rsidTr="00632334">
        <w:trPr>
          <w:trHeight w:val="20"/>
        </w:trPr>
        <w:tc>
          <w:tcPr>
            <w:tcW w:w="2115" w:type="dxa"/>
            <w:shd w:val="clear" w:color="auto" w:fill="auto"/>
            <w:hideMark/>
          </w:tcPr>
          <w:p w:rsidR="000F28DA" w:rsidRPr="000F28DA" w:rsidRDefault="000F28DA" w:rsidP="00632334">
            <w:pPr>
              <w:tabs>
                <w:tab w:val="left" w:pos="288"/>
                <w:tab w:val="left" w:pos="576"/>
                <w:tab w:val="left" w:pos="864"/>
                <w:tab w:val="left" w:pos="1152"/>
              </w:tabs>
              <w:spacing w:before="40" w:after="80" w:line="236" w:lineRule="exact"/>
              <w:ind w:right="43"/>
              <w:rPr>
                <w:b/>
                <w:bCs/>
                <w:lang w:val="en-US"/>
              </w:rPr>
            </w:pPr>
            <w:r w:rsidRPr="000F28DA">
              <w:rPr>
                <w:b/>
                <w:lang w:val="en-US"/>
              </w:rPr>
              <w:t>9.3.2.26</w:t>
            </w:r>
            <w:r w:rsidRPr="000F28DA">
              <w:rPr>
                <w:b/>
                <w:bCs/>
                <w:lang w:val="en-US"/>
              </w:rPr>
              <w:br/>
            </w:r>
            <w:r w:rsidRPr="000F28DA">
              <w:rPr>
                <w:b/>
                <w:lang w:val="en-US"/>
              </w:rPr>
              <w:t>9.3.3.26</w:t>
            </w:r>
          </w:p>
        </w:tc>
        <w:tc>
          <w:tcPr>
            <w:tcW w:w="9063" w:type="dxa"/>
            <w:shd w:val="clear" w:color="auto" w:fill="auto"/>
            <w:hideMark/>
          </w:tcPr>
          <w:p w:rsidR="000F28DA" w:rsidRPr="00AD355C" w:rsidRDefault="000F28DA" w:rsidP="00632334">
            <w:pPr>
              <w:tabs>
                <w:tab w:val="left" w:pos="288"/>
                <w:tab w:val="left" w:pos="576"/>
                <w:tab w:val="left" w:pos="864"/>
                <w:tab w:val="left" w:pos="1152"/>
              </w:tabs>
              <w:spacing w:before="40" w:after="80" w:line="236" w:lineRule="exact"/>
              <w:ind w:right="43"/>
              <w:rPr>
                <w:b/>
                <w:bCs/>
                <w:i/>
                <w:iCs/>
              </w:rPr>
            </w:pPr>
            <w:r w:rsidRPr="00AD355C">
              <w:rPr>
                <w:b/>
                <w:i/>
              </w:rPr>
              <w:t>Цистерны и емкости для остаточных продуктов и сосуды для отстоев</w:t>
            </w:r>
          </w:p>
        </w:tc>
        <w:tc>
          <w:tcPr>
            <w:tcW w:w="2016" w:type="dxa"/>
            <w:shd w:val="clear" w:color="auto" w:fill="auto"/>
          </w:tcPr>
          <w:p w:rsidR="000F28DA" w:rsidRPr="000F28DA" w:rsidRDefault="000F28DA" w:rsidP="00632334">
            <w:pPr>
              <w:tabs>
                <w:tab w:val="left" w:pos="288"/>
                <w:tab w:val="left" w:pos="576"/>
                <w:tab w:val="left" w:pos="864"/>
                <w:tab w:val="left" w:pos="1152"/>
              </w:tabs>
              <w:spacing w:before="40" w:after="80" w:line="236" w:lineRule="exact"/>
              <w:ind w:right="43"/>
            </w:pPr>
          </w:p>
        </w:tc>
      </w:tr>
      <w:tr w:rsidR="006E3507" w:rsidRPr="000F28DA" w:rsidTr="00632334">
        <w:trPr>
          <w:trHeight w:val="20"/>
        </w:trPr>
        <w:tc>
          <w:tcPr>
            <w:tcW w:w="2115" w:type="dxa"/>
            <w:vMerge w:val="restart"/>
            <w:shd w:val="clear" w:color="auto" w:fill="auto"/>
            <w:hideMark/>
          </w:tcPr>
          <w:p w:rsidR="006E3507" w:rsidRPr="000F28DA" w:rsidRDefault="006E3507" w:rsidP="00632334">
            <w:pPr>
              <w:tabs>
                <w:tab w:val="left" w:pos="288"/>
                <w:tab w:val="left" w:pos="576"/>
                <w:tab w:val="left" w:pos="864"/>
                <w:tab w:val="left" w:pos="1152"/>
              </w:tabs>
              <w:spacing w:before="40" w:after="80" w:line="236" w:lineRule="exact"/>
              <w:ind w:right="43"/>
              <w:rPr>
                <w:b/>
                <w:bCs/>
                <w:lang w:val="en-US"/>
              </w:rPr>
            </w:pPr>
            <w:r>
              <w:rPr>
                <w:b/>
                <w:lang w:val="en-US"/>
              </w:rPr>
              <w:t>9.3.2.26.1</w:t>
            </w:r>
            <w:r w:rsidRPr="000F28DA">
              <w:rPr>
                <w:b/>
                <w:bCs/>
                <w:lang w:val="en-US"/>
              </w:rPr>
              <w:br/>
            </w:r>
            <w:r w:rsidRPr="000F28DA">
              <w:rPr>
                <w:b/>
                <w:lang w:val="en-US"/>
              </w:rPr>
              <w:t>9.3.3.26.1</w:t>
            </w:r>
          </w:p>
        </w:tc>
        <w:tc>
          <w:tcPr>
            <w:tcW w:w="9063" w:type="dxa"/>
            <w:vMerge w:val="restart"/>
            <w:shd w:val="clear" w:color="auto" w:fill="auto"/>
            <w:hideMark/>
          </w:tcPr>
          <w:p w:rsidR="006E3507" w:rsidRPr="000F28DA" w:rsidRDefault="006E3507" w:rsidP="00632334">
            <w:pPr>
              <w:tabs>
                <w:tab w:val="left" w:pos="288"/>
                <w:tab w:val="left" w:pos="576"/>
                <w:tab w:val="left" w:pos="864"/>
                <w:tab w:val="left" w:pos="1152"/>
              </w:tabs>
              <w:spacing w:before="40" w:after="80" w:line="236" w:lineRule="exact"/>
              <w:ind w:right="43"/>
              <w:rPr>
                <w:bCs/>
                <w:iCs/>
              </w:rPr>
            </w:pPr>
            <w:r w:rsidRPr="000F28DA">
              <w:t>Если судно оборудовано цистерной или  емкостью для остаточных продуктов или сосудом для о</w:t>
            </w:r>
            <w:r w:rsidRPr="000F28DA">
              <w:t>т</w:t>
            </w:r>
            <w:r w:rsidRPr="000F28DA">
              <w:t xml:space="preserve">стоев, то она должна соответствовать положениям пунктов </w:t>
            </w:r>
            <w:r w:rsidRPr="000F28DA">
              <w:rPr>
                <w:u w:val="single"/>
              </w:rPr>
              <w:t>9.3.</w:t>
            </w:r>
            <w:r w:rsidRPr="000F28DA">
              <w:rPr>
                <w:u w:val="single"/>
                <w:lang w:val="en-US"/>
              </w:rPr>
              <w:t>x</w:t>
            </w:r>
            <w:r w:rsidRPr="000F28DA">
              <w:rPr>
                <w:u w:val="single"/>
              </w:rPr>
              <w:t>.26.2</w:t>
            </w:r>
            <w:r w:rsidRPr="000F28DA">
              <w:t xml:space="preserve"> и 9.3.</w:t>
            </w:r>
            <w:r w:rsidRPr="000F28DA">
              <w:rPr>
                <w:lang w:val="en-US"/>
              </w:rPr>
              <w:t>x</w:t>
            </w:r>
            <w:r w:rsidRPr="000F28DA">
              <w:t>.26.3. Емкости для остаточных продуктов и сосуды для отходов должны размещаться только в пределах грузового пространства. Во время наполнения емкостей для остаточных продуктов под арматурой наполн</w:t>
            </w:r>
            <w:r w:rsidRPr="000F28DA">
              <w:t>е</w:t>
            </w:r>
            <w:r w:rsidRPr="000F28DA">
              <w:t>ния должны размещаться средства для сбора пролившегося груза.</w:t>
            </w:r>
          </w:p>
        </w:tc>
        <w:tc>
          <w:tcPr>
            <w:tcW w:w="2016" w:type="dxa"/>
            <w:shd w:val="clear" w:color="auto" w:fill="auto"/>
            <w:hideMark/>
          </w:tcPr>
          <w:p w:rsidR="006E3507" w:rsidRPr="00B96BF3" w:rsidRDefault="006E3507" w:rsidP="00632334">
            <w:pPr>
              <w:tabs>
                <w:tab w:val="left" w:pos="288"/>
                <w:tab w:val="left" w:pos="576"/>
                <w:tab w:val="left" w:pos="864"/>
                <w:tab w:val="left" w:pos="1152"/>
              </w:tabs>
              <w:spacing w:before="40" w:after="80" w:line="220" w:lineRule="exact"/>
              <w:ind w:right="43"/>
              <w:rPr>
                <w:b/>
                <w:lang w:val="en-US"/>
              </w:rPr>
            </w:pPr>
            <w:r w:rsidRPr="000F28DA">
              <w:t>Разъяснение</w:t>
            </w:r>
          </w:p>
        </w:tc>
      </w:tr>
      <w:tr w:rsidR="006E3507" w:rsidRPr="000F28DA" w:rsidTr="006E3507">
        <w:trPr>
          <w:trHeight w:val="534"/>
        </w:trPr>
        <w:tc>
          <w:tcPr>
            <w:tcW w:w="2115" w:type="dxa"/>
            <w:vMerge/>
            <w:shd w:val="clear" w:color="auto" w:fill="auto"/>
          </w:tcPr>
          <w:p w:rsidR="006E3507" w:rsidRDefault="006E3507" w:rsidP="00632334">
            <w:pPr>
              <w:tabs>
                <w:tab w:val="left" w:pos="288"/>
                <w:tab w:val="left" w:pos="576"/>
                <w:tab w:val="left" w:pos="864"/>
                <w:tab w:val="left" w:pos="1152"/>
              </w:tabs>
              <w:spacing w:before="40" w:after="80" w:line="236" w:lineRule="exact"/>
              <w:ind w:right="43"/>
              <w:rPr>
                <w:b/>
                <w:lang w:val="en-US"/>
              </w:rPr>
            </w:pPr>
          </w:p>
        </w:tc>
        <w:tc>
          <w:tcPr>
            <w:tcW w:w="9063" w:type="dxa"/>
            <w:vMerge/>
            <w:shd w:val="clear" w:color="auto" w:fill="auto"/>
          </w:tcPr>
          <w:p w:rsidR="006E3507" w:rsidRPr="000F28DA" w:rsidRDefault="006E3507" w:rsidP="00632334">
            <w:pPr>
              <w:tabs>
                <w:tab w:val="left" w:pos="288"/>
                <w:tab w:val="left" w:pos="576"/>
                <w:tab w:val="left" w:pos="864"/>
                <w:tab w:val="left" w:pos="1152"/>
              </w:tabs>
              <w:spacing w:before="40" w:after="80" w:line="236" w:lineRule="exact"/>
              <w:ind w:right="43"/>
            </w:pPr>
          </w:p>
        </w:tc>
        <w:tc>
          <w:tcPr>
            <w:tcW w:w="2016" w:type="dxa"/>
            <w:shd w:val="clear" w:color="auto" w:fill="auto"/>
          </w:tcPr>
          <w:p w:rsidR="006E3507" w:rsidRPr="000F28DA" w:rsidRDefault="006E3507" w:rsidP="00632334">
            <w:pPr>
              <w:tabs>
                <w:tab w:val="left" w:pos="288"/>
                <w:tab w:val="left" w:pos="576"/>
                <w:tab w:val="left" w:pos="864"/>
                <w:tab w:val="left" w:pos="1152"/>
              </w:tabs>
              <w:spacing w:before="40" w:after="80" w:line="220" w:lineRule="exact"/>
              <w:ind w:right="43"/>
            </w:pPr>
            <w:r>
              <w:t>В издании ВОПОГ 2015 года</w:t>
            </w:r>
          </w:p>
        </w:tc>
      </w:tr>
      <w:tr w:rsidR="006E3507" w:rsidRPr="000F28DA" w:rsidTr="00632334">
        <w:trPr>
          <w:trHeight w:val="533"/>
        </w:trPr>
        <w:tc>
          <w:tcPr>
            <w:tcW w:w="2115" w:type="dxa"/>
            <w:vMerge/>
            <w:shd w:val="clear" w:color="auto" w:fill="auto"/>
          </w:tcPr>
          <w:p w:rsidR="006E3507" w:rsidRDefault="006E3507" w:rsidP="00632334">
            <w:pPr>
              <w:tabs>
                <w:tab w:val="left" w:pos="288"/>
                <w:tab w:val="left" w:pos="576"/>
                <w:tab w:val="left" w:pos="864"/>
                <w:tab w:val="left" w:pos="1152"/>
              </w:tabs>
              <w:spacing w:before="40" w:after="80" w:line="236" w:lineRule="exact"/>
              <w:ind w:right="43"/>
              <w:rPr>
                <w:b/>
                <w:lang w:val="en-US"/>
              </w:rPr>
            </w:pPr>
          </w:p>
        </w:tc>
        <w:tc>
          <w:tcPr>
            <w:tcW w:w="9063" w:type="dxa"/>
            <w:vMerge/>
            <w:shd w:val="clear" w:color="auto" w:fill="auto"/>
          </w:tcPr>
          <w:p w:rsidR="006E3507" w:rsidRPr="000F28DA" w:rsidRDefault="006E3507" w:rsidP="00632334">
            <w:pPr>
              <w:tabs>
                <w:tab w:val="left" w:pos="288"/>
                <w:tab w:val="left" w:pos="576"/>
                <w:tab w:val="left" w:pos="864"/>
                <w:tab w:val="left" w:pos="1152"/>
              </w:tabs>
              <w:spacing w:before="40" w:after="80" w:line="236" w:lineRule="exact"/>
              <w:ind w:right="43"/>
            </w:pPr>
          </w:p>
        </w:tc>
        <w:tc>
          <w:tcPr>
            <w:tcW w:w="2016" w:type="dxa"/>
            <w:shd w:val="clear" w:color="auto" w:fill="auto"/>
          </w:tcPr>
          <w:p w:rsidR="006E3507" w:rsidRDefault="006E3507" w:rsidP="00632334">
            <w:pPr>
              <w:tabs>
                <w:tab w:val="left" w:pos="288"/>
                <w:tab w:val="left" w:pos="576"/>
                <w:tab w:val="left" w:pos="864"/>
                <w:tab w:val="left" w:pos="1152"/>
              </w:tabs>
              <w:spacing w:before="40" w:after="80" w:line="220" w:lineRule="exact"/>
              <w:ind w:right="43"/>
            </w:pPr>
            <w:r w:rsidRPr="00B96BF3">
              <w:rPr>
                <w:b/>
              </w:rPr>
              <w:t>9.3.2.26.4</w:t>
            </w:r>
            <w:r>
              <w:rPr>
                <w:b/>
              </w:rPr>
              <w:br/>
            </w:r>
            <w:r w:rsidRPr="006E3507">
              <w:rPr>
                <w:b/>
              </w:rPr>
              <w:t>9.3.3.26.4</w:t>
            </w:r>
          </w:p>
        </w:tc>
      </w:tr>
      <w:tr w:rsidR="00B96BF3" w:rsidRPr="000F28DA" w:rsidTr="00B96BF3">
        <w:trPr>
          <w:trHeight w:val="785"/>
        </w:trPr>
        <w:tc>
          <w:tcPr>
            <w:tcW w:w="2115" w:type="dxa"/>
            <w:vMerge w:val="restart"/>
            <w:shd w:val="clear" w:color="auto" w:fill="auto"/>
          </w:tcPr>
          <w:p w:rsidR="00B96BF3" w:rsidRPr="006E3507" w:rsidRDefault="00B96BF3" w:rsidP="007A0AA3">
            <w:pPr>
              <w:tabs>
                <w:tab w:val="left" w:pos="288"/>
                <w:tab w:val="left" w:pos="576"/>
                <w:tab w:val="left" w:pos="864"/>
                <w:tab w:val="left" w:pos="1152"/>
              </w:tabs>
              <w:spacing w:before="40" w:after="80"/>
              <w:ind w:right="43"/>
              <w:rPr>
                <w:b/>
                <w:bCs/>
              </w:rPr>
            </w:pPr>
            <w:r w:rsidRPr="006E3507">
              <w:rPr>
                <w:b/>
              </w:rPr>
              <w:t>9.3.2.26.2</w:t>
            </w:r>
          </w:p>
        </w:tc>
        <w:tc>
          <w:tcPr>
            <w:tcW w:w="9063" w:type="dxa"/>
            <w:shd w:val="clear" w:color="auto" w:fill="auto"/>
            <w:hideMark/>
          </w:tcPr>
          <w:p w:rsidR="00B96BF3" w:rsidRPr="000F28DA" w:rsidRDefault="00B96BF3" w:rsidP="007A0AA3">
            <w:pPr>
              <w:tabs>
                <w:tab w:val="left" w:pos="288"/>
                <w:tab w:val="left" w:pos="576"/>
                <w:tab w:val="left" w:pos="864"/>
                <w:tab w:val="left" w:pos="1152"/>
              </w:tabs>
              <w:spacing w:before="40" w:after="80"/>
              <w:ind w:right="43"/>
              <w:rPr>
                <w:u w:val="single"/>
              </w:rPr>
            </w:pPr>
            <w:r w:rsidRPr="00B96BF3">
              <w:rPr>
                <w:strike/>
              </w:rPr>
              <w:t>Сосуды для отстоев должны быть огнестойкими и должны закрываться крышками (барабаны со съемными днищами, код 1</w:t>
            </w:r>
            <w:r w:rsidRPr="00B96BF3">
              <w:rPr>
                <w:strike/>
                <w:lang w:val="en-US"/>
              </w:rPr>
              <w:t>A</w:t>
            </w:r>
            <w:r w:rsidRPr="00B96BF3">
              <w:rPr>
                <w:strike/>
              </w:rPr>
              <w:t>2, ДОПОГ</w:t>
            </w:r>
            <w:r w:rsidRPr="009D1A1E">
              <w:t>). Сосуды для отстоев должны быть маркированы и легко поддаваться обработке.</w:t>
            </w:r>
          </w:p>
        </w:tc>
        <w:tc>
          <w:tcPr>
            <w:tcW w:w="2016" w:type="dxa"/>
            <w:vMerge w:val="restart"/>
            <w:shd w:val="clear" w:color="auto" w:fill="auto"/>
          </w:tcPr>
          <w:p w:rsidR="00B96BF3" w:rsidRPr="00B96BF3" w:rsidRDefault="00B96BF3" w:rsidP="007A0AA3">
            <w:pPr>
              <w:tabs>
                <w:tab w:val="left" w:pos="288"/>
                <w:tab w:val="left" w:pos="576"/>
                <w:tab w:val="left" w:pos="864"/>
                <w:tab w:val="left" w:pos="1152"/>
              </w:tabs>
              <w:spacing w:before="40" w:after="80"/>
              <w:ind w:right="43"/>
            </w:pPr>
            <w:r>
              <w:t xml:space="preserve">Пункт </w:t>
            </w:r>
            <w:r w:rsidRPr="00B96BF3">
              <w:rPr>
                <w:b/>
              </w:rPr>
              <w:t>9.3.2.26.2</w:t>
            </w:r>
            <w:r w:rsidRPr="00B96BF3">
              <w:br/>
            </w:r>
            <w:r w:rsidRPr="000F28DA">
              <w:t>в издании ВОПОГ 2015 года в насто</w:t>
            </w:r>
            <w:r w:rsidRPr="000F28DA">
              <w:t>я</w:t>
            </w:r>
            <w:r w:rsidRPr="000F28DA">
              <w:t>щее время вклю</w:t>
            </w:r>
            <w:r>
              <w:t>чен</w:t>
            </w:r>
            <w:r w:rsidRPr="00B96BF3">
              <w:br/>
            </w:r>
            <w:r w:rsidRPr="000F28DA">
              <w:t>в определения.</w:t>
            </w:r>
          </w:p>
        </w:tc>
      </w:tr>
      <w:tr w:rsidR="00B96BF3" w:rsidRPr="000F28DA" w:rsidTr="00B96BF3">
        <w:trPr>
          <w:trHeight w:val="236"/>
        </w:trPr>
        <w:tc>
          <w:tcPr>
            <w:tcW w:w="2115" w:type="dxa"/>
            <w:vMerge/>
            <w:shd w:val="clear" w:color="auto" w:fill="auto"/>
          </w:tcPr>
          <w:p w:rsidR="00B96BF3" w:rsidRPr="00B96BF3" w:rsidRDefault="00B96BF3" w:rsidP="007A0AA3">
            <w:pPr>
              <w:tabs>
                <w:tab w:val="left" w:pos="288"/>
                <w:tab w:val="left" w:pos="576"/>
                <w:tab w:val="left" w:pos="864"/>
                <w:tab w:val="left" w:pos="1152"/>
              </w:tabs>
              <w:spacing w:before="40" w:after="80"/>
              <w:ind w:right="43"/>
              <w:rPr>
                <w:b/>
              </w:rPr>
            </w:pPr>
          </w:p>
        </w:tc>
        <w:tc>
          <w:tcPr>
            <w:tcW w:w="9063" w:type="dxa"/>
            <w:shd w:val="clear" w:color="auto" w:fill="auto"/>
          </w:tcPr>
          <w:p w:rsidR="00B96BF3" w:rsidRPr="00B96BF3" w:rsidRDefault="00B96BF3" w:rsidP="007A0AA3">
            <w:pPr>
              <w:tabs>
                <w:tab w:val="left" w:pos="288"/>
                <w:tab w:val="left" w:pos="576"/>
                <w:tab w:val="left" w:pos="864"/>
                <w:tab w:val="left" w:pos="1152"/>
              </w:tabs>
              <w:spacing w:before="40" w:after="80"/>
              <w:ind w:right="43"/>
              <w:rPr>
                <w:strike/>
              </w:rPr>
            </w:pPr>
            <w:r w:rsidRPr="000F28DA">
              <w:t>Цистерны для остаточных продуктов должны быть снабжены:</w:t>
            </w:r>
          </w:p>
        </w:tc>
        <w:tc>
          <w:tcPr>
            <w:tcW w:w="2016" w:type="dxa"/>
            <w:vMerge/>
            <w:shd w:val="clear" w:color="auto" w:fill="auto"/>
          </w:tcPr>
          <w:p w:rsidR="00B96BF3" w:rsidRPr="000F28DA" w:rsidRDefault="00B96BF3" w:rsidP="007A0AA3">
            <w:pPr>
              <w:tabs>
                <w:tab w:val="left" w:pos="288"/>
                <w:tab w:val="left" w:pos="576"/>
                <w:tab w:val="left" w:pos="864"/>
                <w:tab w:val="left" w:pos="1152"/>
              </w:tabs>
              <w:spacing w:before="40" w:after="80"/>
              <w:ind w:right="43"/>
            </w:pPr>
          </w:p>
        </w:tc>
      </w:tr>
      <w:tr w:rsidR="00B96BF3" w:rsidRPr="000F28DA" w:rsidTr="00B96BF3">
        <w:trPr>
          <w:trHeight w:val="281"/>
        </w:trPr>
        <w:tc>
          <w:tcPr>
            <w:tcW w:w="2115" w:type="dxa"/>
            <w:vMerge/>
            <w:shd w:val="clear" w:color="auto" w:fill="auto"/>
          </w:tcPr>
          <w:p w:rsidR="00B96BF3" w:rsidRPr="00B96BF3" w:rsidRDefault="00B96BF3" w:rsidP="007A0AA3">
            <w:pPr>
              <w:tabs>
                <w:tab w:val="left" w:pos="288"/>
                <w:tab w:val="left" w:pos="576"/>
                <w:tab w:val="left" w:pos="864"/>
                <w:tab w:val="left" w:pos="1152"/>
              </w:tabs>
              <w:spacing w:before="40" w:after="80"/>
              <w:ind w:right="43"/>
              <w:rPr>
                <w:b/>
              </w:rPr>
            </w:pPr>
          </w:p>
        </w:tc>
        <w:tc>
          <w:tcPr>
            <w:tcW w:w="9063" w:type="dxa"/>
            <w:shd w:val="clear" w:color="auto" w:fill="auto"/>
          </w:tcPr>
          <w:p w:rsidR="00B96BF3" w:rsidRPr="00B96BF3" w:rsidRDefault="00B96BF3" w:rsidP="007A0AA3">
            <w:pPr>
              <w:tabs>
                <w:tab w:val="left" w:pos="288"/>
                <w:tab w:val="left" w:pos="576"/>
                <w:tab w:val="left" w:pos="864"/>
                <w:tab w:val="left" w:pos="1152"/>
              </w:tabs>
              <w:spacing w:before="40" w:after="80"/>
              <w:ind w:right="43"/>
              <w:rPr>
                <w:strike/>
              </w:rPr>
            </w:pPr>
            <w:r w:rsidRPr="00B96BF3">
              <w:t>–</w:t>
            </w:r>
            <w:r w:rsidRPr="000F28DA">
              <w:t xml:space="preserve"> указателем уровня;</w:t>
            </w:r>
          </w:p>
        </w:tc>
        <w:tc>
          <w:tcPr>
            <w:tcW w:w="2016" w:type="dxa"/>
            <w:vMerge/>
            <w:shd w:val="clear" w:color="auto" w:fill="auto"/>
          </w:tcPr>
          <w:p w:rsidR="00B96BF3" w:rsidRPr="000F28DA" w:rsidRDefault="00B96BF3" w:rsidP="007A0AA3">
            <w:pPr>
              <w:tabs>
                <w:tab w:val="left" w:pos="288"/>
                <w:tab w:val="left" w:pos="576"/>
                <w:tab w:val="left" w:pos="864"/>
                <w:tab w:val="left" w:pos="1152"/>
              </w:tabs>
              <w:spacing w:before="40" w:after="80"/>
              <w:ind w:right="43"/>
            </w:pPr>
          </w:p>
        </w:tc>
      </w:tr>
      <w:tr w:rsidR="00B96BF3" w:rsidRPr="000F28DA" w:rsidTr="00B96BF3">
        <w:trPr>
          <w:trHeight w:val="344"/>
        </w:trPr>
        <w:tc>
          <w:tcPr>
            <w:tcW w:w="2115" w:type="dxa"/>
            <w:vMerge/>
            <w:shd w:val="clear" w:color="auto" w:fill="auto"/>
          </w:tcPr>
          <w:p w:rsidR="00B96BF3" w:rsidRPr="000F28DA" w:rsidRDefault="00B96BF3"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B96BF3" w:rsidRPr="00B96BF3" w:rsidRDefault="00B96BF3" w:rsidP="007A0AA3">
            <w:pPr>
              <w:tabs>
                <w:tab w:val="left" w:pos="288"/>
                <w:tab w:val="left" w:pos="576"/>
                <w:tab w:val="left" w:pos="864"/>
                <w:tab w:val="left" w:pos="1152"/>
              </w:tabs>
              <w:spacing w:before="40" w:after="80"/>
              <w:ind w:right="43"/>
              <w:rPr>
                <w:strike/>
              </w:rPr>
            </w:pPr>
            <w:r w:rsidRPr="00B96BF3">
              <w:t>–</w:t>
            </w:r>
            <w:r w:rsidRPr="000F28DA">
              <w:t xml:space="preserve"> соединительной арматурой с запорными устройствами для трубопроводов и шлангов в сборе;</w:t>
            </w:r>
          </w:p>
        </w:tc>
        <w:tc>
          <w:tcPr>
            <w:tcW w:w="2016" w:type="dxa"/>
            <w:vMerge/>
            <w:shd w:val="clear" w:color="auto" w:fill="auto"/>
          </w:tcPr>
          <w:p w:rsidR="00B96BF3" w:rsidRPr="000F28DA" w:rsidRDefault="00B96BF3" w:rsidP="007A0AA3">
            <w:pPr>
              <w:tabs>
                <w:tab w:val="left" w:pos="288"/>
                <w:tab w:val="left" w:pos="576"/>
                <w:tab w:val="left" w:pos="864"/>
                <w:tab w:val="left" w:pos="1152"/>
              </w:tabs>
              <w:spacing w:before="40" w:after="80"/>
              <w:ind w:right="43"/>
            </w:pPr>
          </w:p>
        </w:tc>
      </w:tr>
      <w:tr w:rsidR="00B96BF3" w:rsidRPr="000F28DA" w:rsidTr="000F28DA">
        <w:trPr>
          <w:trHeight w:val="807"/>
        </w:trPr>
        <w:tc>
          <w:tcPr>
            <w:tcW w:w="2115" w:type="dxa"/>
            <w:vMerge/>
            <w:shd w:val="clear" w:color="auto" w:fill="auto"/>
          </w:tcPr>
          <w:p w:rsidR="00B96BF3" w:rsidRPr="00B96BF3" w:rsidRDefault="00B96BF3" w:rsidP="007A0AA3">
            <w:pPr>
              <w:tabs>
                <w:tab w:val="left" w:pos="288"/>
                <w:tab w:val="left" w:pos="576"/>
                <w:tab w:val="left" w:pos="864"/>
                <w:tab w:val="left" w:pos="1152"/>
              </w:tabs>
              <w:spacing w:before="40" w:after="80"/>
              <w:ind w:right="43"/>
              <w:rPr>
                <w:b/>
              </w:rPr>
            </w:pPr>
          </w:p>
        </w:tc>
        <w:tc>
          <w:tcPr>
            <w:tcW w:w="9063" w:type="dxa"/>
            <w:shd w:val="clear" w:color="auto" w:fill="auto"/>
          </w:tcPr>
          <w:p w:rsidR="00B96BF3" w:rsidRPr="00B96BF3" w:rsidRDefault="00B96BF3" w:rsidP="007A0AA3">
            <w:pPr>
              <w:tabs>
                <w:tab w:val="left" w:pos="288"/>
                <w:tab w:val="left" w:pos="576"/>
                <w:tab w:val="left" w:pos="864"/>
                <w:tab w:val="left" w:pos="1152"/>
              </w:tabs>
              <w:spacing w:before="40" w:after="80"/>
              <w:ind w:right="43"/>
              <w:rPr>
                <w:strike/>
              </w:rPr>
            </w:pPr>
            <w:r w:rsidRPr="00B96BF3">
              <w:t>–</w:t>
            </w:r>
            <w:r w:rsidRPr="000F28DA">
              <w:t xml:space="preserve"> </w:t>
            </w:r>
            <w:r w:rsidRPr="000F28DA">
              <w:rPr>
                <w:u w:val="single"/>
              </w:rPr>
              <w:t xml:space="preserve">устройством для сброса давления </w:t>
            </w:r>
            <w:r w:rsidRPr="00B96BF3">
              <w:rPr>
                <w:strike/>
              </w:rPr>
              <w:t>клапанами повышенного давления</w:t>
            </w:r>
            <w:r w:rsidRPr="000F28DA">
              <w:t xml:space="preserve"> и вакуумными клапанами. Устройства для сброса давления должны быть отрегулированы таким образом, чтобы во время перевозки они не открывались. Это условие считается выполненным, если давление срабатыв</w:t>
            </w:r>
            <w:r w:rsidRPr="000F28DA">
              <w:t>а</w:t>
            </w:r>
            <w:r w:rsidRPr="000F28DA">
              <w:t>ния клапана удовлетворяет требованиям, предусмотренным в колонке 10 таблицы С подраздела 3.2.3.2 для перевозимого вещества.</w:t>
            </w:r>
          </w:p>
        </w:tc>
        <w:tc>
          <w:tcPr>
            <w:tcW w:w="2016" w:type="dxa"/>
            <w:shd w:val="clear" w:color="auto" w:fill="auto"/>
          </w:tcPr>
          <w:p w:rsidR="00B96BF3" w:rsidRPr="000F28DA" w:rsidRDefault="00B96BF3" w:rsidP="007A0AA3">
            <w:pPr>
              <w:tabs>
                <w:tab w:val="left" w:pos="288"/>
                <w:tab w:val="left" w:pos="576"/>
                <w:tab w:val="left" w:pos="864"/>
                <w:tab w:val="left" w:pos="1152"/>
              </w:tabs>
              <w:spacing w:before="40" w:after="80"/>
              <w:ind w:right="43"/>
            </w:pPr>
          </w:p>
        </w:tc>
      </w:tr>
      <w:tr w:rsidR="00B96BF3" w:rsidRPr="000F28DA" w:rsidTr="00B96BF3">
        <w:trPr>
          <w:trHeight w:val="1019"/>
        </w:trPr>
        <w:tc>
          <w:tcPr>
            <w:tcW w:w="2115" w:type="dxa"/>
            <w:vMerge/>
            <w:shd w:val="clear" w:color="auto" w:fill="auto"/>
          </w:tcPr>
          <w:p w:rsidR="00B96BF3" w:rsidRPr="00285E33" w:rsidRDefault="00B96BF3" w:rsidP="007A0AA3">
            <w:pPr>
              <w:tabs>
                <w:tab w:val="left" w:pos="288"/>
                <w:tab w:val="left" w:pos="576"/>
                <w:tab w:val="left" w:pos="864"/>
                <w:tab w:val="left" w:pos="1152"/>
              </w:tabs>
              <w:spacing w:before="40" w:after="80"/>
              <w:ind w:right="43"/>
              <w:rPr>
                <w:b/>
              </w:rPr>
            </w:pPr>
          </w:p>
        </w:tc>
        <w:tc>
          <w:tcPr>
            <w:tcW w:w="9063" w:type="dxa"/>
            <w:shd w:val="clear" w:color="auto" w:fill="auto"/>
          </w:tcPr>
          <w:p w:rsidR="00B96BF3" w:rsidRPr="00B96BF3" w:rsidRDefault="00B96BF3" w:rsidP="007A0AA3">
            <w:pPr>
              <w:tabs>
                <w:tab w:val="left" w:pos="288"/>
                <w:tab w:val="left" w:pos="576"/>
                <w:tab w:val="left" w:pos="864"/>
                <w:tab w:val="left" w:pos="1152"/>
              </w:tabs>
              <w:spacing w:before="40" w:after="80"/>
              <w:ind w:right="43"/>
              <w:rPr>
                <w:strike/>
              </w:rPr>
            </w:pPr>
            <w:r w:rsidRPr="000F28DA">
              <w:rPr>
                <w:u w:val="single"/>
              </w:rPr>
              <w:t>Если перечень веществ на судне в соответствии с пунктом 1.16.1.2.5 содержит вещества, для к</w:t>
            </w:r>
            <w:r w:rsidRPr="000F28DA">
              <w:rPr>
                <w:u w:val="single"/>
              </w:rPr>
              <w:t>о</w:t>
            </w:r>
            <w:r w:rsidRPr="000F28DA">
              <w:rPr>
                <w:u w:val="single"/>
              </w:rPr>
              <w:t>торых в колонке 17 таблицы С подраздела 3.2.3.2 предписывается защита против взрывов, то в</w:t>
            </w:r>
            <w:r w:rsidRPr="000F28DA">
              <w:rPr>
                <w:u w:val="single"/>
              </w:rPr>
              <w:t>а</w:t>
            </w:r>
            <w:r w:rsidRPr="000F28DA">
              <w:rPr>
                <w:u w:val="single"/>
              </w:rPr>
              <w:t>куумный клапан должен быть устойчивым к дефлаграции. Устойчивость к дефлаграции может быть обес</w:t>
            </w:r>
            <w:r>
              <w:rPr>
                <w:u w:val="single"/>
              </w:rPr>
              <w:t>печена с помощью пламегасителя</w:t>
            </w:r>
            <w:r w:rsidRPr="009D1A1E">
              <w:t>.</w:t>
            </w:r>
          </w:p>
        </w:tc>
        <w:tc>
          <w:tcPr>
            <w:tcW w:w="2016" w:type="dxa"/>
            <w:shd w:val="clear" w:color="auto" w:fill="auto"/>
          </w:tcPr>
          <w:p w:rsidR="00B96BF3" w:rsidRPr="000F28DA" w:rsidRDefault="00B96BF3" w:rsidP="007A0AA3">
            <w:pPr>
              <w:tabs>
                <w:tab w:val="left" w:pos="288"/>
                <w:tab w:val="left" w:pos="576"/>
                <w:tab w:val="left" w:pos="864"/>
                <w:tab w:val="left" w:pos="1152"/>
              </w:tabs>
              <w:spacing w:before="40" w:after="80"/>
              <w:ind w:right="43"/>
            </w:pPr>
            <w:r w:rsidRPr="000F28DA">
              <w:rPr>
                <w:lang w:val="en-US"/>
              </w:rPr>
              <w:t>Разъяснение</w:t>
            </w:r>
          </w:p>
        </w:tc>
      </w:tr>
      <w:tr w:rsidR="00B96BF3" w:rsidRPr="000F28DA" w:rsidTr="000F28DA">
        <w:trPr>
          <w:trHeight w:val="807"/>
        </w:trPr>
        <w:tc>
          <w:tcPr>
            <w:tcW w:w="2115" w:type="dxa"/>
            <w:vMerge/>
            <w:shd w:val="clear" w:color="auto" w:fill="auto"/>
          </w:tcPr>
          <w:p w:rsidR="00B96BF3" w:rsidRPr="00B96BF3" w:rsidRDefault="00B96BF3" w:rsidP="007A0AA3">
            <w:pPr>
              <w:tabs>
                <w:tab w:val="left" w:pos="288"/>
                <w:tab w:val="left" w:pos="576"/>
                <w:tab w:val="left" w:pos="864"/>
                <w:tab w:val="left" w:pos="1152"/>
              </w:tabs>
              <w:spacing w:before="40" w:after="80"/>
              <w:ind w:right="43"/>
              <w:rPr>
                <w:b/>
              </w:rPr>
            </w:pPr>
          </w:p>
        </w:tc>
        <w:tc>
          <w:tcPr>
            <w:tcW w:w="9063" w:type="dxa"/>
            <w:shd w:val="clear" w:color="auto" w:fill="auto"/>
          </w:tcPr>
          <w:p w:rsidR="00B96BF3" w:rsidRPr="00B96BF3" w:rsidRDefault="00B96BF3" w:rsidP="007A0AA3">
            <w:pPr>
              <w:tabs>
                <w:tab w:val="left" w:pos="288"/>
                <w:tab w:val="left" w:pos="576"/>
                <w:tab w:val="left" w:pos="864"/>
                <w:tab w:val="left" w:pos="1152"/>
              </w:tabs>
              <w:spacing w:before="40" w:after="80"/>
              <w:ind w:right="43"/>
              <w:rPr>
                <w:strike/>
              </w:rPr>
            </w:pPr>
            <w:r w:rsidRPr="000F28DA">
              <w:rPr>
                <w:u w:val="single"/>
              </w:rPr>
              <w:t>Если перечень веществ на судне в соответствии с пунктом 1.16.1.2.5 содержит вещества, для к</w:t>
            </w:r>
            <w:r w:rsidRPr="000F28DA">
              <w:rPr>
                <w:u w:val="single"/>
              </w:rPr>
              <w:t>о</w:t>
            </w:r>
            <w:r w:rsidRPr="000F28DA">
              <w:rPr>
                <w:u w:val="single"/>
              </w:rPr>
              <w:t>торых в колонке 17 таблицы С подраздела 3.2.3.2 предписывается защита против взрывов, или если в колонке 3</w:t>
            </w:r>
            <w:r w:rsidRPr="000F28DA">
              <w:rPr>
                <w:u w:val="single"/>
                <w:lang w:val="en-US"/>
              </w:rPr>
              <w:t>b</w:t>
            </w:r>
            <w:r w:rsidRPr="000F28DA">
              <w:rPr>
                <w:u w:val="single"/>
              </w:rPr>
              <w:t xml:space="preserve"> указано Т, то в качестве устройства для сброса давления должен быть устано</w:t>
            </w:r>
            <w:r w:rsidRPr="000F28DA">
              <w:rPr>
                <w:u w:val="single"/>
              </w:rPr>
              <w:t>в</w:t>
            </w:r>
            <w:r w:rsidRPr="000F28DA">
              <w:rPr>
                <w:u w:val="single"/>
              </w:rPr>
              <w:t>лен высокоско</w:t>
            </w:r>
            <w:r>
              <w:rPr>
                <w:u w:val="single"/>
              </w:rPr>
              <w:t>ростной вентиляционный клапан</w:t>
            </w:r>
            <w:r w:rsidRPr="009D1A1E">
              <w:t>.</w:t>
            </w:r>
          </w:p>
        </w:tc>
        <w:tc>
          <w:tcPr>
            <w:tcW w:w="2016" w:type="dxa"/>
            <w:shd w:val="clear" w:color="auto" w:fill="auto"/>
          </w:tcPr>
          <w:p w:rsidR="00B96BF3" w:rsidRPr="000F28DA" w:rsidRDefault="00B96BF3" w:rsidP="007A0AA3">
            <w:pPr>
              <w:tabs>
                <w:tab w:val="left" w:pos="288"/>
                <w:tab w:val="left" w:pos="576"/>
                <w:tab w:val="left" w:pos="864"/>
                <w:tab w:val="left" w:pos="1152"/>
              </w:tabs>
              <w:spacing w:before="40" w:after="80"/>
              <w:ind w:right="43"/>
            </w:pPr>
            <w:r w:rsidRPr="000F28DA">
              <w:rPr>
                <w:lang w:val="en-US"/>
              </w:rPr>
              <w:t>Новая концепция зонирования</w:t>
            </w:r>
          </w:p>
        </w:tc>
      </w:tr>
      <w:tr w:rsidR="00B96BF3" w:rsidRPr="000F28DA" w:rsidTr="00B96BF3">
        <w:trPr>
          <w:trHeight w:val="1037"/>
        </w:trPr>
        <w:tc>
          <w:tcPr>
            <w:tcW w:w="2115" w:type="dxa"/>
            <w:vMerge/>
            <w:shd w:val="clear" w:color="auto" w:fill="auto"/>
          </w:tcPr>
          <w:p w:rsidR="00B96BF3" w:rsidRPr="00B96BF3" w:rsidRDefault="00B96BF3" w:rsidP="007A0AA3">
            <w:pPr>
              <w:tabs>
                <w:tab w:val="left" w:pos="288"/>
                <w:tab w:val="left" w:pos="576"/>
                <w:tab w:val="left" w:pos="864"/>
                <w:tab w:val="left" w:pos="1152"/>
              </w:tabs>
              <w:spacing w:before="40" w:after="80"/>
              <w:ind w:right="43"/>
              <w:rPr>
                <w:b/>
              </w:rPr>
            </w:pPr>
          </w:p>
        </w:tc>
        <w:tc>
          <w:tcPr>
            <w:tcW w:w="9063" w:type="dxa"/>
            <w:shd w:val="clear" w:color="auto" w:fill="auto"/>
          </w:tcPr>
          <w:p w:rsidR="00B96BF3" w:rsidRPr="00B96BF3" w:rsidRDefault="00B96BF3" w:rsidP="007A0AA3">
            <w:pPr>
              <w:tabs>
                <w:tab w:val="left" w:pos="288"/>
                <w:tab w:val="left" w:pos="576"/>
                <w:tab w:val="left" w:pos="864"/>
                <w:tab w:val="left" w:pos="1152"/>
              </w:tabs>
              <w:spacing w:before="40" w:after="80"/>
              <w:ind w:right="43"/>
              <w:rPr>
                <w:strike/>
              </w:rPr>
            </w:pPr>
            <w:r w:rsidRPr="000F28DA">
              <w:t>Быстродействующий выпускной клапан должен быть отрегулирован таким образом, чтобы во время перевозки он не открывался. Это условие считается выполненным, если давление срабат</w:t>
            </w:r>
            <w:r w:rsidRPr="000F28DA">
              <w:t>ы</w:t>
            </w:r>
            <w:r w:rsidRPr="000F28DA">
              <w:t>вания клапана удовлетворяет требованиям, предусмотренным в колонке 10 таблицы С под</w:t>
            </w:r>
            <w:r>
              <w:t>раз</w:t>
            </w:r>
            <w:r w:rsidRPr="00B96BF3">
              <w:t>-</w:t>
            </w:r>
            <w:r>
              <w:t>дела</w:t>
            </w:r>
            <w:r>
              <w:rPr>
                <w:lang w:val="en-US"/>
              </w:rPr>
              <w:t> </w:t>
            </w:r>
            <w:r w:rsidRPr="000F28DA">
              <w:t>3.2.3.2 для перевозимого вещества.</w:t>
            </w:r>
          </w:p>
        </w:tc>
        <w:tc>
          <w:tcPr>
            <w:tcW w:w="2016" w:type="dxa"/>
            <w:shd w:val="clear" w:color="auto" w:fill="auto"/>
          </w:tcPr>
          <w:p w:rsidR="00B96BF3" w:rsidRPr="000F28DA" w:rsidRDefault="00B96BF3" w:rsidP="007A0AA3">
            <w:pPr>
              <w:tabs>
                <w:tab w:val="left" w:pos="288"/>
                <w:tab w:val="left" w:pos="576"/>
                <w:tab w:val="left" w:pos="864"/>
                <w:tab w:val="left" w:pos="1152"/>
              </w:tabs>
              <w:spacing w:before="40" w:after="80"/>
              <w:ind w:right="43"/>
            </w:pPr>
          </w:p>
        </w:tc>
      </w:tr>
      <w:tr w:rsidR="00B96BF3" w:rsidRPr="000F28DA" w:rsidTr="00B96BF3">
        <w:trPr>
          <w:trHeight w:val="848"/>
        </w:trPr>
        <w:tc>
          <w:tcPr>
            <w:tcW w:w="2115" w:type="dxa"/>
            <w:vMerge/>
            <w:shd w:val="clear" w:color="auto" w:fill="auto"/>
          </w:tcPr>
          <w:p w:rsidR="00B96BF3" w:rsidRPr="00285E33" w:rsidRDefault="00B96BF3" w:rsidP="007A0AA3">
            <w:pPr>
              <w:tabs>
                <w:tab w:val="left" w:pos="288"/>
                <w:tab w:val="left" w:pos="576"/>
                <w:tab w:val="left" w:pos="864"/>
                <w:tab w:val="left" w:pos="1152"/>
              </w:tabs>
              <w:spacing w:before="40" w:after="80"/>
              <w:ind w:right="43"/>
              <w:rPr>
                <w:b/>
              </w:rPr>
            </w:pPr>
          </w:p>
        </w:tc>
        <w:tc>
          <w:tcPr>
            <w:tcW w:w="9063" w:type="dxa"/>
            <w:shd w:val="clear" w:color="auto" w:fill="auto"/>
          </w:tcPr>
          <w:p w:rsidR="00B96BF3" w:rsidRPr="00B96BF3" w:rsidRDefault="00B96BF3" w:rsidP="007A0AA3">
            <w:pPr>
              <w:tabs>
                <w:tab w:val="left" w:pos="288"/>
                <w:tab w:val="left" w:pos="576"/>
                <w:tab w:val="left" w:pos="864"/>
                <w:tab w:val="left" w:pos="1152"/>
              </w:tabs>
              <w:spacing w:before="40" w:after="80"/>
              <w:ind w:right="43"/>
              <w:rPr>
                <w:strike/>
              </w:rPr>
            </w:pPr>
            <w:r w:rsidRPr="000F28DA">
              <w:rPr>
                <w:u w:val="single"/>
              </w:rPr>
              <w:t>Быстродействующий выпускной клапан и устойчивый к дефлаграции вакуумный клапан должны быть выбраны в соответствии с группой взрывоопасности веществ, перечисленных в перечне в</w:t>
            </w:r>
            <w:r w:rsidRPr="000F28DA">
              <w:rPr>
                <w:u w:val="single"/>
              </w:rPr>
              <w:t>е</w:t>
            </w:r>
            <w:r w:rsidRPr="000F28DA">
              <w:rPr>
                <w:u w:val="single"/>
              </w:rPr>
              <w:t>ществ на судне (см. колонку 15</w:t>
            </w:r>
            <w:r>
              <w:rPr>
                <w:u w:val="single"/>
              </w:rPr>
              <w:t xml:space="preserve"> таблицы С подраздела 3.2.3.2</w:t>
            </w:r>
            <w:r w:rsidRPr="009D1A1E">
              <w:t>).</w:t>
            </w:r>
          </w:p>
        </w:tc>
        <w:tc>
          <w:tcPr>
            <w:tcW w:w="2016" w:type="dxa"/>
            <w:shd w:val="clear" w:color="auto" w:fill="auto"/>
          </w:tcPr>
          <w:p w:rsidR="00B96BF3" w:rsidRPr="000F28DA" w:rsidRDefault="00B96BF3" w:rsidP="007A0AA3">
            <w:pPr>
              <w:tabs>
                <w:tab w:val="left" w:pos="288"/>
                <w:tab w:val="left" w:pos="576"/>
                <w:tab w:val="left" w:pos="864"/>
                <w:tab w:val="left" w:pos="1152"/>
              </w:tabs>
              <w:spacing w:before="40" w:after="80"/>
              <w:ind w:right="43"/>
            </w:pPr>
          </w:p>
        </w:tc>
      </w:tr>
      <w:tr w:rsidR="00B96BF3" w:rsidRPr="000F28DA" w:rsidTr="00B96BF3">
        <w:trPr>
          <w:trHeight w:val="335"/>
        </w:trPr>
        <w:tc>
          <w:tcPr>
            <w:tcW w:w="2115" w:type="dxa"/>
            <w:vMerge/>
            <w:shd w:val="clear" w:color="auto" w:fill="auto"/>
          </w:tcPr>
          <w:p w:rsidR="00B96BF3" w:rsidRPr="00B96BF3" w:rsidRDefault="00B96BF3" w:rsidP="007A0AA3">
            <w:pPr>
              <w:tabs>
                <w:tab w:val="left" w:pos="288"/>
                <w:tab w:val="left" w:pos="576"/>
                <w:tab w:val="left" w:pos="864"/>
                <w:tab w:val="left" w:pos="1152"/>
              </w:tabs>
              <w:spacing w:before="40" w:after="80"/>
              <w:ind w:right="43"/>
              <w:rPr>
                <w:b/>
              </w:rPr>
            </w:pPr>
          </w:p>
        </w:tc>
        <w:tc>
          <w:tcPr>
            <w:tcW w:w="9063" w:type="dxa"/>
            <w:shd w:val="clear" w:color="auto" w:fill="auto"/>
          </w:tcPr>
          <w:p w:rsidR="00B96BF3" w:rsidRPr="00B96BF3" w:rsidRDefault="00B96BF3" w:rsidP="007A0AA3">
            <w:pPr>
              <w:tabs>
                <w:tab w:val="left" w:pos="288"/>
                <w:tab w:val="left" w:pos="576"/>
                <w:tab w:val="left" w:pos="864"/>
                <w:tab w:val="left" w:pos="1152"/>
              </w:tabs>
              <w:spacing w:before="40" w:after="80"/>
              <w:ind w:right="43"/>
              <w:rPr>
                <w:strike/>
              </w:rPr>
            </w:pPr>
            <w:r w:rsidRPr="000F28DA">
              <w:t>Максимальная вместимость цистерны для остаточных продуктов составляет 30 м</w:t>
            </w:r>
            <w:r w:rsidRPr="000F28DA">
              <w:rPr>
                <w:vertAlign w:val="superscript"/>
              </w:rPr>
              <w:t>3</w:t>
            </w:r>
            <w:r w:rsidRPr="000F28DA">
              <w:t>.</w:t>
            </w:r>
          </w:p>
        </w:tc>
        <w:tc>
          <w:tcPr>
            <w:tcW w:w="2016" w:type="dxa"/>
            <w:shd w:val="clear" w:color="auto" w:fill="auto"/>
          </w:tcPr>
          <w:p w:rsidR="00B96BF3" w:rsidRPr="000F28DA" w:rsidRDefault="00B96BF3" w:rsidP="007A0AA3">
            <w:pPr>
              <w:tabs>
                <w:tab w:val="left" w:pos="288"/>
                <w:tab w:val="left" w:pos="576"/>
                <w:tab w:val="left" w:pos="864"/>
                <w:tab w:val="left" w:pos="1152"/>
              </w:tabs>
              <w:spacing w:before="40" w:after="80"/>
              <w:ind w:right="43"/>
            </w:pPr>
          </w:p>
        </w:tc>
      </w:tr>
      <w:tr w:rsidR="006C3A87" w:rsidRPr="000F28DA" w:rsidTr="00942CF1">
        <w:trPr>
          <w:trHeight w:val="299"/>
        </w:trPr>
        <w:tc>
          <w:tcPr>
            <w:tcW w:w="2115" w:type="dxa"/>
            <w:shd w:val="clear" w:color="auto" w:fill="auto"/>
          </w:tcPr>
          <w:p w:rsidR="006C3A87" w:rsidRPr="000F28DA" w:rsidRDefault="006C3A87" w:rsidP="006E3507">
            <w:pPr>
              <w:pageBreakBefore/>
              <w:tabs>
                <w:tab w:val="left" w:pos="288"/>
                <w:tab w:val="left" w:pos="576"/>
                <w:tab w:val="left" w:pos="864"/>
                <w:tab w:val="left" w:pos="1152"/>
              </w:tabs>
              <w:spacing w:before="40" w:after="80"/>
              <w:ind w:right="43"/>
              <w:rPr>
                <w:b/>
                <w:bCs/>
                <w:lang w:val="en-US"/>
              </w:rPr>
            </w:pPr>
            <w:r w:rsidRPr="000F28DA">
              <w:rPr>
                <w:b/>
                <w:lang w:val="en-US"/>
              </w:rPr>
              <w:t>9.3.3.26.2</w:t>
            </w:r>
          </w:p>
        </w:tc>
        <w:tc>
          <w:tcPr>
            <w:tcW w:w="9063" w:type="dxa"/>
            <w:shd w:val="clear" w:color="auto" w:fill="auto"/>
            <w:hideMark/>
          </w:tcPr>
          <w:p w:rsidR="006C3A87" w:rsidRPr="000F28DA" w:rsidRDefault="006C3A87" w:rsidP="007A0AA3">
            <w:pPr>
              <w:tabs>
                <w:tab w:val="left" w:pos="288"/>
                <w:tab w:val="left" w:pos="576"/>
                <w:tab w:val="left" w:pos="864"/>
                <w:tab w:val="left" w:pos="1152"/>
              </w:tabs>
              <w:spacing w:before="40" w:after="80"/>
              <w:ind w:right="43"/>
            </w:pPr>
            <w:r w:rsidRPr="006C3A87">
              <w:rPr>
                <w:strike/>
              </w:rPr>
              <w:t>Сосуды для отстоев должны быть огнестойкими и должны закрываться крышками (барабаны со съемными днищами, код 1</w:t>
            </w:r>
            <w:r w:rsidRPr="006C3A87">
              <w:rPr>
                <w:strike/>
                <w:lang w:val="en-US"/>
              </w:rPr>
              <w:t>A</w:t>
            </w:r>
            <w:r w:rsidRPr="006C3A87">
              <w:rPr>
                <w:strike/>
              </w:rPr>
              <w:t>2, ДОПОГ).</w:t>
            </w:r>
            <w:r w:rsidRPr="006C3A87">
              <w:t>Цистерны для остаточных продуктов должны быть сна</w:t>
            </w:r>
            <w:r w:rsidRPr="006C3A87">
              <w:t>б</w:t>
            </w:r>
            <w:r w:rsidRPr="006C3A87">
              <w:t>жены:</w:t>
            </w:r>
          </w:p>
        </w:tc>
        <w:tc>
          <w:tcPr>
            <w:tcW w:w="2016" w:type="dxa"/>
            <w:shd w:val="clear" w:color="auto" w:fill="auto"/>
          </w:tcPr>
          <w:p w:rsidR="006C3A87" w:rsidRPr="00942CF1" w:rsidRDefault="000B73BE" w:rsidP="007A0AA3">
            <w:pPr>
              <w:tabs>
                <w:tab w:val="left" w:pos="288"/>
                <w:tab w:val="left" w:pos="576"/>
                <w:tab w:val="left" w:pos="864"/>
                <w:tab w:val="left" w:pos="1152"/>
              </w:tabs>
              <w:spacing w:before="40" w:after="80"/>
              <w:ind w:right="43"/>
            </w:pPr>
            <w:r>
              <w:t>Пункт 9.3.3.26.2</w:t>
            </w:r>
            <w:r>
              <w:br/>
            </w:r>
            <w:r w:rsidR="006C3A87" w:rsidRPr="000F28DA">
              <w:t>из</w:t>
            </w:r>
            <w:r w:rsidR="009D1A1E">
              <w:t>дания ВОПОГ</w:t>
            </w:r>
            <w:r w:rsidR="009D1A1E">
              <w:br/>
            </w:r>
            <w:r w:rsidR="006C3A87" w:rsidRPr="000F28DA">
              <w:t>2015 года перенесен в пункт</w:t>
            </w:r>
            <w:r w:rsidR="00942CF1">
              <w:t xml:space="preserve"> 9.3.3.26.4</w:t>
            </w:r>
          </w:p>
        </w:tc>
      </w:tr>
      <w:tr w:rsidR="006C3A87" w:rsidRPr="000F28DA" w:rsidTr="00942CF1">
        <w:trPr>
          <w:trHeight w:val="335"/>
        </w:trPr>
        <w:tc>
          <w:tcPr>
            <w:tcW w:w="2115" w:type="dxa"/>
            <w:shd w:val="clear" w:color="auto" w:fill="auto"/>
          </w:tcPr>
          <w:p w:rsidR="006C3A87" w:rsidRPr="00942CF1" w:rsidRDefault="006C3A87" w:rsidP="007A0AA3">
            <w:pPr>
              <w:tabs>
                <w:tab w:val="left" w:pos="288"/>
                <w:tab w:val="left" w:pos="576"/>
                <w:tab w:val="left" w:pos="864"/>
                <w:tab w:val="left" w:pos="1152"/>
              </w:tabs>
              <w:spacing w:before="40" w:after="80"/>
              <w:ind w:right="43"/>
              <w:rPr>
                <w:b/>
              </w:rPr>
            </w:pPr>
          </w:p>
        </w:tc>
        <w:tc>
          <w:tcPr>
            <w:tcW w:w="9063" w:type="dxa"/>
            <w:shd w:val="clear" w:color="auto" w:fill="auto"/>
          </w:tcPr>
          <w:p w:rsidR="006C3A87" w:rsidRPr="006C3A87" w:rsidRDefault="00942CF1" w:rsidP="007A0AA3">
            <w:pPr>
              <w:tabs>
                <w:tab w:val="left" w:pos="288"/>
                <w:tab w:val="left" w:pos="576"/>
                <w:tab w:val="left" w:pos="864"/>
                <w:tab w:val="left" w:pos="1152"/>
              </w:tabs>
              <w:spacing w:before="40" w:after="80"/>
              <w:ind w:right="43"/>
              <w:rPr>
                <w:strike/>
              </w:rPr>
            </w:pPr>
            <w:r w:rsidRPr="006C3A87">
              <w:t>–</w:t>
            </w:r>
            <w:r w:rsidRPr="000F28DA">
              <w:t xml:space="preserve"> в случае открытой системы:</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353"/>
        </w:trPr>
        <w:tc>
          <w:tcPr>
            <w:tcW w:w="2115" w:type="dxa"/>
            <w:shd w:val="clear" w:color="auto" w:fill="auto"/>
          </w:tcPr>
          <w:p w:rsidR="006C3A87" w:rsidRPr="000F28DA" w:rsidRDefault="006C3A87"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6C3A87" w:rsidRPr="006C3A87" w:rsidRDefault="00942CF1" w:rsidP="007A0AA3">
            <w:pPr>
              <w:tabs>
                <w:tab w:val="left" w:pos="288"/>
                <w:tab w:val="left" w:pos="576"/>
                <w:tab w:val="left" w:pos="864"/>
                <w:tab w:val="left" w:pos="1152"/>
              </w:tabs>
              <w:spacing w:before="40" w:after="80"/>
              <w:ind w:right="43"/>
              <w:rPr>
                <w:strike/>
              </w:rPr>
            </w:pPr>
            <w:r w:rsidRPr="006C3A87">
              <w:t>–</w:t>
            </w:r>
            <w:r w:rsidRPr="000F28DA">
              <w:t xml:space="preserve"> устройством для уравновешивания давления;</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227"/>
        </w:trPr>
        <w:tc>
          <w:tcPr>
            <w:tcW w:w="2115" w:type="dxa"/>
            <w:shd w:val="clear" w:color="auto" w:fill="auto"/>
          </w:tcPr>
          <w:p w:rsidR="006C3A87" w:rsidRPr="000F28DA" w:rsidRDefault="006C3A87"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6C3A87" w:rsidRPr="006C3A87" w:rsidRDefault="00942CF1" w:rsidP="007A0AA3">
            <w:pPr>
              <w:tabs>
                <w:tab w:val="left" w:pos="288"/>
                <w:tab w:val="left" w:pos="576"/>
                <w:tab w:val="left" w:pos="864"/>
                <w:tab w:val="left" w:pos="1152"/>
              </w:tabs>
              <w:spacing w:before="40" w:after="80"/>
              <w:ind w:right="43"/>
              <w:rPr>
                <w:strike/>
              </w:rPr>
            </w:pPr>
            <w:r w:rsidRPr="006C3A87">
              <w:t>–</w:t>
            </w:r>
            <w:r w:rsidRPr="000F28DA">
              <w:t xml:space="preserve"> измерительным отверстием;</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371"/>
        </w:trPr>
        <w:tc>
          <w:tcPr>
            <w:tcW w:w="2115" w:type="dxa"/>
            <w:shd w:val="clear" w:color="auto" w:fill="auto"/>
          </w:tcPr>
          <w:p w:rsidR="006C3A87" w:rsidRPr="000F28DA" w:rsidRDefault="006C3A87"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6C3A87" w:rsidRPr="006C3A87" w:rsidRDefault="00942CF1" w:rsidP="007A0AA3">
            <w:pPr>
              <w:tabs>
                <w:tab w:val="left" w:pos="288"/>
                <w:tab w:val="left" w:pos="576"/>
                <w:tab w:val="left" w:pos="864"/>
                <w:tab w:val="left" w:pos="1152"/>
              </w:tabs>
              <w:spacing w:before="40" w:after="80"/>
              <w:ind w:right="43"/>
              <w:rPr>
                <w:strike/>
              </w:rPr>
            </w:pPr>
            <w:r w:rsidRPr="006C3A87">
              <w:t>–</w:t>
            </w:r>
            <w:r w:rsidRPr="000F28DA">
              <w:t xml:space="preserve"> соединительной арматурой с запорными устройствами для трубопроводов и шлангов в сборе;</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281"/>
        </w:trPr>
        <w:tc>
          <w:tcPr>
            <w:tcW w:w="2115" w:type="dxa"/>
            <w:shd w:val="clear" w:color="auto" w:fill="auto"/>
          </w:tcPr>
          <w:p w:rsidR="006C3A87" w:rsidRPr="00942CF1" w:rsidRDefault="006C3A87" w:rsidP="007A0AA3">
            <w:pPr>
              <w:tabs>
                <w:tab w:val="left" w:pos="288"/>
                <w:tab w:val="left" w:pos="576"/>
                <w:tab w:val="left" w:pos="864"/>
                <w:tab w:val="left" w:pos="1152"/>
              </w:tabs>
              <w:spacing w:before="40" w:after="80"/>
              <w:ind w:right="43"/>
              <w:rPr>
                <w:b/>
              </w:rPr>
            </w:pPr>
          </w:p>
        </w:tc>
        <w:tc>
          <w:tcPr>
            <w:tcW w:w="9063" w:type="dxa"/>
            <w:shd w:val="clear" w:color="auto" w:fill="auto"/>
          </w:tcPr>
          <w:p w:rsidR="006C3A87" w:rsidRPr="006C3A87" w:rsidRDefault="00942CF1" w:rsidP="007A0AA3">
            <w:pPr>
              <w:tabs>
                <w:tab w:val="left" w:pos="288"/>
                <w:tab w:val="left" w:pos="576"/>
                <w:tab w:val="left" w:pos="864"/>
                <w:tab w:val="left" w:pos="1152"/>
              </w:tabs>
              <w:spacing w:before="40" w:after="80"/>
              <w:ind w:right="43"/>
              <w:rPr>
                <w:strike/>
              </w:rPr>
            </w:pPr>
            <w:r w:rsidRPr="006C3A87">
              <w:t>–</w:t>
            </w:r>
            <w:r w:rsidRPr="000F28DA">
              <w:t xml:space="preserve"> в случае защищенной системы:</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560"/>
        </w:trPr>
        <w:tc>
          <w:tcPr>
            <w:tcW w:w="2115" w:type="dxa"/>
            <w:shd w:val="clear" w:color="auto" w:fill="auto"/>
          </w:tcPr>
          <w:p w:rsidR="006C3A87" w:rsidRPr="000F28DA" w:rsidRDefault="006C3A87"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6C3A87" w:rsidRPr="006C3A87" w:rsidRDefault="00942CF1" w:rsidP="007A0AA3">
            <w:pPr>
              <w:tabs>
                <w:tab w:val="left" w:pos="288"/>
                <w:tab w:val="left" w:pos="576"/>
                <w:tab w:val="left" w:pos="864"/>
                <w:tab w:val="left" w:pos="1152"/>
              </w:tabs>
              <w:spacing w:before="40" w:after="80"/>
              <w:ind w:right="43"/>
              <w:rPr>
                <w:strike/>
              </w:rPr>
            </w:pPr>
            <w:r w:rsidRPr="006C3A87">
              <w:t>–</w:t>
            </w:r>
            <w:r w:rsidRPr="000F28DA">
              <w:t xml:space="preserve"> устройством для уравновешивания давления с пламегасителем, способное выдерживать усто</w:t>
            </w:r>
            <w:r w:rsidRPr="000F28DA">
              <w:t>й</w:t>
            </w:r>
            <w:r w:rsidRPr="000F28DA">
              <w:t>чивое горение;</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236"/>
        </w:trPr>
        <w:tc>
          <w:tcPr>
            <w:tcW w:w="2115" w:type="dxa"/>
            <w:shd w:val="clear" w:color="auto" w:fill="auto"/>
          </w:tcPr>
          <w:p w:rsidR="006C3A87" w:rsidRPr="00942CF1" w:rsidRDefault="006C3A87" w:rsidP="007A0AA3">
            <w:pPr>
              <w:tabs>
                <w:tab w:val="left" w:pos="288"/>
                <w:tab w:val="left" w:pos="576"/>
                <w:tab w:val="left" w:pos="864"/>
                <w:tab w:val="left" w:pos="1152"/>
              </w:tabs>
              <w:spacing w:before="40" w:after="80"/>
              <w:ind w:right="43"/>
              <w:rPr>
                <w:b/>
              </w:rPr>
            </w:pPr>
          </w:p>
        </w:tc>
        <w:tc>
          <w:tcPr>
            <w:tcW w:w="9063" w:type="dxa"/>
            <w:shd w:val="clear" w:color="auto" w:fill="auto"/>
          </w:tcPr>
          <w:p w:rsidR="006C3A87" w:rsidRPr="006C3A87" w:rsidRDefault="00942CF1" w:rsidP="007A0AA3">
            <w:pPr>
              <w:tabs>
                <w:tab w:val="left" w:pos="288"/>
                <w:tab w:val="left" w:pos="576"/>
                <w:tab w:val="left" w:pos="864"/>
                <w:tab w:val="left" w:pos="1152"/>
              </w:tabs>
              <w:spacing w:before="40" w:after="80"/>
              <w:ind w:right="43"/>
              <w:rPr>
                <w:strike/>
              </w:rPr>
            </w:pPr>
            <w:r w:rsidRPr="006C3A87">
              <w:t>–</w:t>
            </w:r>
            <w:r w:rsidRPr="000F28DA">
              <w:t xml:space="preserve"> измерительным отверстием;</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335"/>
        </w:trPr>
        <w:tc>
          <w:tcPr>
            <w:tcW w:w="2115" w:type="dxa"/>
            <w:shd w:val="clear" w:color="auto" w:fill="auto"/>
          </w:tcPr>
          <w:p w:rsidR="006C3A87" w:rsidRPr="000F28DA" w:rsidRDefault="006C3A87"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6C3A87" w:rsidRPr="006C3A87" w:rsidRDefault="00942CF1" w:rsidP="007A0AA3">
            <w:pPr>
              <w:tabs>
                <w:tab w:val="left" w:pos="288"/>
                <w:tab w:val="left" w:pos="576"/>
                <w:tab w:val="left" w:pos="864"/>
                <w:tab w:val="left" w:pos="1152"/>
              </w:tabs>
              <w:spacing w:before="40" w:after="80"/>
              <w:ind w:right="43"/>
              <w:rPr>
                <w:strike/>
              </w:rPr>
            </w:pPr>
            <w:r w:rsidRPr="006C3A87">
              <w:t>–</w:t>
            </w:r>
            <w:r w:rsidRPr="000F28DA">
              <w:t xml:space="preserve"> соединительной арматурой с запорными устройствами для трубопроводов и шлангов в сборе;</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389"/>
        </w:trPr>
        <w:tc>
          <w:tcPr>
            <w:tcW w:w="2115" w:type="dxa"/>
            <w:shd w:val="clear" w:color="auto" w:fill="auto"/>
          </w:tcPr>
          <w:p w:rsidR="006C3A87" w:rsidRPr="00942CF1" w:rsidRDefault="006C3A87" w:rsidP="007A0AA3">
            <w:pPr>
              <w:tabs>
                <w:tab w:val="left" w:pos="288"/>
                <w:tab w:val="left" w:pos="576"/>
                <w:tab w:val="left" w:pos="864"/>
                <w:tab w:val="left" w:pos="1152"/>
              </w:tabs>
              <w:spacing w:before="40" w:after="80"/>
              <w:ind w:right="43"/>
              <w:rPr>
                <w:b/>
              </w:rPr>
            </w:pPr>
          </w:p>
        </w:tc>
        <w:tc>
          <w:tcPr>
            <w:tcW w:w="9063" w:type="dxa"/>
            <w:shd w:val="clear" w:color="auto" w:fill="auto"/>
          </w:tcPr>
          <w:p w:rsidR="006C3A87" w:rsidRPr="006C3A87" w:rsidRDefault="00942CF1" w:rsidP="007A0AA3">
            <w:pPr>
              <w:tabs>
                <w:tab w:val="left" w:pos="288"/>
                <w:tab w:val="left" w:pos="576"/>
                <w:tab w:val="left" w:pos="864"/>
                <w:tab w:val="left" w:pos="1152"/>
              </w:tabs>
              <w:spacing w:before="40" w:after="80"/>
              <w:ind w:right="43"/>
              <w:rPr>
                <w:strike/>
              </w:rPr>
            </w:pPr>
            <w:r w:rsidRPr="006C3A87">
              <w:t>–</w:t>
            </w:r>
            <w:r w:rsidRPr="000F28DA">
              <w:t xml:space="preserve"> в случае закрытой системы:</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285E33">
        <w:trPr>
          <w:trHeight w:val="209"/>
        </w:trPr>
        <w:tc>
          <w:tcPr>
            <w:tcW w:w="2115" w:type="dxa"/>
            <w:shd w:val="clear" w:color="auto" w:fill="auto"/>
          </w:tcPr>
          <w:p w:rsidR="006C3A87" w:rsidRPr="000F28DA" w:rsidRDefault="006C3A87"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6C3A87" w:rsidRPr="006C3A87" w:rsidRDefault="00285E33" w:rsidP="007A0AA3">
            <w:pPr>
              <w:tabs>
                <w:tab w:val="left" w:pos="576"/>
                <w:tab w:val="left" w:pos="864"/>
                <w:tab w:val="left" w:pos="1152"/>
              </w:tabs>
              <w:spacing w:before="40" w:after="80"/>
              <w:ind w:right="43"/>
              <w:rPr>
                <w:strike/>
              </w:rPr>
            </w:pPr>
            <w:r w:rsidRPr="000F28DA">
              <w:rPr>
                <w:lang w:val="en-US"/>
              </w:rPr>
              <w:t>a</w:t>
            </w:r>
            <w:r>
              <w:t>)</w:t>
            </w:r>
            <w:r>
              <w:tab/>
            </w:r>
            <w:r w:rsidRPr="006C3A87">
              <w:t>–</w:t>
            </w:r>
            <w:r w:rsidRPr="000F28DA">
              <w:t xml:space="preserve"> указателем уровня;</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479"/>
        </w:trPr>
        <w:tc>
          <w:tcPr>
            <w:tcW w:w="2115" w:type="dxa"/>
            <w:shd w:val="clear" w:color="auto" w:fill="auto"/>
          </w:tcPr>
          <w:p w:rsidR="006C3A87" w:rsidRPr="000F28DA" w:rsidRDefault="006C3A87"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6C3A87" w:rsidRPr="006C3A87" w:rsidRDefault="00285E33" w:rsidP="009D1A1E">
            <w:pPr>
              <w:tabs>
                <w:tab w:val="left" w:pos="288"/>
                <w:tab w:val="left" w:pos="576"/>
                <w:tab w:val="left" w:pos="864"/>
                <w:tab w:val="left" w:pos="1152"/>
              </w:tabs>
              <w:spacing w:before="40" w:after="80"/>
              <w:ind w:left="738" w:right="43" w:hanging="171"/>
              <w:rPr>
                <w:strike/>
              </w:rPr>
            </w:pPr>
            <w:r w:rsidRPr="006C3A87">
              <w:t>–</w:t>
            </w:r>
            <w:r w:rsidRPr="000F28DA">
              <w:t xml:space="preserve"> соединительной арматурой с запорными устройств</w:t>
            </w:r>
            <w:r w:rsidR="00942CF1">
              <w:t>ами для трубопроводов и шлангов</w:t>
            </w:r>
            <w:r w:rsidR="00942CF1">
              <w:br/>
            </w:r>
            <w:r w:rsidRPr="000F28DA">
              <w:t>в сборе;</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285E33">
        <w:trPr>
          <w:trHeight w:val="299"/>
        </w:trPr>
        <w:tc>
          <w:tcPr>
            <w:tcW w:w="2115" w:type="dxa"/>
            <w:shd w:val="clear" w:color="auto" w:fill="auto"/>
          </w:tcPr>
          <w:p w:rsidR="006C3A87" w:rsidRPr="00285E33" w:rsidRDefault="006C3A87" w:rsidP="007A0AA3">
            <w:pPr>
              <w:tabs>
                <w:tab w:val="left" w:pos="288"/>
                <w:tab w:val="left" w:pos="576"/>
                <w:tab w:val="left" w:pos="864"/>
                <w:tab w:val="left" w:pos="1152"/>
              </w:tabs>
              <w:spacing w:before="40" w:after="80"/>
              <w:ind w:right="43"/>
              <w:rPr>
                <w:b/>
              </w:rPr>
            </w:pPr>
          </w:p>
        </w:tc>
        <w:tc>
          <w:tcPr>
            <w:tcW w:w="9063" w:type="dxa"/>
            <w:shd w:val="clear" w:color="auto" w:fill="auto"/>
          </w:tcPr>
          <w:p w:rsidR="006C3A87" w:rsidRPr="006C3A87" w:rsidRDefault="00285E33" w:rsidP="007A0AA3">
            <w:pPr>
              <w:tabs>
                <w:tab w:val="left" w:pos="288"/>
                <w:tab w:val="left" w:pos="576"/>
                <w:tab w:val="left" w:pos="864"/>
                <w:tab w:val="left" w:pos="1152"/>
              </w:tabs>
              <w:spacing w:before="40" w:after="80"/>
              <w:ind w:right="43" w:firstLine="567"/>
              <w:rPr>
                <w:strike/>
              </w:rPr>
            </w:pPr>
            <w:r w:rsidRPr="006C3A87">
              <w:t>–</w:t>
            </w:r>
            <w:r w:rsidRPr="000F28DA">
              <w:t xml:space="preserve"> </w:t>
            </w:r>
            <w:r w:rsidRPr="000F28DA">
              <w:rPr>
                <w:u w:val="single"/>
              </w:rPr>
              <w:t xml:space="preserve">устройством для сброса давления </w:t>
            </w:r>
            <w:r>
              <w:t>и вакуумными клапанами.</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0F28DA">
        <w:trPr>
          <w:trHeight w:val="583"/>
        </w:trPr>
        <w:tc>
          <w:tcPr>
            <w:tcW w:w="2115" w:type="dxa"/>
            <w:shd w:val="clear" w:color="auto" w:fill="auto"/>
          </w:tcPr>
          <w:p w:rsidR="006C3A87" w:rsidRPr="00285E33" w:rsidRDefault="006C3A87" w:rsidP="007A0AA3">
            <w:pPr>
              <w:tabs>
                <w:tab w:val="left" w:pos="288"/>
                <w:tab w:val="left" w:pos="576"/>
                <w:tab w:val="left" w:pos="864"/>
                <w:tab w:val="left" w:pos="1152"/>
              </w:tabs>
              <w:spacing w:before="40" w:after="80"/>
              <w:ind w:right="43"/>
              <w:rPr>
                <w:b/>
              </w:rPr>
            </w:pPr>
          </w:p>
        </w:tc>
        <w:tc>
          <w:tcPr>
            <w:tcW w:w="9063" w:type="dxa"/>
            <w:shd w:val="clear" w:color="auto" w:fill="auto"/>
          </w:tcPr>
          <w:p w:rsidR="006C3A87" w:rsidRPr="006C3A87" w:rsidRDefault="006C3A87" w:rsidP="007A0AA3">
            <w:pPr>
              <w:tabs>
                <w:tab w:val="left" w:pos="288"/>
                <w:tab w:val="left" w:pos="576"/>
                <w:tab w:val="left" w:pos="864"/>
                <w:tab w:val="left" w:pos="1152"/>
              </w:tabs>
              <w:spacing w:before="40" w:after="80"/>
              <w:ind w:right="43"/>
              <w:rPr>
                <w:strike/>
              </w:rPr>
            </w:pPr>
            <w:r w:rsidRPr="000F28DA">
              <w:t>Устройства для сброса давления должны быть отрегулированы таким образом, чтобы во время перевозки они не открывались. Это условие считается выполненным, если давление срабатыв</w:t>
            </w:r>
            <w:r w:rsidRPr="000F28DA">
              <w:t>а</w:t>
            </w:r>
            <w:r w:rsidRPr="000F28DA">
              <w:t xml:space="preserve">ния клапана удовлетворяет требованиям, предусмотренным в </w:t>
            </w:r>
            <w:r w:rsidR="00942CF1">
              <w:t>колонке 10 таблицы С подразд</w:t>
            </w:r>
            <w:r w:rsidR="00942CF1">
              <w:t>е</w:t>
            </w:r>
            <w:r w:rsidR="00942CF1">
              <w:t>ла </w:t>
            </w:r>
            <w:r w:rsidRPr="000F28DA">
              <w:t>3.2.3.2 для перевозимого вещества.</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6C3A87">
        <w:trPr>
          <w:trHeight w:val="749"/>
        </w:trPr>
        <w:tc>
          <w:tcPr>
            <w:tcW w:w="2115" w:type="dxa"/>
            <w:shd w:val="clear" w:color="auto" w:fill="auto"/>
          </w:tcPr>
          <w:p w:rsidR="006C3A87" w:rsidRPr="00285E33" w:rsidRDefault="006C3A87" w:rsidP="007A0AA3">
            <w:pPr>
              <w:tabs>
                <w:tab w:val="left" w:pos="288"/>
                <w:tab w:val="left" w:pos="576"/>
                <w:tab w:val="left" w:pos="864"/>
                <w:tab w:val="left" w:pos="1152"/>
              </w:tabs>
              <w:spacing w:before="40" w:after="80"/>
              <w:ind w:right="43"/>
              <w:rPr>
                <w:b/>
              </w:rPr>
            </w:pPr>
          </w:p>
        </w:tc>
        <w:tc>
          <w:tcPr>
            <w:tcW w:w="9063" w:type="dxa"/>
            <w:shd w:val="clear" w:color="auto" w:fill="auto"/>
          </w:tcPr>
          <w:p w:rsidR="006C3A87" w:rsidRPr="006C3A87" w:rsidRDefault="006C3A87" w:rsidP="007A0AA3">
            <w:pPr>
              <w:tabs>
                <w:tab w:val="left" w:pos="576"/>
                <w:tab w:val="left" w:pos="864"/>
                <w:tab w:val="left" w:pos="1152"/>
              </w:tabs>
              <w:spacing w:before="40" w:after="80"/>
              <w:ind w:right="43"/>
              <w:rPr>
                <w:strike/>
              </w:rPr>
            </w:pPr>
            <w:r w:rsidRPr="000F28DA">
              <w:rPr>
                <w:u w:val="single"/>
                <w:lang w:val="en-US"/>
              </w:rPr>
              <w:t>b</w:t>
            </w:r>
            <w:r w:rsidRPr="000F28DA">
              <w:rPr>
                <w:u w:val="single"/>
              </w:rPr>
              <w:t>)</w:t>
            </w:r>
            <w:r w:rsidRPr="006E3507">
              <w:rPr>
                <w:u w:val="single"/>
              </w:rPr>
              <w:tab/>
            </w:r>
            <w:r w:rsidRPr="000F28DA">
              <w:rPr>
                <w:u w:val="single"/>
              </w:rPr>
              <w:t>Если перечень веществ на судне в соответствии с пунктом 1.16.1.2.5 содержит вещества, для которых в колонке 17 таблицы С подраздела 3.2.3.2 предписывается защита против взрывов, то устройство для сброса давления должно быть быстро</w:t>
            </w:r>
            <w:r w:rsidR="009D1A1E">
              <w:rPr>
                <w:u w:val="single"/>
              </w:rPr>
              <w:t>действующим выпускным клапаном,</w:t>
            </w:r>
            <w:r w:rsidR="009D1A1E">
              <w:rPr>
                <w:u w:val="single"/>
              </w:rPr>
              <w:br/>
            </w:r>
            <w:r w:rsidRPr="000F28DA">
              <w:rPr>
                <w:u w:val="single"/>
              </w:rPr>
              <w:t>а вакуумный клапан должен быть устойчивым к дефлагра</w:t>
            </w:r>
            <w:r w:rsidR="009D1A1E">
              <w:rPr>
                <w:u w:val="single"/>
              </w:rPr>
              <w:t>ции. Устойчивость к дефлаграции</w:t>
            </w:r>
            <w:r w:rsidR="009D1A1E">
              <w:rPr>
                <w:u w:val="single"/>
              </w:rPr>
              <w:br/>
            </w:r>
            <w:r w:rsidRPr="000F28DA">
              <w:rPr>
                <w:u w:val="single"/>
              </w:rPr>
              <w:t>может быть обес</w:t>
            </w:r>
            <w:r>
              <w:rPr>
                <w:u w:val="single"/>
              </w:rPr>
              <w:t>печена с помощью пламегасителя.</w:t>
            </w:r>
          </w:p>
        </w:tc>
        <w:tc>
          <w:tcPr>
            <w:tcW w:w="2016" w:type="dxa"/>
            <w:shd w:val="clear" w:color="auto" w:fill="auto"/>
          </w:tcPr>
          <w:p w:rsidR="006C3A87" w:rsidRPr="000F28DA" w:rsidRDefault="00942CF1" w:rsidP="007A0AA3">
            <w:pPr>
              <w:tabs>
                <w:tab w:val="left" w:pos="288"/>
                <w:tab w:val="left" w:pos="576"/>
                <w:tab w:val="left" w:pos="864"/>
                <w:tab w:val="left" w:pos="1152"/>
              </w:tabs>
              <w:spacing w:before="40" w:after="80"/>
              <w:ind w:right="43"/>
            </w:pPr>
            <w:r w:rsidRPr="009D1A1E">
              <w:t xml:space="preserve">Аналогично судам типа </w:t>
            </w:r>
            <w:r w:rsidRPr="00942CF1">
              <w:rPr>
                <w:lang w:val="en-US"/>
              </w:rPr>
              <w:t>C</w:t>
            </w:r>
          </w:p>
        </w:tc>
      </w:tr>
      <w:tr w:rsidR="006C3A87" w:rsidRPr="000F28DA" w:rsidTr="00942CF1">
        <w:trPr>
          <w:trHeight w:val="299"/>
        </w:trPr>
        <w:tc>
          <w:tcPr>
            <w:tcW w:w="2115" w:type="dxa"/>
            <w:shd w:val="clear" w:color="auto" w:fill="auto"/>
          </w:tcPr>
          <w:p w:rsidR="006C3A87" w:rsidRPr="009D1A1E" w:rsidRDefault="006C3A87" w:rsidP="000B73BE">
            <w:pPr>
              <w:pageBreakBefore/>
              <w:tabs>
                <w:tab w:val="left" w:pos="288"/>
                <w:tab w:val="left" w:pos="576"/>
                <w:tab w:val="left" w:pos="864"/>
                <w:tab w:val="left" w:pos="1152"/>
              </w:tabs>
              <w:spacing w:before="40" w:after="80"/>
              <w:ind w:right="43"/>
              <w:rPr>
                <w:b/>
              </w:rPr>
            </w:pPr>
          </w:p>
        </w:tc>
        <w:tc>
          <w:tcPr>
            <w:tcW w:w="9063" w:type="dxa"/>
            <w:shd w:val="clear" w:color="auto" w:fill="auto"/>
          </w:tcPr>
          <w:p w:rsidR="006C3A87" w:rsidRPr="006C3A87" w:rsidRDefault="006C3A87" w:rsidP="007A0AA3">
            <w:pPr>
              <w:tabs>
                <w:tab w:val="left" w:pos="288"/>
                <w:tab w:val="left" w:pos="576"/>
                <w:tab w:val="left" w:pos="864"/>
                <w:tab w:val="left" w:pos="1152"/>
              </w:tabs>
              <w:spacing w:before="40" w:after="80"/>
              <w:ind w:right="43"/>
              <w:rPr>
                <w:strike/>
              </w:rPr>
            </w:pPr>
            <w:r w:rsidRPr="000F28DA">
              <w:rPr>
                <w:u w:val="single"/>
              </w:rPr>
              <w:t>Быстродействующий выпускной клапан и устойчивый к дефлаграции вакуумный клапан должны быть выбраны в соответствии с группой взрывоопасности веществ, перечисленных в перечне в</w:t>
            </w:r>
            <w:r w:rsidRPr="000F28DA">
              <w:rPr>
                <w:u w:val="single"/>
              </w:rPr>
              <w:t>е</w:t>
            </w:r>
            <w:r w:rsidRPr="000F28DA">
              <w:rPr>
                <w:u w:val="single"/>
              </w:rPr>
              <w:t>ществ на судне (см. колонку 15 таблицы С подраздела 3.2.3.2).</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6C3A87" w:rsidRPr="000F28DA" w:rsidTr="00942CF1">
        <w:trPr>
          <w:trHeight w:val="299"/>
        </w:trPr>
        <w:tc>
          <w:tcPr>
            <w:tcW w:w="2115" w:type="dxa"/>
            <w:shd w:val="clear" w:color="auto" w:fill="auto"/>
          </w:tcPr>
          <w:p w:rsidR="006C3A87" w:rsidRPr="006C3A87" w:rsidRDefault="006C3A87" w:rsidP="007A0AA3">
            <w:pPr>
              <w:tabs>
                <w:tab w:val="left" w:pos="288"/>
                <w:tab w:val="left" w:pos="576"/>
                <w:tab w:val="left" w:pos="864"/>
                <w:tab w:val="left" w:pos="1152"/>
              </w:tabs>
              <w:spacing w:before="40" w:after="80"/>
              <w:ind w:right="43"/>
              <w:rPr>
                <w:b/>
              </w:rPr>
            </w:pPr>
          </w:p>
        </w:tc>
        <w:tc>
          <w:tcPr>
            <w:tcW w:w="9063" w:type="dxa"/>
            <w:shd w:val="clear" w:color="auto" w:fill="auto"/>
          </w:tcPr>
          <w:p w:rsidR="006C3A87" w:rsidRPr="006C3A87" w:rsidRDefault="006C3A87" w:rsidP="007A0AA3">
            <w:pPr>
              <w:tabs>
                <w:tab w:val="left" w:pos="288"/>
                <w:tab w:val="left" w:pos="576"/>
                <w:tab w:val="left" w:pos="864"/>
                <w:tab w:val="left" w:pos="1152"/>
              </w:tabs>
              <w:spacing w:before="40" w:after="80"/>
              <w:ind w:right="43"/>
              <w:rPr>
                <w:strike/>
              </w:rPr>
            </w:pPr>
            <w:r w:rsidRPr="000F28DA">
              <w:t>Максимальная вместимость цистерны для остаточных продуктов составляет 30 м</w:t>
            </w:r>
            <w:r w:rsidRPr="000F28DA">
              <w:rPr>
                <w:vertAlign w:val="superscript"/>
              </w:rPr>
              <w:t>3</w:t>
            </w:r>
            <w:r w:rsidRPr="000F28DA">
              <w:t>.</w:t>
            </w:r>
          </w:p>
        </w:tc>
        <w:tc>
          <w:tcPr>
            <w:tcW w:w="2016" w:type="dxa"/>
            <w:shd w:val="clear" w:color="auto" w:fill="auto"/>
          </w:tcPr>
          <w:p w:rsidR="006C3A87" w:rsidRPr="000F28DA" w:rsidRDefault="006C3A87" w:rsidP="007A0AA3">
            <w:pPr>
              <w:tabs>
                <w:tab w:val="left" w:pos="288"/>
                <w:tab w:val="left" w:pos="576"/>
                <w:tab w:val="left" w:pos="864"/>
                <w:tab w:val="left" w:pos="1152"/>
              </w:tabs>
              <w:spacing w:before="40" w:after="80"/>
              <w:ind w:right="43"/>
            </w:pPr>
          </w:p>
        </w:tc>
      </w:tr>
      <w:tr w:rsidR="00213B00" w:rsidRPr="000F28DA" w:rsidTr="000A4396">
        <w:trPr>
          <w:trHeight w:val="354"/>
        </w:trPr>
        <w:tc>
          <w:tcPr>
            <w:tcW w:w="2115" w:type="dxa"/>
            <w:vMerge w:val="restart"/>
            <w:shd w:val="clear" w:color="auto" w:fill="auto"/>
          </w:tcPr>
          <w:p w:rsidR="00213B00" w:rsidRPr="000F28DA" w:rsidRDefault="00213B00" w:rsidP="007A0AA3">
            <w:pPr>
              <w:tabs>
                <w:tab w:val="left" w:pos="288"/>
                <w:tab w:val="left" w:pos="576"/>
                <w:tab w:val="left" w:pos="864"/>
                <w:tab w:val="left" w:pos="1152"/>
              </w:tabs>
              <w:spacing w:before="40" w:after="80"/>
              <w:ind w:right="43"/>
              <w:rPr>
                <w:b/>
                <w:bCs/>
                <w:lang w:val="en-US"/>
              </w:rPr>
            </w:pPr>
            <w:r w:rsidRPr="000F28DA">
              <w:rPr>
                <w:b/>
                <w:lang w:val="en-US"/>
              </w:rPr>
              <w:t>9.3.2.26.3</w:t>
            </w:r>
            <w:r w:rsidRPr="000F28DA">
              <w:rPr>
                <w:b/>
                <w:bCs/>
                <w:lang w:val="en-US"/>
              </w:rPr>
              <w:br/>
            </w:r>
            <w:r>
              <w:rPr>
                <w:b/>
                <w:lang w:val="en-US"/>
              </w:rPr>
              <w:t>9.3.3.26.3</w:t>
            </w:r>
          </w:p>
        </w:tc>
        <w:tc>
          <w:tcPr>
            <w:tcW w:w="9063" w:type="dxa"/>
            <w:shd w:val="clear" w:color="auto" w:fill="auto"/>
            <w:hideMark/>
          </w:tcPr>
          <w:p w:rsidR="00213B00" w:rsidRPr="00942CF1" w:rsidRDefault="00213B00" w:rsidP="007A0AA3">
            <w:pPr>
              <w:tabs>
                <w:tab w:val="left" w:pos="288"/>
                <w:tab w:val="left" w:pos="576"/>
                <w:tab w:val="left" w:pos="864"/>
                <w:tab w:val="left" w:pos="1152"/>
              </w:tabs>
              <w:spacing w:before="40" w:after="80"/>
              <w:ind w:right="43"/>
              <w:rPr>
                <w:strike/>
              </w:rPr>
            </w:pPr>
            <w:r w:rsidRPr="00942CF1">
              <w:rPr>
                <w:strike/>
              </w:rPr>
              <w:t>Максимальная вместимость цистерны для остаточных продуктов составляет 30 м</w:t>
            </w:r>
            <w:r w:rsidRPr="00942CF1">
              <w:rPr>
                <w:strike/>
                <w:vertAlign w:val="superscript"/>
              </w:rPr>
              <w:t>3</w:t>
            </w:r>
            <w:r w:rsidRPr="00942CF1">
              <w:rPr>
                <w:strike/>
              </w:rPr>
              <w:t>.</w:t>
            </w:r>
          </w:p>
        </w:tc>
        <w:tc>
          <w:tcPr>
            <w:tcW w:w="2016" w:type="dxa"/>
            <w:vMerge w:val="restart"/>
            <w:shd w:val="clear" w:color="auto" w:fill="auto"/>
            <w:hideMark/>
          </w:tcPr>
          <w:p w:rsidR="00213B00" w:rsidRPr="000F28DA" w:rsidRDefault="00213B00" w:rsidP="007A0AA3">
            <w:pPr>
              <w:tabs>
                <w:tab w:val="left" w:pos="288"/>
                <w:tab w:val="left" w:pos="576"/>
                <w:tab w:val="left" w:pos="864"/>
                <w:tab w:val="left" w:pos="1152"/>
              </w:tabs>
              <w:spacing w:before="40" w:after="80"/>
              <w:ind w:right="43"/>
            </w:pPr>
            <w:r w:rsidRPr="000F28DA">
              <w:t>Тепе</w:t>
            </w:r>
            <w:r>
              <w:t>рь включено</w:t>
            </w:r>
            <w:r>
              <w:br/>
            </w:r>
            <w:r w:rsidRPr="000F28DA">
              <w:t>в определение</w:t>
            </w:r>
          </w:p>
        </w:tc>
      </w:tr>
      <w:tr w:rsidR="00213B00" w:rsidRPr="000F28DA" w:rsidTr="000A4396">
        <w:trPr>
          <w:trHeight w:val="353"/>
        </w:trPr>
        <w:tc>
          <w:tcPr>
            <w:tcW w:w="2115" w:type="dxa"/>
            <w:vMerge/>
            <w:shd w:val="clear" w:color="auto" w:fill="auto"/>
          </w:tcPr>
          <w:p w:rsidR="00213B00" w:rsidRPr="000F28DA" w:rsidRDefault="00213B00"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213B00" w:rsidRPr="00942CF1" w:rsidRDefault="00213B00" w:rsidP="007A0AA3">
            <w:pPr>
              <w:tabs>
                <w:tab w:val="left" w:pos="288"/>
                <w:tab w:val="left" w:pos="576"/>
                <w:tab w:val="left" w:pos="864"/>
                <w:tab w:val="left" w:pos="1152"/>
              </w:tabs>
              <w:spacing w:before="40" w:after="80"/>
              <w:ind w:right="43"/>
              <w:rPr>
                <w:strike/>
              </w:rPr>
            </w:pPr>
            <w:r w:rsidRPr="00942CF1">
              <w:rPr>
                <w:b/>
                <w:i/>
              </w:rPr>
              <w:t>Емкости для остаточных продуктов должны быть снабжены:</w:t>
            </w:r>
          </w:p>
        </w:tc>
        <w:tc>
          <w:tcPr>
            <w:tcW w:w="2016" w:type="dxa"/>
            <w:vMerge/>
            <w:shd w:val="clear" w:color="auto" w:fill="auto"/>
          </w:tcPr>
          <w:p w:rsidR="00213B00" w:rsidRPr="000F28DA" w:rsidRDefault="00213B00" w:rsidP="007A0AA3">
            <w:pPr>
              <w:tabs>
                <w:tab w:val="left" w:pos="288"/>
                <w:tab w:val="left" w:pos="576"/>
                <w:tab w:val="left" w:pos="864"/>
                <w:tab w:val="left" w:pos="1152"/>
              </w:tabs>
              <w:spacing w:before="40" w:after="80"/>
              <w:ind w:right="43"/>
            </w:pPr>
          </w:p>
        </w:tc>
      </w:tr>
      <w:tr w:rsidR="00213B00" w:rsidRPr="000F28DA" w:rsidTr="000A4396">
        <w:trPr>
          <w:trHeight w:val="344"/>
        </w:trPr>
        <w:tc>
          <w:tcPr>
            <w:tcW w:w="2115" w:type="dxa"/>
            <w:vMerge/>
            <w:shd w:val="clear" w:color="auto" w:fill="auto"/>
          </w:tcPr>
          <w:p w:rsidR="00213B00" w:rsidRPr="000A4396" w:rsidRDefault="00213B00" w:rsidP="007A0AA3">
            <w:pPr>
              <w:tabs>
                <w:tab w:val="left" w:pos="288"/>
                <w:tab w:val="left" w:pos="576"/>
                <w:tab w:val="left" w:pos="864"/>
                <w:tab w:val="left" w:pos="1152"/>
              </w:tabs>
              <w:spacing w:before="40" w:after="80"/>
              <w:ind w:right="43"/>
              <w:rPr>
                <w:b/>
              </w:rPr>
            </w:pPr>
          </w:p>
        </w:tc>
        <w:tc>
          <w:tcPr>
            <w:tcW w:w="9063" w:type="dxa"/>
            <w:shd w:val="clear" w:color="auto" w:fill="auto"/>
          </w:tcPr>
          <w:p w:rsidR="00213B00" w:rsidRPr="00942CF1" w:rsidRDefault="00213B00" w:rsidP="007A0AA3">
            <w:pPr>
              <w:tabs>
                <w:tab w:val="left" w:pos="288"/>
                <w:tab w:val="left" w:pos="576"/>
                <w:tab w:val="left" w:pos="864"/>
                <w:tab w:val="left" w:pos="1152"/>
              </w:tabs>
              <w:spacing w:before="40" w:after="80"/>
              <w:ind w:right="43"/>
              <w:rPr>
                <w:strike/>
              </w:rPr>
            </w:pPr>
            <w:r>
              <w:t>–</w:t>
            </w:r>
            <w:r w:rsidRPr="000F28DA">
              <w:t xml:space="preserve"> указателем степени наполнения;</w:t>
            </w:r>
          </w:p>
        </w:tc>
        <w:tc>
          <w:tcPr>
            <w:tcW w:w="2016" w:type="dxa"/>
            <w:vMerge w:val="restart"/>
            <w:shd w:val="clear" w:color="auto" w:fill="auto"/>
          </w:tcPr>
          <w:p w:rsidR="00213B00" w:rsidRPr="000F28DA" w:rsidRDefault="00213B00" w:rsidP="007A0AA3">
            <w:pPr>
              <w:tabs>
                <w:tab w:val="left" w:pos="288"/>
                <w:tab w:val="left" w:pos="576"/>
                <w:tab w:val="left" w:pos="864"/>
                <w:tab w:val="left" w:pos="1152"/>
              </w:tabs>
              <w:spacing w:before="40" w:after="80"/>
              <w:ind w:right="43"/>
            </w:pPr>
            <w:r>
              <w:t>В издании ВОПОГ 2015 года</w:t>
            </w:r>
          </w:p>
        </w:tc>
      </w:tr>
      <w:tr w:rsidR="00213B00" w:rsidRPr="000F28DA" w:rsidTr="000A4396">
        <w:trPr>
          <w:trHeight w:val="335"/>
        </w:trPr>
        <w:tc>
          <w:tcPr>
            <w:tcW w:w="2115" w:type="dxa"/>
            <w:vMerge/>
            <w:shd w:val="clear" w:color="auto" w:fill="auto"/>
          </w:tcPr>
          <w:p w:rsidR="00213B00" w:rsidRPr="000F28DA" w:rsidRDefault="00213B00" w:rsidP="007A0AA3">
            <w:pPr>
              <w:tabs>
                <w:tab w:val="left" w:pos="288"/>
                <w:tab w:val="left" w:pos="576"/>
                <w:tab w:val="left" w:pos="864"/>
                <w:tab w:val="left" w:pos="1152"/>
              </w:tabs>
              <w:spacing w:before="40" w:after="80"/>
              <w:ind w:right="43"/>
              <w:rPr>
                <w:b/>
                <w:lang w:val="en-US"/>
              </w:rPr>
            </w:pPr>
          </w:p>
        </w:tc>
        <w:tc>
          <w:tcPr>
            <w:tcW w:w="9063" w:type="dxa"/>
            <w:shd w:val="clear" w:color="auto" w:fill="auto"/>
          </w:tcPr>
          <w:p w:rsidR="00213B00" w:rsidRPr="00942CF1" w:rsidRDefault="00213B00" w:rsidP="007A0AA3">
            <w:pPr>
              <w:tabs>
                <w:tab w:val="left" w:pos="288"/>
                <w:tab w:val="left" w:pos="576"/>
                <w:tab w:val="left" w:pos="864"/>
                <w:tab w:val="left" w:pos="1152"/>
              </w:tabs>
              <w:spacing w:before="40" w:after="80"/>
              <w:ind w:right="43"/>
              <w:rPr>
                <w:strike/>
              </w:rPr>
            </w:pPr>
            <w:r>
              <w:t>–</w:t>
            </w:r>
            <w:r w:rsidRPr="000F28DA">
              <w:t xml:space="preserve"> соединительной арматурой с запорными устройствами для трубопроводов и шлангов в сборе;</w:t>
            </w:r>
          </w:p>
        </w:tc>
        <w:tc>
          <w:tcPr>
            <w:tcW w:w="2016" w:type="dxa"/>
            <w:vMerge/>
            <w:shd w:val="clear" w:color="auto" w:fill="auto"/>
          </w:tcPr>
          <w:p w:rsidR="00213B00" w:rsidRPr="000F28DA" w:rsidRDefault="00213B00" w:rsidP="007A0AA3">
            <w:pPr>
              <w:tabs>
                <w:tab w:val="left" w:pos="288"/>
                <w:tab w:val="left" w:pos="576"/>
                <w:tab w:val="left" w:pos="864"/>
                <w:tab w:val="left" w:pos="1152"/>
              </w:tabs>
              <w:spacing w:before="40" w:after="80"/>
              <w:ind w:right="43"/>
            </w:pPr>
          </w:p>
        </w:tc>
      </w:tr>
      <w:tr w:rsidR="00213B00" w:rsidRPr="000F28DA" w:rsidTr="000B73BE">
        <w:trPr>
          <w:trHeight w:val="542"/>
        </w:trPr>
        <w:tc>
          <w:tcPr>
            <w:tcW w:w="2115" w:type="dxa"/>
            <w:vMerge/>
            <w:shd w:val="clear" w:color="auto" w:fill="auto"/>
          </w:tcPr>
          <w:p w:rsidR="00213B00" w:rsidRPr="000A4396" w:rsidRDefault="00213B00" w:rsidP="007A0AA3">
            <w:pPr>
              <w:tabs>
                <w:tab w:val="left" w:pos="288"/>
                <w:tab w:val="left" w:pos="576"/>
                <w:tab w:val="left" w:pos="864"/>
                <w:tab w:val="left" w:pos="1152"/>
              </w:tabs>
              <w:spacing w:before="40" w:after="80"/>
              <w:ind w:right="43"/>
              <w:rPr>
                <w:b/>
              </w:rPr>
            </w:pPr>
          </w:p>
        </w:tc>
        <w:tc>
          <w:tcPr>
            <w:tcW w:w="9063" w:type="dxa"/>
            <w:shd w:val="clear" w:color="auto" w:fill="auto"/>
          </w:tcPr>
          <w:p w:rsidR="00213B00" w:rsidRPr="00942CF1" w:rsidRDefault="00213B00" w:rsidP="007A0AA3">
            <w:pPr>
              <w:tabs>
                <w:tab w:val="left" w:pos="288"/>
                <w:tab w:val="left" w:pos="576"/>
                <w:tab w:val="left" w:pos="864"/>
                <w:tab w:val="left" w:pos="1152"/>
              </w:tabs>
              <w:spacing w:before="40" w:after="80"/>
              <w:ind w:right="43"/>
              <w:rPr>
                <w:strike/>
              </w:rPr>
            </w:pPr>
            <w:r>
              <w:t>–</w:t>
            </w:r>
            <w:r w:rsidRPr="000F28DA">
              <w:t xml:space="preserve"> патрубком, позволяющим безопасным образом отводить газы, выделяющиеся во время напо</w:t>
            </w:r>
            <w:r w:rsidRPr="000F28DA">
              <w:t>л</w:t>
            </w:r>
            <w:r w:rsidRPr="000F28DA">
              <w:t>нения.</w:t>
            </w:r>
          </w:p>
        </w:tc>
        <w:tc>
          <w:tcPr>
            <w:tcW w:w="2016" w:type="dxa"/>
            <w:vMerge w:val="restart"/>
            <w:shd w:val="clear" w:color="auto" w:fill="auto"/>
            <w:vAlign w:val="bottom"/>
          </w:tcPr>
          <w:p w:rsidR="00213B00" w:rsidRPr="000F28DA" w:rsidRDefault="00213B00" w:rsidP="000B73BE">
            <w:pPr>
              <w:tabs>
                <w:tab w:val="left" w:pos="288"/>
                <w:tab w:val="left" w:pos="576"/>
                <w:tab w:val="left" w:pos="864"/>
                <w:tab w:val="left" w:pos="1152"/>
              </w:tabs>
              <w:spacing w:before="40" w:after="80"/>
              <w:ind w:right="43"/>
            </w:pPr>
            <w:r w:rsidRPr="000F28DA">
              <w:t>Пункт 9.3.2.26.4</w:t>
            </w:r>
          </w:p>
        </w:tc>
      </w:tr>
      <w:tr w:rsidR="00213B00" w:rsidRPr="000F28DA" w:rsidTr="00213B00">
        <w:trPr>
          <w:trHeight w:val="400"/>
        </w:trPr>
        <w:tc>
          <w:tcPr>
            <w:tcW w:w="2115" w:type="dxa"/>
            <w:vMerge/>
            <w:shd w:val="clear" w:color="auto" w:fill="auto"/>
          </w:tcPr>
          <w:p w:rsidR="00213B00" w:rsidRPr="000A4396" w:rsidRDefault="00213B00" w:rsidP="007A0AA3">
            <w:pPr>
              <w:tabs>
                <w:tab w:val="left" w:pos="288"/>
                <w:tab w:val="left" w:pos="576"/>
                <w:tab w:val="left" w:pos="864"/>
                <w:tab w:val="left" w:pos="1152"/>
              </w:tabs>
              <w:spacing w:before="40" w:after="80"/>
              <w:ind w:right="43"/>
              <w:rPr>
                <w:b/>
              </w:rPr>
            </w:pPr>
          </w:p>
        </w:tc>
        <w:tc>
          <w:tcPr>
            <w:tcW w:w="9063" w:type="dxa"/>
            <w:vMerge w:val="restart"/>
            <w:shd w:val="clear" w:color="auto" w:fill="auto"/>
          </w:tcPr>
          <w:p w:rsidR="00213B00" w:rsidRPr="00942CF1" w:rsidRDefault="00213B00" w:rsidP="007A0AA3">
            <w:pPr>
              <w:tabs>
                <w:tab w:val="left" w:pos="288"/>
                <w:tab w:val="left" w:pos="576"/>
                <w:tab w:val="left" w:pos="864"/>
                <w:tab w:val="left" w:pos="1152"/>
              </w:tabs>
              <w:spacing w:before="40" w:after="80"/>
              <w:ind w:right="43"/>
              <w:rPr>
                <w:strike/>
              </w:rPr>
            </w:pPr>
            <w:r w:rsidRPr="00942CF1">
              <w:rPr>
                <w:strike/>
              </w:rPr>
              <w:t>Емкости для остаточных продуктов не должны быть соеди</w:t>
            </w:r>
            <w:r>
              <w:rPr>
                <w:strike/>
              </w:rPr>
              <w:t>нены с газоотводным коллектором</w:t>
            </w:r>
            <w:r>
              <w:rPr>
                <w:strike/>
              </w:rPr>
              <w:br/>
            </w:r>
            <w:r w:rsidRPr="00942CF1">
              <w:rPr>
                <w:strike/>
              </w:rPr>
              <w:t>грузовых танков, кроме как в течение времени, необходимого д</w:t>
            </w:r>
            <w:r>
              <w:rPr>
                <w:strike/>
              </w:rPr>
              <w:t>ля их наполнения в соответствии</w:t>
            </w:r>
            <w:r>
              <w:rPr>
                <w:strike/>
              </w:rPr>
              <w:br/>
            </w:r>
            <w:r w:rsidRPr="00942CF1">
              <w:rPr>
                <w:strike/>
              </w:rPr>
              <w:t>с пунктом 7.2.4.15.2.</w:t>
            </w:r>
          </w:p>
        </w:tc>
        <w:tc>
          <w:tcPr>
            <w:tcW w:w="2016" w:type="dxa"/>
            <w:vMerge/>
            <w:shd w:val="clear" w:color="auto" w:fill="auto"/>
          </w:tcPr>
          <w:p w:rsidR="00213B00" w:rsidRPr="000F28DA" w:rsidRDefault="00213B00" w:rsidP="007A0AA3">
            <w:pPr>
              <w:tabs>
                <w:tab w:val="left" w:pos="288"/>
                <w:tab w:val="left" w:pos="576"/>
                <w:tab w:val="left" w:pos="864"/>
                <w:tab w:val="left" w:pos="1152"/>
              </w:tabs>
              <w:spacing w:before="40" w:after="80"/>
              <w:ind w:right="43"/>
            </w:pPr>
          </w:p>
        </w:tc>
      </w:tr>
      <w:tr w:rsidR="00213B00" w:rsidRPr="000F28DA" w:rsidTr="000A4396">
        <w:trPr>
          <w:trHeight w:val="486"/>
        </w:trPr>
        <w:tc>
          <w:tcPr>
            <w:tcW w:w="2115" w:type="dxa"/>
            <w:vMerge/>
            <w:shd w:val="clear" w:color="auto" w:fill="auto"/>
          </w:tcPr>
          <w:p w:rsidR="00213B00" w:rsidRPr="000A4396" w:rsidRDefault="00213B00" w:rsidP="007A0AA3">
            <w:pPr>
              <w:tabs>
                <w:tab w:val="left" w:pos="288"/>
                <w:tab w:val="left" w:pos="576"/>
                <w:tab w:val="left" w:pos="864"/>
                <w:tab w:val="left" w:pos="1152"/>
              </w:tabs>
              <w:spacing w:before="40" w:after="80"/>
              <w:ind w:right="43"/>
              <w:rPr>
                <w:b/>
              </w:rPr>
            </w:pPr>
          </w:p>
        </w:tc>
        <w:tc>
          <w:tcPr>
            <w:tcW w:w="9063" w:type="dxa"/>
            <w:vMerge/>
            <w:shd w:val="clear" w:color="auto" w:fill="auto"/>
          </w:tcPr>
          <w:p w:rsidR="00213B00" w:rsidRPr="00942CF1" w:rsidRDefault="00213B00" w:rsidP="007A0AA3">
            <w:pPr>
              <w:tabs>
                <w:tab w:val="left" w:pos="288"/>
                <w:tab w:val="left" w:pos="576"/>
                <w:tab w:val="left" w:pos="864"/>
                <w:tab w:val="left" w:pos="1152"/>
              </w:tabs>
              <w:spacing w:before="40" w:after="80"/>
              <w:ind w:right="43"/>
              <w:rPr>
                <w:strike/>
              </w:rPr>
            </w:pPr>
          </w:p>
        </w:tc>
        <w:tc>
          <w:tcPr>
            <w:tcW w:w="2016" w:type="dxa"/>
            <w:shd w:val="clear" w:color="auto" w:fill="auto"/>
          </w:tcPr>
          <w:p w:rsidR="00213B00" w:rsidRPr="000F28DA" w:rsidRDefault="00213B00" w:rsidP="007A0AA3">
            <w:pPr>
              <w:tabs>
                <w:tab w:val="left" w:pos="288"/>
                <w:tab w:val="left" w:pos="576"/>
                <w:tab w:val="left" w:pos="864"/>
                <w:tab w:val="left" w:pos="1152"/>
              </w:tabs>
              <w:spacing w:before="40" w:after="80"/>
              <w:ind w:right="43"/>
            </w:pPr>
            <w:r>
              <w:t>перенесен</w:t>
            </w:r>
            <w:r>
              <w:br/>
            </w:r>
            <w:r w:rsidRPr="000F28DA">
              <w:t>в пункт 7.2.4.16.2</w:t>
            </w:r>
          </w:p>
        </w:tc>
      </w:tr>
      <w:tr w:rsidR="00213B00" w:rsidRPr="000F28DA" w:rsidTr="000A4396">
        <w:trPr>
          <w:trHeight w:val="486"/>
        </w:trPr>
        <w:tc>
          <w:tcPr>
            <w:tcW w:w="2115" w:type="dxa"/>
            <w:vMerge/>
            <w:shd w:val="clear" w:color="auto" w:fill="auto"/>
          </w:tcPr>
          <w:p w:rsidR="00213B00" w:rsidRPr="000A4396" w:rsidRDefault="00213B00" w:rsidP="007A0AA3">
            <w:pPr>
              <w:tabs>
                <w:tab w:val="left" w:pos="288"/>
                <w:tab w:val="left" w:pos="576"/>
                <w:tab w:val="left" w:pos="864"/>
                <w:tab w:val="left" w:pos="1152"/>
              </w:tabs>
              <w:spacing w:before="40" w:after="80"/>
              <w:ind w:right="43"/>
              <w:rPr>
                <w:b/>
              </w:rPr>
            </w:pPr>
          </w:p>
        </w:tc>
        <w:tc>
          <w:tcPr>
            <w:tcW w:w="9063" w:type="dxa"/>
            <w:shd w:val="clear" w:color="auto" w:fill="auto"/>
          </w:tcPr>
          <w:p w:rsidR="00213B00" w:rsidRPr="00942CF1" w:rsidRDefault="00213B00" w:rsidP="007A0AA3">
            <w:pPr>
              <w:tabs>
                <w:tab w:val="left" w:pos="288"/>
                <w:tab w:val="left" w:pos="576"/>
                <w:tab w:val="left" w:pos="864"/>
                <w:tab w:val="left" w:pos="1152"/>
              </w:tabs>
              <w:spacing w:before="40" w:after="80"/>
              <w:ind w:right="43"/>
              <w:rPr>
                <w:strike/>
              </w:rPr>
            </w:pPr>
            <w:r w:rsidRPr="00942CF1">
              <w:rPr>
                <w:strike/>
              </w:rPr>
              <w:t>Емкости для остаточных продуктов и сосуды для отстоев, расположенные на палубе, должны быть удалены от корпуса на расстояние, составляющее минимум четверть ширины судна.</w:t>
            </w:r>
          </w:p>
        </w:tc>
        <w:tc>
          <w:tcPr>
            <w:tcW w:w="2016" w:type="dxa"/>
            <w:shd w:val="clear" w:color="auto" w:fill="auto"/>
          </w:tcPr>
          <w:p w:rsidR="00213B00" w:rsidRPr="000F28DA" w:rsidRDefault="00213B00" w:rsidP="007A0AA3">
            <w:pPr>
              <w:tabs>
                <w:tab w:val="left" w:pos="288"/>
                <w:tab w:val="left" w:pos="576"/>
                <w:tab w:val="left" w:pos="864"/>
                <w:tab w:val="left" w:pos="1152"/>
              </w:tabs>
              <w:spacing w:before="40" w:after="80"/>
              <w:ind w:right="43"/>
            </w:pPr>
            <w:r>
              <w:t>перенесен</w:t>
            </w:r>
            <w:r>
              <w:br/>
            </w:r>
            <w:r w:rsidRPr="000F28DA">
              <w:t>в пункт 9.3.</w:t>
            </w:r>
            <w:r w:rsidRPr="000F28DA">
              <w:rPr>
                <w:lang w:val="en-US"/>
              </w:rPr>
              <w:t>x</w:t>
            </w:r>
            <w:r w:rsidRPr="000F28DA">
              <w:t>.26.1</w:t>
            </w:r>
          </w:p>
        </w:tc>
      </w:tr>
      <w:tr w:rsidR="0046371B" w:rsidRPr="000F28DA" w:rsidTr="0046371B">
        <w:trPr>
          <w:trHeight w:val="299"/>
        </w:trPr>
        <w:tc>
          <w:tcPr>
            <w:tcW w:w="2115" w:type="dxa"/>
            <w:vMerge w:val="restart"/>
            <w:shd w:val="clear" w:color="auto" w:fill="auto"/>
          </w:tcPr>
          <w:p w:rsidR="0046371B" w:rsidRPr="000A4396" w:rsidRDefault="0046371B" w:rsidP="0089735B">
            <w:pPr>
              <w:tabs>
                <w:tab w:val="left" w:pos="288"/>
                <w:tab w:val="left" w:pos="576"/>
                <w:tab w:val="left" w:pos="864"/>
                <w:tab w:val="left" w:pos="1152"/>
              </w:tabs>
              <w:spacing w:before="40" w:after="60" w:line="236" w:lineRule="exact"/>
              <w:ind w:right="43"/>
              <w:rPr>
                <w:b/>
                <w:bCs/>
              </w:rPr>
            </w:pPr>
            <w:r>
              <w:rPr>
                <w:b/>
              </w:rPr>
              <w:t>9.3.2.26.4</w:t>
            </w:r>
            <w:r>
              <w:rPr>
                <w:b/>
              </w:rPr>
              <w:br/>
              <w:t>9.3.3.26.4</w:t>
            </w:r>
          </w:p>
        </w:tc>
        <w:tc>
          <w:tcPr>
            <w:tcW w:w="9063" w:type="dxa"/>
            <w:shd w:val="clear" w:color="auto" w:fill="auto"/>
            <w:hideMark/>
          </w:tcPr>
          <w:p w:rsidR="0046371B" w:rsidRPr="00752E2A" w:rsidRDefault="0046371B" w:rsidP="0089735B">
            <w:pPr>
              <w:tabs>
                <w:tab w:val="left" w:pos="288"/>
                <w:tab w:val="left" w:pos="576"/>
                <w:tab w:val="left" w:pos="864"/>
                <w:tab w:val="left" w:pos="1152"/>
              </w:tabs>
              <w:spacing w:before="40" w:after="60" w:line="236" w:lineRule="exact"/>
              <w:ind w:right="43"/>
            </w:pPr>
            <w:r w:rsidRPr="00213B00">
              <w:rPr>
                <w:strike/>
              </w:rPr>
              <w:t>Цистерны для остаточных продуктов должны быть снабжены:</w:t>
            </w:r>
          </w:p>
        </w:tc>
        <w:tc>
          <w:tcPr>
            <w:tcW w:w="2016" w:type="dxa"/>
            <w:vMerge w:val="restart"/>
            <w:shd w:val="clear" w:color="auto" w:fill="auto"/>
            <w:hideMark/>
          </w:tcPr>
          <w:p w:rsidR="0046371B" w:rsidRPr="0046371B" w:rsidRDefault="0046371B" w:rsidP="0089735B">
            <w:pPr>
              <w:tabs>
                <w:tab w:val="left" w:pos="288"/>
                <w:tab w:val="left" w:pos="576"/>
                <w:tab w:val="left" w:pos="864"/>
                <w:tab w:val="left" w:pos="1152"/>
              </w:tabs>
              <w:spacing w:before="40" w:after="60"/>
              <w:ind w:right="43"/>
            </w:pPr>
            <w:r w:rsidRPr="000F28DA">
              <w:t>В нас</w:t>
            </w:r>
            <w:r>
              <w:t>тоящее время</w:t>
            </w:r>
            <w:r>
              <w:br/>
            </w:r>
            <w:r w:rsidRPr="000F28DA">
              <w:t xml:space="preserve">в пунктах 9.3.2.26.1, 9.3.3.26.1, 9.3.2.26.2, 9.3.3.26.2. </w:t>
            </w:r>
            <w:r w:rsidRPr="0046371B">
              <w:t>9.3.2.26.3,  9.3.3.26.3</w:t>
            </w:r>
          </w:p>
        </w:tc>
      </w:tr>
      <w:tr w:rsidR="0046371B" w:rsidRPr="000F28DA" w:rsidTr="0046371B">
        <w:trPr>
          <w:trHeight w:val="308"/>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в случае открытой системы:</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26"/>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устройством для уравновешивания давления;</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35"/>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измерительным отверстием;</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89"/>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соединительной арматурой с запорными устройствами для трубопроводов и шлангов в сборе;</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53"/>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в случае защищенной системы:</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551"/>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устройством для уравновешивания давления с пламегасителем, способное выдерживать усто</w:t>
            </w:r>
            <w:r w:rsidRPr="00213B00">
              <w:rPr>
                <w:strike/>
              </w:rPr>
              <w:t>й</w:t>
            </w:r>
            <w:r w:rsidRPr="00213B00">
              <w:rPr>
                <w:strike/>
              </w:rPr>
              <w:t>чивое горение;</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26"/>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измерительным отверстием;</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44"/>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соединительной арматурой с запорными устройствами для трубопроводов и шлангов в сборе;</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281"/>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в случае закрытой системы:</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290"/>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вакуумным клапаном и быстродействующим выпускным клапаном.</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0F28DA">
        <w:trPr>
          <w:trHeight w:val="571"/>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rsidRPr="00213B00">
              <w:rPr>
                <w:strike/>
              </w:rPr>
              <w:t>Быстродействующий выпускной клапан должен быть отрегулирован таким образом, чтобы во время перевозки он не открывался. Это условие считается выполненным, если давление срабат</w:t>
            </w:r>
            <w:r w:rsidRPr="00213B00">
              <w:rPr>
                <w:strike/>
              </w:rPr>
              <w:t>ы</w:t>
            </w:r>
            <w:r w:rsidRPr="00213B00">
              <w:rPr>
                <w:strike/>
              </w:rPr>
              <w:t>вания клапана удовлетворяет требованиям, предусмотренным в колонке 10 таблицы С главы 3.2 для перевозимого вещества. Если в колонке 17 таблицы С главы 3.2 предписывается защита пр</w:t>
            </w:r>
            <w:r w:rsidRPr="00213B00">
              <w:rPr>
                <w:strike/>
              </w:rPr>
              <w:t>о</w:t>
            </w:r>
            <w:r w:rsidRPr="00213B00">
              <w:rPr>
                <w:strike/>
              </w:rPr>
              <w:t>тив взрывов, то вакуумный клапан должен быть устойчивым к дефлаграции, а быстродейству</w:t>
            </w:r>
            <w:r w:rsidRPr="00213B00">
              <w:rPr>
                <w:strike/>
              </w:rPr>
              <w:t>ю</w:t>
            </w:r>
            <w:r w:rsidRPr="00213B00">
              <w:rPr>
                <w:strike/>
              </w:rPr>
              <w:t>щий выпускной клапан - способным выдерживать устойчивое горение;</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299"/>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устройством для измерения степени наполнения;</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71"/>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213B00">
              <w:rPr>
                <w:strike/>
              </w:rPr>
              <w:t>соединительной арматурой с запорными устройствами для трубопроводов и шлангов в сборе;</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53"/>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rsidRPr="0046371B">
              <w:rPr>
                <w:strike/>
              </w:rPr>
              <w:t>Емкости для остаточных продуктов должны быть снабжены:</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497"/>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46371B">
              <w:rPr>
                <w:strike/>
              </w:rPr>
              <w:t>патрубком, позволяющим безопасным образом отводить газы, выделяющиеся во время напо</w:t>
            </w:r>
            <w:r w:rsidRPr="0046371B">
              <w:rPr>
                <w:strike/>
              </w:rPr>
              <w:t>л</w:t>
            </w:r>
            <w:r w:rsidRPr="0046371B">
              <w:rPr>
                <w:strike/>
              </w:rPr>
              <w:t>нения.</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08"/>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46371B">
              <w:rPr>
                <w:strike/>
              </w:rPr>
              <w:t>указателем степени наполнения;</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44"/>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t>–</w:t>
            </w:r>
            <w:r w:rsidRPr="000F28DA">
              <w:t xml:space="preserve"> </w:t>
            </w:r>
            <w:r w:rsidRPr="0046371B">
              <w:rPr>
                <w:strike/>
              </w:rPr>
              <w:t>соединительной арматурой с запорными устройствами для трубопроводов и шлангов в сборе;</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767"/>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rsidRPr="0046371B">
              <w:rPr>
                <w:strike/>
              </w:rPr>
              <w:t>Емкости для остаточных продуктов не должны быть соединены с газоотводным коллектором гр</w:t>
            </w:r>
            <w:r w:rsidRPr="0046371B">
              <w:rPr>
                <w:strike/>
              </w:rPr>
              <w:t>у</w:t>
            </w:r>
            <w:r w:rsidRPr="0046371B">
              <w:rPr>
                <w:strike/>
              </w:rPr>
              <w:t>зовых танков, кроме как в течение времени, необходимого для их наполнения в соответствии с пунктом 7.2.4.15.2.</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0F28DA">
        <w:trPr>
          <w:trHeight w:val="571"/>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rsidRPr="000F28DA">
              <w:t>Емкости для остаточных продуктов и сосуды для отстоев, расположенные на палубе, должны быть удалены от корпуса на расстояние, составляющее минимум четверть ширины судна.</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46371B" w:rsidRPr="000F28DA" w:rsidTr="0046371B">
        <w:trPr>
          <w:trHeight w:val="353"/>
        </w:trPr>
        <w:tc>
          <w:tcPr>
            <w:tcW w:w="2115" w:type="dxa"/>
            <w:vMerge/>
            <w:shd w:val="clear" w:color="auto" w:fill="auto"/>
          </w:tcPr>
          <w:p w:rsidR="0046371B" w:rsidRDefault="0046371B" w:rsidP="0089735B">
            <w:pPr>
              <w:tabs>
                <w:tab w:val="left" w:pos="288"/>
                <w:tab w:val="left" w:pos="576"/>
                <w:tab w:val="left" w:pos="864"/>
                <w:tab w:val="left" w:pos="1152"/>
              </w:tabs>
              <w:spacing w:before="40" w:after="60" w:line="236" w:lineRule="exact"/>
              <w:ind w:right="43"/>
              <w:rPr>
                <w:b/>
              </w:rPr>
            </w:pPr>
          </w:p>
        </w:tc>
        <w:tc>
          <w:tcPr>
            <w:tcW w:w="9063" w:type="dxa"/>
            <w:shd w:val="clear" w:color="auto" w:fill="auto"/>
          </w:tcPr>
          <w:p w:rsidR="0046371B" w:rsidRPr="00213B00" w:rsidRDefault="0046371B" w:rsidP="0089735B">
            <w:pPr>
              <w:tabs>
                <w:tab w:val="left" w:pos="288"/>
                <w:tab w:val="left" w:pos="576"/>
                <w:tab w:val="left" w:pos="864"/>
                <w:tab w:val="left" w:pos="1152"/>
              </w:tabs>
              <w:spacing w:before="40" w:after="60" w:line="236" w:lineRule="exact"/>
              <w:ind w:right="43"/>
              <w:rPr>
                <w:strike/>
              </w:rPr>
            </w:pPr>
            <w:r w:rsidRPr="009D1A1E">
              <w:rPr>
                <w:lang w:val="en-US"/>
              </w:rPr>
              <w:t>(</w:t>
            </w:r>
            <w:r w:rsidRPr="000F28DA">
              <w:rPr>
                <w:u w:val="single"/>
                <w:lang w:val="en-US"/>
              </w:rPr>
              <w:t>Исключено</w:t>
            </w:r>
            <w:r w:rsidRPr="009D1A1E">
              <w:rPr>
                <w:lang w:val="en-US"/>
              </w:rPr>
              <w:t>)</w:t>
            </w:r>
          </w:p>
        </w:tc>
        <w:tc>
          <w:tcPr>
            <w:tcW w:w="2016" w:type="dxa"/>
            <w:vMerge/>
            <w:shd w:val="clear" w:color="auto" w:fill="auto"/>
          </w:tcPr>
          <w:p w:rsidR="0046371B" w:rsidRPr="000F28DA" w:rsidRDefault="0046371B" w:rsidP="0089735B">
            <w:pPr>
              <w:tabs>
                <w:tab w:val="left" w:pos="288"/>
                <w:tab w:val="left" w:pos="576"/>
                <w:tab w:val="left" w:pos="864"/>
                <w:tab w:val="left" w:pos="1152"/>
              </w:tabs>
              <w:spacing w:before="40" w:after="60"/>
              <w:ind w:right="43"/>
            </w:pPr>
          </w:p>
        </w:tc>
      </w:tr>
      <w:tr w:rsidR="009914EC" w:rsidRPr="009914EC" w:rsidTr="009914EC">
        <w:trPr>
          <w:trHeight w:val="263"/>
        </w:trPr>
        <w:tc>
          <w:tcPr>
            <w:tcW w:w="2115" w:type="dxa"/>
            <w:vMerge w:val="restart"/>
            <w:shd w:val="clear" w:color="auto" w:fill="auto"/>
          </w:tcPr>
          <w:p w:rsidR="009914EC" w:rsidRPr="009914EC" w:rsidRDefault="009914EC" w:rsidP="0089735B">
            <w:pPr>
              <w:tabs>
                <w:tab w:val="left" w:pos="288"/>
                <w:tab w:val="left" w:pos="576"/>
                <w:tab w:val="left" w:pos="864"/>
                <w:tab w:val="left" w:pos="1152"/>
              </w:tabs>
              <w:spacing w:before="40" w:after="80" w:line="236" w:lineRule="exact"/>
              <w:ind w:right="43"/>
              <w:rPr>
                <w:bCs/>
              </w:rPr>
            </w:pPr>
            <w:r w:rsidRPr="009914EC">
              <w:t>9.3.2.28</w:t>
            </w:r>
          </w:p>
        </w:tc>
        <w:tc>
          <w:tcPr>
            <w:tcW w:w="9063" w:type="dxa"/>
            <w:shd w:val="clear" w:color="auto" w:fill="auto"/>
            <w:hideMark/>
          </w:tcPr>
          <w:p w:rsidR="009914EC" w:rsidRPr="009914EC" w:rsidRDefault="009914EC" w:rsidP="0089735B">
            <w:pPr>
              <w:tabs>
                <w:tab w:val="left" w:pos="288"/>
                <w:tab w:val="left" w:pos="576"/>
                <w:tab w:val="left" w:pos="864"/>
                <w:tab w:val="left" w:pos="1152"/>
              </w:tabs>
              <w:spacing w:before="40" w:after="80" w:line="236" w:lineRule="exact"/>
              <w:ind w:right="43"/>
              <w:rPr>
                <w:b/>
                <w:bCs/>
                <w:iCs/>
              </w:rPr>
            </w:pPr>
            <w:r w:rsidRPr="009914EC">
              <w:rPr>
                <w:b/>
                <w:i/>
              </w:rPr>
              <w:t>Водораспылительная система</w:t>
            </w:r>
          </w:p>
        </w:tc>
        <w:tc>
          <w:tcPr>
            <w:tcW w:w="2016" w:type="dxa"/>
            <w:vMerge w:val="restart"/>
            <w:shd w:val="clear" w:color="auto" w:fill="auto"/>
            <w:hideMark/>
          </w:tcPr>
          <w:p w:rsidR="009914EC" w:rsidRPr="009914EC" w:rsidRDefault="009914EC" w:rsidP="007A0AA3">
            <w:pPr>
              <w:tabs>
                <w:tab w:val="left" w:pos="288"/>
                <w:tab w:val="left" w:pos="576"/>
                <w:tab w:val="left" w:pos="864"/>
                <w:tab w:val="left" w:pos="1152"/>
              </w:tabs>
              <w:spacing w:before="40" w:after="80"/>
              <w:ind w:right="43"/>
              <w:rPr>
                <w:lang w:val="en-US"/>
              </w:rPr>
            </w:pPr>
            <w:r w:rsidRPr="009914EC">
              <w:rPr>
                <w:lang w:val="en-US"/>
              </w:rPr>
              <w:t>Разъяснение</w:t>
            </w:r>
          </w:p>
        </w:tc>
      </w:tr>
      <w:tr w:rsidR="009914EC" w:rsidRPr="000F28DA" w:rsidTr="009914EC">
        <w:trPr>
          <w:trHeight w:val="20"/>
        </w:trPr>
        <w:tc>
          <w:tcPr>
            <w:tcW w:w="2115" w:type="dxa"/>
            <w:vMerge/>
            <w:shd w:val="clear" w:color="auto" w:fill="auto"/>
          </w:tcPr>
          <w:p w:rsidR="009914EC" w:rsidRPr="0046371B" w:rsidRDefault="009914EC" w:rsidP="0089735B">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9914EC" w:rsidRPr="0046371B" w:rsidRDefault="009914EC" w:rsidP="0089735B">
            <w:pPr>
              <w:tabs>
                <w:tab w:val="left" w:pos="288"/>
                <w:tab w:val="left" w:pos="576"/>
                <w:tab w:val="left" w:pos="864"/>
                <w:tab w:val="left" w:pos="1152"/>
              </w:tabs>
              <w:spacing w:before="40" w:after="80" w:line="236" w:lineRule="exact"/>
              <w:ind w:right="43"/>
              <w:rPr>
                <w:b/>
                <w:i/>
              </w:rPr>
            </w:pPr>
            <w:r w:rsidRPr="000F28DA">
              <w:t>В тех случаях, когда в колонке 9 таблицы С подраздела 3.2.</w:t>
            </w:r>
            <w:r w:rsidR="009D1A1E">
              <w:t>3.2 предписано распыление воды,</w:t>
            </w:r>
            <w:r w:rsidR="009D1A1E">
              <w:br/>
            </w:r>
            <w:r w:rsidRPr="000F28DA">
              <w:t>в пределах грузового пространства на палубе должна быть</w:t>
            </w:r>
            <w:r w:rsidR="009D1A1E">
              <w:t xml:space="preserve"> установлена водораспылительная</w:t>
            </w:r>
            <w:r w:rsidR="009D1A1E">
              <w:br/>
            </w:r>
            <w:r w:rsidRPr="000F28DA">
              <w:t>система в целях осаждения водой газов, выделяемых грузом, и охлаждения верхней части груз</w:t>
            </w:r>
            <w:r w:rsidRPr="000F28DA">
              <w:t>о</w:t>
            </w:r>
            <w:r w:rsidRPr="000F28DA">
              <w:t>вых танков посредством разбрызгивания воды над всей их поверхностью, чтобы безопасным о</w:t>
            </w:r>
            <w:r w:rsidRPr="000F28DA">
              <w:t>б</w:t>
            </w:r>
            <w:r w:rsidRPr="000F28DA">
              <w:t xml:space="preserve">разом избежать срабатывания </w:t>
            </w:r>
            <w:r w:rsidRPr="000F28DA">
              <w:rPr>
                <w:u w:val="single"/>
              </w:rPr>
              <w:t>устройства для сброса давления/</w:t>
            </w:r>
            <w:r w:rsidRPr="000F28DA">
              <w:t>быстродействующего выпускного клапана при 50 кПа (0,5 бар).</w:t>
            </w:r>
          </w:p>
        </w:tc>
        <w:tc>
          <w:tcPr>
            <w:tcW w:w="2016" w:type="dxa"/>
            <w:vMerge/>
            <w:shd w:val="clear" w:color="auto" w:fill="auto"/>
          </w:tcPr>
          <w:p w:rsidR="009914EC" w:rsidRPr="009914EC" w:rsidRDefault="009914EC" w:rsidP="007A0AA3">
            <w:pPr>
              <w:tabs>
                <w:tab w:val="left" w:pos="288"/>
                <w:tab w:val="left" w:pos="576"/>
                <w:tab w:val="left" w:pos="864"/>
                <w:tab w:val="left" w:pos="1152"/>
              </w:tabs>
              <w:spacing w:before="40" w:after="80"/>
              <w:ind w:right="43"/>
            </w:pPr>
          </w:p>
        </w:tc>
      </w:tr>
      <w:tr w:rsidR="009914EC" w:rsidRPr="000F28DA" w:rsidTr="009914EC">
        <w:trPr>
          <w:trHeight w:val="20"/>
        </w:trPr>
        <w:tc>
          <w:tcPr>
            <w:tcW w:w="2115" w:type="dxa"/>
            <w:vMerge/>
            <w:shd w:val="clear" w:color="auto" w:fill="auto"/>
          </w:tcPr>
          <w:p w:rsidR="009914EC" w:rsidRPr="0046371B" w:rsidRDefault="009914EC" w:rsidP="0089735B">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9914EC" w:rsidRPr="0046371B" w:rsidRDefault="009914EC" w:rsidP="0089735B">
            <w:pPr>
              <w:tabs>
                <w:tab w:val="left" w:pos="288"/>
                <w:tab w:val="left" w:pos="576"/>
                <w:tab w:val="left" w:pos="864"/>
                <w:tab w:val="left" w:pos="1152"/>
              </w:tabs>
              <w:spacing w:before="40" w:after="80" w:line="236" w:lineRule="exact"/>
              <w:ind w:right="43"/>
              <w:rPr>
                <w:b/>
                <w:i/>
              </w:rPr>
            </w:pPr>
            <w:r w:rsidRPr="000F28DA">
              <w:t xml:space="preserve">Распыляющие сопла должны быть установлены так, чтобы </w:t>
            </w:r>
            <w:r w:rsidR="00D54CDF">
              <w:t>охватывать всю площадь грузовой</w:t>
            </w:r>
            <w:r w:rsidR="00D54CDF">
              <w:br/>
            </w:r>
            <w:r w:rsidRPr="000F28DA">
              <w:t>палубы и обеспечивать осаждение водой выделившихся газов безопасным образом.</w:t>
            </w:r>
          </w:p>
        </w:tc>
        <w:tc>
          <w:tcPr>
            <w:tcW w:w="2016" w:type="dxa"/>
            <w:vMerge/>
            <w:shd w:val="clear" w:color="auto" w:fill="auto"/>
          </w:tcPr>
          <w:p w:rsidR="009914EC" w:rsidRPr="009914EC" w:rsidRDefault="009914EC" w:rsidP="007A0AA3">
            <w:pPr>
              <w:tabs>
                <w:tab w:val="left" w:pos="288"/>
                <w:tab w:val="left" w:pos="576"/>
                <w:tab w:val="left" w:pos="864"/>
                <w:tab w:val="left" w:pos="1152"/>
              </w:tabs>
              <w:spacing w:before="40" w:after="80"/>
              <w:ind w:right="43"/>
            </w:pPr>
          </w:p>
        </w:tc>
      </w:tr>
      <w:tr w:rsidR="009914EC" w:rsidRPr="000F28DA" w:rsidTr="009914EC">
        <w:trPr>
          <w:trHeight w:val="20"/>
        </w:trPr>
        <w:tc>
          <w:tcPr>
            <w:tcW w:w="2115" w:type="dxa"/>
            <w:vMerge/>
            <w:shd w:val="clear" w:color="auto" w:fill="auto"/>
          </w:tcPr>
          <w:p w:rsidR="009914EC" w:rsidRPr="0046371B" w:rsidRDefault="009914EC" w:rsidP="0089735B">
            <w:pPr>
              <w:tabs>
                <w:tab w:val="left" w:pos="288"/>
                <w:tab w:val="left" w:pos="576"/>
                <w:tab w:val="left" w:pos="864"/>
                <w:tab w:val="left" w:pos="1152"/>
              </w:tabs>
              <w:spacing w:before="40" w:after="80" w:line="236" w:lineRule="exact"/>
              <w:ind w:right="43"/>
              <w:rPr>
                <w:b/>
              </w:rPr>
            </w:pPr>
          </w:p>
        </w:tc>
        <w:tc>
          <w:tcPr>
            <w:tcW w:w="9063" w:type="dxa"/>
            <w:shd w:val="clear" w:color="auto" w:fill="auto"/>
          </w:tcPr>
          <w:p w:rsidR="009914EC" w:rsidRPr="0046371B" w:rsidRDefault="009914EC" w:rsidP="0089735B">
            <w:pPr>
              <w:tabs>
                <w:tab w:val="left" w:pos="288"/>
                <w:tab w:val="left" w:pos="576"/>
                <w:tab w:val="left" w:pos="864"/>
                <w:tab w:val="left" w:pos="1152"/>
              </w:tabs>
              <w:spacing w:before="40" w:after="80" w:line="236" w:lineRule="exact"/>
              <w:ind w:right="43"/>
              <w:rPr>
                <w:b/>
                <w:i/>
              </w:rPr>
            </w:pPr>
            <w:r w:rsidRPr="000F28DA">
              <w:t>Система должна быть способна приводиться в действие из рулевой рубки и с палубы. Ее мо</w:t>
            </w:r>
            <w:r w:rsidRPr="000F28DA">
              <w:t>щ</w:t>
            </w:r>
            <w:r w:rsidRPr="000F28DA">
              <w:t>ность должна быть такой, чтобы при функционировании всех распыляющих сопел выход соста</w:t>
            </w:r>
            <w:r w:rsidRPr="000F28DA">
              <w:t>в</w:t>
            </w:r>
            <w:r w:rsidRPr="000F28DA">
              <w:t>лял не менее 50 литров на квадратный метр площади палубы в час.</w:t>
            </w:r>
          </w:p>
        </w:tc>
        <w:tc>
          <w:tcPr>
            <w:tcW w:w="2016" w:type="dxa"/>
            <w:vMerge/>
            <w:shd w:val="clear" w:color="auto" w:fill="auto"/>
          </w:tcPr>
          <w:p w:rsidR="009914EC" w:rsidRPr="00F300FE" w:rsidRDefault="009914EC" w:rsidP="007A0AA3">
            <w:pPr>
              <w:tabs>
                <w:tab w:val="left" w:pos="288"/>
                <w:tab w:val="left" w:pos="576"/>
                <w:tab w:val="left" w:pos="864"/>
                <w:tab w:val="left" w:pos="1152"/>
              </w:tabs>
              <w:spacing w:before="40" w:after="80"/>
              <w:ind w:right="43"/>
            </w:pPr>
          </w:p>
        </w:tc>
      </w:tr>
      <w:tr w:rsidR="009914EC" w:rsidRPr="000F28DA" w:rsidTr="00CA6F6B">
        <w:trPr>
          <w:trHeight w:val="263"/>
        </w:trPr>
        <w:tc>
          <w:tcPr>
            <w:tcW w:w="2115" w:type="dxa"/>
            <w:vMerge w:val="restart"/>
            <w:shd w:val="clear" w:color="auto" w:fill="auto"/>
            <w:hideMark/>
          </w:tcPr>
          <w:p w:rsidR="009914EC" w:rsidRPr="009914EC" w:rsidRDefault="009914EC" w:rsidP="007A0AA3">
            <w:pPr>
              <w:tabs>
                <w:tab w:val="left" w:pos="288"/>
                <w:tab w:val="left" w:pos="576"/>
                <w:tab w:val="left" w:pos="864"/>
                <w:tab w:val="left" w:pos="1152"/>
              </w:tabs>
              <w:spacing w:before="40" w:after="80"/>
              <w:ind w:right="43"/>
              <w:rPr>
                <w:lang w:val="en-US"/>
              </w:rPr>
            </w:pPr>
            <w:r w:rsidRPr="009914EC">
              <w:rPr>
                <w:lang w:val="en-US"/>
              </w:rPr>
              <w:t>9.3.3.28</w:t>
            </w:r>
          </w:p>
        </w:tc>
        <w:tc>
          <w:tcPr>
            <w:tcW w:w="9063" w:type="dxa"/>
            <w:shd w:val="clear" w:color="auto" w:fill="auto"/>
            <w:hideMark/>
          </w:tcPr>
          <w:p w:rsidR="009914EC" w:rsidRPr="000F28DA" w:rsidRDefault="009914EC" w:rsidP="007A0AA3">
            <w:pPr>
              <w:tabs>
                <w:tab w:val="left" w:pos="288"/>
                <w:tab w:val="left" w:pos="576"/>
                <w:tab w:val="left" w:pos="864"/>
                <w:tab w:val="left" w:pos="1152"/>
              </w:tabs>
              <w:spacing w:before="40" w:after="80"/>
              <w:ind w:right="43"/>
              <w:rPr>
                <w:bCs/>
                <w:iCs/>
              </w:rPr>
            </w:pPr>
            <w:r w:rsidRPr="009914EC">
              <w:rPr>
                <w:b/>
                <w:i/>
              </w:rPr>
              <w:t>Водораспылительная система</w:t>
            </w:r>
          </w:p>
        </w:tc>
        <w:tc>
          <w:tcPr>
            <w:tcW w:w="2016" w:type="dxa"/>
            <w:vMerge w:val="restart"/>
            <w:shd w:val="clear" w:color="auto" w:fill="auto"/>
            <w:hideMark/>
          </w:tcPr>
          <w:p w:rsidR="009914EC" w:rsidRPr="000F28DA" w:rsidRDefault="009914EC" w:rsidP="007A0AA3">
            <w:pPr>
              <w:tabs>
                <w:tab w:val="left" w:pos="288"/>
                <w:tab w:val="left" w:pos="576"/>
                <w:tab w:val="left" w:pos="864"/>
                <w:tab w:val="left" w:pos="1152"/>
              </w:tabs>
              <w:spacing w:before="40" w:after="80"/>
              <w:ind w:right="43"/>
              <w:rPr>
                <w:lang w:val="en-US"/>
              </w:rPr>
            </w:pPr>
            <w:r w:rsidRPr="000F28DA">
              <w:rPr>
                <w:lang w:val="en-US"/>
              </w:rPr>
              <w:t>Разъяснение</w:t>
            </w:r>
          </w:p>
        </w:tc>
      </w:tr>
      <w:tr w:rsidR="009914EC" w:rsidRPr="000F28DA" w:rsidTr="009914EC">
        <w:trPr>
          <w:trHeight w:val="1478"/>
        </w:trPr>
        <w:tc>
          <w:tcPr>
            <w:tcW w:w="2115" w:type="dxa"/>
            <w:vMerge/>
            <w:shd w:val="clear" w:color="auto" w:fill="auto"/>
          </w:tcPr>
          <w:p w:rsidR="009914EC" w:rsidRPr="009914EC" w:rsidRDefault="009914EC" w:rsidP="007A0AA3">
            <w:pPr>
              <w:tabs>
                <w:tab w:val="left" w:pos="288"/>
                <w:tab w:val="left" w:pos="576"/>
                <w:tab w:val="left" w:pos="864"/>
                <w:tab w:val="left" w:pos="1152"/>
              </w:tabs>
              <w:spacing w:before="40" w:after="80"/>
              <w:ind w:right="43"/>
              <w:rPr>
                <w:lang w:val="en-US"/>
              </w:rPr>
            </w:pPr>
          </w:p>
        </w:tc>
        <w:tc>
          <w:tcPr>
            <w:tcW w:w="9063" w:type="dxa"/>
            <w:shd w:val="clear" w:color="auto" w:fill="auto"/>
          </w:tcPr>
          <w:p w:rsidR="009914EC" w:rsidRPr="009914EC" w:rsidRDefault="009914EC" w:rsidP="007A0AA3">
            <w:pPr>
              <w:tabs>
                <w:tab w:val="left" w:pos="288"/>
                <w:tab w:val="left" w:pos="576"/>
                <w:tab w:val="left" w:pos="864"/>
                <w:tab w:val="left" w:pos="1152"/>
              </w:tabs>
              <w:spacing w:before="40" w:after="80"/>
              <w:ind w:right="43"/>
              <w:rPr>
                <w:b/>
                <w:i/>
              </w:rPr>
            </w:pPr>
            <w:r w:rsidRPr="000F28DA">
              <w:t>В тех случаях, когда в колонке 9 таблицы С подраздела 3.2.</w:t>
            </w:r>
            <w:r w:rsidR="0089735B">
              <w:t>3.2 предписано распыление воды,</w:t>
            </w:r>
            <w:r w:rsidR="0089735B">
              <w:br/>
            </w:r>
            <w:r w:rsidRPr="000F28DA">
              <w:t>в пределах грузового пространства на палубе должна быть</w:t>
            </w:r>
            <w:r w:rsidR="0089735B">
              <w:t xml:space="preserve"> установлена водораспылительная</w:t>
            </w:r>
            <w:r w:rsidR="0089735B">
              <w:br/>
            </w:r>
            <w:r w:rsidRPr="000F28DA">
              <w:t xml:space="preserve">система в целях охлаждения верхней части грузовых танков посредством разбрызгивания воды над всей их поверхностью, чтобы безопасным образом избежать срабатывания </w:t>
            </w:r>
            <w:r w:rsidRPr="000F28DA">
              <w:rPr>
                <w:u w:val="single"/>
              </w:rPr>
              <w:t>устройства для сброса давления</w:t>
            </w:r>
            <w:r w:rsidRPr="000B73BE">
              <w:t>/</w:t>
            </w:r>
            <w:r w:rsidRPr="000F28DA">
              <w:t>быстродействующего выпускного клапа</w:t>
            </w:r>
            <w:r w:rsidR="0089735B">
              <w:t>на при 10 кПа или установленном</w:t>
            </w:r>
            <w:r w:rsidR="0089735B">
              <w:br/>
            </w:r>
            <w:r w:rsidRPr="000F28DA">
              <w:t>давлении его срабатывания.</w:t>
            </w:r>
          </w:p>
        </w:tc>
        <w:tc>
          <w:tcPr>
            <w:tcW w:w="2016" w:type="dxa"/>
            <w:vMerge/>
            <w:shd w:val="clear" w:color="auto" w:fill="auto"/>
          </w:tcPr>
          <w:p w:rsidR="009914EC" w:rsidRPr="009914EC" w:rsidRDefault="009914EC" w:rsidP="007A0AA3">
            <w:pPr>
              <w:tabs>
                <w:tab w:val="left" w:pos="288"/>
                <w:tab w:val="left" w:pos="576"/>
                <w:tab w:val="left" w:pos="864"/>
                <w:tab w:val="left" w:pos="1152"/>
              </w:tabs>
              <w:spacing w:before="40" w:after="80"/>
              <w:ind w:right="43"/>
            </w:pPr>
          </w:p>
        </w:tc>
      </w:tr>
      <w:tr w:rsidR="009914EC" w:rsidRPr="000F28DA" w:rsidTr="009914EC">
        <w:trPr>
          <w:trHeight w:val="623"/>
        </w:trPr>
        <w:tc>
          <w:tcPr>
            <w:tcW w:w="2115" w:type="dxa"/>
            <w:vMerge/>
            <w:shd w:val="clear" w:color="auto" w:fill="auto"/>
          </w:tcPr>
          <w:p w:rsidR="009914EC" w:rsidRPr="009914EC" w:rsidRDefault="009914EC" w:rsidP="007A0AA3">
            <w:pPr>
              <w:tabs>
                <w:tab w:val="left" w:pos="288"/>
                <w:tab w:val="left" w:pos="576"/>
                <w:tab w:val="left" w:pos="864"/>
                <w:tab w:val="left" w:pos="1152"/>
              </w:tabs>
              <w:spacing w:before="40" w:after="80"/>
              <w:ind w:right="43"/>
            </w:pPr>
          </w:p>
        </w:tc>
        <w:tc>
          <w:tcPr>
            <w:tcW w:w="9063" w:type="dxa"/>
            <w:shd w:val="clear" w:color="auto" w:fill="auto"/>
          </w:tcPr>
          <w:p w:rsidR="009914EC" w:rsidRPr="009914EC" w:rsidRDefault="009914EC" w:rsidP="007A0AA3">
            <w:pPr>
              <w:tabs>
                <w:tab w:val="left" w:pos="288"/>
                <w:tab w:val="left" w:pos="576"/>
                <w:tab w:val="left" w:pos="864"/>
                <w:tab w:val="left" w:pos="1152"/>
              </w:tabs>
              <w:spacing w:before="40" w:after="80"/>
              <w:ind w:right="43"/>
              <w:rPr>
                <w:b/>
                <w:i/>
              </w:rPr>
            </w:pPr>
            <w:r w:rsidRPr="000F28DA">
              <w:t>Распыляющие сопла должны быть установлены так, чтобы охватывать всю площадь грузовой п</w:t>
            </w:r>
            <w:r w:rsidRPr="000F28DA">
              <w:t>а</w:t>
            </w:r>
            <w:r w:rsidRPr="000F28DA">
              <w:t>лубы и обеспечивать осаждение водой выделившихся газов безопасным образом.</w:t>
            </w:r>
          </w:p>
        </w:tc>
        <w:tc>
          <w:tcPr>
            <w:tcW w:w="2016" w:type="dxa"/>
            <w:vMerge/>
            <w:shd w:val="clear" w:color="auto" w:fill="auto"/>
          </w:tcPr>
          <w:p w:rsidR="009914EC" w:rsidRPr="009914EC" w:rsidRDefault="009914EC" w:rsidP="007A0AA3">
            <w:pPr>
              <w:tabs>
                <w:tab w:val="left" w:pos="288"/>
                <w:tab w:val="left" w:pos="576"/>
                <w:tab w:val="left" w:pos="864"/>
                <w:tab w:val="left" w:pos="1152"/>
              </w:tabs>
              <w:spacing w:before="40" w:after="80"/>
              <w:ind w:right="43"/>
            </w:pPr>
          </w:p>
        </w:tc>
      </w:tr>
      <w:tr w:rsidR="009914EC" w:rsidRPr="000F28DA" w:rsidTr="00CA6F6B">
        <w:trPr>
          <w:trHeight w:val="866"/>
        </w:trPr>
        <w:tc>
          <w:tcPr>
            <w:tcW w:w="2115" w:type="dxa"/>
            <w:vMerge/>
            <w:shd w:val="clear" w:color="auto" w:fill="auto"/>
          </w:tcPr>
          <w:p w:rsidR="009914EC" w:rsidRPr="009914EC" w:rsidRDefault="009914EC" w:rsidP="007A0AA3">
            <w:pPr>
              <w:tabs>
                <w:tab w:val="left" w:pos="288"/>
                <w:tab w:val="left" w:pos="576"/>
                <w:tab w:val="left" w:pos="864"/>
                <w:tab w:val="left" w:pos="1152"/>
              </w:tabs>
              <w:spacing w:before="40" w:after="80"/>
              <w:ind w:right="43"/>
            </w:pPr>
          </w:p>
        </w:tc>
        <w:tc>
          <w:tcPr>
            <w:tcW w:w="9063" w:type="dxa"/>
            <w:shd w:val="clear" w:color="auto" w:fill="auto"/>
          </w:tcPr>
          <w:p w:rsidR="009914EC" w:rsidRPr="009914EC" w:rsidRDefault="009914EC" w:rsidP="007A0AA3">
            <w:pPr>
              <w:tabs>
                <w:tab w:val="left" w:pos="288"/>
                <w:tab w:val="left" w:pos="576"/>
                <w:tab w:val="left" w:pos="864"/>
                <w:tab w:val="left" w:pos="1152"/>
              </w:tabs>
              <w:spacing w:before="40" w:after="80"/>
              <w:ind w:right="43"/>
              <w:rPr>
                <w:b/>
                <w:i/>
              </w:rPr>
            </w:pPr>
            <w:r w:rsidRPr="000F28DA">
              <w:t>Система должна быть способна приводиться в действие из рулевой рубки и с палубы. Ее мо</w:t>
            </w:r>
            <w:r w:rsidRPr="000F28DA">
              <w:t>щ</w:t>
            </w:r>
            <w:r w:rsidRPr="000F28DA">
              <w:t>ность должна быть такой, чтобы при функционирован</w:t>
            </w:r>
            <w:r w:rsidR="0089735B">
              <w:t>ии всех распыляющих сопел выход</w:t>
            </w:r>
            <w:r w:rsidR="0089735B">
              <w:br/>
            </w:r>
            <w:r w:rsidRPr="000F28DA">
              <w:t>составлял не менее 50 литров на квадратный метр площади палубы в час.</w:t>
            </w:r>
          </w:p>
        </w:tc>
        <w:tc>
          <w:tcPr>
            <w:tcW w:w="2016" w:type="dxa"/>
            <w:vMerge/>
            <w:shd w:val="clear" w:color="auto" w:fill="auto"/>
          </w:tcPr>
          <w:p w:rsidR="009914EC" w:rsidRPr="00F300FE" w:rsidRDefault="009914EC" w:rsidP="007A0AA3">
            <w:pPr>
              <w:tabs>
                <w:tab w:val="left" w:pos="288"/>
                <w:tab w:val="left" w:pos="576"/>
                <w:tab w:val="left" w:pos="864"/>
                <w:tab w:val="left" w:pos="1152"/>
              </w:tabs>
              <w:spacing w:before="40" w:after="80"/>
              <w:ind w:right="43"/>
            </w:pPr>
          </w:p>
        </w:tc>
      </w:tr>
      <w:tr w:rsidR="000F28DA" w:rsidRPr="000F28DA" w:rsidTr="000F28DA">
        <w:tc>
          <w:tcPr>
            <w:tcW w:w="2115" w:type="dxa"/>
            <w:shd w:val="clear" w:color="auto" w:fill="auto"/>
            <w:hideMark/>
          </w:tcPr>
          <w:p w:rsidR="000F28DA" w:rsidRPr="000F28DA" w:rsidRDefault="000B73BE" w:rsidP="007A0AA3">
            <w:pPr>
              <w:tabs>
                <w:tab w:val="left" w:pos="288"/>
                <w:tab w:val="left" w:pos="576"/>
                <w:tab w:val="left" w:pos="864"/>
                <w:tab w:val="left" w:pos="1152"/>
              </w:tabs>
              <w:spacing w:before="40" w:after="80"/>
              <w:ind w:right="43"/>
              <w:rPr>
                <w:b/>
                <w:lang w:val="en-US"/>
              </w:rPr>
            </w:pPr>
            <w:r>
              <w:rPr>
                <w:b/>
                <w:bCs/>
                <w:lang w:val="en-US"/>
              </w:rPr>
              <w:t>9.3.1.31.4</w:t>
            </w:r>
            <w:r w:rsidR="009914EC">
              <w:rPr>
                <w:b/>
                <w:bCs/>
              </w:rPr>
              <w:br/>
            </w:r>
            <w:r>
              <w:rPr>
                <w:b/>
                <w:bCs/>
                <w:lang w:val="en-US"/>
              </w:rPr>
              <w:t>9.3.2.31.4</w:t>
            </w:r>
            <w:r w:rsidR="00033A38">
              <w:rPr>
                <w:b/>
                <w:bCs/>
                <w:lang w:val="en-US"/>
              </w:rPr>
              <w:br/>
            </w:r>
            <w:r w:rsidR="000F28DA" w:rsidRPr="000F28DA">
              <w:rPr>
                <w:b/>
                <w:bCs/>
                <w:lang w:val="en-US"/>
              </w:rPr>
              <w:t>9.3.3.31.4</w:t>
            </w:r>
          </w:p>
        </w:tc>
        <w:tc>
          <w:tcPr>
            <w:tcW w:w="9063" w:type="dxa"/>
            <w:shd w:val="clear" w:color="auto" w:fill="auto"/>
            <w:hideMark/>
          </w:tcPr>
          <w:p w:rsidR="000F28DA" w:rsidRPr="009914EC" w:rsidRDefault="000F28DA" w:rsidP="007A0AA3">
            <w:pPr>
              <w:tabs>
                <w:tab w:val="left" w:pos="288"/>
                <w:tab w:val="left" w:pos="576"/>
                <w:tab w:val="left" w:pos="864"/>
                <w:tab w:val="left" w:pos="1152"/>
              </w:tabs>
              <w:spacing w:before="40" w:after="80"/>
              <w:ind w:right="43"/>
              <w:rPr>
                <w:bCs/>
                <w:iCs/>
                <w:strike/>
              </w:rPr>
            </w:pPr>
            <w:r w:rsidRPr="009914EC">
              <w:rPr>
                <w:bCs/>
                <w:iCs/>
                <w:strike/>
              </w:rPr>
              <w:t>Поверхность наружных компонентов двигателей, используемых во время загрузки и р</w:t>
            </w:r>
            <w:r w:rsidR="009914EC" w:rsidRPr="009914EC">
              <w:rPr>
                <w:bCs/>
                <w:iCs/>
                <w:strike/>
              </w:rPr>
              <w:t>азгрузки,</w:t>
            </w:r>
            <w:r w:rsidR="009914EC" w:rsidRPr="009914EC">
              <w:rPr>
                <w:bCs/>
                <w:iCs/>
                <w:strike/>
              </w:rPr>
              <w:br/>
            </w:r>
            <w:r w:rsidRPr="009914EC">
              <w:rPr>
                <w:bCs/>
                <w:iCs/>
                <w:strike/>
              </w:rPr>
              <w:t>а также их воздухозаборных и выхлопных каналов не должна нагреваться до температур, прев</w:t>
            </w:r>
            <w:r w:rsidRPr="009914EC">
              <w:rPr>
                <w:bCs/>
                <w:iCs/>
                <w:strike/>
              </w:rPr>
              <w:t>ы</w:t>
            </w:r>
            <w:r w:rsidRPr="009914EC">
              <w:rPr>
                <w:bCs/>
                <w:iCs/>
                <w:strike/>
              </w:rPr>
              <w:t>шающих допустимые значения, установленные с учетом температурного класса перевозимого вещества. Это предписание не применяется в отношении двигателей, расположенных в служе</w:t>
            </w:r>
            <w:r w:rsidRPr="009914EC">
              <w:rPr>
                <w:bCs/>
                <w:iCs/>
                <w:strike/>
              </w:rPr>
              <w:t>б</w:t>
            </w:r>
            <w:r w:rsidRPr="009914EC">
              <w:rPr>
                <w:bCs/>
                <w:iCs/>
                <w:strike/>
              </w:rPr>
              <w:t>ных помещениях, если полностью соблюдены предписания пункта 9.3.1.52.3.</w:t>
            </w:r>
          </w:p>
        </w:tc>
        <w:tc>
          <w:tcPr>
            <w:tcW w:w="2016" w:type="dxa"/>
            <w:shd w:val="clear" w:color="auto" w:fill="auto"/>
            <w:hideMark/>
          </w:tcPr>
          <w:p w:rsidR="000F28DA" w:rsidRPr="009914EC" w:rsidRDefault="009914EC" w:rsidP="007A0AA3">
            <w:pPr>
              <w:tabs>
                <w:tab w:val="left" w:pos="288"/>
                <w:tab w:val="left" w:pos="576"/>
                <w:tab w:val="left" w:pos="864"/>
                <w:tab w:val="left" w:pos="1152"/>
              </w:tabs>
              <w:spacing w:before="40" w:after="80"/>
              <w:ind w:right="43"/>
            </w:pPr>
            <w:r>
              <w:t>Является</w:t>
            </w:r>
            <w:r>
              <w:br/>
            </w:r>
            <w:r w:rsidR="000F28DA" w:rsidRPr="009914EC">
              <w:t>излишним</w:t>
            </w:r>
          </w:p>
        </w:tc>
      </w:tr>
      <w:tr w:rsidR="009914EC" w:rsidRPr="000F28DA" w:rsidTr="009914EC">
        <w:trPr>
          <w:trHeight w:val="447"/>
        </w:trPr>
        <w:tc>
          <w:tcPr>
            <w:tcW w:w="2115" w:type="dxa"/>
            <w:vMerge w:val="restart"/>
            <w:shd w:val="clear" w:color="auto" w:fill="auto"/>
            <w:hideMark/>
          </w:tcPr>
          <w:p w:rsidR="009914EC" w:rsidRPr="009914EC" w:rsidRDefault="009914EC" w:rsidP="007A0AA3">
            <w:pPr>
              <w:tabs>
                <w:tab w:val="left" w:pos="288"/>
                <w:tab w:val="left" w:pos="576"/>
                <w:tab w:val="left" w:pos="864"/>
                <w:tab w:val="left" w:pos="1152"/>
              </w:tabs>
              <w:spacing w:before="40" w:after="80"/>
              <w:ind w:right="43"/>
              <w:rPr>
                <w:b/>
                <w:bCs/>
              </w:rPr>
            </w:pPr>
            <w:r>
              <w:rPr>
                <w:b/>
              </w:rPr>
              <w:t>9.3.1.31.3</w:t>
            </w:r>
            <w:r>
              <w:rPr>
                <w:b/>
              </w:rPr>
              <w:br/>
              <w:t>9.3.2.31.3</w:t>
            </w:r>
            <w:r>
              <w:rPr>
                <w:b/>
              </w:rPr>
              <w:br/>
            </w:r>
            <w:r w:rsidRPr="009914EC">
              <w:rPr>
                <w:b/>
              </w:rPr>
              <w:t>9.3.3.31.3</w:t>
            </w:r>
          </w:p>
        </w:tc>
        <w:tc>
          <w:tcPr>
            <w:tcW w:w="9063" w:type="dxa"/>
            <w:shd w:val="clear" w:color="auto" w:fill="auto"/>
            <w:hideMark/>
          </w:tcPr>
          <w:p w:rsidR="009914EC" w:rsidRPr="009914EC" w:rsidRDefault="009914EC" w:rsidP="007A0AA3">
            <w:pPr>
              <w:tabs>
                <w:tab w:val="left" w:pos="288"/>
                <w:tab w:val="left" w:pos="576"/>
                <w:tab w:val="left" w:pos="864"/>
                <w:tab w:val="left" w:pos="1152"/>
              </w:tabs>
              <w:spacing w:before="40" w:after="80"/>
              <w:ind w:right="43"/>
              <w:rPr>
                <w:bCs/>
                <w:iCs/>
              </w:rPr>
            </w:pPr>
            <w:r w:rsidRPr="009914EC">
              <w:rPr>
                <w:strike/>
              </w:rPr>
              <w:t>В пределах грузового пространства должна быть исключена возможность искрообразования.</w:t>
            </w:r>
          </w:p>
        </w:tc>
        <w:tc>
          <w:tcPr>
            <w:tcW w:w="2016" w:type="dxa"/>
            <w:vMerge w:val="restart"/>
            <w:shd w:val="clear" w:color="auto" w:fill="auto"/>
            <w:hideMark/>
          </w:tcPr>
          <w:p w:rsidR="009914EC" w:rsidRPr="009914EC" w:rsidRDefault="009D1A1E" w:rsidP="007A0AA3">
            <w:pPr>
              <w:tabs>
                <w:tab w:val="left" w:pos="288"/>
                <w:tab w:val="left" w:pos="576"/>
                <w:tab w:val="left" w:pos="864"/>
                <w:tab w:val="left" w:pos="1152"/>
              </w:tabs>
              <w:spacing w:before="40" w:after="80"/>
              <w:ind w:right="43"/>
            </w:pPr>
            <w:r>
              <w:t>Новая концепция</w:t>
            </w:r>
            <w:r>
              <w:br/>
            </w:r>
            <w:r w:rsidR="009914EC" w:rsidRPr="009914EC">
              <w:t>зонирования</w:t>
            </w:r>
          </w:p>
        </w:tc>
      </w:tr>
      <w:tr w:rsidR="009914EC" w:rsidRPr="000F28DA" w:rsidTr="000F28DA">
        <w:trPr>
          <w:trHeight w:val="446"/>
        </w:trPr>
        <w:tc>
          <w:tcPr>
            <w:tcW w:w="2115" w:type="dxa"/>
            <w:vMerge/>
            <w:shd w:val="clear" w:color="auto" w:fill="auto"/>
          </w:tcPr>
          <w:p w:rsidR="009914EC" w:rsidRDefault="009914EC" w:rsidP="007A0AA3">
            <w:pPr>
              <w:tabs>
                <w:tab w:val="left" w:pos="288"/>
                <w:tab w:val="left" w:pos="576"/>
                <w:tab w:val="left" w:pos="864"/>
                <w:tab w:val="left" w:pos="1152"/>
              </w:tabs>
              <w:spacing w:before="40" w:after="80"/>
              <w:ind w:right="43"/>
              <w:rPr>
                <w:b/>
              </w:rPr>
            </w:pPr>
          </w:p>
        </w:tc>
        <w:tc>
          <w:tcPr>
            <w:tcW w:w="9063" w:type="dxa"/>
            <w:shd w:val="clear" w:color="auto" w:fill="auto"/>
          </w:tcPr>
          <w:p w:rsidR="009914EC" w:rsidRPr="009914EC" w:rsidRDefault="009914EC" w:rsidP="007A0AA3">
            <w:pPr>
              <w:tabs>
                <w:tab w:val="left" w:pos="288"/>
                <w:tab w:val="left" w:pos="576"/>
                <w:tab w:val="left" w:pos="864"/>
                <w:tab w:val="left" w:pos="1152"/>
              </w:tabs>
              <w:spacing w:before="40" w:after="80"/>
              <w:ind w:right="43"/>
              <w:rPr>
                <w:strike/>
              </w:rPr>
            </w:pPr>
            <w:r w:rsidRPr="009D1A1E">
              <w:t>(</w:t>
            </w:r>
            <w:r w:rsidRPr="009914EC">
              <w:rPr>
                <w:u w:val="single"/>
              </w:rPr>
              <w:t>Исключено</w:t>
            </w:r>
            <w:r w:rsidRPr="009D1A1E">
              <w:t>)</w:t>
            </w:r>
          </w:p>
        </w:tc>
        <w:tc>
          <w:tcPr>
            <w:tcW w:w="2016" w:type="dxa"/>
            <w:vMerge/>
            <w:shd w:val="clear" w:color="auto" w:fill="auto"/>
          </w:tcPr>
          <w:p w:rsidR="009914EC" w:rsidRPr="009914EC" w:rsidRDefault="009914EC" w:rsidP="007A0AA3">
            <w:pPr>
              <w:tabs>
                <w:tab w:val="left" w:pos="288"/>
                <w:tab w:val="left" w:pos="576"/>
                <w:tab w:val="left" w:pos="864"/>
                <w:tab w:val="left" w:pos="1152"/>
              </w:tabs>
              <w:spacing w:before="40" w:after="80"/>
              <w:ind w:right="43"/>
            </w:pPr>
          </w:p>
        </w:tc>
      </w:tr>
      <w:tr w:rsidR="0080486F" w:rsidRPr="000F28DA" w:rsidTr="0080486F">
        <w:trPr>
          <w:trHeight w:val="290"/>
        </w:trPr>
        <w:tc>
          <w:tcPr>
            <w:tcW w:w="2115" w:type="dxa"/>
            <w:vMerge w:val="restart"/>
            <w:shd w:val="clear" w:color="auto" w:fill="auto"/>
            <w:hideMark/>
          </w:tcPr>
          <w:p w:rsidR="0080486F" w:rsidRPr="0080486F" w:rsidRDefault="0080486F" w:rsidP="00632334">
            <w:pPr>
              <w:tabs>
                <w:tab w:val="left" w:pos="288"/>
                <w:tab w:val="left" w:pos="576"/>
                <w:tab w:val="left" w:pos="864"/>
                <w:tab w:val="left" w:pos="1152"/>
              </w:tabs>
              <w:spacing w:before="40" w:after="60" w:line="224" w:lineRule="exact"/>
              <w:ind w:right="43"/>
              <w:rPr>
                <w:b/>
                <w:bCs/>
              </w:rPr>
            </w:pPr>
            <w:r w:rsidRPr="0080486F">
              <w:rPr>
                <w:b/>
                <w:strike/>
              </w:rPr>
              <w:t>9.3.1.50</w:t>
            </w:r>
            <w:r>
              <w:rPr>
                <w:b/>
              </w:rPr>
              <w:br/>
            </w:r>
            <w:r w:rsidRPr="0080486F">
              <w:rPr>
                <w:b/>
                <w:strike/>
              </w:rPr>
              <w:t>9.3.2.50</w:t>
            </w:r>
            <w:r>
              <w:rPr>
                <w:b/>
              </w:rPr>
              <w:br/>
            </w:r>
            <w:r w:rsidRPr="0080486F">
              <w:rPr>
                <w:b/>
                <w:strike/>
              </w:rPr>
              <w:t>9.3.3.50</w:t>
            </w:r>
          </w:p>
        </w:tc>
        <w:tc>
          <w:tcPr>
            <w:tcW w:w="9063" w:type="dxa"/>
            <w:shd w:val="clear" w:color="auto" w:fill="auto"/>
            <w:hideMark/>
          </w:tcPr>
          <w:p w:rsidR="0080486F" w:rsidRPr="0080486F" w:rsidRDefault="0080486F" w:rsidP="003B00B0">
            <w:pPr>
              <w:tabs>
                <w:tab w:val="left" w:pos="288"/>
                <w:tab w:val="left" w:pos="576"/>
                <w:tab w:val="left" w:pos="864"/>
                <w:tab w:val="left" w:pos="1152"/>
              </w:tabs>
              <w:spacing w:before="40" w:after="60" w:line="224" w:lineRule="exact"/>
              <w:ind w:right="43"/>
              <w:rPr>
                <w:bCs/>
                <w:iCs/>
                <w:strike/>
              </w:rPr>
            </w:pPr>
            <w:r w:rsidRPr="0080486F">
              <w:rPr>
                <w:strike/>
                <w:u w:val="single"/>
              </w:rPr>
              <w:t>Документы, которые должны находиться на борту судна</w:t>
            </w:r>
          </w:p>
        </w:tc>
        <w:tc>
          <w:tcPr>
            <w:tcW w:w="2016" w:type="dxa"/>
            <w:vMerge w:val="restart"/>
            <w:shd w:val="clear" w:color="auto" w:fill="auto"/>
            <w:hideMark/>
          </w:tcPr>
          <w:p w:rsidR="0080486F" w:rsidRPr="000F28DA" w:rsidRDefault="0080486F" w:rsidP="003B00B0">
            <w:pPr>
              <w:tabs>
                <w:tab w:val="left" w:pos="288"/>
                <w:tab w:val="left" w:pos="576"/>
                <w:tab w:val="left" w:pos="864"/>
                <w:tab w:val="left" w:pos="1152"/>
              </w:tabs>
              <w:spacing w:before="40" w:after="60" w:line="224" w:lineRule="exact"/>
              <w:ind w:right="43"/>
            </w:pPr>
            <w:r w:rsidRPr="000F28DA">
              <w:t>В настоящее время включено в подра</w:t>
            </w:r>
            <w:r w:rsidRPr="000F28DA">
              <w:t>з</w:t>
            </w:r>
            <w:r w:rsidRPr="000F28DA">
              <w:t>дел 8.1.3.2</w:t>
            </w:r>
          </w:p>
        </w:tc>
      </w:tr>
      <w:tr w:rsidR="0080486F" w:rsidRPr="000F28DA" w:rsidTr="00CA6F6B">
        <w:trPr>
          <w:trHeight w:val="425"/>
        </w:trPr>
        <w:tc>
          <w:tcPr>
            <w:tcW w:w="2115" w:type="dxa"/>
            <w:vMerge/>
            <w:shd w:val="clear" w:color="auto" w:fill="auto"/>
          </w:tcPr>
          <w:p w:rsidR="0080486F" w:rsidRPr="0080486F" w:rsidRDefault="0080486F" w:rsidP="003B00B0">
            <w:pPr>
              <w:tabs>
                <w:tab w:val="left" w:pos="288"/>
                <w:tab w:val="left" w:pos="576"/>
                <w:tab w:val="left" w:pos="864"/>
                <w:tab w:val="left" w:pos="1152"/>
              </w:tabs>
              <w:spacing w:before="40" w:after="60" w:line="224" w:lineRule="exact"/>
              <w:ind w:right="43"/>
              <w:rPr>
                <w:b/>
                <w:strike/>
              </w:rPr>
            </w:pPr>
          </w:p>
        </w:tc>
        <w:tc>
          <w:tcPr>
            <w:tcW w:w="9063" w:type="dxa"/>
            <w:shd w:val="clear" w:color="auto" w:fill="auto"/>
          </w:tcPr>
          <w:p w:rsidR="0080486F" w:rsidRPr="000F28DA" w:rsidRDefault="0080486F" w:rsidP="003B00B0">
            <w:pPr>
              <w:tabs>
                <w:tab w:val="left" w:pos="288"/>
                <w:tab w:val="left" w:pos="576"/>
                <w:tab w:val="left" w:pos="864"/>
                <w:tab w:val="left" w:pos="1152"/>
              </w:tabs>
              <w:spacing w:before="40" w:after="60" w:line="224" w:lineRule="exact"/>
              <w:ind w:right="43"/>
              <w:rPr>
                <w:u w:val="single"/>
              </w:rPr>
            </w:pPr>
            <w:r w:rsidRPr="000B73BE">
              <w:t>(</w:t>
            </w:r>
            <w:r w:rsidRPr="0080486F">
              <w:rPr>
                <w:u w:val="single"/>
              </w:rPr>
              <w:t>Исключено</w:t>
            </w:r>
            <w:r w:rsidRPr="000B73BE">
              <w:t>)</w:t>
            </w:r>
          </w:p>
        </w:tc>
        <w:tc>
          <w:tcPr>
            <w:tcW w:w="2016" w:type="dxa"/>
            <w:vMerge/>
            <w:shd w:val="clear" w:color="auto" w:fill="auto"/>
          </w:tcPr>
          <w:p w:rsidR="0080486F" w:rsidRPr="000F28DA" w:rsidRDefault="0080486F" w:rsidP="003B00B0">
            <w:pPr>
              <w:tabs>
                <w:tab w:val="left" w:pos="288"/>
                <w:tab w:val="left" w:pos="576"/>
                <w:tab w:val="left" w:pos="864"/>
                <w:tab w:val="left" w:pos="1152"/>
              </w:tabs>
              <w:spacing w:before="40" w:after="60" w:line="224" w:lineRule="exact"/>
              <w:ind w:right="43"/>
            </w:pPr>
          </w:p>
        </w:tc>
      </w:tr>
      <w:tr w:rsidR="0080486F" w:rsidRPr="000F28DA" w:rsidTr="0080486F">
        <w:trPr>
          <w:trHeight w:val="389"/>
        </w:trPr>
        <w:tc>
          <w:tcPr>
            <w:tcW w:w="2115" w:type="dxa"/>
            <w:vMerge w:val="restart"/>
            <w:shd w:val="clear" w:color="auto" w:fill="auto"/>
          </w:tcPr>
          <w:p w:rsidR="0080486F" w:rsidRPr="000F28DA" w:rsidRDefault="00CA6F6B" w:rsidP="00CA6F6B">
            <w:pPr>
              <w:tabs>
                <w:tab w:val="left" w:pos="288"/>
                <w:tab w:val="left" w:pos="576"/>
                <w:tab w:val="left" w:pos="864"/>
                <w:tab w:val="left" w:pos="1152"/>
              </w:tabs>
              <w:spacing w:before="40" w:after="60"/>
              <w:ind w:right="43"/>
              <w:rPr>
                <w:b/>
                <w:bCs/>
              </w:rPr>
            </w:pPr>
            <w:r>
              <w:rPr>
                <w:b/>
              </w:rPr>
              <w:t>9.3.1.51</w:t>
            </w:r>
            <w:r w:rsidR="0089735B">
              <w:rPr>
                <w:b/>
              </w:rPr>
              <w:t xml:space="preserve"> </w:t>
            </w:r>
            <w:r>
              <w:rPr>
                <w:b/>
              </w:rPr>
              <w:t>новый</w:t>
            </w:r>
            <w:r w:rsidR="0080486F" w:rsidRPr="006C3A87">
              <w:rPr>
                <w:b/>
              </w:rPr>
              <w:br/>
            </w:r>
            <w:r>
              <w:rPr>
                <w:b/>
              </w:rPr>
              <w:t>9.3.2.51</w:t>
            </w:r>
            <w:r w:rsidR="0089735B">
              <w:rPr>
                <w:b/>
              </w:rPr>
              <w:t xml:space="preserve"> </w:t>
            </w:r>
            <w:r>
              <w:rPr>
                <w:b/>
              </w:rPr>
              <w:t>новый</w:t>
            </w:r>
            <w:r w:rsidR="0080486F" w:rsidRPr="006C3A87">
              <w:rPr>
                <w:b/>
              </w:rPr>
              <w:br/>
            </w:r>
            <w:r w:rsidR="0080486F" w:rsidRPr="000F28DA">
              <w:rPr>
                <w:b/>
              </w:rPr>
              <w:t>9.3.3.51</w:t>
            </w:r>
            <w:r w:rsidR="0089735B">
              <w:rPr>
                <w:b/>
              </w:rPr>
              <w:t xml:space="preserve"> </w:t>
            </w:r>
            <w:r>
              <w:rPr>
                <w:b/>
              </w:rPr>
              <w:t>новый</w:t>
            </w:r>
          </w:p>
        </w:tc>
        <w:tc>
          <w:tcPr>
            <w:tcW w:w="9063" w:type="dxa"/>
            <w:shd w:val="clear" w:color="auto" w:fill="auto"/>
            <w:hideMark/>
          </w:tcPr>
          <w:p w:rsidR="0080486F" w:rsidRPr="000F28DA" w:rsidRDefault="0080486F" w:rsidP="003B00B0">
            <w:pPr>
              <w:tabs>
                <w:tab w:val="left" w:pos="576"/>
                <w:tab w:val="left" w:pos="864"/>
                <w:tab w:val="left" w:pos="1152"/>
              </w:tabs>
              <w:spacing w:before="40" w:after="60" w:line="224" w:lineRule="exact"/>
              <w:ind w:right="43"/>
              <w:rPr>
                <w:u w:val="single"/>
              </w:rPr>
            </w:pPr>
            <w:r w:rsidRPr="000F28DA">
              <w:rPr>
                <w:u w:val="single"/>
              </w:rPr>
              <w:t>Заменить на</w:t>
            </w:r>
          </w:p>
        </w:tc>
        <w:tc>
          <w:tcPr>
            <w:tcW w:w="2016" w:type="dxa"/>
            <w:vMerge w:val="restart"/>
            <w:shd w:val="clear" w:color="auto" w:fill="auto"/>
            <w:hideMark/>
          </w:tcPr>
          <w:p w:rsidR="0080486F" w:rsidRPr="0080486F" w:rsidRDefault="0080486F" w:rsidP="003B00B0">
            <w:pPr>
              <w:tabs>
                <w:tab w:val="left" w:pos="288"/>
                <w:tab w:val="left" w:pos="576"/>
                <w:tab w:val="left" w:pos="864"/>
                <w:tab w:val="left" w:pos="1152"/>
              </w:tabs>
              <w:spacing w:before="40" w:after="60" w:line="224" w:lineRule="exact"/>
              <w:ind w:right="43"/>
            </w:pPr>
            <w:r w:rsidRPr="0080486F">
              <w:t>Основная концепция безопасности</w:t>
            </w:r>
          </w:p>
        </w:tc>
      </w:tr>
      <w:tr w:rsidR="0080486F" w:rsidRPr="000F28DA" w:rsidTr="0080486F">
        <w:trPr>
          <w:trHeight w:val="308"/>
        </w:trPr>
        <w:tc>
          <w:tcPr>
            <w:tcW w:w="2115" w:type="dxa"/>
            <w:vMerge/>
            <w:shd w:val="clear" w:color="auto" w:fill="auto"/>
          </w:tcPr>
          <w:p w:rsidR="0080486F" w:rsidRDefault="0080486F"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80486F" w:rsidRPr="000F28DA" w:rsidRDefault="0080486F" w:rsidP="003B00B0">
            <w:pPr>
              <w:tabs>
                <w:tab w:val="left" w:pos="576"/>
                <w:tab w:val="left" w:pos="864"/>
                <w:tab w:val="left" w:pos="1152"/>
              </w:tabs>
              <w:spacing w:before="40" w:after="60" w:line="224" w:lineRule="exact"/>
              <w:ind w:right="43"/>
              <w:rPr>
                <w:u w:val="single"/>
              </w:rPr>
            </w:pPr>
            <w:r w:rsidRPr="000F28DA">
              <w:rPr>
                <w:u w:val="single"/>
              </w:rPr>
              <w:t>Температура поверхности установок и оборудования</w:t>
            </w:r>
          </w:p>
        </w:tc>
        <w:tc>
          <w:tcPr>
            <w:tcW w:w="2016" w:type="dxa"/>
            <w:vMerge/>
            <w:shd w:val="clear" w:color="auto" w:fill="auto"/>
          </w:tcPr>
          <w:p w:rsidR="0080486F" w:rsidRPr="0080486F" w:rsidRDefault="0080486F" w:rsidP="003B00B0">
            <w:pPr>
              <w:tabs>
                <w:tab w:val="left" w:pos="288"/>
                <w:tab w:val="left" w:pos="576"/>
                <w:tab w:val="left" w:pos="864"/>
                <w:tab w:val="left" w:pos="1152"/>
              </w:tabs>
              <w:spacing w:before="40" w:after="60" w:line="224" w:lineRule="exact"/>
              <w:ind w:right="43"/>
            </w:pPr>
          </w:p>
        </w:tc>
      </w:tr>
      <w:tr w:rsidR="0080486F" w:rsidRPr="000F28DA" w:rsidTr="0080486F">
        <w:trPr>
          <w:trHeight w:val="461"/>
        </w:trPr>
        <w:tc>
          <w:tcPr>
            <w:tcW w:w="2115" w:type="dxa"/>
            <w:vMerge/>
            <w:shd w:val="clear" w:color="auto" w:fill="auto"/>
          </w:tcPr>
          <w:p w:rsidR="0080486F" w:rsidRDefault="0080486F"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80486F" w:rsidRPr="000F28DA" w:rsidRDefault="0080486F" w:rsidP="003B00B0">
            <w:pPr>
              <w:tabs>
                <w:tab w:val="left" w:pos="576"/>
                <w:tab w:val="left" w:pos="864"/>
                <w:tab w:val="left" w:pos="1152"/>
              </w:tabs>
              <w:spacing w:before="40" w:after="60" w:line="224" w:lineRule="exact"/>
              <w:ind w:right="43"/>
              <w:rPr>
                <w:u w:val="single"/>
              </w:rPr>
            </w:pPr>
            <w:r w:rsidRPr="000B73BE">
              <w:rPr>
                <w:lang w:val="en-US"/>
              </w:rPr>
              <w:t>a</w:t>
            </w:r>
            <w:r w:rsidRPr="000B73BE">
              <w:t>)</w:t>
            </w:r>
            <w:r w:rsidRPr="000B73BE">
              <w:tab/>
            </w:r>
            <w:r w:rsidRPr="000F28DA">
              <w:rPr>
                <w:u w:val="single"/>
              </w:rPr>
              <w:t>температура поверхности не должна превышать 200</w:t>
            </w:r>
            <w:r>
              <w:rPr>
                <w:u w:val="single"/>
                <w:lang w:val="en-US"/>
              </w:rPr>
              <w:t> </w:t>
            </w:r>
            <w:r w:rsidRPr="000F28DA">
              <w:rPr>
                <w:u w:val="single"/>
              </w:rPr>
              <w:t>°</w:t>
            </w:r>
            <w:r w:rsidRPr="000F28DA">
              <w:rPr>
                <w:u w:val="single"/>
                <w:lang w:val="en-US"/>
              </w:rPr>
              <w:t>C</w:t>
            </w:r>
            <w:r w:rsidRPr="000F28DA">
              <w:rPr>
                <w:u w:val="single"/>
              </w:rPr>
              <w:t>;</w:t>
            </w:r>
          </w:p>
        </w:tc>
        <w:tc>
          <w:tcPr>
            <w:tcW w:w="2016" w:type="dxa"/>
            <w:vMerge/>
            <w:shd w:val="clear" w:color="auto" w:fill="auto"/>
          </w:tcPr>
          <w:p w:rsidR="0080486F" w:rsidRPr="0080486F" w:rsidRDefault="0080486F" w:rsidP="003B00B0">
            <w:pPr>
              <w:tabs>
                <w:tab w:val="left" w:pos="288"/>
                <w:tab w:val="left" w:pos="576"/>
                <w:tab w:val="left" w:pos="864"/>
                <w:tab w:val="left" w:pos="1152"/>
              </w:tabs>
              <w:spacing w:before="40" w:after="60" w:line="224" w:lineRule="exact"/>
              <w:ind w:right="43"/>
            </w:pPr>
          </w:p>
        </w:tc>
      </w:tr>
      <w:tr w:rsidR="0080486F" w:rsidRPr="000F28DA" w:rsidTr="0080486F">
        <w:trPr>
          <w:trHeight w:val="1046"/>
        </w:trPr>
        <w:tc>
          <w:tcPr>
            <w:tcW w:w="2115" w:type="dxa"/>
            <w:vMerge/>
            <w:shd w:val="clear" w:color="auto" w:fill="auto"/>
          </w:tcPr>
          <w:p w:rsidR="0080486F" w:rsidRDefault="0080486F"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80486F" w:rsidRPr="000F28DA" w:rsidRDefault="0080486F" w:rsidP="003B00B0">
            <w:pPr>
              <w:tabs>
                <w:tab w:val="left" w:pos="576"/>
                <w:tab w:val="left" w:pos="864"/>
                <w:tab w:val="left" w:pos="1152"/>
              </w:tabs>
              <w:spacing w:before="40" w:after="60" w:line="224" w:lineRule="exact"/>
              <w:ind w:right="43"/>
              <w:rPr>
                <w:u w:val="single"/>
              </w:rPr>
            </w:pPr>
            <w:r w:rsidRPr="000B73BE">
              <w:rPr>
                <w:lang w:val="en-US"/>
              </w:rPr>
              <w:t>b</w:t>
            </w:r>
            <w:r w:rsidRPr="000B73BE">
              <w:t>)</w:t>
            </w:r>
            <w:r w:rsidRPr="000B73BE">
              <w:tab/>
            </w:r>
            <w:r w:rsidRPr="000F28DA">
              <w:rPr>
                <w:u w:val="single"/>
              </w:rPr>
              <w:t>если перечень веществ на судне в соответствии с пунктом 1.16.1.2.5 содержит вещества, для которых в колонке 15 таблицы С подраздела 3.2.3</w:t>
            </w:r>
            <w:r w:rsidR="000B73BE">
              <w:rPr>
                <w:u w:val="single"/>
              </w:rPr>
              <w:t>.2 предписывается температурный</w:t>
            </w:r>
            <w:r w:rsidR="000B73BE">
              <w:rPr>
                <w:u w:val="single"/>
              </w:rPr>
              <w:br/>
            </w:r>
            <w:r w:rsidRPr="000F28DA">
              <w:rPr>
                <w:u w:val="single"/>
              </w:rPr>
              <w:t xml:space="preserve">класс </w:t>
            </w:r>
            <w:r w:rsidRPr="000F28DA">
              <w:rPr>
                <w:u w:val="single"/>
                <w:lang w:val="en-US"/>
              </w:rPr>
              <w:t>T</w:t>
            </w:r>
            <w:r w:rsidRPr="000F28DA">
              <w:rPr>
                <w:u w:val="single"/>
              </w:rPr>
              <w:t xml:space="preserve">4, </w:t>
            </w:r>
            <w:r w:rsidRPr="000F28DA">
              <w:rPr>
                <w:u w:val="single"/>
                <w:lang w:val="en-US"/>
              </w:rPr>
              <w:t>T</w:t>
            </w:r>
            <w:r w:rsidRPr="000F28DA">
              <w:rPr>
                <w:u w:val="single"/>
              </w:rPr>
              <w:t xml:space="preserve">5 и </w:t>
            </w:r>
            <w:r w:rsidRPr="000F28DA">
              <w:rPr>
                <w:u w:val="single"/>
                <w:lang w:val="en-US"/>
              </w:rPr>
              <w:t>T</w:t>
            </w:r>
            <w:r w:rsidRPr="000F28DA">
              <w:rPr>
                <w:u w:val="single"/>
              </w:rPr>
              <w:t>6, разрешаемая температура поверхности должна быть не выше соответственно 135 °С (Т4), 100 °</w:t>
            </w:r>
            <w:r w:rsidRPr="000F28DA">
              <w:rPr>
                <w:u w:val="single"/>
                <w:lang w:val="en-US"/>
              </w:rPr>
              <w:t>C</w:t>
            </w:r>
            <w:r w:rsidRPr="000F28DA">
              <w:rPr>
                <w:u w:val="single"/>
              </w:rPr>
              <w:t xml:space="preserve"> (Т5) и 85 °</w:t>
            </w:r>
            <w:r w:rsidRPr="000F28DA">
              <w:rPr>
                <w:u w:val="single"/>
                <w:lang w:val="en-US"/>
              </w:rPr>
              <w:t>C</w:t>
            </w:r>
            <w:r w:rsidRPr="000F28DA">
              <w:rPr>
                <w:u w:val="single"/>
              </w:rPr>
              <w:t xml:space="preserve"> (</w:t>
            </w:r>
            <w:r w:rsidRPr="000F28DA">
              <w:rPr>
                <w:u w:val="single"/>
                <w:lang w:val="en-US"/>
              </w:rPr>
              <w:t>T</w:t>
            </w:r>
            <w:r w:rsidRPr="000F28DA">
              <w:rPr>
                <w:u w:val="single"/>
              </w:rPr>
              <w:t>6);</w:t>
            </w:r>
          </w:p>
        </w:tc>
        <w:tc>
          <w:tcPr>
            <w:tcW w:w="2016" w:type="dxa"/>
            <w:vMerge/>
            <w:shd w:val="clear" w:color="auto" w:fill="auto"/>
          </w:tcPr>
          <w:p w:rsidR="0080486F" w:rsidRPr="0080486F" w:rsidRDefault="0080486F" w:rsidP="003B00B0">
            <w:pPr>
              <w:tabs>
                <w:tab w:val="left" w:pos="288"/>
                <w:tab w:val="left" w:pos="576"/>
                <w:tab w:val="left" w:pos="864"/>
                <w:tab w:val="left" w:pos="1152"/>
              </w:tabs>
              <w:spacing w:before="40" w:after="60" w:line="224" w:lineRule="exact"/>
              <w:ind w:right="43"/>
            </w:pPr>
          </w:p>
        </w:tc>
      </w:tr>
      <w:tr w:rsidR="0080486F" w:rsidRPr="000F28DA" w:rsidTr="0080486F">
        <w:trPr>
          <w:trHeight w:val="425"/>
        </w:trPr>
        <w:tc>
          <w:tcPr>
            <w:tcW w:w="2115" w:type="dxa"/>
            <w:vMerge/>
            <w:shd w:val="clear" w:color="auto" w:fill="auto"/>
          </w:tcPr>
          <w:p w:rsidR="0080486F" w:rsidRDefault="0080486F"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80486F" w:rsidRPr="000F28DA" w:rsidRDefault="0080486F" w:rsidP="003B00B0">
            <w:pPr>
              <w:tabs>
                <w:tab w:val="left" w:pos="576"/>
                <w:tab w:val="left" w:pos="864"/>
                <w:tab w:val="left" w:pos="1152"/>
              </w:tabs>
              <w:spacing w:before="40" w:after="60" w:line="224" w:lineRule="exact"/>
              <w:ind w:right="43"/>
              <w:rPr>
                <w:u w:val="single"/>
              </w:rPr>
            </w:pPr>
            <w:r w:rsidRPr="000B73BE">
              <w:t>с)</w:t>
            </w:r>
            <w:r w:rsidRPr="000B73BE">
              <w:tab/>
            </w:r>
            <w:r w:rsidRPr="000F28DA">
              <w:rPr>
                <w:u w:val="single"/>
                <w:lang w:val="en-US"/>
              </w:rPr>
              <w:t>a</w:t>
            </w:r>
            <w:r w:rsidRPr="000F28DA">
              <w:rPr>
                <w:u w:val="single"/>
              </w:rPr>
              <w:t xml:space="preserve">) и </w:t>
            </w:r>
            <w:r w:rsidRPr="000F28DA">
              <w:rPr>
                <w:u w:val="single"/>
                <w:lang w:val="en-US"/>
              </w:rPr>
              <w:t>b</w:t>
            </w:r>
            <w:r w:rsidRPr="000F28DA">
              <w:rPr>
                <w:u w:val="single"/>
              </w:rPr>
              <w:t>) не применяются, если выполнены следующие требования:</w:t>
            </w:r>
          </w:p>
        </w:tc>
        <w:tc>
          <w:tcPr>
            <w:tcW w:w="2016" w:type="dxa"/>
            <w:vMerge/>
            <w:shd w:val="clear" w:color="auto" w:fill="auto"/>
          </w:tcPr>
          <w:p w:rsidR="0080486F" w:rsidRPr="0080486F" w:rsidRDefault="0080486F" w:rsidP="003B00B0">
            <w:pPr>
              <w:tabs>
                <w:tab w:val="left" w:pos="288"/>
                <w:tab w:val="left" w:pos="576"/>
                <w:tab w:val="left" w:pos="864"/>
                <w:tab w:val="left" w:pos="1152"/>
              </w:tabs>
              <w:spacing w:before="40" w:after="60" w:line="224" w:lineRule="exact"/>
              <w:ind w:right="43"/>
            </w:pPr>
          </w:p>
        </w:tc>
      </w:tr>
      <w:tr w:rsidR="0080486F" w:rsidRPr="000F28DA" w:rsidTr="000F28DA">
        <w:trPr>
          <w:trHeight w:val="711"/>
        </w:trPr>
        <w:tc>
          <w:tcPr>
            <w:tcW w:w="2115" w:type="dxa"/>
            <w:vMerge/>
            <w:shd w:val="clear" w:color="auto" w:fill="auto"/>
          </w:tcPr>
          <w:p w:rsidR="0080486F" w:rsidRDefault="0080486F"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80486F" w:rsidRPr="000F28DA" w:rsidRDefault="0080486F" w:rsidP="003B00B0">
            <w:pPr>
              <w:tabs>
                <w:tab w:val="left" w:pos="576"/>
                <w:tab w:val="left" w:pos="864"/>
                <w:tab w:val="left" w:pos="1152"/>
              </w:tabs>
              <w:spacing w:before="40" w:after="60" w:line="224" w:lineRule="exact"/>
              <w:ind w:right="43"/>
              <w:rPr>
                <w:u w:val="single"/>
              </w:rPr>
            </w:pPr>
            <w:r w:rsidRPr="000B73BE">
              <w:t>–</w:t>
            </w:r>
            <w:r w:rsidRPr="000B73BE">
              <w:tab/>
            </w:r>
            <w:r w:rsidRPr="000F28DA">
              <w:rPr>
                <w:u w:val="single"/>
              </w:rPr>
              <w:t>оборудование и установки, температура поверхности которых выше, чем указано в по</w:t>
            </w:r>
            <w:r w:rsidRPr="000F28DA">
              <w:rPr>
                <w:u w:val="single"/>
              </w:rPr>
              <w:t>д</w:t>
            </w:r>
            <w:r w:rsidRPr="000F28DA">
              <w:rPr>
                <w:u w:val="single"/>
              </w:rPr>
              <w:t xml:space="preserve">пунктах а) и </w:t>
            </w:r>
            <w:r w:rsidRPr="000F28DA">
              <w:rPr>
                <w:u w:val="single"/>
                <w:lang w:val="en-US"/>
              </w:rPr>
              <w:t>b</w:t>
            </w:r>
            <w:r w:rsidRPr="000F28DA">
              <w:rPr>
                <w:u w:val="single"/>
              </w:rPr>
              <w:t>), должны иметь маркировку красного цвета и отключаться во время загрузки, ра</w:t>
            </w:r>
            <w:r w:rsidRPr="000F28DA">
              <w:rPr>
                <w:u w:val="single"/>
              </w:rPr>
              <w:t>з</w:t>
            </w:r>
            <w:r w:rsidRPr="000F28DA">
              <w:rPr>
                <w:u w:val="single"/>
              </w:rPr>
              <w:t>грузки или дегазации у причала, а также во время нахождения вблизи или в преде</w:t>
            </w:r>
            <w:r>
              <w:rPr>
                <w:u w:val="single"/>
              </w:rPr>
              <w:t>лах назначе</w:t>
            </w:r>
            <w:r>
              <w:rPr>
                <w:u w:val="single"/>
              </w:rPr>
              <w:t>н</w:t>
            </w:r>
            <w:r>
              <w:rPr>
                <w:u w:val="single"/>
              </w:rPr>
              <w:t>ной береговой зоны;</w:t>
            </w:r>
          </w:p>
        </w:tc>
        <w:tc>
          <w:tcPr>
            <w:tcW w:w="2016" w:type="dxa"/>
            <w:vMerge/>
            <w:shd w:val="clear" w:color="auto" w:fill="auto"/>
          </w:tcPr>
          <w:p w:rsidR="0080486F" w:rsidRPr="0080486F" w:rsidRDefault="0080486F" w:rsidP="003B00B0">
            <w:pPr>
              <w:tabs>
                <w:tab w:val="left" w:pos="288"/>
                <w:tab w:val="left" w:pos="576"/>
                <w:tab w:val="left" w:pos="864"/>
                <w:tab w:val="left" w:pos="1152"/>
              </w:tabs>
              <w:spacing w:before="40" w:after="60" w:line="224" w:lineRule="exact"/>
              <w:ind w:right="43"/>
            </w:pPr>
          </w:p>
        </w:tc>
      </w:tr>
      <w:tr w:rsidR="0080486F" w:rsidRPr="000F28DA" w:rsidTr="0080486F">
        <w:trPr>
          <w:trHeight w:val="416"/>
        </w:trPr>
        <w:tc>
          <w:tcPr>
            <w:tcW w:w="2115" w:type="dxa"/>
            <w:vMerge/>
            <w:shd w:val="clear" w:color="auto" w:fill="auto"/>
          </w:tcPr>
          <w:p w:rsidR="0080486F" w:rsidRDefault="0080486F"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80486F" w:rsidRPr="000F28DA" w:rsidRDefault="0080486F" w:rsidP="003B00B0">
            <w:pPr>
              <w:tabs>
                <w:tab w:val="left" w:pos="576"/>
                <w:tab w:val="left" w:pos="864"/>
                <w:tab w:val="left" w:pos="1152"/>
              </w:tabs>
              <w:spacing w:before="40" w:after="60" w:line="224" w:lineRule="exact"/>
              <w:ind w:right="43"/>
              <w:rPr>
                <w:u w:val="single"/>
              </w:rPr>
            </w:pPr>
            <w:r w:rsidRPr="00285E33">
              <w:rPr>
                <w:u w:val="single"/>
              </w:rPr>
              <w:t>или</w:t>
            </w:r>
          </w:p>
        </w:tc>
        <w:tc>
          <w:tcPr>
            <w:tcW w:w="2016" w:type="dxa"/>
            <w:vMerge/>
            <w:shd w:val="clear" w:color="auto" w:fill="auto"/>
          </w:tcPr>
          <w:p w:rsidR="0080486F" w:rsidRPr="0080486F" w:rsidRDefault="0080486F" w:rsidP="003B00B0">
            <w:pPr>
              <w:tabs>
                <w:tab w:val="left" w:pos="288"/>
                <w:tab w:val="left" w:pos="576"/>
                <w:tab w:val="left" w:pos="864"/>
                <w:tab w:val="left" w:pos="1152"/>
              </w:tabs>
              <w:spacing w:before="40" w:after="60" w:line="224" w:lineRule="exact"/>
              <w:ind w:right="43"/>
            </w:pPr>
          </w:p>
        </w:tc>
      </w:tr>
      <w:tr w:rsidR="0080486F" w:rsidRPr="000F28DA" w:rsidTr="0080486F">
        <w:trPr>
          <w:trHeight w:val="20"/>
        </w:trPr>
        <w:tc>
          <w:tcPr>
            <w:tcW w:w="2115" w:type="dxa"/>
            <w:vMerge/>
            <w:shd w:val="clear" w:color="auto" w:fill="auto"/>
          </w:tcPr>
          <w:p w:rsidR="0080486F" w:rsidRDefault="0080486F"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80486F" w:rsidRPr="000F28DA" w:rsidRDefault="0080486F" w:rsidP="003B00B0">
            <w:pPr>
              <w:tabs>
                <w:tab w:val="left" w:pos="576"/>
                <w:tab w:val="left" w:pos="864"/>
                <w:tab w:val="left" w:pos="1152"/>
              </w:tabs>
              <w:spacing w:before="40" w:after="60" w:line="224" w:lineRule="exact"/>
              <w:ind w:right="43"/>
              <w:rPr>
                <w:u w:val="single"/>
              </w:rPr>
            </w:pPr>
            <w:r w:rsidRPr="000B73BE">
              <w:t>–</w:t>
            </w:r>
            <w:r w:rsidRPr="000B73BE">
              <w:tab/>
            </w:r>
            <w:r w:rsidRPr="000F28DA">
              <w:rPr>
                <w:u w:val="single"/>
              </w:rPr>
              <w:t>жилые помещения, рулевая рубка и служебные помещения, в которых температура повер</w:t>
            </w:r>
            <w:r w:rsidRPr="000F28DA">
              <w:rPr>
                <w:u w:val="single"/>
              </w:rPr>
              <w:t>х</w:t>
            </w:r>
            <w:r w:rsidRPr="000F28DA">
              <w:rPr>
                <w:u w:val="single"/>
              </w:rPr>
              <w:t xml:space="preserve">ности превышает температуру, указанную в подпунктах </w:t>
            </w:r>
            <w:r w:rsidRPr="000F28DA">
              <w:rPr>
                <w:u w:val="single"/>
                <w:lang w:val="en-US"/>
              </w:rPr>
              <w:t>a</w:t>
            </w:r>
            <w:r w:rsidRPr="000F28DA">
              <w:rPr>
                <w:u w:val="single"/>
              </w:rPr>
              <w:t xml:space="preserve">) или </w:t>
            </w:r>
            <w:r w:rsidRPr="000F28DA">
              <w:rPr>
                <w:u w:val="single"/>
                <w:lang w:val="en-US"/>
              </w:rPr>
              <w:t>b</w:t>
            </w:r>
            <w:r w:rsidRPr="000F28DA">
              <w:rPr>
                <w:u w:val="single"/>
              </w:rPr>
              <w:t>), оборудованы вентиляционной системой вентиляции в соответствии с пунктом 9.3.</w:t>
            </w:r>
            <w:r w:rsidRPr="000F28DA">
              <w:rPr>
                <w:u w:val="single"/>
                <w:lang w:val="en-US"/>
              </w:rPr>
              <w:t>x</w:t>
            </w:r>
            <w:r w:rsidRPr="000F28DA">
              <w:rPr>
                <w:u w:val="single"/>
              </w:rPr>
              <w:t>.12.4.</w:t>
            </w:r>
          </w:p>
        </w:tc>
        <w:tc>
          <w:tcPr>
            <w:tcW w:w="2016" w:type="dxa"/>
            <w:vMerge/>
            <w:shd w:val="clear" w:color="auto" w:fill="auto"/>
          </w:tcPr>
          <w:p w:rsidR="0080486F" w:rsidRPr="0080486F" w:rsidRDefault="0080486F" w:rsidP="003B00B0">
            <w:pPr>
              <w:tabs>
                <w:tab w:val="left" w:pos="288"/>
                <w:tab w:val="left" w:pos="576"/>
                <w:tab w:val="left" w:pos="864"/>
                <w:tab w:val="left" w:pos="1152"/>
              </w:tabs>
              <w:spacing w:before="40" w:after="60" w:line="224" w:lineRule="exact"/>
              <w:ind w:right="43"/>
            </w:pPr>
          </w:p>
        </w:tc>
      </w:tr>
      <w:tr w:rsidR="000F28DA" w:rsidRPr="000F28DA" w:rsidTr="000F28DA">
        <w:tc>
          <w:tcPr>
            <w:tcW w:w="2115" w:type="dxa"/>
            <w:shd w:val="clear" w:color="auto" w:fill="auto"/>
            <w:hideMark/>
          </w:tcPr>
          <w:p w:rsidR="000F28DA" w:rsidRPr="0080486F" w:rsidRDefault="0080486F" w:rsidP="003B00B0">
            <w:pPr>
              <w:tabs>
                <w:tab w:val="left" w:pos="288"/>
                <w:tab w:val="left" w:pos="576"/>
                <w:tab w:val="left" w:pos="864"/>
                <w:tab w:val="left" w:pos="1152"/>
              </w:tabs>
              <w:spacing w:before="40" w:after="60" w:line="224" w:lineRule="exact"/>
              <w:ind w:right="43"/>
              <w:rPr>
                <w:b/>
                <w:bCs/>
              </w:rPr>
            </w:pPr>
            <w:r>
              <w:rPr>
                <w:b/>
              </w:rPr>
              <w:t>9.3.1.52</w:t>
            </w:r>
            <w:r>
              <w:rPr>
                <w:b/>
                <w:lang w:val="en-US"/>
              </w:rPr>
              <w:br/>
            </w:r>
            <w:r>
              <w:rPr>
                <w:b/>
              </w:rPr>
              <w:t>9.3.2.52</w:t>
            </w:r>
            <w:r>
              <w:rPr>
                <w:b/>
                <w:lang w:val="en-US"/>
              </w:rPr>
              <w:br/>
            </w:r>
            <w:r w:rsidR="000F28DA" w:rsidRPr="0080486F">
              <w:rPr>
                <w:b/>
              </w:rPr>
              <w:t>9.3.3.52</w:t>
            </w:r>
          </w:p>
        </w:tc>
        <w:tc>
          <w:tcPr>
            <w:tcW w:w="9063" w:type="dxa"/>
            <w:shd w:val="clear" w:color="auto" w:fill="auto"/>
            <w:hideMark/>
          </w:tcPr>
          <w:p w:rsidR="000F28DA" w:rsidRPr="0080486F" w:rsidRDefault="000F28DA" w:rsidP="003B00B0">
            <w:pPr>
              <w:tabs>
                <w:tab w:val="left" w:pos="288"/>
                <w:tab w:val="left" w:pos="576"/>
                <w:tab w:val="left" w:pos="864"/>
                <w:tab w:val="left" w:pos="1152"/>
              </w:tabs>
              <w:spacing w:before="40" w:after="60" w:line="224" w:lineRule="exact"/>
              <w:ind w:right="43"/>
              <w:rPr>
                <w:b/>
                <w:i/>
                <w:u w:val="single"/>
              </w:rPr>
            </w:pPr>
            <w:r w:rsidRPr="0080486F">
              <w:rPr>
                <w:b/>
                <w:i/>
                <w:u w:val="single"/>
              </w:rPr>
              <w:t>Тип и расположение электрических установок и оборудования</w:t>
            </w:r>
          </w:p>
        </w:tc>
        <w:tc>
          <w:tcPr>
            <w:tcW w:w="2016" w:type="dxa"/>
            <w:shd w:val="clear" w:color="auto" w:fill="auto"/>
            <w:hideMark/>
          </w:tcPr>
          <w:p w:rsidR="000F28DA" w:rsidRPr="000F28DA" w:rsidRDefault="000F28DA" w:rsidP="003B00B0">
            <w:pPr>
              <w:tabs>
                <w:tab w:val="left" w:pos="288"/>
                <w:tab w:val="left" w:pos="576"/>
                <w:tab w:val="left" w:pos="864"/>
                <w:tab w:val="left" w:pos="1152"/>
              </w:tabs>
              <w:spacing w:before="40" w:after="60" w:line="224" w:lineRule="exact"/>
              <w:ind w:right="43"/>
              <w:rPr>
                <w:lang w:val="en-US"/>
              </w:rPr>
            </w:pPr>
            <w:r w:rsidRPr="0080486F">
              <w:t xml:space="preserve">Основная </w:t>
            </w:r>
            <w:r w:rsidRPr="000F28DA">
              <w:rPr>
                <w:lang w:val="en-US"/>
              </w:rPr>
              <w:t>концепция безопасности</w:t>
            </w:r>
          </w:p>
        </w:tc>
      </w:tr>
      <w:tr w:rsidR="00B6329B" w:rsidRPr="000F28DA" w:rsidTr="00B6329B">
        <w:trPr>
          <w:trHeight w:val="569"/>
        </w:trPr>
        <w:tc>
          <w:tcPr>
            <w:tcW w:w="2115" w:type="dxa"/>
            <w:vMerge w:val="restart"/>
            <w:shd w:val="clear" w:color="auto" w:fill="auto"/>
            <w:hideMark/>
          </w:tcPr>
          <w:p w:rsidR="00B6329B" w:rsidRPr="000F28DA" w:rsidRDefault="00B6329B" w:rsidP="00CA6F6B">
            <w:pPr>
              <w:tabs>
                <w:tab w:val="left" w:pos="288"/>
                <w:tab w:val="left" w:pos="576"/>
                <w:tab w:val="left" w:pos="864"/>
                <w:tab w:val="left" w:pos="1152"/>
              </w:tabs>
              <w:spacing w:before="40" w:after="60" w:line="224" w:lineRule="exact"/>
              <w:ind w:right="43"/>
              <w:rPr>
                <w:b/>
                <w:bCs/>
              </w:rPr>
            </w:pPr>
            <w:r>
              <w:rPr>
                <w:b/>
              </w:rPr>
              <w:t>9.3.1.52.1</w:t>
            </w:r>
            <w:r w:rsidR="009D1A1E">
              <w:rPr>
                <w:b/>
              </w:rPr>
              <w:t xml:space="preserve"> </w:t>
            </w:r>
            <w:r w:rsidR="00CA6F6B">
              <w:rPr>
                <w:b/>
              </w:rPr>
              <w:t>новый</w:t>
            </w:r>
            <w:r w:rsidRPr="0080486F">
              <w:rPr>
                <w:b/>
              </w:rPr>
              <w:br/>
            </w:r>
            <w:r w:rsidR="00CA6F6B">
              <w:rPr>
                <w:b/>
              </w:rPr>
              <w:t>9.3.2.52.1 новый</w:t>
            </w:r>
            <w:r w:rsidRPr="0080486F">
              <w:rPr>
                <w:b/>
              </w:rPr>
              <w:br/>
            </w:r>
            <w:r w:rsidRPr="000F28DA">
              <w:rPr>
                <w:b/>
              </w:rPr>
              <w:t>9.3.3.52.1 новый</w:t>
            </w:r>
          </w:p>
        </w:tc>
        <w:tc>
          <w:tcPr>
            <w:tcW w:w="9063" w:type="dxa"/>
            <w:shd w:val="clear" w:color="auto" w:fill="auto"/>
            <w:hideMark/>
          </w:tcPr>
          <w:p w:rsidR="00B6329B" w:rsidRPr="00B6329B" w:rsidRDefault="00B6329B" w:rsidP="003B00B0">
            <w:pPr>
              <w:tabs>
                <w:tab w:val="left" w:pos="576"/>
                <w:tab w:val="left" w:pos="864"/>
                <w:tab w:val="left" w:pos="1152"/>
              </w:tabs>
              <w:spacing w:before="40" w:after="60" w:line="224" w:lineRule="exact"/>
              <w:ind w:right="43"/>
              <w:rPr>
                <w:bCs/>
                <w:iCs/>
              </w:rPr>
            </w:pPr>
            <w:r w:rsidRPr="000F28DA">
              <w:t xml:space="preserve">Электрические </w:t>
            </w:r>
            <w:r w:rsidRPr="000F28DA">
              <w:rPr>
                <w:u w:val="single"/>
              </w:rPr>
              <w:t xml:space="preserve">установки и </w:t>
            </w:r>
            <w:r w:rsidRPr="000F28DA">
              <w:t>оборудование</w:t>
            </w:r>
            <w:r w:rsidRPr="0080486F">
              <w:rPr>
                <w:strike/>
              </w:rPr>
              <w:t>, используемое во время загрузки, разгрузки и дегаз</w:t>
            </w:r>
            <w:r w:rsidRPr="0080486F">
              <w:rPr>
                <w:strike/>
              </w:rPr>
              <w:t>а</w:t>
            </w:r>
            <w:r w:rsidRPr="0080486F">
              <w:rPr>
                <w:strike/>
              </w:rPr>
              <w:t>ции у причала и размещенное за пределами грузового пространства (соответствует зоне 2),</w:t>
            </w:r>
            <w:r w:rsidRPr="00B6329B">
              <w:br/>
            </w:r>
            <w:r w:rsidRPr="000F28DA">
              <w:t xml:space="preserve">должны соответствовать по меньшей мере типу оборудования </w:t>
            </w:r>
            <w:r w:rsidR="00E11E56">
              <w:t>«</w:t>
            </w:r>
            <w:r w:rsidRPr="000F28DA">
              <w:t>с ограниченной опасностью взр</w:t>
            </w:r>
            <w:r w:rsidRPr="000F28DA">
              <w:t>ы</w:t>
            </w:r>
            <w:r w:rsidRPr="000F28DA">
              <w:t>ва</w:t>
            </w:r>
            <w:r w:rsidR="00E11E56">
              <w:t>»</w:t>
            </w:r>
            <w:r w:rsidRPr="000F28DA">
              <w:t>.</w:t>
            </w:r>
          </w:p>
        </w:tc>
        <w:tc>
          <w:tcPr>
            <w:tcW w:w="2016" w:type="dxa"/>
            <w:vMerge w:val="restart"/>
            <w:shd w:val="clear" w:color="auto" w:fill="auto"/>
          </w:tcPr>
          <w:p w:rsidR="00B6329B" w:rsidRPr="00B6329B" w:rsidRDefault="00B6329B" w:rsidP="003B00B0">
            <w:pPr>
              <w:tabs>
                <w:tab w:val="left" w:pos="288"/>
                <w:tab w:val="left" w:pos="576"/>
                <w:tab w:val="left" w:pos="864"/>
                <w:tab w:val="left" w:pos="1152"/>
              </w:tabs>
              <w:spacing w:before="40" w:after="60" w:line="224" w:lineRule="exact"/>
              <w:ind w:right="43"/>
              <w:rPr>
                <w:lang w:val="en-US"/>
              </w:rPr>
            </w:pPr>
            <w:r w:rsidRPr="000F28DA">
              <w:t>Основная концепция безопасности</w:t>
            </w:r>
          </w:p>
        </w:tc>
      </w:tr>
      <w:tr w:rsidR="00B6329B" w:rsidRPr="000F28DA" w:rsidTr="00B6329B">
        <w:trPr>
          <w:trHeight w:val="326"/>
        </w:trPr>
        <w:tc>
          <w:tcPr>
            <w:tcW w:w="2115" w:type="dxa"/>
            <w:vMerge/>
            <w:shd w:val="clear" w:color="auto" w:fill="auto"/>
          </w:tcPr>
          <w:p w:rsidR="00B6329B" w:rsidRDefault="00B6329B"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B6329B" w:rsidRPr="000F28DA" w:rsidRDefault="00B6329B" w:rsidP="003B00B0">
            <w:pPr>
              <w:tabs>
                <w:tab w:val="left" w:pos="576"/>
                <w:tab w:val="left" w:pos="864"/>
                <w:tab w:val="left" w:pos="1152"/>
              </w:tabs>
              <w:spacing w:before="40" w:after="60" w:line="224" w:lineRule="exact"/>
              <w:ind w:right="43"/>
            </w:pPr>
            <w:r w:rsidRPr="000F28DA">
              <w:t>Это предписание не применяется в отношении:</w:t>
            </w:r>
          </w:p>
        </w:tc>
        <w:tc>
          <w:tcPr>
            <w:tcW w:w="2016" w:type="dxa"/>
            <w:vMerge/>
            <w:shd w:val="clear" w:color="auto" w:fill="auto"/>
          </w:tcPr>
          <w:p w:rsidR="00B6329B" w:rsidRPr="000F28DA" w:rsidRDefault="00B6329B" w:rsidP="003B00B0">
            <w:pPr>
              <w:tabs>
                <w:tab w:val="left" w:pos="288"/>
                <w:tab w:val="left" w:pos="576"/>
                <w:tab w:val="left" w:pos="864"/>
                <w:tab w:val="left" w:pos="1152"/>
              </w:tabs>
              <w:spacing w:before="40" w:after="60" w:line="224" w:lineRule="exact"/>
              <w:ind w:right="43"/>
            </w:pPr>
          </w:p>
        </w:tc>
      </w:tr>
      <w:tr w:rsidR="00B6329B" w:rsidRPr="000F28DA" w:rsidTr="00B6329B">
        <w:trPr>
          <w:trHeight w:val="605"/>
        </w:trPr>
        <w:tc>
          <w:tcPr>
            <w:tcW w:w="2115" w:type="dxa"/>
            <w:vMerge/>
            <w:shd w:val="clear" w:color="auto" w:fill="auto"/>
          </w:tcPr>
          <w:p w:rsidR="00B6329B" w:rsidRDefault="00B6329B"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B6329B" w:rsidRPr="000F28DA" w:rsidRDefault="00B6329B" w:rsidP="003B00B0">
            <w:pPr>
              <w:tabs>
                <w:tab w:val="left" w:pos="576"/>
                <w:tab w:val="left" w:pos="864"/>
                <w:tab w:val="left" w:pos="1152"/>
              </w:tabs>
              <w:spacing w:before="40" w:after="60" w:line="224" w:lineRule="exact"/>
              <w:ind w:right="43"/>
            </w:pPr>
            <w:r w:rsidRPr="000F28DA">
              <w:rPr>
                <w:lang w:val="en-US"/>
              </w:rPr>
              <w:t>i</w:t>
            </w:r>
            <w:r w:rsidRPr="000F28DA">
              <w:t>)</w:t>
            </w:r>
            <w:r w:rsidRPr="000F28DA">
              <w:tab/>
              <w:t>осветительных приборов, расположенных в жилых помещениях, за исключением выключ</w:t>
            </w:r>
            <w:r w:rsidRPr="000F28DA">
              <w:t>а</w:t>
            </w:r>
            <w:r w:rsidRPr="000F28DA">
              <w:t>телей, установленных вблизи входов в жилые помещения;</w:t>
            </w:r>
          </w:p>
        </w:tc>
        <w:tc>
          <w:tcPr>
            <w:tcW w:w="2016" w:type="dxa"/>
            <w:vMerge/>
            <w:shd w:val="clear" w:color="auto" w:fill="auto"/>
          </w:tcPr>
          <w:p w:rsidR="00B6329B" w:rsidRPr="000F28DA" w:rsidRDefault="00B6329B" w:rsidP="003B00B0">
            <w:pPr>
              <w:tabs>
                <w:tab w:val="left" w:pos="288"/>
                <w:tab w:val="left" w:pos="576"/>
                <w:tab w:val="left" w:pos="864"/>
                <w:tab w:val="left" w:pos="1152"/>
              </w:tabs>
              <w:spacing w:before="40" w:after="60" w:line="224" w:lineRule="exact"/>
              <w:ind w:right="43"/>
            </w:pPr>
          </w:p>
        </w:tc>
      </w:tr>
      <w:tr w:rsidR="00B6329B" w:rsidRPr="000F28DA" w:rsidTr="00B6329B">
        <w:trPr>
          <w:trHeight w:val="20"/>
        </w:trPr>
        <w:tc>
          <w:tcPr>
            <w:tcW w:w="2115" w:type="dxa"/>
            <w:vMerge/>
            <w:shd w:val="clear" w:color="auto" w:fill="auto"/>
          </w:tcPr>
          <w:p w:rsidR="00B6329B" w:rsidRDefault="00B6329B"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B6329B" w:rsidRPr="000F28DA" w:rsidRDefault="00B6329B" w:rsidP="003B00B0">
            <w:pPr>
              <w:tabs>
                <w:tab w:val="left" w:pos="576"/>
                <w:tab w:val="left" w:pos="864"/>
                <w:tab w:val="left" w:pos="1152"/>
              </w:tabs>
              <w:spacing w:before="40" w:after="60" w:line="224" w:lineRule="exact"/>
              <w:ind w:right="43"/>
            </w:pPr>
            <w:r w:rsidRPr="000F28DA">
              <w:rPr>
                <w:lang w:val="en-US"/>
              </w:rPr>
              <w:t>ii</w:t>
            </w:r>
            <w:r>
              <w:t>)</w:t>
            </w:r>
            <w:r w:rsidRPr="00B6329B">
              <w:tab/>
            </w:r>
            <w:r w:rsidRPr="000F28DA">
              <w:t xml:space="preserve">мобильных телефонов, а также стационарной телефонной аппаратуры </w:t>
            </w:r>
            <w:r w:rsidRPr="000F28DA">
              <w:rPr>
                <w:u w:val="single"/>
              </w:rPr>
              <w:t xml:space="preserve">и приборов контроля загрузки </w:t>
            </w:r>
            <w:r w:rsidRPr="000F28DA">
              <w:t xml:space="preserve">в жилых помещениях и в рулевой </w:t>
            </w:r>
            <w:r>
              <w:t>рубке;</w:t>
            </w:r>
          </w:p>
        </w:tc>
        <w:tc>
          <w:tcPr>
            <w:tcW w:w="2016" w:type="dxa"/>
            <w:vMerge/>
            <w:shd w:val="clear" w:color="auto" w:fill="auto"/>
          </w:tcPr>
          <w:p w:rsidR="00B6329B" w:rsidRPr="000F28DA" w:rsidRDefault="00B6329B" w:rsidP="003B00B0">
            <w:pPr>
              <w:tabs>
                <w:tab w:val="left" w:pos="288"/>
                <w:tab w:val="left" w:pos="576"/>
                <w:tab w:val="left" w:pos="864"/>
                <w:tab w:val="left" w:pos="1152"/>
              </w:tabs>
              <w:spacing w:before="40" w:after="60" w:line="224" w:lineRule="exact"/>
              <w:ind w:right="43"/>
            </w:pPr>
          </w:p>
        </w:tc>
      </w:tr>
      <w:tr w:rsidR="00B6329B" w:rsidRPr="000F28DA" w:rsidTr="00B6329B">
        <w:trPr>
          <w:trHeight w:val="704"/>
        </w:trPr>
        <w:tc>
          <w:tcPr>
            <w:tcW w:w="2115" w:type="dxa"/>
            <w:vMerge/>
            <w:shd w:val="clear" w:color="auto" w:fill="auto"/>
          </w:tcPr>
          <w:p w:rsidR="00B6329B" w:rsidRDefault="00B6329B"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B6329B" w:rsidRPr="000F28DA" w:rsidRDefault="00B6329B" w:rsidP="003B00B0">
            <w:pPr>
              <w:tabs>
                <w:tab w:val="left" w:pos="576"/>
                <w:tab w:val="left" w:pos="864"/>
                <w:tab w:val="left" w:pos="1152"/>
              </w:tabs>
              <w:spacing w:before="40" w:after="60" w:line="224" w:lineRule="exact"/>
              <w:ind w:right="43"/>
            </w:pPr>
            <w:r w:rsidRPr="000F28DA">
              <w:rPr>
                <w:lang w:val="en-US"/>
              </w:rPr>
              <w:t>iii</w:t>
            </w:r>
            <w:r w:rsidRPr="000F28DA">
              <w:t>)</w:t>
            </w:r>
            <w:r w:rsidRPr="000F28DA">
              <w:tab/>
              <w:t xml:space="preserve">электрических установок, которые </w:t>
            </w:r>
            <w:r w:rsidRPr="000F28DA">
              <w:rPr>
                <w:u w:val="single"/>
              </w:rPr>
              <w:t>во время нахождения вблизи или в пределах назначе</w:t>
            </w:r>
            <w:r w:rsidRPr="000F28DA">
              <w:rPr>
                <w:u w:val="single"/>
              </w:rPr>
              <w:t>н</w:t>
            </w:r>
            <w:r w:rsidRPr="000F28DA">
              <w:rPr>
                <w:u w:val="single"/>
              </w:rPr>
              <w:t>ной береговой зоны</w:t>
            </w:r>
          </w:p>
        </w:tc>
        <w:tc>
          <w:tcPr>
            <w:tcW w:w="2016" w:type="dxa"/>
            <w:vMerge w:val="restart"/>
            <w:shd w:val="clear" w:color="auto" w:fill="auto"/>
          </w:tcPr>
          <w:p w:rsidR="00B6329B" w:rsidRPr="000F28DA" w:rsidRDefault="00B6329B" w:rsidP="003B00B0">
            <w:pPr>
              <w:tabs>
                <w:tab w:val="left" w:pos="288"/>
                <w:tab w:val="left" w:pos="576"/>
                <w:tab w:val="left" w:pos="864"/>
                <w:tab w:val="left" w:pos="1152"/>
              </w:tabs>
              <w:spacing w:before="40" w:after="60" w:line="224" w:lineRule="exact"/>
              <w:ind w:right="43"/>
            </w:pPr>
            <w:r w:rsidRPr="00B6329B">
              <w:t>С</w:t>
            </w:r>
            <w:r>
              <w:t>одержание пун</w:t>
            </w:r>
            <w:r>
              <w:t>к</w:t>
            </w:r>
            <w:r>
              <w:t>та</w:t>
            </w:r>
            <w:r>
              <w:rPr>
                <w:lang w:val="en-US"/>
              </w:rPr>
              <w:t> </w:t>
            </w:r>
            <w:r w:rsidRPr="00B6329B">
              <w:t>9.3.</w:t>
            </w:r>
            <w:r w:rsidRPr="00B6329B">
              <w:rPr>
                <w:lang w:val="en-US"/>
              </w:rPr>
              <w:t>x</w:t>
            </w:r>
            <w:r w:rsidRPr="00B6329B">
              <w:t>.52.1 в изд</w:t>
            </w:r>
            <w:r w:rsidRPr="00B6329B">
              <w:t>а</w:t>
            </w:r>
            <w:r w:rsidRPr="00B6329B">
              <w:t>нии ВОПОГ 2015 г</w:t>
            </w:r>
            <w:r w:rsidRPr="00B6329B">
              <w:t>о</w:t>
            </w:r>
            <w:r>
              <w:t>да в настоящее</w:t>
            </w:r>
            <w:r w:rsidRPr="00B6329B">
              <w:br/>
              <w:t>вре</w:t>
            </w:r>
            <w:r>
              <w:t>мя включено</w:t>
            </w:r>
            <w:r w:rsidRPr="00B6329B">
              <w:br/>
              <w:t>в пункт 9.3.</w:t>
            </w:r>
            <w:r w:rsidRPr="00B6329B">
              <w:rPr>
                <w:lang w:val="en-US"/>
              </w:rPr>
              <w:t>x</w:t>
            </w:r>
            <w:r w:rsidRPr="00B6329B">
              <w:t>.53.1</w:t>
            </w:r>
          </w:p>
        </w:tc>
      </w:tr>
      <w:tr w:rsidR="00B6329B" w:rsidRPr="000F28DA" w:rsidTr="00B6329B">
        <w:trPr>
          <w:trHeight w:val="389"/>
        </w:trPr>
        <w:tc>
          <w:tcPr>
            <w:tcW w:w="2115" w:type="dxa"/>
            <w:vMerge/>
            <w:shd w:val="clear" w:color="auto" w:fill="auto"/>
          </w:tcPr>
          <w:p w:rsidR="00B6329B" w:rsidRDefault="00B6329B"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B6329B" w:rsidRPr="000F28DA" w:rsidRDefault="00B6329B" w:rsidP="003B00B0">
            <w:pPr>
              <w:tabs>
                <w:tab w:val="left" w:pos="576"/>
                <w:tab w:val="left" w:pos="1152"/>
              </w:tabs>
              <w:spacing w:before="40" w:after="60" w:line="224" w:lineRule="exact"/>
              <w:ind w:right="43"/>
            </w:pPr>
            <w:r w:rsidRPr="00B6329B">
              <w:t>–</w:t>
            </w:r>
            <w:r w:rsidRPr="00B6329B">
              <w:tab/>
            </w:r>
            <w:r w:rsidRPr="000F28DA">
              <w:rPr>
                <w:u w:val="single"/>
                <w:lang w:val="en-US"/>
              </w:rPr>
              <w:t>a</w:t>
            </w:r>
            <w:r w:rsidRPr="00B6329B">
              <w:rPr>
                <w:u w:val="single"/>
              </w:rPr>
              <w:t>)</w:t>
            </w:r>
            <w:r w:rsidRPr="00B6329B">
              <w:rPr>
                <w:u w:val="single"/>
              </w:rPr>
              <w:tab/>
              <w:t>отключены или</w:t>
            </w:r>
          </w:p>
        </w:tc>
        <w:tc>
          <w:tcPr>
            <w:tcW w:w="2016" w:type="dxa"/>
            <w:vMerge/>
            <w:shd w:val="clear" w:color="auto" w:fill="auto"/>
          </w:tcPr>
          <w:p w:rsidR="00B6329B" w:rsidRPr="000F28DA" w:rsidRDefault="00B6329B" w:rsidP="003B00B0">
            <w:pPr>
              <w:tabs>
                <w:tab w:val="left" w:pos="288"/>
                <w:tab w:val="left" w:pos="576"/>
                <w:tab w:val="left" w:pos="864"/>
                <w:tab w:val="left" w:pos="1152"/>
              </w:tabs>
              <w:spacing w:before="40" w:after="60" w:line="224" w:lineRule="exact"/>
              <w:ind w:right="43"/>
            </w:pPr>
          </w:p>
        </w:tc>
      </w:tr>
      <w:tr w:rsidR="00B6329B" w:rsidRPr="000F28DA" w:rsidTr="00B6329B">
        <w:trPr>
          <w:trHeight w:val="677"/>
        </w:trPr>
        <w:tc>
          <w:tcPr>
            <w:tcW w:w="2115" w:type="dxa"/>
            <w:vMerge/>
            <w:shd w:val="clear" w:color="auto" w:fill="auto"/>
          </w:tcPr>
          <w:p w:rsidR="00B6329B" w:rsidRDefault="00B6329B"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B6329B" w:rsidRPr="000F28DA" w:rsidRDefault="00B6329B" w:rsidP="003B00B0">
            <w:pPr>
              <w:tabs>
                <w:tab w:val="left" w:pos="576"/>
                <w:tab w:val="left" w:pos="1152"/>
              </w:tabs>
              <w:spacing w:before="40" w:after="60" w:line="224" w:lineRule="exact"/>
              <w:ind w:right="43"/>
            </w:pPr>
            <w:r w:rsidRPr="00B6329B">
              <w:t>–</w:t>
            </w:r>
            <w:r w:rsidRPr="000F28DA">
              <w:tab/>
            </w:r>
            <w:r w:rsidRPr="000F28DA">
              <w:rPr>
                <w:u w:val="single"/>
                <w:lang w:val="en-US"/>
              </w:rPr>
              <w:t>b</w:t>
            </w:r>
            <w:r w:rsidRPr="000F28DA">
              <w:rPr>
                <w:u w:val="single"/>
              </w:rPr>
              <w:t>)</w:t>
            </w:r>
            <w:r w:rsidRPr="00B6329B">
              <w:rPr>
                <w:u w:val="single"/>
              </w:rPr>
              <w:tab/>
            </w:r>
            <w:r w:rsidRPr="000F28DA">
              <w:rPr>
                <w:u w:val="single"/>
              </w:rPr>
              <w:t>установлены в помещениях, оборудованных вентиля</w:t>
            </w:r>
            <w:r>
              <w:rPr>
                <w:u w:val="single"/>
              </w:rPr>
              <w:t>ционной системой в соотве</w:t>
            </w:r>
            <w:r>
              <w:rPr>
                <w:u w:val="single"/>
              </w:rPr>
              <w:t>т</w:t>
            </w:r>
            <w:r>
              <w:rPr>
                <w:u w:val="single"/>
              </w:rPr>
              <w:t>ствии</w:t>
            </w:r>
            <w:r w:rsidRPr="00B6329B">
              <w:rPr>
                <w:u w:val="single"/>
              </w:rPr>
              <w:t xml:space="preserve"> </w:t>
            </w:r>
            <w:r w:rsidRPr="000F28DA">
              <w:rPr>
                <w:u w:val="single"/>
              </w:rPr>
              <w:t>с пунктом 9.3.</w:t>
            </w:r>
            <w:r w:rsidRPr="000F28DA">
              <w:rPr>
                <w:u w:val="single"/>
                <w:lang w:val="en-US"/>
              </w:rPr>
              <w:t>x</w:t>
            </w:r>
            <w:r w:rsidRPr="000F28DA">
              <w:rPr>
                <w:u w:val="single"/>
              </w:rPr>
              <w:t>.12.4;</w:t>
            </w:r>
          </w:p>
        </w:tc>
        <w:tc>
          <w:tcPr>
            <w:tcW w:w="2016" w:type="dxa"/>
            <w:vMerge/>
            <w:shd w:val="clear" w:color="auto" w:fill="auto"/>
          </w:tcPr>
          <w:p w:rsidR="00B6329B" w:rsidRPr="000F28DA" w:rsidRDefault="00B6329B" w:rsidP="003B00B0">
            <w:pPr>
              <w:tabs>
                <w:tab w:val="left" w:pos="288"/>
                <w:tab w:val="left" w:pos="576"/>
                <w:tab w:val="left" w:pos="864"/>
                <w:tab w:val="left" w:pos="1152"/>
              </w:tabs>
              <w:spacing w:before="40" w:after="60" w:line="224" w:lineRule="exact"/>
              <w:ind w:right="43"/>
            </w:pPr>
          </w:p>
        </w:tc>
      </w:tr>
      <w:tr w:rsidR="00B6329B" w:rsidRPr="000F28DA" w:rsidTr="000F28DA">
        <w:trPr>
          <w:trHeight w:val="851"/>
        </w:trPr>
        <w:tc>
          <w:tcPr>
            <w:tcW w:w="2115" w:type="dxa"/>
            <w:vMerge/>
            <w:shd w:val="clear" w:color="auto" w:fill="auto"/>
          </w:tcPr>
          <w:p w:rsidR="00B6329B" w:rsidRDefault="00B6329B" w:rsidP="003B00B0">
            <w:pPr>
              <w:tabs>
                <w:tab w:val="left" w:pos="288"/>
                <w:tab w:val="left" w:pos="576"/>
                <w:tab w:val="left" w:pos="864"/>
                <w:tab w:val="left" w:pos="1152"/>
              </w:tabs>
              <w:spacing w:before="40" w:after="60" w:line="224" w:lineRule="exact"/>
              <w:ind w:right="43"/>
              <w:rPr>
                <w:b/>
              </w:rPr>
            </w:pPr>
          </w:p>
        </w:tc>
        <w:tc>
          <w:tcPr>
            <w:tcW w:w="9063" w:type="dxa"/>
            <w:shd w:val="clear" w:color="auto" w:fill="auto"/>
          </w:tcPr>
          <w:p w:rsidR="00B6329B" w:rsidRPr="000F28DA" w:rsidRDefault="00B6329B" w:rsidP="003B00B0">
            <w:pPr>
              <w:tabs>
                <w:tab w:val="left" w:pos="576"/>
                <w:tab w:val="left" w:pos="864"/>
                <w:tab w:val="left" w:pos="1152"/>
              </w:tabs>
              <w:spacing w:before="40" w:after="60" w:line="224" w:lineRule="exact"/>
              <w:ind w:right="43"/>
            </w:pPr>
            <w:r w:rsidRPr="000F28DA">
              <w:rPr>
                <w:lang w:val="en-US"/>
              </w:rPr>
              <w:t>iv</w:t>
            </w:r>
            <w:r w:rsidRPr="000F28DA">
              <w:t>)</w:t>
            </w:r>
            <w:r w:rsidRPr="000F28DA">
              <w:tab/>
              <w:t>станциям АИС (автоматизированные идентификационные системы) для внутреннего суд</w:t>
            </w:r>
            <w:r w:rsidRPr="000F28DA">
              <w:t>о</w:t>
            </w:r>
            <w:r w:rsidRPr="000F28DA">
              <w:t xml:space="preserve">ходства </w:t>
            </w:r>
            <w:r w:rsidRPr="000F28DA">
              <w:rPr>
                <w:u w:val="single"/>
              </w:rPr>
              <w:t>и радиотелефонным установкам</w:t>
            </w:r>
            <w:r w:rsidRPr="000F28DA">
              <w:t>, расположенным в жилых помещениях и в рулевой ру</w:t>
            </w:r>
            <w:r w:rsidRPr="000F28DA">
              <w:t>б</w:t>
            </w:r>
            <w:r w:rsidRPr="000F28DA">
              <w:t>ке, если часть антенны электронных устройств не выступает над грузовым пространством и если часть антенны УКВ станций АИС не находится в пределах 2 м от грузового пространства.</w:t>
            </w:r>
          </w:p>
        </w:tc>
        <w:tc>
          <w:tcPr>
            <w:tcW w:w="2016" w:type="dxa"/>
            <w:vMerge/>
            <w:shd w:val="clear" w:color="auto" w:fill="auto"/>
          </w:tcPr>
          <w:p w:rsidR="00B6329B" w:rsidRPr="000F28DA" w:rsidRDefault="00B6329B" w:rsidP="003B00B0">
            <w:pPr>
              <w:tabs>
                <w:tab w:val="left" w:pos="288"/>
                <w:tab w:val="left" w:pos="576"/>
                <w:tab w:val="left" w:pos="864"/>
                <w:tab w:val="left" w:pos="1152"/>
              </w:tabs>
              <w:spacing w:before="40" w:after="60" w:line="224" w:lineRule="exact"/>
              <w:ind w:right="43"/>
            </w:pPr>
          </w:p>
        </w:tc>
      </w:tr>
      <w:tr w:rsidR="000F28DA" w:rsidRPr="000F28DA" w:rsidTr="000F28DA">
        <w:tc>
          <w:tcPr>
            <w:tcW w:w="2115" w:type="dxa"/>
            <w:shd w:val="clear" w:color="auto" w:fill="auto"/>
            <w:hideMark/>
          </w:tcPr>
          <w:p w:rsidR="000F28DA" w:rsidRPr="000F28DA" w:rsidRDefault="00B6329B" w:rsidP="003B00B0">
            <w:pPr>
              <w:tabs>
                <w:tab w:val="left" w:pos="288"/>
                <w:tab w:val="left" w:pos="576"/>
                <w:tab w:val="left" w:pos="864"/>
                <w:tab w:val="left" w:pos="1152"/>
              </w:tabs>
              <w:spacing w:before="40" w:after="60" w:line="224" w:lineRule="exact"/>
              <w:ind w:right="43"/>
              <w:rPr>
                <w:b/>
                <w:bCs/>
              </w:rPr>
            </w:pPr>
            <w:r>
              <w:rPr>
                <w:b/>
              </w:rPr>
              <w:t>9.3.1.52.2</w:t>
            </w:r>
            <w:r w:rsidRPr="00B6329B">
              <w:rPr>
                <w:b/>
              </w:rPr>
              <w:br/>
            </w:r>
            <w:r>
              <w:rPr>
                <w:b/>
              </w:rPr>
              <w:t>9.3.2.52.2</w:t>
            </w:r>
            <w:r w:rsidRPr="00B6329B">
              <w:rPr>
                <w:b/>
              </w:rPr>
              <w:br/>
            </w:r>
            <w:r>
              <w:rPr>
                <w:b/>
              </w:rPr>
              <w:t>9.3.3.52.2</w:t>
            </w:r>
            <w:r w:rsidR="000F28DA" w:rsidRPr="000F28DA">
              <w:rPr>
                <w:b/>
                <w:bCs/>
              </w:rPr>
              <w:br/>
            </w:r>
            <w:r w:rsidR="000F28DA" w:rsidRPr="00B6329B">
              <w:t>В издан</w:t>
            </w:r>
            <w:r w:rsidRPr="00B6329B">
              <w:t>ии ВОПОГ 2015 года</w:t>
            </w:r>
            <w:r w:rsidRPr="00B6329B">
              <w:br/>
              <w:t>пункты 9.3.1.51.1 9.3.2.51.1</w:t>
            </w:r>
            <w:r w:rsidRPr="00B6329B">
              <w:br/>
            </w:r>
            <w:r w:rsidR="000F28DA" w:rsidRPr="00B6329B">
              <w:t>9.3.3.51.1</w:t>
            </w:r>
          </w:p>
        </w:tc>
        <w:tc>
          <w:tcPr>
            <w:tcW w:w="9063" w:type="dxa"/>
            <w:shd w:val="clear" w:color="auto" w:fill="auto"/>
            <w:hideMark/>
          </w:tcPr>
          <w:p w:rsidR="000F28DA" w:rsidRPr="000F28DA" w:rsidRDefault="000F28DA" w:rsidP="003B00B0">
            <w:pPr>
              <w:tabs>
                <w:tab w:val="left" w:pos="288"/>
                <w:tab w:val="left" w:pos="576"/>
                <w:tab w:val="left" w:pos="864"/>
                <w:tab w:val="left" w:pos="1152"/>
              </w:tabs>
              <w:spacing w:before="40" w:after="60" w:line="224" w:lineRule="exact"/>
              <w:ind w:right="43"/>
            </w:pPr>
            <w:r w:rsidRPr="000F28DA">
              <w:t>Только герметические эхолоты, кабели которых проложены</w:t>
            </w:r>
            <w:r w:rsidR="000B73BE">
              <w:t xml:space="preserve"> в толстостенных стальных труба</w:t>
            </w:r>
            <w:r w:rsidR="000B73BE">
              <w:br/>
            </w:r>
            <w:r w:rsidRPr="000F28DA">
              <w:t xml:space="preserve"> с газонепроницаемыми соединениями вплоть до главной палубы;</w:t>
            </w:r>
          </w:p>
        </w:tc>
        <w:tc>
          <w:tcPr>
            <w:tcW w:w="2016" w:type="dxa"/>
            <w:shd w:val="clear" w:color="auto" w:fill="auto"/>
          </w:tcPr>
          <w:p w:rsidR="000F28DA" w:rsidRPr="00B6329B" w:rsidRDefault="000F28DA" w:rsidP="003B00B0">
            <w:pPr>
              <w:tabs>
                <w:tab w:val="left" w:pos="288"/>
                <w:tab w:val="left" w:pos="576"/>
                <w:tab w:val="left" w:pos="864"/>
                <w:tab w:val="left" w:pos="1152"/>
              </w:tabs>
              <w:spacing w:before="40" w:after="60" w:line="224" w:lineRule="exact"/>
              <w:ind w:right="43"/>
            </w:pPr>
            <w:r w:rsidRPr="000F28DA">
              <w:t>9.3.</w:t>
            </w:r>
            <w:r w:rsidRPr="000F28DA">
              <w:rPr>
                <w:lang w:val="en-US"/>
              </w:rPr>
              <w:t>x</w:t>
            </w:r>
            <w:r w:rsidRPr="000F28DA">
              <w:t>.52.2</w:t>
            </w:r>
            <w:r w:rsidRPr="000F28DA">
              <w:br/>
              <w:t>издания ВОПОГ 2015 года перенесен в пункт</w:t>
            </w:r>
            <w:r w:rsidR="00B6329B" w:rsidRPr="00B6329B">
              <w:t xml:space="preserve"> </w:t>
            </w:r>
            <w:r w:rsidRPr="00B6329B">
              <w:t>9.3.</w:t>
            </w:r>
            <w:r w:rsidRPr="000F28DA">
              <w:rPr>
                <w:lang w:val="en-US"/>
              </w:rPr>
              <w:t>x</w:t>
            </w:r>
            <w:r w:rsidRPr="00B6329B">
              <w:t>.52.9</w:t>
            </w:r>
          </w:p>
        </w:tc>
      </w:tr>
      <w:tr w:rsidR="001E1EDF" w:rsidRPr="000F28DA" w:rsidTr="001E1EDF">
        <w:trPr>
          <w:trHeight w:val="1064"/>
        </w:trPr>
        <w:tc>
          <w:tcPr>
            <w:tcW w:w="2115" w:type="dxa"/>
            <w:vMerge w:val="restart"/>
            <w:shd w:val="clear" w:color="auto" w:fill="auto"/>
            <w:hideMark/>
          </w:tcPr>
          <w:p w:rsidR="001E1EDF" w:rsidRPr="000F28DA" w:rsidRDefault="001E1EDF" w:rsidP="003B00B0">
            <w:pPr>
              <w:tabs>
                <w:tab w:val="left" w:pos="288"/>
                <w:tab w:val="left" w:pos="576"/>
                <w:tab w:val="left" w:pos="864"/>
                <w:tab w:val="left" w:pos="1152"/>
              </w:tabs>
              <w:spacing w:before="40" w:after="60" w:line="224" w:lineRule="exact"/>
              <w:ind w:right="43"/>
              <w:rPr>
                <w:b/>
                <w:bCs/>
              </w:rPr>
            </w:pPr>
            <w:r w:rsidRPr="000F28DA">
              <w:rPr>
                <w:b/>
              </w:rPr>
              <w:t>9.3.1.52.3</w:t>
            </w:r>
            <w:r w:rsidRPr="001E1EDF">
              <w:rPr>
                <w:b/>
              </w:rPr>
              <w:br/>
            </w:r>
            <w:r w:rsidRPr="000F28DA">
              <w:rPr>
                <w:b/>
              </w:rPr>
              <w:t>9.3.2.52.3</w:t>
            </w:r>
            <w:r w:rsidRPr="001E1EDF">
              <w:rPr>
                <w:b/>
              </w:rPr>
              <w:br/>
            </w:r>
            <w:r>
              <w:rPr>
                <w:b/>
              </w:rPr>
              <w:t>9.3.3.52.3</w:t>
            </w:r>
            <w:r w:rsidRPr="000F28DA">
              <w:rPr>
                <w:b/>
                <w:bCs/>
              </w:rPr>
              <w:br/>
            </w:r>
            <w:r>
              <w:t>В издании ВОПОГ 2015 года</w:t>
            </w:r>
            <w:r w:rsidRPr="001E1EDF">
              <w:br/>
            </w:r>
            <w:r>
              <w:t>пункты 9.3.1.51.2 9.3.2.51.2</w:t>
            </w:r>
            <w:r w:rsidRPr="001E1EDF">
              <w:br/>
              <w:t>9.3.3.51.2</w:t>
            </w:r>
          </w:p>
        </w:tc>
        <w:tc>
          <w:tcPr>
            <w:tcW w:w="9063" w:type="dxa"/>
            <w:vMerge w:val="restart"/>
            <w:shd w:val="clear" w:color="auto" w:fill="auto"/>
            <w:hideMark/>
          </w:tcPr>
          <w:p w:rsidR="001E1EDF" w:rsidRPr="000F28DA" w:rsidRDefault="001E1EDF" w:rsidP="003B00B0">
            <w:pPr>
              <w:tabs>
                <w:tab w:val="left" w:pos="288"/>
                <w:tab w:val="left" w:pos="576"/>
                <w:tab w:val="left" w:pos="864"/>
                <w:tab w:val="left" w:pos="1152"/>
              </w:tabs>
              <w:spacing w:before="40" w:after="60" w:line="224" w:lineRule="exact"/>
              <w:ind w:right="43"/>
            </w:pPr>
            <w:r w:rsidRPr="000F28DA">
              <w:t xml:space="preserve">Электрические </w:t>
            </w:r>
            <w:r w:rsidRPr="000F28DA">
              <w:rPr>
                <w:u w:val="single"/>
              </w:rPr>
              <w:t xml:space="preserve">установки и </w:t>
            </w:r>
            <w:r w:rsidRPr="000F28DA">
              <w:t>оборудование, не отвечающие предписаниям пункта 9.3.2.52.</w:t>
            </w:r>
            <w:r w:rsidRPr="000F28DA">
              <w:rPr>
                <w:u w:val="single"/>
              </w:rPr>
              <w:t>1 (</w:t>
            </w:r>
            <w:r w:rsidRPr="000F28DA">
              <w:rPr>
                <w:u w:val="single"/>
                <w:lang w:val="en-US"/>
              </w:rPr>
              <w:t>IV</w:t>
            </w:r>
            <w:r w:rsidRPr="000F28DA">
              <w:rPr>
                <w:u w:val="single"/>
              </w:rPr>
              <w:t xml:space="preserve"> </w:t>
            </w:r>
            <w:r w:rsidRPr="000F28DA">
              <w:rPr>
                <w:u w:val="single"/>
                <w:lang w:val="en-US"/>
              </w:rPr>
              <w:t>b</w:t>
            </w:r>
            <w:r w:rsidRPr="000F28DA">
              <w:rPr>
                <w:u w:val="single"/>
              </w:rPr>
              <w:t>)</w:t>
            </w:r>
            <w:r w:rsidRPr="000F28DA">
              <w:t>, а также его выключатели должны иметь маркировку красного цвета. Отключение такого оборуд</w:t>
            </w:r>
            <w:r w:rsidRPr="000F28DA">
              <w:t>о</w:t>
            </w:r>
            <w:r w:rsidRPr="000F28DA">
              <w:t>вания должно производиться с централизованного пункта на судне.</w:t>
            </w:r>
          </w:p>
        </w:tc>
        <w:tc>
          <w:tcPr>
            <w:tcW w:w="2016" w:type="dxa"/>
            <w:shd w:val="clear" w:color="auto" w:fill="auto"/>
            <w:hideMark/>
          </w:tcPr>
          <w:p w:rsidR="001E1EDF" w:rsidRPr="001E1EDF" w:rsidRDefault="001E1EDF" w:rsidP="003B00B0">
            <w:pPr>
              <w:tabs>
                <w:tab w:val="left" w:pos="288"/>
                <w:tab w:val="left" w:pos="576"/>
                <w:tab w:val="left" w:pos="864"/>
                <w:tab w:val="left" w:pos="1152"/>
              </w:tabs>
              <w:spacing w:before="40" w:after="60" w:line="224" w:lineRule="exact"/>
              <w:ind w:right="43"/>
            </w:pPr>
            <w:r w:rsidRPr="000F28DA">
              <w:t>9.3.1</w:t>
            </w:r>
            <w:r w:rsidRPr="000F28DA">
              <w:rPr>
                <w:lang w:val="en-US"/>
              </w:rPr>
              <w:t>x</w:t>
            </w:r>
            <w:r w:rsidRPr="000F28DA">
              <w:t>.52.3</w:t>
            </w:r>
            <w:r w:rsidRPr="000F28DA">
              <w:br/>
              <w:t>издания ВО</w:t>
            </w:r>
            <w:r>
              <w:t>ПОГ 2015 года перенесен в пункт</w:t>
            </w:r>
          </w:p>
        </w:tc>
      </w:tr>
      <w:tr w:rsidR="001E1EDF" w:rsidRPr="000F28DA" w:rsidTr="001E1EDF">
        <w:trPr>
          <w:trHeight w:val="398"/>
        </w:trPr>
        <w:tc>
          <w:tcPr>
            <w:tcW w:w="2115" w:type="dxa"/>
            <w:vMerge/>
            <w:shd w:val="clear" w:color="auto" w:fill="auto"/>
          </w:tcPr>
          <w:p w:rsidR="001E1EDF" w:rsidRPr="000F28DA" w:rsidRDefault="001E1EDF" w:rsidP="003B00B0">
            <w:pPr>
              <w:tabs>
                <w:tab w:val="left" w:pos="288"/>
                <w:tab w:val="left" w:pos="576"/>
                <w:tab w:val="left" w:pos="864"/>
                <w:tab w:val="left" w:pos="1152"/>
              </w:tabs>
              <w:spacing w:before="40" w:after="60" w:line="224" w:lineRule="exact"/>
              <w:ind w:right="43"/>
              <w:rPr>
                <w:b/>
              </w:rPr>
            </w:pPr>
          </w:p>
        </w:tc>
        <w:tc>
          <w:tcPr>
            <w:tcW w:w="9063" w:type="dxa"/>
            <w:vMerge/>
            <w:shd w:val="clear" w:color="auto" w:fill="auto"/>
          </w:tcPr>
          <w:p w:rsidR="001E1EDF" w:rsidRPr="000F28DA" w:rsidRDefault="001E1EDF" w:rsidP="003B00B0">
            <w:pPr>
              <w:tabs>
                <w:tab w:val="left" w:pos="288"/>
                <w:tab w:val="left" w:pos="576"/>
                <w:tab w:val="left" w:pos="864"/>
                <w:tab w:val="left" w:pos="1152"/>
              </w:tabs>
              <w:spacing w:before="40" w:after="60" w:line="224" w:lineRule="exact"/>
              <w:ind w:right="43"/>
            </w:pPr>
          </w:p>
        </w:tc>
        <w:tc>
          <w:tcPr>
            <w:tcW w:w="2016" w:type="dxa"/>
            <w:shd w:val="clear" w:color="auto" w:fill="auto"/>
          </w:tcPr>
          <w:p w:rsidR="001E1EDF" w:rsidRPr="000F28DA" w:rsidRDefault="001E1EDF" w:rsidP="003B00B0">
            <w:pPr>
              <w:tabs>
                <w:tab w:val="left" w:pos="288"/>
                <w:tab w:val="left" w:pos="576"/>
                <w:tab w:val="left" w:pos="864"/>
                <w:tab w:val="left" w:pos="1152"/>
              </w:tabs>
              <w:spacing w:before="40" w:after="60" w:line="224" w:lineRule="exact"/>
              <w:ind w:right="43"/>
            </w:pPr>
            <w:r w:rsidRPr="000F28DA">
              <w:rPr>
                <w:lang w:val="en-US"/>
              </w:rPr>
              <w:t>9.3.x.12.4</w:t>
            </w:r>
          </w:p>
        </w:tc>
      </w:tr>
      <w:tr w:rsidR="001E1EDF" w:rsidRPr="000F28DA" w:rsidTr="001E1EDF">
        <w:trPr>
          <w:trHeight w:val="452"/>
        </w:trPr>
        <w:tc>
          <w:tcPr>
            <w:tcW w:w="2115" w:type="dxa"/>
            <w:vMerge/>
            <w:shd w:val="clear" w:color="auto" w:fill="auto"/>
          </w:tcPr>
          <w:p w:rsidR="001E1EDF" w:rsidRPr="000F28DA" w:rsidRDefault="001E1EDF" w:rsidP="003B00B0">
            <w:pPr>
              <w:tabs>
                <w:tab w:val="left" w:pos="288"/>
                <w:tab w:val="left" w:pos="576"/>
                <w:tab w:val="left" w:pos="864"/>
                <w:tab w:val="left" w:pos="1152"/>
              </w:tabs>
              <w:spacing w:before="40" w:after="60" w:line="224" w:lineRule="exact"/>
              <w:ind w:right="43"/>
              <w:rPr>
                <w:b/>
              </w:rPr>
            </w:pPr>
          </w:p>
        </w:tc>
        <w:tc>
          <w:tcPr>
            <w:tcW w:w="9063" w:type="dxa"/>
            <w:vMerge/>
            <w:shd w:val="clear" w:color="auto" w:fill="auto"/>
          </w:tcPr>
          <w:p w:rsidR="001E1EDF" w:rsidRPr="000F28DA" w:rsidRDefault="001E1EDF" w:rsidP="003B00B0">
            <w:pPr>
              <w:tabs>
                <w:tab w:val="left" w:pos="288"/>
                <w:tab w:val="left" w:pos="576"/>
                <w:tab w:val="left" w:pos="864"/>
                <w:tab w:val="left" w:pos="1152"/>
              </w:tabs>
              <w:spacing w:before="40" w:after="60" w:line="224" w:lineRule="exact"/>
              <w:ind w:right="43"/>
            </w:pPr>
          </w:p>
        </w:tc>
        <w:tc>
          <w:tcPr>
            <w:tcW w:w="2016" w:type="dxa"/>
            <w:shd w:val="clear" w:color="auto" w:fill="auto"/>
          </w:tcPr>
          <w:p w:rsidR="001E1EDF" w:rsidRPr="000F28DA" w:rsidRDefault="001E1EDF" w:rsidP="003B00B0">
            <w:pPr>
              <w:tabs>
                <w:tab w:val="left" w:pos="288"/>
                <w:tab w:val="left" w:pos="576"/>
                <w:tab w:val="left" w:pos="864"/>
                <w:tab w:val="left" w:pos="1152"/>
              </w:tabs>
              <w:spacing w:before="40" w:after="60" w:line="224" w:lineRule="exact"/>
              <w:ind w:right="43"/>
            </w:pPr>
            <w:r w:rsidRPr="000F28DA">
              <w:rPr>
                <w:lang w:val="en-US"/>
              </w:rPr>
              <w:t>Ссылка скорректирована</w:t>
            </w:r>
          </w:p>
        </w:tc>
      </w:tr>
      <w:tr w:rsidR="000F28DA" w:rsidRPr="000F28DA" w:rsidTr="000F28DA">
        <w:tc>
          <w:tcPr>
            <w:tcW w:w="2115" w:type="dxa"/>
            <w:shd w:val="clear" w:color="auto" w:fill="auto"/>
            <w:hideMark/>
          </w:tcPr>
          <w:p w:rsidR="000F28DA" w:rsidRPr="000F28DA" w:rsidRDefault="001E1EDF" w:rsidP="003B00B0">
            <w:pPr>
              <w:tabs>
                <w:tab w:val="left" w:pos="288"/>
                <w:tab w:val="left" w:pos="576"/>
                <w:tab w:val="left" w:pos="864"/>
                <w:tab w:val="left" w:pos="1152"/>
              </w:tabs>
              <w:spacing w:before="40" w:after="60" w:line="224" w:lineRule="exact"/>
              <w:ind w:right="43"/>
              <w:rPr>
                <w:b/>
                <w:bCs/>
              </w:rPr>
            </w:pPr>
            <w:r>
              <w:rPr>
                <w:b/>
              </w:rPr>
              <w:t>9.3.1.52.4</w:t>
            </w:r>
            <w:r w:rsidRPr="001E1EDF">
              <w:rPr>
                <w:b/>
              </w:rPr>
              <w:br/>
            </w:r>
            <w:r w:rsidR="000F28DA" w:rsidRPr="000F28DA">
              <w:rPr>
                <w:b/>
              </w:rPr>
              <w:t>9.3.2.52.4</w:t>
            </w:r>
            <w:r w:rsidR="000F28DA" w:rsidRPr="000F28DA">
              <w:rPr>
                <w:b/>
                <w:bCs/>
              </w:rPr>
              <w:br/>
            </w:r>
            <w:r w:rsidR="000F28DA" w:rsidRPr="000F28DA">
              <w:rPr>
                <w:b/>
              </w:rPr>
              <w:t>9.3.3.52.4</w:t>
            </w:r>
            <w:r w:rsidRPr="001E1EDF">
              <w:rPr>
                <w:b/>
              </w:rPr>
              <w:br/>
            </w:r>
            <w:r>
              <w:t>В издании ВОПОГ 2015 года</w:t>
            </w:r>
            <w:r w:rsidRPr="001E1EDF">
              <w:br/>
            </w:r>
            <w:r>
              <w:t>пункты 9.3.1.51.2 9.3.2.51.2</w:t>
            </w:r>
            <w:r w:rsidRPr="001E1EDF">
              <w:br/>
            </w:r>
            <w:r w:rsidR="000F28DA" w:rsidRPr="001E1EDF">
              <w:t>9.3.3.51.2</w:t>
            </w:r>
          </w:p>
        </w:tc>
        <w:tc>
          <w:tcPr>
            <w:tcW w:w="9063" w:type="dxa"/>
            <w:shd w:val="clear" w:color="auto" w:fill="auto"/>
            <w:hideMark/>
          </w:tcPr>
          <w:p w:rsidR="000F28DA" w:rsidRPr="000F28DA" w:rsidRDefault="000F28DA" w:rsidP="003B00B0">
            <w:pPr>
              <w:tabs>
                <w:tab w:val="left" w:pos="288"/>
                <w:tab w:val="left" w:pos="576"/>
                <w:tab w:val="left" w:pos="864"/>
                <w:tab w:val="left" w:pos="1152"/>
              </w:tabs>
              <w:spacing w:before="40" w:after="60" w:line="224" w:lineRule="exact"/>
              <w:ind w:right="43"/>
            </w:pPr>
            <w:r w:rsidRPr="000F28DA">
              <w:t>Каждая изолированная распределительная сеть должна быть оборудована автоматическим устройством для контроля уровня изоляции с визуальным и звуковым сигнализатором.</w:t>
            </w:r>
          </w:p>
        </w:tc>
        <w:tc>
          <w:tcPr>
            <w:tcW w:w="2016" w:type="dxa"/>
            <w:shd w:val="clear" w:color="auto" w:fill="auto"/>
            <w:hideMark/>
          </w:tcPr>
          <w:p w:rsidR="000F28DA" w:rsidRPr="000F28DA" w:rsidRDefault="000F28DA" w:rsidP="003B00B0">
            <w:pPr>
              <w:tabs>
                <w:tab w:val="left" w:pos="288"/>
                <w:tab w:val="left" w:pos="576"/>
                <w:tab w:val="left" w:pos="864"/>
                <w:tab w:val="left" w:pos="1152"/>
              </w:tabs>
              <w:spacing w:before="40" w:after="60" w:line="224" w:lineRule="exact"/>
              <w:ind w:right="43"/>
            </w:pPr>
            <w:r w:rsidRPr="000F28DA">
              <w:t>9.3.1</w:t>
            </w:r>
            <w:r w:rsidRPr="000F28DA">
              <w:rPr>
                <w:lang w:val="en-US"/>
              </w:rPr>
              <w:t>x</w:t>
            </w:r>
            <w:r w:rsidRPr="000F28DA">
              <w:t xml:space="preserve">.52.4, </w:t>
            </w:r>
            <w:r w:rsidRPr="000F28DA">
              <w:br/>
              <w:t>издания ВОПОГ 2015 года в насто</w:t>
            </w:r>
            <w:r w:rsidRPr="000F28DA">
              <w:t>я</w:t>
            </w:r>
            <w:r w:rsidRPr="000F28DA">
              <w:t>щее вр</w:t>
            </w:r>
            <w:r w:rsidR="001E1EDF">
              <w:t>емя включен</w:t>
            </w:r>
            <w:r w:rsidR="001E1EDF" w:rsidRPr="001E1EDF">
              <w:br/>
            </w:r>
            <w:r w:rsidRPr="000F28DA">
              <w:t>в пункт 9.3.</w:t>
            </w:r>
            <w:r w:rsidRPr="000F28DA">
              <w:rPr>
                <w:lang w:val="en-US"/>
              </w:rPr>
              <w:t>x</w:t>
            </w:r>
            <w:r w:rsidRPr="000F28DA">
              <w:t>.52.1</w:t>
            </w:r>
          </w:p>
        </w:tc>
      </w:tr>
      <w:tr w:rsidR="00485A0B" w:rsidRPr="000F28DA" w:rsidTr="00485A0B">
        <w:trPr>
          <w:trHeight w:val="487"/>
        </w:trPr>
        <w:tc>
          <w:tcPr>
            <w:tcW w:w="2115" w:type="dxa"/>
            <w:vMerge w:val="restart"/>
            <w:shd w:val="clear" w:color="auto" w:fill="auto"/>
            <w:hideMark/>
          </w:tcPr>
          <w:p w:rsidR="00485A0B" w:rsidRPr="00485A0B" w:rsidRDefault="00485A0B" w:rsidP="003B00B0">
            <w:pPr>
              <w:tabs>
                <w:tab w:val="left" w:pos="288"/>
                <w:tab w:val="left" w:pos="576"/>
                <w:tab w:val="left" w:pos="864"/>
                <w:tab w:val="left" w:pos="1152"/>
              </w:tabs>
              <w:spacing w:before="40" w:after="80" w:line="230" w:lineRule="exact"/>
              <w:ind w:right="43"/>
              <w:rPr>
                <w:bCs/>
                <w:lang w:val="en-US"/>
              </w:rPr>
            </w:pPr>
            <w:r w:rsidRPr="000F28DA">
              <w:rPr>
                <w:b/>
              </w:rPr>
              <w:t>9.3.1.52.5</w:t>
            </w:r>
            <w:r>
              <w:rPr>
                <w:b/>
                <w:lang w:val="en-US"/>
              </w:rPr>
              <w:br/>
            </w:r>
            <w:r w:rsidRPr="000F28DA">
              <w:rPr>
                <w:b/>
              </w:rPr>
              <w:t>9.3.2.52.5</w:t>
            </w:r>
            <w:r w:rsidRPr="000F28DA">
              <w:rPr>
                <w:b/>
                <w:bCs/>
              </w:rPr>
              <w:br/>
            </w:r>
            <w:r w:rsidRPr="000F28DA">
              <w:rPr>
                <w:b/>
              </w:rPr>
              <w:t>9.3.3.52.5</w:t>
            </w:r>
          </w:p>
        </w:tc>
        <w:tc>
          <w:tcPr>
            <w:tcW w:w="9063" w:type="dxa"/>
            <w:shd w:val="clear" w:color="auto" w:fill="auto"/>
            <w:hideMark/>
          </w:tcPr>
          <w:p w:rsidR="00485A0B" w:rsidRPr="000F28DA" w:rsidRDefault="00485A0B" w:rsidP="003B00B0">
            <w:pPr>
              <w:tabs>
                <w:tab w:val="left" w:pos="288"/>
                <w:tab w:val="left" w:pos="576"/>
                <w:tab w:val="left" w:pos="864"/>
                <w:tab w:val="left" w:pos="1152"/>
              </w:tabs>
              <w:spacing w:before="40" w:after="80" w:line="230" w:lineRule="exact"/>
              <w:ind w:right="43"/>
            </w:pPr>
            <w:r w:rsidRPr="000F28DA">
              <w:t xml:space="preserve">Разрешается устанавливать только распределительные сети, </w:t>
            </w:r>
            <w:r>
              <w:t>не имеющие обратного соединения</w:t>
            </w:r>
            <w:r w:rsidRPr="00485A0B">
              <w:br/>
            </w:r>
            <w:r w:rsidRPr="000F28DA">
              <w:t>с корпусом судна.</w:t>
            </w:r>
          </w:p>
        </w:tc>
        <w:tc>
          <w:tcPr>
            <w:tcW w:w="2016" w:type="dxa"/>
            <w:shd w:val="clear" w:color="auto" w:fill="auto"/>
          </w:tcPr>
          <w:p w:rsidR="00485A0B" w:rsidRPr="000F28DA" w:rsidRDefault="00485A0B" w:rsidP="003B00B0">
            <w:pPr>
              <w:tabs>
                <w:tab w:val="left" w:pos="288"/>
                <w:tab w:val="left" w:pos="576"/>
                <w:tab w:val="left" w:pos="864"/>
                <w:tab w:val="left" w:pos="1152"/>
              </w:tabs>
              <w:spacing w:before="40" w:after="80" w:line="230" w:lineRule="exact"/>
              <w:ind w:right="43"/>
            </w:pPr>
            <w:r>
              <w:t>Ссылка</w:t>
            </w:r>
            <w:r>
              <w:rPr>
                <w:lang w:val="en-US"/>
              </w:rPr>
              <w:br/>
            </w:r>
            <w:r w:rsidRPr="000F28DA">
              <w:t>скорректирована</w:t>
            </w:r>
          </w:p>
        </w:tc>
      </w:tr>
      <w:tr w:rsidR="00485A0B" w:rsidRPr="000F28DA" w:rsidTr="00485A0B">
        <w:trPr>
          <w:trHeight w:val="486"/>
        </w:trPr>
        <w:tc>
          <w:tcPr>
            <w:tcW w:w="2115" w:type="dxa"/>
            <w:vMerge/>
            <w:shd w:val="clear" w:color="auto" w:fill="auto"/>
          </w:tcPr>
          <w:p w:rsidR="00485A0B" w:rsidRPr="000F28DA" w:rsidRDefault="00485A0B" w:rsidP="003B00B0">
            <w:pPr>
              <w:tabs>
                <w:tab w:val="left" w:pos="288"/>
                <w:tab w:val="left" w:pos="576"/>
                <w:tab w:val="left" w:pos="864"/>
                <w:tab w:val="left" w:pos="1152"/>
              </w:tabs>
              <w:spacing w:before="40" w:after="80" w:line="230" w:lineRule="exact"/>
              <w:ind w:right="43"/>
              <w:rPr>
                <w:b/>
              </w:rPr>
            </w:pPr>
          </w:p>
        </w:tc>
        <w:tc>
          <w:tcPr>
            <w:tcW w:w="9063" w:type="dxa"/>
            <w:shd w:val="clear" w:color="auto" w:fill="auto"/>
          </w:tcPr>
          <w:p w:rsidR="00485A0B" w:rsidRPr="000F28DA" w:rsidRDefault="00485A0B" w:rsidP="003B00B0">
            <w:pPr>
              <w:tabs>
                <w:tab w:val="left" w:pos="288"/>
                <w:tab w:val="left" w:pos="576"/>
                <w:tab w:val="left" w:pos="864"/>
                <w:tab w:val="left" w:pos="1152"/>
              </w:tabs>
              <w:spacing w:before="40" w:after="80" w:line="230" w:lineRule="exact"/>
              <w:ind w:right="43"/>
            </w:pPr>
            <w:r w:rsidRPr="000F28DA">
              <w:t>Это предписание не применяется в отношении:</w:t>
            </w:r>
          </w:p>
        </w:tc>
        <w:tc>
          <w:tcPr>
            <w:tcW w:w="2016" w:type="dxa"/>
            <w:vMerge w:val="restart"/>
            <w:shd w:val="clear" w:color="auto" w:fill="auto"/>
          </w:tcPr>
          <w:p w:rsidR="00485A0B" w:rsidRPr="000F28DA" w:rsidRDefault="00485A0B" w:rsidP="003B00B0">
            <w:pPr>
              <w:tabs>
                <w:tab w:val="left" w:pos="288"/>
                <w:tab w:val="left" w:pos="576"/>
                <w:tab w:val="left" w:pos="864"/>
                <w:tab w:val="left" w:pos="1152"/>
              </w:tabs>
              <w:spacing w:before="40" w:after="80" w:line="230" w:lineRule="exact"/>
              <w:ind w:right="43"/>
              <w:rPr>
                <w:bCs/>
              </w:rPr>
            </w:pPr>
            <w:r w:rsidRPr="000F28DA">
              <w:t>9.3.</w:t>
            </w:r>
            <w:r w:rsidRPr="000F28DA">
              <w:rPr>
                <w:lang w:val="en-US"/>
              </w:rPr>
              <w:t>x</w:t>
            </w:r>
            <w:r w:rsidRPr="000F28DA">
              <w:t>.52.4</w:t>
            </w:r>
            <w:r w:rsidRPr="000F28DA">
              <w:br/>
              <w:t>издания ВОПОГ 2015 года перенесен в пункт 9.3.</w:t>
            </w:r>
            <w:r w:rsidRPr="000F28DA">
              <w:rPr>
                <w:lang w:val="en-US"/>
              </w:rPr>
              <w:t>x</w:t>
            </w:r>
            <w:r w:rsidRPr="000F28DA">
              <w:t>.52.2</w:t>
            </w:r>
          </w:p>
          <w:p w:rsidR="00485A0B" w:rsidRPr="000F28DA" w:rsidRDefault="00485A0B" w:rsidP="003B00B0">
            <w:pPr>
              <w:tabs>
                <w:tab w:val="left" w:pos="288"/>
                <w:tab w:val="left" w:pos="576"/>
                <w:tab w:val="left" w:pos="864"/>
                <w:tab w:val="left" w:pos="1152"/>
              </w:tabs>
              <w:spacing w:before="40" w:after="80" w:line="230" w:lineRule="exact"/>
              <w:ind w:right="43"/>
            </w:pPr>
          </w:p>
        </w:tc>
      </w:tr>
      <w:tr w:rsidR="00485A0B" w:rsidRPr="000F28DA" w:rsidTr="00485A0B">
        <w:trPr>
          <w:trHeight w:val="389"/>
        </w:trPr>
        <w:tc>
          <w:tcPr>
            <w:tcW w:w="2115" w:type="dxa"/>
            <w:vMerge w:val="restart"/>
            <w:shd w:val="clear" w:color="auto" w:fill="auto"/>
          </w:tcPr>
          <w:p w:rsidR="00485A0B" w:rsidRPr="000F28DA" w:rsidRDefault="00485A0B" w:rsidP="003B00B0">
            <w:pPr>
              <w:tabs>
                <w:tab w:val="left" w:pos="288"/>
                <w:tab w:val="left" w:pos="576"/>
                <w:tab w:val="left" w:pos="864"/>
                <w:tab w:val="left" w:pos="1152"/>
              </w:tabs>
              <w:spacing w:before="40" w:after="80" w:line="230" w:lineRule="exact"/>
              <w:ind w:right="43"/>
              <w:rPr>
                <w:b/>
              </w:rPr>
            </w:pPr>
            <w:r>
              <w:t>В издании ВОПОГ 2015 года</w:t>
            </w:r>
            <w:r w:rsidRPr="001E1EDF">
              <w:br/>
            </w:r>
            <w:r>
              <w:t>пункты 9.3.1.56.5</w:t>
            </w:r>
            <w:r w:rsidR="000B73BE">
              <w:t xml:space="preserve"> 9.3.2.56.5</w:t>
            </w:r>
            <w:r w:rsidRPr="001E1EDF">
              <w:br/>
              <w:t>9.3.2.56.5</w:t>
            </w:r>
          </w:p>
        </w:tc>
        <w:tc>
          <w:tcPr>
            <w:tcW w:w="9063" w:type="dxa"/>
            <w:shd w:val="clear" w:color="auto" w:fill="auto"/>
          </w:tcPr>
          <w:p w:rsidR="00485A0B" w:rsidRPr="000F28DA" w:rsidRDefault="00485A0B" w:rsidP="003B00B0">
            <w:pPr>
              <w:tabs>
                <w:tab w:val="left" w:pos="288"/>
                <w:tab w:val="left" w:pos="576"/>
                <w:tab w:val="left" w:pos="864"/>
                <w:tab w:val="left" w:pos="1152"/>
              </w:tabs>
              <w:spacing w:before="40" w:after="80" w:line="230" w:lineRule="exact"/>
              <w:ind w:right="43"/>
            </w:pPr>
            <w:r w:rsidRPr="001E1EDF">
              <w:t>–</w:t>
            </w:r>
            <w:r w:rsidRPr="000F28DA">
              <w:t xml:space="preserve"> устройств активной катодной защиты от коррозии;</w:t>
            </w:r>
          </w:p>
        </w:tc>
        <w:tc>
          <w:tcPr>
            <w:tcW w:w="2016" w:type="dxa"/>
            <w:vMerge/>
            <w:shd w:val="clear" w:color="auto" w:fill="auto"/>
          </w:tcPr>
          <w:p w:rsidR="00485A0B" w:rsidRPr="000F28DA" w:rsidRDefault="00485A0B" w:rsidP="003B00B0">
            <w:pPr>
              <w:tabs>
                <w:tab w:val="left" w:pos="288"/>
                <w:tab w:val="left" w:pos="576"/>
                <w:tab w:val="left" w:pos="864"/>
                <w:tab w:val="left" w:pos="1152"/>
              </w:tabs>
              <w:spacing w:before="40" w:after="80" w:line="230" w:lineRule="exact"/>
              <w:ind w:right="43"/>
            </w:pPr>
          </w:p>
        </w:tc>
      </w:tr>
      <w:tr w:rsidR="00485A0B" w:rsidRPr="000F28DA" w:rsidTr="00485A0B">
        <w:trPr>
          <w:trHeight w:val="534"/>
        </w:trPr>
        <w:tc>
          <w:tcPr>
            <w:tcW w:w="2115" w:type="dxa"/>
            <w:vMerge/>
            <w:shd w:val="clear" w:color="auto" w:fill="auto"/>
          </w:tcPr>
          <w:p w:rsidR="00485A0B" w:rsidRDefault="00485A0B" w:rsidP="003B00B0">
            <w:pPr>
              <w:tabs>
                <w:tab w:val="left" w:pos="288"/>
                <w:tab w:val="left" w:pos="576"/>
                <w:tab w:val="left" w:pos="864"/>
                <w:tab w:val="left" w:pos="1152"/>
              </w:tabs>
              <w:spacing w:before="40" w:after="80" w:line="230" w:lineRule="exact"/>
              <w:ind w:right="43"/>
            </w:pPr>
          </w:p>
        </w:tc>
        <w:tc>
          <w:tcPr>
            <w:tcW w:w="9063" w:type="dxa"/>
            <w:shd w:val="clear" w:color="auto" w:fill="auto"/>
          </w:tcPr>
          <w:p w:rsidR="00485A0B" w:rsidRPr="001E1EDF" w:rsidRDefault="00485A0B" w:rsidP="003B00B0">
            <w:pPr>
              <w:tabs>
                <w:tab w:val="left" w:pos="288"/>
                <w:tab w:val="left" w:pos="576"/>
                <w:tab w:val="left" w:pos="864"/>
                <w:tab w:val="left" w:pos="1152"/>
              </w:tabs>
              <w:spacing w:before="40" w:after="80" w:line="230" w:lineRule="exact"/>
              <w:ind w:right="43"/>
            </w:pPr>
            <w:r w:rsidRPr="001E1EDF">
              <w:t>–</w:t>
            </w:r>
            <w:r w:rsidRPr="000F28DA">
              <w:t xml:space="preserve"> локальных устройств, расположенных за пределами грузового пространства (например, соед</w:t>
            </w:r>
            <w:r w:rsidRPr="000F28DA">
              <w:t>и</w:t>
            </w:r>
            <w:r w:rsidRPr="000F28DA">
              <w:t>нения стартеров дизельных двигателей);</w:t>
            </w:r>
          </w:p>
        </w:tc>
        <w:tc>
          <w:tcPr>
            <w:tcW w:w="2016" w:type="dxa"/>
            <w:vMerge/>
            <w:shd w:val="clear" w:color="auto" w:fill="auto"/>
          </w:tcPr>
          <w:p w:rsidR="00485A0B" w:rsidRPr="000F28DA" w:rsidRDefault="00485A0B" w:rsidP="003B00B0">
            <w:pPr>
              <w:tabs>
                <w:tab w:val="left" w:pos="288"/>
                <w:tab w:val="left" w:pos="576"/>
                <w:tab w:val="left" w:pos="864"/>
                <w:tab w:val="left" w:pos="1152"/>
              </w:tabs>
              <w:spacing w:before="40" w:after="80" w:line="230" w:lineRule="exact"/>
              <w:ind w:right="43"/>
            </w:pPr>
          </w:p>
        </w:tc>
      </w:tr>
      <w:tr w:rsidR="00485A0B" w:rsidRPr="000F28DA" w:rsidTr="00485A0B">
        <w:trPr>
          <w:trHeight w:val="434"/>
        </w:trPr>
        <w:tc>
          <w:tcPr>
            <w:tcW w:w="2115" w:type="dxa"/>
            <w:vMerge/>
            <w:shd w:val="clear" w:color="auto" w:fill="auto"/>
          </w:tcPr>
          <w:p w:rsidR="00485A0B" w:rsidRDefault="00485A0B" w:rsidP="003B00B0">
            <w:pPr>
              <w:tabs>
                <w:tab w:val="left" w:pos="288"/>
                <w:tab w:val="left" w:pos="576"/>
                <w:tab w:val="left" w:pos="864"/>
                <w:tab w:val="left" w:pos="1152"/>
              </w:tabs>
              <w:spacing w:before="40" w:after="80" w:line="230" w:lineRule="exact"/>
              <w:ind w:right="43"/>
            </w:pPr>
          </w:p>
        </w:tc>
        <w:tc>
          <w:tcPr>
            <w:tcW w:w="9063" w:type="dxa"/>
            <w:shd w:val="clear" w:color="auto" w:fill="auto"/>
          </w:tcPr>
          <w:p w:rsidR="00485A0B" w:rsidRPr="001E1EDF" w:rsidRDefault="00485A0B" w:rsidP="003B00B0">
            <w:pPr>
              <w:tabs>
                <w:tab w:val="left" w:pos="288"/>
                <w:tab w:val="left" w:pos="576"/>
                <w:tab w:val="left" w:pos="864"/>
                <w:tab w:val="left" w:pos="1152"/>
              </w:tabs>
              <w:spacing w:before="40" w:after="80" w:line="230" w:lineRule="exact"/>
              <w:ind w:right="43"/>
            </w:pPr>
            <w:r w:rsidRPr="001E1EDF">
              <w:t>–</w:t>
            </w:r>
            <w:r w:rsidRPr="000F28DA">
              <w:t xml:space="preserve"> устройства для контроля уровня изоляции, упомянутого в пункте 9.3.</w:t>
            </w:r>
            <w:r w:rsidRPr="000F28DA">
              <w:rPr>
                <w:lang w:val="en-US"/>
              </w:rPr>
              <w:t>x</w:t>
            </w:r>
            <w:r w:rsidRPr="000F28DA">
              <w:t>.51.</w:t>
            </w:r>
            <w:r w:rsidRPr="000F28DA">
              <w:rPr>
                <w:u w:val="single"/>
              </w:rPr>
              <w:t>3</w:t>
            </w:r>
            <w:r w:rsidRPr="000F28DA">
              <w:t xml:space="preserve"> ниже.</w:t>
            </w:r>
          </w:p>
        </w:tc>
        <w:tc>
          <w:tcPr>
            <w:tcW w:w="2016" w:type="dxa"/>
            <w:shd w:val="clear" w:color="auto" w:fill="auto"/>
          </w:tcPr>
          <w:p w:rsidR="00485A0B" w:rsidRPr="000F28DA" w:rsidRDefault="00485A0B" w:rsidP="003B00B0">
            <w:pPr>
              <w:tabs>
                <w:tab w:val="left" w:pos="288"/>
                <w:tab w:val="left" w:pos="576"/>
                <w:tab w:val="left" w:pos="864"/>
                <w:tab w:val="left" w:pos="1152"/>
              </w:tabs>
              <w:spacing w:before="40" w:after="80" w:line="230" w:lineRule="exact"/>
              <w:ind w:right="43"/>
            </w:pPr>
          </w:p>
        </w:tc>
      </w:tr>
      <w:tr w:rsidR="00752E2A" w:rsidRPr="000F28DA" w:rsidTr="00752E2A">
        <w:trPr>
          <w:trHeight w:val="812"/>
        </w:trPr>
        <w:tc>
          <w:tcPr>
            <w:tcW w:w="2115" w:type="dxa"/>
            <w:shd w:val="clear" w:color="auto" w:fill="auto"/>
            <w:hideMark/>
          </w:tcPr>
          <w:p w:rsidR="00752E2A" w:rsidRPr="00752E2A" w:rsidRDefault="00752E2A" w:rsidP="003B00B0">
            <w:pPr>
              <w:tabs>
                <w:tab w:val="left" w:pos="288"/>
                <w:tab w:val="left" w:pos="576"/>
                <w:tab w:val="left" w:pos="864"/>
                <w:tab w:val="left" w:pos="1152"/>
              </w:tabs>
              <w:spacing w:before="40" w:after="80" w:line="230" w:lineRule="exact"/>
              <w:ind w:right="43"/>
              <w:rPr>
                <w:bCs/>
              </w:rPr>
            </w:pPr>
            <w:r>
              <w:rPr>
                <w:b/>
              </w:rPr>
              <w:t>9.3.1.52.6</w:t>
            </w:r>
            <w:r w:rsidRPr="00752E2A">
              <w:rPr>
                <w:b/>
              </w:rPr>
              <w:br/>
            </w:r>
            <w:r w:rsidRPr="000F28DA">
              <w:rPr>
                <w:b/>
              </w:rPr>
              <w:t>9.3.2.52.6</w:t>
            </w:r>
            <w:r w:rsidRPr="00752E2A">
              <w:rPr>
                <w:b/>
              </w:rPr>
              <w:br/>
            </w:r>
            <w:r w:rsidRPr="000F28DA">
              <w:rPr>
                <w:b/>
              </w:rPr>
              <w:t>9.3.3.52.6</w:t>
            </w:r>
          </w:p>
        </w:tc>
        <w:tc>
          <w:tcPr>
            <w:tcW w:w="9063" w:type="dxa"/>
            <w:shd w:val="clear" w:color="auto" w:fill="auto"/>
            <w:hideMark/>
          </w:tcPr>
          <w:p w:rsidR="00752E2A" w:rsidRPr="000F28DA" w:rsidRDefault="00752E2A" w:rsidP="003B00B0">
            <w:pPr>
              <w:tabs>
                <w:tab w:val="left" w:pos="288"/>
                <w:tab w:val="left" w:pos="576"/>
                <w:tab w:val="left" w:pos="864"/>
                <w:tab w:val="left" w:pos="1152"/>
              </w:tabs>
              <w:spacing w:before="40" w:after="80" w:line="230" w:lineRule="exact"/>
              <w:ind w:right="43"/>
            </w:pPr>
            <w:r w:rsidRPr="000F7F3E">
              <w:rPr>
                <w:strike/>
              </w:rPr>
              <w:t>Электрический генератор, который постоянно приводится в действие двигателем и не отвечает предписаниям пункта 9.3.1.52.3, выше, должен иметь многополюсный выключатель, способный отключать цепь возбуждения генератора. Рядом с выключателем должна быть вывешена табличка с инструкциями по его эксплуатации.</w:t>
            </w:r>
          </w:p>
        </w:tc>
        <w:tc>
          <w:tcPr>
            <w:tcW w:w="2016" w:type="dxa"/>
            <w:vMerge w:val="restart"/>
            <w:shd w:val="clear" w:color="auto" w:fill="auto"/>
            <w:hideMark/>
          </w:tcPr>
          <w:p w:rsidR="00752E2A" w:rsidRPr="000F28DA" w:rsidRDefault="00752E2A" w:rsidP="003B00B0">
            <w:pPr>
              <w:tabs>
                <w:tab w:val="left" w:pos="288"/>
                <w:tab w:val="left" w:pos="576"/>
                <w:tab w:val="left" w:pos="864"/>
                <w:tab w:val="left" w:pos="1152"/>
              </w:tabs>
              <w:spacing w:before="40" w:after="80" w:line="230" w:lineRule="exact"/>
              <w:ind w:right="43"/>
              <w:rPr>
                <w:bCs/>
              </w:rPr>
            </w:pPr>
            <w:r w:rsidRPr="000F28DA">
              <w:t>Основная концепция безопасности</w:t>
            </w:r>
          </w:p>
          <w:p w:rsidR="00752E2A" w:rsidRPr="00F300FE" w:rsidRDefault="00752E2A" w:rsidP="003B00B0">
            <w:pPr>
              <w:tabs>
                <w:tab w:val="left" w:pos="288"/>
                <w:tab w:val="left" w:pos="576"/>
                <w:tab w:val="left" w:pos="864"/>
                <w:tab w:val="left" w:pos="1152"/>
              </w:tabs>
              <w:spacing w:before="40" w:after="80" w:line="230" w:lineRule="exact"/>
              <w:ind w:right="43"/>
              <w:rPr>
                <w:bCs/>
              </w:rPr>
            </w:pPr>
            <w:r w:rsidRPr="000F28DA">
              <w:t>9.3.</w:t>
            </w:r>
            <w:r w:rsidRPr="000F28DA">
              <w:rPr>
                <w:lang w:val="en-US"/>
              </w:rPr>
              <w:t>x</w:t>
            </w:r>
            <w:r>
              <w:t>.52.6</w:t>
            </w:r>
          </w:p>
          <w:p w:rsidR="00752E2A" w:rsidRPr="000F28DA" w:rsidRDefault="00752E2A" w:rsidP="003B00B0">
            <w:pPr>
              <w:tabs>
                <w:tab w:val="left" w:pos="288"/>
                <w:tab w:val="left" w:pos="576"/>
                <w:tab w:val="left" w:pos="864"/>
                <w:tab w:val="left" w:pos="1152"/>
              </w:tabs>
              <w:spacing w:before="40" w:after="80" w:line="230" w:lineRule="exact"/>
              <w:ind w:right="43"/>
            </w:pPr>
            <w:r w:rsidRPr="000F28DA">
              <w:t xml:space="preserve">издания ВОПОГ 2015 года </w:t>
            </w:r>
          </w:p>
          <w:p w:rsidR="00752E2A" w:rsidRPr="00752E2A" w:rsidRDefault="00752E2A" w:rsidP="003B00B0">
            <w:pPr>
              <w:tabs>
                <w:tab w:val="left" w:pos="288"/>
                <w:tab w:val="left" w:pos="576"/>
                <w:tab w:val="left" w:pos="864"/>
                <w:tab w:val="left" w:pos="1152"/>
              </w:tabs>
              <w:spacing w:before="40" w:after="80" w:line="230" w:lineRule="exact"/>
              <w:ind w:right="43"/>
              <w:rPr>
                <w:bCs/>
              </w:rPr>
            </w:pPr>
            <w:r w:rsidRPr="00752E2A">
              <w:t>перенесен</w:t>
            </w:r>
            <w:r w:rsidRPr="00752E2A">
              <w:br/>
              <w:t>в пункт 9.3.</w:t>
            </w:r>
            <w:r w:rsidRPr="000F28DA">
              <w:rPr>
                <w:lang w:val="en-US"/>
              </w:rPr>
              <w:t>x</w:t>
            </w:r>
            <w:r w:rsidRPr="00752E2A">
              <w:t>.52.9</w:t>
            </w:r>
          </w:p>
        </w:tc>
      </w:tr>
      <w:tr w:rsidR="00752E2A" w:rsidRPr="000F28DA" w:rsidTr="00752E2A">
        <w:trPr>
          <w:trHeight w:val="1246"/>
        </w:trPr>
        <w:tc>
          <w:tcPr>
            <w:tcW w:w="2115" w:type="dxa"/>
            <w:shd w:val="clear" w:color="auto" w:fill="auto"/>
          </w:tcPr>
          <w:p w:rsidR="00752E2A" w:rsidRDefault="00752E2A" w:rsidP="003B00B0">
            <w:pPr>
              <w:tabs>
                <w:tab w:val="left" w:pos="288"/>
                <w:tab w:val="left" w:pos="576"/>
                <w:tab w:val="left" w:pos="864"/>
                <w:tab w:val="left" w:pos="1152"/>
              </w:tabs>
              <w:spacing w:before="40" w:after="80" w:line="230" w:lineRule="exact"/>
              <w:ind w:right="43"/>
              <w:rPr>
                <w:b/>
              </w:rPr>
            </w:pPr>
            <w:r w:rsidRPr="00752E2A">
              <w:t>В издании ВОПОГ 2015 года</w:t>
            </w:r>
            <w:r w:rsidRPr="00752E2A">
              <w:br/>
              <w:t>пункты 9.3.1.52.7 9.3.2.52.7</w:t>
            </w:r>
            <w:r w:rsidRPr="00752E2A">
              <w:br/>
              <w:t>9.3.2.52.7</w:t>
            </w:r>
          </w:p>
        </w:tc>
        <w:tc>
          <w:tcPr>
            <w:tcW w:w="9063" w:type="dxa"/>
            <w:shd w:val="clear" w:color="auto" w:fill="auto"/>
          </w:tcPr>
          <w:p w:rsidR="00752E2A" w:rsidRPr="000F7F3E" w:rsidRDefault="00752E2A" w:rsidP="003B00B0">
            <w:pPr>
              <w:tabs>
                <w:tab w:val="left" w:pos="288"/>
                <w:tab w:val="left" w:pos="576"/>
                <w:tab w:val="left" w:pos="864"/>
                <w:tab w:val="left" w:pos="1152"/>
              </w:tabs>
              <w:spacing w:before="40" w:after="80" w:line="230" w:lineRule="exact"/>
              <w:ind w:right="43"/>
              <w:rPr>
                <w:strike/>
              </w:rPr>
            </w:pPr>
            <w:r w:rsidRPr="000F28DA">
              <w:t xml:space="preserve">В случае переносных </w:t>
            </w:r>
            <w:r w:rsidRPr="000F28DA">
              <w:rPr>
                <w:u w:val="single"/>
              </w:rPr>
              <w:t xml:space="preserve">электрических </w:t>
            </w:r>
            <w:r w:rsidRPr="000F28DA">
              <w:t xml:space="preserve">кабелей, предназначенных для сигнальных огней и ламп для освещения сходного трапа, должны использоваться только армированные кабели типа </w:t>
            </w:r>
            <w:r w:rsidRPr="000F28DA">
              <w:rPr>
                <w:lang w:val="en-US"/>
              </w:rPr>
              <w:t>H</w:t>
            </w:r>
            <w:r w:rsidRPr="000F28DA">
              <w:t xml:space="preserve"> 07 </w:t>
            </w:r>
            <w:r w:rsidRPr="000F28DA">
              <w:rPr>
                <w:lang w:val="en-US"/>
              </w:rPr>
              <w:t>RN</w:t>
            </w:r>
            <w:r w:rsidRPr="000F28DA">
              <w:t>-</w:t>
            </w:r>
            <w:r w:rsidRPr="000F28DA">
              <w:rPr>
                <w:lang w:val="en-US"/>
              </w:rPr>
              <w:t>F</w:t>
            </w:r>
            <w:r w:rsidRPr="000F28DA">
              <w:t xml:space="preserve">, соответствующие стандарту </w:t>
            </w:r>
            <w:r w:rsidRPr="000F28DA">
              <w:rPr>
                <w:lang w:val="en-US"/>
              </w:rPr>
              <w:t>IEC</w:t>
            </w:r>
            <w:r w:rsidRPr="000F28DA">
              <w:t xml:space="preserve">-60 245-4:2011, или </w:t>
            </w:r>
            <w:r w:rsidRPr="000F28DA">
              <w:rPr>
                <w:u w:val="single"/>
              </w:rPr>
              <w:t xml:space="preserve">электрические </w:t>
            </w:r>
            <w:r w:rsidRPr="000F28DA">
              <w:t>кабели по меньшей мере ра</w:t>
            </w:r>
            <w:r w:rsidRPr="000F28DA">
              <w:t>в</w:t>
            </w:r>
            <w:r w:rsidRPr="000F28DA">
              <w:t>ноценной конструкции, у которых площадь поперечного сечения жил составляет не менее 1,5 мм</w:t>
            </w:r>
            <w:r w:rsidRPr="000F28DA">
              <w:rPr>
                <w:vertAlign w:val="superscript"/>
              </w:rPr>
              <w:t>2</w:t>
            </w:r>
            <w:r w:rsidRPr="000F28DA">
              <w:t>.</w:t>
            </w:r>
          </w:p>
        </w:tc>
        <w:tc>
          <w:tcPr>
            <w:tcW w:w="2016" w:type="dxa"/>
            <w:vMerge/>
            <w:shd w:val="clear" w:color="auto" w:fill="auto"/>
          </w:tcPr>
          <w:p w:rsidR="00752E2A" w:rsidRPr="000F28DA" w:rsidRDefault="00752E2A" w:rsidP="003B00B0">
            <w:pPr>
              <w:tabs>
                <w:tab w:val="left" w:pos="288"/>
                <w:tab w:val="left" w:pos="576"/>
                <w:tab w:val="left" w:pos="864"/>
                <w:tab w:val="left" w:pos="1152"/>
              </w:tabs>
              <w:spacing w:before="40" w:after="80" w:line="230" w:lineRule="exact"/>
              <w:ind w:right="43"/>
            </w:pPr>
          </w:p>
        </w:tc>
      </w:tr>
      <w:tr w:rsidR="00752E2A" w:rsidRPr="000F28DA" w:rsidTr="00752E2A">
        <w:trPr>
          <w:trHeight w:val="497"/>
        </w:trPr>
        <w:tc>
          <w:tcPr>
            <w:tcW w:w="2115" w:type="dxa"/>
            <w:shd w:val="clear" w:color="auto" w:fill="auto"/>
          </w:tcPr>
          <w:p w:rsidR="00752E2A" w:rsidRPr="000F28DA" w:rsidRDefault="00752E2A" w:rsidP="003B00B0">
            <w:pPr>
              <w:tabs>
                <w:tab w:val="left" w:pos="288"/>
                <w:tab w:val="left" w:pos="576"/>
                <w:tab w:val="left" w:pos="864"/>
                <w:tab w:val="left" w:pos="1152"/>
              </w:tabs>
              <w:spacing w:before="40" w:after="80" w:line="230" w:lineRule="exact"/>
              <w:ind w:right="43"/>
              <w:rPr>
                <w:b/>
              </w:rPr>
            </w:pPr>
          </w:p>
        </w:tc>
        <w:tc>
          <w:tcPr>
            <w:tcW w:w="9063" w:type="dxa"/>
            <w:shd w:val="clear" w:color="auto" w:fill="auto"/>
          </w:tcPr>
          <w:p w:rsidR="00752E2A" w:rsidRPr="000F7F3E" w:rsidRDefault="00752E2A" w:rsidP="003B00B0">
            <w:pPr>
              <w:tabs>
                <w:tab w:val="left" w:pos="288"/>
                <w:tab w:val="left" w:pos="576"/>
                <w:tab w:val="left" w:pos="864"/>
                <w:tab w:val="left" w:pos="1152"/>
              </w:tabs>
              <w:spacing w:before="40" w:after="80" w:line="230" w:lineRule="exact"/>
              <w:ind w:right="43"/>
              <w:rPr>
                <w:strike/>
              </w:rPr>
            </w:pPr>
            <w:r w:rsidRPr="000F28DA">
              <w:t xml:space="preserve">Эти </w:t>
            </w:r>
            <w:r w:rsidRPr="000F28DA">
              <w:rPr>
                <w:u w:val="single"/>
              </w:rPr>
              <w:t xml:space="preserve">электрические </w:t>
            </w:r>
            <w:r w:rsidRPr="000F28DA">
              <w:t>кабели должны быть как можно более короткими и должны быть проложены таким образом, чтобы исключалась вероятность их повреждения.</w:t>
            </w:r>
          </w:p>
        </w:tc>
        <w:tc>
          <w:tcPr>
            <w:tcW w:w="2016" w:type="dxa"/>
            <w:vMerge/>
            <w:shd w:val="clear" w:color="auto" w:fill="auto"/>
          </w:tcPr>
          <w:p w:rsidR="00752E2A" w:rsidRPr="000F28DA" w:rsidRDefault="00752E2A" w:rsidP="003B00B0">
            <w:pPr>
              <w:tabs>
                <w:tab w:val="left" w:pos="288"/>
                <w:tab w:val="left" w:pos="576"/>
                <w:tab w:val="left" w:pos="864"/>
                <w:tab w:val="left" w:pos="1152"/>
              </w:tabs>
              <w:spacing w:before="40" w:after="80" w:line="230" w:lineRule="exact"/>
              <w:ind w:right="43"/>
            </w:pPr>
          </w:p>
        </w:tc>
      </w:tr>
      <w:tr w:rsidR="000F28DA" w:rsidRPr="000F28DA" w:rsidTr="000F28DA">
        <w:tc>
          <w:tcPr>
            <w:tcW w:w="2115" w:type="dxa"/>
            <w:shd w:val="clear" w:color="auto" w:fill="auto"/>
            <w:hideMark/>
          </w:tcPr>
          <w:p w:rsidR="000F28DA" w:rsidRPr="000F28DA" w:rsidRDefault="000F7F3E" w:rsidP="003B00B0">
            <w:pPr>
              <w:tabs>
                <w:tab w:val="left" w:pos="288"/>
                <w:tab w:val="left" w:pos="576"/>
                <w:tab w:val="left" w:pos="864"/>
                <w:tab w:val="left" w:pos="1152"/>
              </w:tabs>
              <w:spacing w:before="40" w:after="80" w:line="230" w:lineRule="exact"/>
              <w:ind w:right="43"/>
              <w:rPr>
                <w:b/>
                <w:bCs/>
                <w:lang w:val="en-US"/>
              </w:rPr>
            </w:pPr>
            <w:r>
              <w:rPr>
                <w:b/>
                <w:lang w:val="en-US"/>
              </w:rPr>
              <w:t>9.3.1.52.7</w:t>
            </w:r>
            <w:r>
              <w:rPr>
                <w:b/>
                <w:lang w:val="en-US"/>
              </w:rPr>
              <w:br/>
              <w:t>9.3.2.52.7</w:t>
            </w:r>
            <w:r>
              <w:rPr>
                <w:b/>
                <w:lang w:val="en-US"/>
              </w:rPr>
              <w:br/>
            </w:r>
            <w:r w:rsidR="000F28DA" w:rsidRPr="000F28DA">
              <w:rPr>
                <w:b/>
                <w:lang w:val="en-US"/>
              </w:rPr>
              <w:t>9.3.3.52.7</w:t>
            </w:r>
          </w:p>
        </w:tc>
        <w:tc>
          <w:tcPr>
            <w:tcW w:w="9063" w:type="dxa"/>
            <w:shd w:val="clear" w:color="auto" w:fill="auto"/>
            <w:hideMark/>
          </w:tcPr>
          <w:p w:rsidR="000F28DA" w:rsidRPr="000F28DA" w:rsidRDefault="000F28DA" w:rsidP="003B00B0">
            <w:pPr>
              <w:tabs>
                <w:tab w:val="left" w:pos="288"/>
                <w:tab w:val="left" w:pos="576"/>
                <w:tab w:val="left" w:pos="864"/>
                <w:tab w:val="left" w:pos="1152"/>
              </w:tabs>
              <w:spacing w:before="40" w:after="80" w:line="230" w:lineRule="exact"/>
              <w:ind w:right="43"/>
            </w:pPr>
            <w:r w:rsidRPr="000F28DA">
              <w:t>В случае отказа системы электропитания аварийного и контрольно-измерительного оборудования должны незамедлительно подаваться визуальные и звуковые сигналы в местах, где обычно вкл</w:t>
            </w:r>
            <w:r w:rsidRPr="000F28DA">
              <w:t>ю</w:t>
            </w:r>
            <w:r w:rsidRPr="000F28DA">
              <w:t>чается аварийная сигнализация.</w:t>
            </w:r>
          </w:p>
        </w:tc>
        <w:tc>
          <w:tcPr>
            <w:tcW w:w="2016" w:type="dxa"/>
            <w:shd w:val="clear" w:color="auto" w:fill="auto"/>
          </w:tcPr>
          <w:p w:rsidR="000F28DA" w:rsidRPr="000F28DA" w:rsidRDefault="000F28DA" w:rsidP="003B00B0">
            <w:pPr>
              <w:tabs>
                <w:tab w:val="left" w:pos="288"/>
                <w:tab w:val="left" w:pos="576"/>
                <w:tab w:val="left" w:pos="864"/>
                <w:tab w:val="left" w:pos="1152"/>
              </w:tabs>
              <w:spacing w:before="40" w:after="80" w:line="230" w:lineRule="exact"/>
              <w:ind w:right="43"/>
              <w:rPr>
                <w:bCs/>
              </w:rPr>
            </w:pPr>
          </w:p>
        </w:tc>
      </w:tr>
      <w:tr w:rsidR="000F28DA" w:rsidRPr="000F28DA" w:rsidTr="000F28DA">
        <w:tc>
          <w:tcPr>
            <w:tcW w:w="2115" w:type="dxa"/>
            <w:shd w:val="clear" w:color="auto" w:fill="auto"/>
            <w:hideMark/>
          </w:tcPr>
          <w:p w:rsidR="000F28DA" w:rsidRPr="000F7F3E" w:rsidRDefault="00752E2A" w:rsidP="00CA6F6B">
            <w:pPr>
              <w:tabs>
                <w:tab w:val="left" w:pos="288"/>
                <w:tab w:val="left" w:pos="576"/>
                <w:tab w:val="left" w:pos="864"/>
                <w:tab w:val="left" w:pos="1152"/>
              </w:tabs>
              <w:spacing w:before="40" w:after="80" w:line="230" w:lineRule="exact"/>
              <w:ind w:right="43"/>
              <w:rPr>
                <w:b/>
                <w:bCs/>
              </w:rPr>
            </w:pPr>
            <w:r>
              <w:rPr>
                <w:b/>
              </w:rPr>
              <w:t>9.3.1.52.8</w:t>
            </w:r>
            <w:r w:rsidR="00CA6F6B">
              <w:rPr>
                <w:b/>
              </w:rPr>
              <w:t xml:space="preserve"> новый</w:t>
            </w:r>
            <w:r w:rsidRPr="00752E2A">
              <w:rPr>
                <w:b/>
              </w:rPr>
              <w:br/>
            </w:r>
            <w:r>
              <w:rPr>
                <w:b/>
              </w:rPr>
              <w:t>9.3.2.52.8</w:t>
            </w:r>
            <w:r w:rsidR="00CA6F6B" w:rsidRPr="000F28DA">
              <w:rPr>
                <w:b/>
              </w:rPr>
              <w:t xml:space="preserve"> но</w:t>
            </w:r>
            <w:r w:rsidR="00CA6F6B">
              <w:rPr>
                <w:b/>
              </w:rPr>
              <w:t>вый</w:t>
            </w:r>
            <w:r w:rsidRPr="00752E2A">
              <w:rPr>
                <w:b/>
              </w:rPr>
              <w:br/>
            </w:r>
            <w:r w:rsidR="000F7F3E">
              <w:rPr>
                <w:b/>
              </w:rPr>
              <w:t>9.3.3.52.8</w:t>
            </w:r>
            <w:r w:rsidR="00CA6F6B" w:rsidRPr="000F28DA">
              <w:rPr>
                <w:b/>
              </w:rPr>
              <w:t xml:space="preserve"> но</w:t>
            </w:r>
            <w:r w:rsidR="00CA6F6B">
              <w:rPr>
                <w:b/>
              </w:rPr>
              <w:t>вый</w:t>
            </w:r>
            <w:r w:rsidR="000F7F3E" w:rsidRPr="000F7F3E">
              <w:rPr>
                <w:b/>
              </w:rPr>
              <w:br/>
            </w:r>
            <w:r w:rsidR="000F7F3E">
              <w:t>В издании ВОПОГ 2015 года</w:t>
            </w:r>
            <w:r w:rsidR="000F7F3E" w:rsidRPr="000F7F3E">
              <w:br/>
            </w:r>
            <w:r w:rsidR="000F7F3E">
              <w:t>пункты 9.3.1.52.6 9.3.2.52.6</w:t>
            </w:r>
            <w:r w:rsidR="000F7F3E" w:rsidRPr="000F7F3E">
              <w:br/>
            </w:r>
            <w:r w:rsidR="000F28DA" w:rsidRPr="000F7F3E">
              <w:t>9.3.3.52.6</w:t>
            </w:r>
          </w:p>
        </w:tc>
        <w:tc>
          <w:tcPr>
            <w:tcW w:w="9063" w:type="dxa"/>
            <w:shd w:val="clear" w:color="auto" w:fill="auto"/>
            <w:hideMark/>
          </w:tcPr>
          <w:p w:rsidR="000F28DA" w:rsidRPr="000F28DA" w:rsidRDefault="000F28DA" w:rsidP="003B00B0">
            <w:pPr>
              <w:tabs>
                <w:tab w:val="left" w:pos="288"/>
                <w:tab w:val="left" w:pos="576"/>
                <w:tab w:val="left" w:pos="864"/>
                <w:tab w:val="left" w:pos="1152"/>
              </w:tabs>
              <w:spacing w:before="40" w:after="80" w:line="230" w:lineRule="exact"/>
              <w:ind w:right="43"/>
            </w:pPr>
            <w:r w:rsidRPr="000F28DA">
              <w:rPr>
                <w:u w:val="single"/>
              </w:rPr>
              <w:t>Выключатели</w:t>
            </w:r>
            <w:r w:rsidRPr="000F28DA">
              <w:t xml:space="preserve">, электрические кабели и розетки </w:t>
            </w:r>
            <w:r w:rsidRPr="000F28DA">
              <w:rPr>
                <w:u w:val="single"/>
              </w:rPr>
              <w:t xml:space="preserve">на палубе </w:t>
            </w:r>
            <w:r w:rsidRPr="000F28DA">
              <w:t>должны быть защищены от механич</w:t>
            </w:r>
            <w:r w:rsidRPr="000F28DA">
              <w:t>е</w:t>
            </w:r>
            <w:r w:rsidRPr="000F28DA">
              <w:t>ских повреждений.</w:t>
            </w:r>
          </w:p>
        </w:tc>
        <w:tc>
          <w:tcPr>
            <w:tcW w:w="2016" w:type="dxa"/>
            <w:shd w:val="clear" w:color="auto" w:fill="auto"/>
            <w:hideMark/>
          </w:tcPr>
          <w:p w:rsidR="000F28DA" w:rsidRPr="000F28DA" w:rsidRDefault="000F28DA" w:rsidP="003B00B0">
            <w:pPr>
              <w:tabs>
                <w:tab w:val="left" w:pos="288"/>
                <w:tab w:val="left" w:pos="576"/>
                <w:tab w:val="left" w:pos="864"/>
                <w:tab w:val="left" w:pos="1152"/>
              </w:tabs>
              <w:spacing w:before="40" w:after="80" w:line="230" w:lineRule="exact"/>
              <w:ind w:right="43"/>
              <w:rPr>
                <w:bCs/>
                <w:lang w:val="en-US"/>
              </w:rPr>
            </w:pPr>
            <w:r w:rsidRPr="000F28DA">
              <w:rPr>
                <w:lang w:val="en-US"/>
              </w:rPr>
              <w:t>Разъяснение</w:t>
            </w:r>
          </w:p>
        </w:tc>
      </w:tr>
      <w:tr w:rsidR="000F28DA" w:rsidRPr="000F28DA" w:rsidTr="000F28DA">
        <w:tc>
          <w:tcPr>
            <w:tcW w:w="2115" w:type="dxa"/>
            <w:shd w:val="clear" w:color="auto" w:fill="auto"/>
            <w:hideMark/>
          </w:tcPr>
          <w:p w:rsidR="000F28DA" w:rsidRPr="000F28DA" w:rsidRDefault="000F7F3E" w:rsidP="00CA6F6B">
            <w:pPr>
              <w:tabs>
                <w:tab w:val="left" w:pos="288"/>
                <w:tab w:val="left" w:pos="576"/>
                <w:tab w:val="left" w:pos="864"/>
                <w:tab w:val="left" w:pos="1152"/>
              </w:tabs>
              <w:spacing w:before="40" w:after="80"/>
              <w:ind w:right="43"/>
              <w:rPr>
                <w:b/>
                <w:bCs/>
              </w:rPr>
            </w:pPr>
            <w:r>
              <w:rPr>
                <w:b/>
              </w:rPr>
              <w:t>9.3.1.52.9</w:t>
            </w:r>
            <w:r w:rsidR="00CA6F6B">
              <w:rPr>
                <w:b/>
              </w:rPr>
              <w:t xml:space="preserve"> новый</w:t>
            </w:r>
            <w:r w:rsidRPr="000F7F3E">
              <w:rPr>
                <w:b/>
              </w:rPr>
              <w:br/>
            </w:r>
            <w:r>
              <w:rPr>
                <w:b/>
              </w:rPr>
              <w:t>9.3.2.52.9</w:t>
            </w:r>
            <w:r w:rsidR="00CA6F6B" w:rsidRPr="000F28DA">
              <w:rPr>
                <w:b/>
              </w:rPr>
              <w:t xml:space="preserve"> но</w:t>
            </w:r>
            <w:r w:rsidR="00CA6F6B">
              <w:rPr>
                <w:b/>
              </w:rPr>
              <w:t>вый</w:t>
            </w:r>
            <w:r w:rsidRPr="000F7F3E">
              <w:rPr>
                <w:b/>
              </w:rPr>
              <w:br/>
            </w:r>
            <w:r w:rsidR="000F28DA" w:rsidRPr="000F28DA">
              <w:rPr>
                <w:b/>
              </w:rPr>
              <w:t>9.3.3.52.9</w:t>
            </w:r>
            <w:r w:rsidR="00CA6F6B" w:rsidRPr="000F28DA">
              <w:rPr>
                <w:b/>
              </w:rPr>
              <w:t xml:space="preserve"> но</w:t>
            </w:r>
            <w:r w:rsidR="00CA6F6B">
              <w:rPr>
                <w:b/>
              </w:rPr>
              <w:t>вый</w:t>
            </w:r>
            <w:r w:rsidR="000F28DA" w:rsidRPr="000F28DA">
              <w:rPr>
                <w:b/>
                <w:bCs/>
              </w:rPr>
              <w:br/>
            </w:r>
            <w:r w:rsidRPr="000F7F3E">
              <w:t>В издании ВОПОГ 2015 года</w:t>
            </w:r>
            <w:r w:rsidRPr="000F7F3E">
              <w:br/>
              <w:t>пункты 9.3.1.52.2 9.3.2.52.2</w:t>
            </w:r>
            <w:r w:rsidRPr="000F7F3E">
              <w:br/>
            </w:r>
            <w:r w:rsidR="000F28DA" w:rsidRPr="000F7F3E">
              <w:t>9.3.3.52.2</w:t>
            </w:r>
          </w:p>
        </w:tc>
        <w:tc>
          <w:tcPr>
            <w:tcW w:w="9063"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pPr>
            <w:r w:rsidRPr="000F28DA">
              <w:t>Штепсельные розетки для подсоединения сигнальных огней и ламп для освещения сходного тр</w:t>
            </w:r>
            <w:r w:rsidRPr="000F28DA">
              <w:t>а</w:t>
            </w:r>
            <w:r w:rsidRPr="000F28DA">
              <w:t>па должны быть стационарно установлены вблизи сигнальной мачты или сходного трапа. Соед</w:t>
            </w:r>
            <w:r w:rsidRPr="000F28DA">
              <w:t>и</w:t>
            </w:r>
            <w:r w:rsidRPr="000F28DA">
              <w:t>нение и отсоединение должны быть возможны только в том случае, когда штепсельные розетки не находятся под напряжением.</w:t>
            </w:r>
          </w:p>
        </w:tc>
        <w:tc>
          <w:tcPr>
            <w:tcW w:w="2016" w:type="dxa"/>
            <w:shd w:val="clear" w:color="auto" w:fill="auto"/>
          </w:tcPr>
          <w:p w:rsidR="000F28DA" w:rsidRPr="000F28DA" w:rsidRDefault="000F28DA" w:rsidP="007A0AA3">
            <w:pPr>
              <w:tabs>
                <w:tab w:val="left" w:pos="288"/>
                <w:tab w:val="left" w:pos="576"/>
                <w:tab w:val="left" w:pos="864"/>
                <w:tab w:val="left" w:pos="1152"/>
              </w:tabs>
              <w:spacing w:before="40" w:after="80"/>
              <w:ind w:right="43"/>
            </w:pPr>
          </w:p>
        </w:tc>
      </w:tr>
      <w:tr w:rsidR="000F28DA" w:rsidRPr="000F28DA" w:rsidTr="000F28DA">
        <w:tc>
          <w:tcPr>
            <w:tcW w:w="2115" w:type="dxa"/>
            <w:shd w:val="clear" w:color="auto" w:fill="auto"/>
            <w:hideMark/>
          </w:tcPr>
          <w:p w:rsidR="000F28DA" w:rsidRPr="000F28DA" w:rsidRDefault="000F7F3E" w:rsidP="0089735B">
            <w:pPr>
              <w:tabs>
                <w:tab w:val="left" w:pos="288"/>
                <w:tab w:val="left" w:pos="576"/>
                <w:tab w:val="left" w:pos="864"/>
                <w:tab w:val="left" w:pos="1152"/>
              </w:tabs>
              <w:spacing w:before="40" w:after="80" w:line="232" w:lineRule="exact"/>
              <w:ind w:right="43"/>
              <w:rPr>
                <w:b/>
                <w:bCs/>
              </w:rPr>
            </w:pPr>
            <w:r>
              <w:rPr>
                <w:b/>
              </w:rPr>
              <w:t>9.3.1.52.10</w:t>
            </w:r>
            <w:r w:rsidR="00CA6F6B">
              <w:rPr>
                <w:b/>
              </w:rPr>
              <w:t xml:space="preserve"> новый</w:t>
            </w:r>
            <w:r w:rsidRPr="000F7F3E">
              <w:rPr>
                <w:b/>
              </w:rPr>
              <w:br/>
            </w:r>
            <w:r>
              <w:rPr>
                <w:b/>
              </w:rPr>
              <w:t>9.3.2.52.10</w:t>
            </w:r>
            <w:r w:rsidR="00CA6F6B" w:rsidRPr="000F28DA">
              <w:rPr>
                <w:b/>
              </w:rPr>
              <w:t xml:space="preserve"> но</w:t>
            </w:r>
            <w:r w:rsidR="00CA6F6B">
              <w:rPr>
                <w:b/>
              </w:rPr>
              <w:t>вый</w:t>
            </w:r>
            <w:r w:rsidRPr="000F7F3E">
              <w:rPr>
                <w:b/>
              </w:rPr>
              <w:br/>
            </w:r>
            <w:r w:rsidR="000F28DA" w:rsidRPr="000F28DA">
              <w:rPr>
                <w:b/>
              </w:rPr>
              <w:t>9.3.3.52.10</w:t>
            </w:r>
            <w:r w:rsidR="00CA6F6B" w:rsidRPr="000F28DA">
              <w:rPr>
                <w:b/>
              </w:rPr>
              <w:t xml:space="preserve"> но</w:t>
            </w:r>
            <w:r w:rsidR="00CA6F6B">
              <w:rPr>
                <w:b/>
              </w:rPr>
              <w:t>вый</w:t>
            </w:r>
            <w:r w:rsidR="000F28DA" w:rsidRPr="000F28DA">
              <w:rPr>
                <w:b/>
              </w:rPr>
              <w:br/>
            </w:r>
            <w:r>
              <w:t>В издании ВОПОГ 2015 года</w:t>
            </w:r>
            <w:r w:rsidRPr="000F7F3E">
              <w:br/>
            </w:r>
            <w:r>
              <w:t>пункты 9.3.1.52.2 9.3.2.52.2</w:t>
            </w:r>
            <w:r w:rsidRPr="000F7F3E">
              <w:br/>
            </w:r>
            <w:r w:rsidR="000F28DA" w:rsidRPr="000F7F3E">
              <w:t>9.3.3.52.2</w:t>
            </w:r>
            <w:r w:rsidR="000F28DA" w:rsidRPr="000F28DA">
              <w:rPr>
                <w:b/>
              </w:rPr>
              <w:t xml:space="preserve"> </w:t>
            </w:r>
          </w:p>
        </w:tc>
        <w:tc>
          <w:tcPr>
            <w:tcW w:w="9063" w:type="dxa"/>
            <w:shd w:val="clear" w:color="auto" w:fill="auto"/>
            <w:hideMark/>
          </w:tcPr>
          <w:p w:rsidR="000F28DA" w:rsidRPr="000F28DA" w:rsidRDefault="000F28DA" w:rsidP="0089735B">
            <w:pPr>
              <w:tabs>
                <w:tab w:val="left" w:pos="288"/>
                <w:tab w:val="left" w:pos="576"/>
                <w:tab w:val="left" w:pos="864"/>
                <w:tab w:val="left" w:pos="1152"/>
              </w:tabs>
              <w:spacing w:before="40" w:after="80" w:line="232" w:lineRule="exact"/>
              <w:ind w:right="43"/>
            </w:pPr>
            <w:r w:rsidRPr="000F28DA">
              <w:t>Аккумуляторы должны размещаться за пределами грузового пространства.</w:t>
            </w:r>
          </w:p>
        </w:tc>
        <w:tc>
          <w:tcPr>
            <w:tcW w:w="2016" w:type="dxa"/>
            <w:shd w:val="clear" w:color="auto" w:fill="auto"/>
          </w:tcPr>
          <w:p w:rsidR="000F28DA" w:rsidRPr="000F28DA" w:rsidRDefault="000F28DA" w:rsidP="0089735B">
            <w:pPr>
              <w:tabs>
                <w:tab w:val="left" w:pos="288"/>
                <w:tab w:val="left" w:pos="576"/>
                <w:tab w:val="left" w:pos="864"/>
                <w:tab w:val="left" w:pos="1152"/>
              </w:tabs>
              <w:spacing w:before="40" w:after="80" w:line="232" w:lineRule="exact"/>
              <w:ind w:right="43"/>
            </w:pPr>
          </w:p>
        </w:tc>
      </w:tr>
      <w:tr w:rsidR="000F7F3E" w:rsidRPr="000F28DA" w:rsidTr="000F7F3E">
        <w:trPr>
          <w:trHeight w:val="371"/>
        </w:trPr>
        <w:tc>
          <w:tcPr>
            <w:tcW w:w="2115" w:type="dxa"/>
            <w:vMerge w:val="restart"/>
            <w:shd w:val="clear" w:color="auto" w:fill="auto"/>
            <w:hideMark/>
          </w:tcPr>
          <w:p w:rsidR="000F7F3E" w:rsidRPr="000F28DA" w:rsidRDefault="00C023BE" w:rsidP="0089735B">
            <w:pPr>
              <w:tabs>
                <w:tab w:val="left" w:pos="288"/>
                <w:tab w:val="left" w:pos="576"/>
                <w:tab w:val="left" w:pos="864"/>
                <w:tab w:val="left" w:pos="1152"/>
              </w:tabs>
              <w:spacing w:before="40" w:after="80" w:line="232" w:lineRule="exact"/>
              <w:ind w:right="43"/>
              <w:rPr>
                <w:b/>
                <w:bCs/>
                <w:lang w:val="en-US"/>
              </w:rPr>
            </w:pPr>
            <w:r>
              <w:rPr>
                <w:b/>
                <w:lang w:val="en-US"/>
              </w:rPr>
              <w:t>9.3.1.53</w:t>
            </w:r>
            <w:r>
              <w:rPr>
                <w:b/>
              </w:rPr>
              <w:br/>
            </w:r>
            <w:r>
              <w:rPr>
                <w:b/>
                <w:lang w:val="en-US"/>
              </w:rPr>
              <w:t>9.3.2.53</w:t>
            </w:r>
            <w:r>
              <w:rPr>
                <w:b/>
              </w:rPr>
              <w:br/>
            </w:r>
            <w:r w:rsidR="000F7F3E" w:rsidRPr="000F28DA">
              <w:rPr>
                <w:b/>
                <w:lang w:val="en-US"/>
              </w:rPr>
              <w:t>9.3.3.53</w:t>
            </w:r>
          </w:p>
        </w:tc>
        <w:tc>
          <w:tcPr>
            <w:tcW w:w="9063" w:type="dxa"/>
            <w:shd w:val="clear" w:color="auto" w:fill="auto"/>
            <w:hideMark/>
          </w:tcPr>
          <w:p w:rsidR="000F7F3E" w:rsidRPr="000F28DA" w:rsidRDefault="000F7F3E" w:rsidP="0089735B">
            <w:pPr>
              <w:tabs>
                <w:tab w:val="left" w:pos="288"/>
                <w:tab w:val="left" w:pos="576"/>
                <w:tab w:val="left" w:pos="864"/>
                <w:tab w:val="left" w:pos="1152"/>
              </w:tabs>
              <w:spacing w:before="40" w:after="80" w:line="232" w:lineRule="exact"/>
              <w:ind w:right="43"/>
              <w:rPr>
                <w:u w:val="single"/>
              </w:rPr>
            </w:pPr>
            <w:r w:rsidRPr="000F7F3E">
              <w:rPr>
                <w:b/>
                <w:i/>
                <w:u w:val="single"/>
              </w:rPr>
              <w:t>Текст в пунктах 9.3.</w:t>
            </w:r>
            <w:r w:rsidRPr="000F7F3E">
              <w:rPr>
                <w:b/>
                <w:i/>
                <w:u w:val="single"/>
                <w:lang w:val="en-US"/>
              </w:rPr>
              <w:t>x</w:t>
            </w:r>
            <w:r w:rsidRPr="000F7F3E">
              <w:rPr>
                <w:b/>
                <w:i/>
                <w:u w:val="single"/>
              </w:rPr>
              <w:t>.53, 9.3.</w:t>
            </w:r>
            <w:r w:rsidRPr="000F7F3E">
              <w:rPr>
                <w:b/>
                <w:i/>
                <w:u w:val="single"/>
                <w:lang w:val="en-US"/>
              </w:rPr>
              <w:t>x</w:t>
            </w:r>
            <w:r w:rsidRPr="000F7F3E">
              <w:rPr>
                <w:b/>
                <w:i/>
                <w:u w:val="single"/>
              </w:rPr>
              <w:t>.53.1, 9.3.</w:t>
            </w:r>
            <w:r w:rsidRPr="000F7F3E">
              <w:rPr>
                <w:b/>
                <w:i/>
                <w:u w:val="single"/>
                <w:lang w:val="en-US"/>
              </w:rPr>
              <w:t>x</w:t>
            </w:r>
            <w:r w:rsidRPr="000F7F3E">
              <w:rPr>
                <w:b/>
                <w:i/>
                <w:u w:val="single"/>
              </w:rPr>
              <w:t>.53.3, 9.2.</w:t>
            </w:r>
            <w:r w:rsidRPr="000F7F3E">
              <w:rPr>
                <w:b/>
                <w:i/>
                <w:u w:val="single"/>
                <w:lang w:val="en-US"/>
              </w:rPr>
              <w:t>x</w:t>
            </w:r>
            <w:r w:rsidRPr="000F7F3E">
              <w:rPr>
                <w:b/>
                <w:i/>
                <w:u w:val="single"/>
              </w:rPr>
              <w:t>.53.3 подлежит замене следующим</w:t>
            </w:r>
          </w:p>
        </w:tc>
        <w:tc>
          <w:tcPr>
            <w:tcW w:w="2016" w:type="dxa"/>
            <w:vMerge w:val="restart"/>
            <w:shd w:val="clear" w:color="auto" w:fill="auto"/>
            <w:hideMark/>
          </w:tcPr>
          <w:p w:rsidR="000F7F3E" w:rsidRPr="000F7F3E" w:rsidRDefault="000F7F3E" w:rsidP="0089735B">
            <w:pPr>
              <w:tabs>
                <w:tab w:val="left" w:pos="288"/>
                <w:tab w:val="left" w:pos="576"/>
                <w:tab w:val="left" w:pos="864"/>
                <w:tab w:val="left" w:pos="1152"/>
              </w:tabs>
              <w:spacing w:before="40" w:after="80" w:line="232" w:lineRule="exact"/>
              <w:ind w:right="43"/>
            </w:pPr>
            <w:r>
              <w:t>Новая концепция</w:t>
            </w:r>
            <w:r>
              <w:rPr>
                <w:lang w:val="en-US"/>
              </w:rPr>
              <w:br/>
            </w:r>
            <w:r w:rsidRPr="000F7F3E">
              <w:t>зонирования</w:t>
            </w:r>
          </w:p>
        </w:tc>
      </w:tr>
      <w:tr w:rsidR="000F7F3E" w:rsidRPr="000F28DA" w:rsidTr="000F28DA">
        <w:trPr>
          <w:trHeight w:val="522"/>
        </w:trPr>
        <w:tc>
          <w:tcPr>
            <w:tcW w:w="2115" w:type="dxa"/>
            <w:vMerge/>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rPr>
                <w:b/>
                <w:lang w:val="en-US"/>
              </w:rPr>
            </w:pPr>
          </w:p>
        </w:tc>
        <w:tc>
          <w:tcPr>
            <w:tcW w:w="9063" w:type="dxa"/>
            <w:shd w:val="clear" w:color="auto" w:fill="auto"/>
          </w:tcPr>
          <w:p w:rsidR="000F7F3E" w:rsidRPr="000F7F3E" w:rsidRDefault="000F7F3E" w:rsidP="0089735B">
            <w:pPr>
              <w:tabs>
                <w:tab w:val="left" w:pos="288"/>
                <w:tab w:val="left" w:pos="576"/>
                <w:tab w:val="left" w:pos="864"/>
                <w:tab w:val="left" w:pos="1152"/>
              </w:tabs>
              <w:spacing w:before="40" w:after="80" w:line="232" w:lineRule="exact"/>
              <w:ind w:right="43"/>
              <w:rPr>
                <w:b/>
                <w:i/>
                <w:u w:val="single"/>
              </w:rPr>
            </w:pPr>
            <w:r w:rsidRPr="000F7F3E">
              <w:rPr>
                <w:b/>
                <w:i/>
                <w:u w:val="single"/>
              </w:rPr>
              <w:t>Тип и расположение электрических и неэлектри</w:t>
            </w:r>
            <w:r>
              <w:rPr>
                <w:b/>
                <w:i/>
                <w:u w:val="single"/>
              </w:rPr>
              <w:t>ческих установок и оборудования</w:t>
            </w:r>
            <w:r w:rsidRPr="000F7F3E">
              <w:rPr>
                <w:b/>
                <w:i/>
                <w:u w:val="single"/>
              </w:rPr>
              <w:br/>
              <w:t>для использования во взрывоопасных зонах</w:t>
            </w:r>
          </w:p>
        </w:tc>
        <w:tc>
          <w:tcPr>
            <w:tcW w:w="2016" w:type="dxa"/>
            <w:vMerge/>
            <w:shd w:val="clear" w:color="auto" w:fill="auto"/>
          </w:tcPr>
          <w:p w:rsidR="000F7F3E" w:rsidRPr="000F7F3E" w:rsidRDefault="000F7F3E" w:rsidP="0089735B">
            <w:pPr>
              <w:tabs>
                <w:tab w:val="left" w:pos="288"/>
                <w:tab w:val="left" w:pos="576"/>
                <w:tab w:val="left" w:pos="864"/>
                <w:tab w:val="left" w:pos="1152"/>
              </w:tabs>
              <w:spacing w:before="40" w:after="80" w:line="232" w:lineRule="exact"/>
              <w:ind w:right="43"/>
            </w:pPr>
          </w:p>
        </w:tc>
      </w:tr>
      <w:tr w:rsidR="000F7F3E" w:rsidRPr="000F28DA" w:rsidTr="000F7F3E">
        <w:trPr>
          <w:trHeight w:val="776"/>
        </w:trPr>
        <w:tc>
          <w:tcPr>
            <w:tcW w:w="2115" w:type="dxa"/>
            <w:vMerge w:val="restart"/>
            <w:shd w:val="clear" w:color="auto" w:fill="auto"/>
          </w:tcPr>
          <w:p w:rsidR="000F7F3E" w:rsidRPr="00D70616" w:rsidRDefault="000F7F3E" w:rsidP="0089735B">
            <w:pPr>
              <w:tabs>
                <w:tab w:val="left" w:pos="288"/>
                <w:tab w:val="left" w:pos="576"/>
                <w:tab w:val="left" w:pos="864"/>
                <w:tab w:val="left" w:pos="1152"/>
              </w:tabs>
              <w:spacing w:before="40" w:after="80" w:line="232" w:lineRule="exact"/>
              <w:ind w:right="43"/>
              <w:rPr>
                <w:b/>
                <w:bCs/>
              </w:rPr>
            </w:pPr>
            <w:r w:rsidRPr="00D70616">
              <w:rPr>
                <w:b/>
              </w:rPr>
              <w:t>9.3.1.53.1</w:t>
            </w:r>
            <w:r w:rsidRPr="00D70616">
              <w:rPr>
                <w:b/>
              </w:rPr>
              <w:br/>
              <w:t>9.3.2.53.1</w:t>
            </w:r>
            <w:r w:rsidRPr="000F7F3E">
              <w:rPr>
                <w:b/>
              </w:rPr>
              <w:br/>
            </w:r>
            <w:r w:rsidRPr="00D70616">
              <w:rPr>
                <w:b/>
              </w:rPr>
              <w:t>9.3.3.53.1</w:t>
            </w:r>
          </w:p>
        </w:tc>
        <w:tc>
          <w:tcPr>
            <w:tcW w:w="9063" w:type="dxa"/>
            <w:shd w:val="clear" w:color="auto" w:fill="auto"/>
            <w:hideMark/>
          </w:tcPr>
          <w:p w:rsidR="000F7F3E" w:rsidRPr="000F28DA" w:rsidRDefault="000F7F3E" w:rsidP="0089735B">
            <w:pPr>
              <w:tabs>
                <w:tab w:val="left" w:pos="288"/>
                <w:tab w:val="left" w:pos="576"/>
                <w:tab w:val="left" w:pos="864"/>
                <w:tab w:val="left" w:pos="1152"/>
              </w:tabs>
              <w:spacing w:before="40" w:after="80" w:line="232" w:lineRule="exact"/>
              <w:ind w:right="43"/>
              <w:rPr>
                <w:bCs/>
                <w:iCs/>
                <w:u w:val="single"/>
              </w:rPr>
            </w:pPr>
            <w:r w:rsidRPr="000F28DA">
              <w:rPr>
                <w:u w:val="single"/>
              </w:rPr>
              <w:t>Электрические и неэлектрические установки и оборудование, предназначенные для использов</w:t>
            </w:r>
            <w:r w:rsidRPr="000F28DA">
              <w:rPr>
                <w:u w:val="single"/>
              </w:rPr>
              <w:t>а</w:t>
            </w:r>
            <w:r w:rsidRPr="000F28DA">
              <w:rPr>
                <w:u w:val="single"/>
              </w:rPr>
              <w:t xml:space="preserve">ния во взрывоопасных зонах в соответствии с определением в </w:t>
            </w:r>
            <w:r>
              <w:rPr>
                <w:u w:val="single"/>
              </w:rPr>
              <w:t>разделе 1.2.1, должны отвечать,</w:t>
            </w:r>
            <w:r w:rsidRPr="000F7F3E">
              <w:rPr>
                <w:u w:val="single"/>
              </w:rPr>
              <w:br/>
            </w:r>
            <w:r w:rsidRPr="000F28DA">
              <w:rPr>
                <w:u w:val="single"/>
              </w:rPr>
              <w:t>по крайней мере, требованиям для использования в</w:t>
            </w:r>
            <w:r>
              <w:rPr>
                <w:u w:val="single"/>
              </w:rPr>
              <w:t xml:space="preserve"> соответствующей зоне</w:t>
            </w:r>
            <w:r w:rsidRPr="00474128">
              <w:t>.</w:t>
            </w:r>
          </w:p>
        </w:tc>
        <w:tc>
          <w:tcPr>
            <w:tcW w:w="2016" w:type="dxa"/>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pPr>
            <w:r>
              <w:t>Новая концепция</w:t>
            </w:r>
            <w:r>
              <w:rPr>
                <w:lang w:val="en-US"/>
              </w:rPr>
              <w:br/>
            </w:r>
            <w:r w:rsidRPr="000F28DA">
              <w:t>зонирования</w:t>
            </w:r>
          </w:p>
        </w:tc>
      </w:tr>
      <w:tr w:rsidR="000F7F3E" w:rsidRPr="000F28DA" w:rsidTr="00E030C3">
        <w:trPr>
          <w:trHeight w:val="299"/>
        </w:trPr>
        <w:tc>
          <w:tcPr>
            <w:tcW w:w="2115" w:type="dxa"/>
            <w:vMerge/>
            <w:shd w:val="clear" w:color="auto" w:fill="auto"/>
          </w:tcPr>
          <w:p w:rsidR="000F7F3E" w:rsidRPr="00D70616" w:rsidRDefault="000F7F3E" w:rsidP="0089735B">
            <w:pPr>
              <w:tabs>
                <w:tab w:val="left" w:pos="288"/>
                <w:tab w:val="left" w:pos="576"/>
                <w:tab w:val="left" w:pos="864"/>
                <w:tab w:val="left" w:pos="1152"/>
              </w:tabs>
              <w:spacing w:before="40" w:after="80" w:line="232" w:lineRule="exact"/>
              <w:ind w:right="43"/>
              <w:rPr>
                <w:b/>
              </w:rPr>
            </w:pPr>
          </w:p>
        </w:tc>
        <w:tc>
          <w:tcPr>
            <w:tcW w:w="9063" w:type="dxa"/>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rPr>
                <w:u w:val="single"/>
              </w:rPr>
            </w:pPr>
            <w:r w:rsidRPr="000F28DA">
              <w:rPr>
                <w:u w:val="single"/>
              </w:rPr>
              <w:t>Они должны быть выбраны в соответствии с группой взрывоопасности и температурным</w:t>
            </w:r>
            <w:r w:rsidRPr="000F7F3E">
              <w:rPr>
                <w:u w:val="single"/>
              </w:rPr>
              <w:br/>
            </w:r>
            <w:r w:rsidRPr="000F28DA">
              <w:rPr>
                <w:u w:val="single"/>
              </w:rPr>
              <w:t>классом веществ, перечисленных в списке веществ на судне</w:t>
            </w:r>
            <w:r>
              <w:rPr>
                <w:u w:val="single"/>
              </w:rPr>
              <w:t xml:space="preserve"> (см. колонки 15 и 16 таблицы С</w:t>
            </w:r>
            <w:r w:rsidRPr="000F7F3E">
              <w:rPr>
                <w:u w:val="single"/>
              </w:rPr>
              <w:br/>
            </w:r>
            <w:r w:rsidRPr="000F28DA">
              <w:rPr>
                <w:u w:val="single"/>
              </w:rPr>
              <w:t>под</w:t>
            </w:r>
            <w:r>
              <w:rPr>
                <w:u w:val="single"/>
              </w:rPr>
              <w:t>раздела 3.2.3.2</w:t>
            </w:r>
            <w:r w:rsidRPr="00474128">
              <w:t>).</w:t>
            </w:r>
          </w:p>
        </w:tc>
        <w:tc>
          <w:tcPr>
            <w:tcW w:w="2016" w:type="dxa"/>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pPr>
            <w:r w:rsidRPr="000F28DA">
              <w:t>Основная концепция безопасности</w:t>
            </w:r>
          </w:p>
        </w:tc>
      </w:tr>
      <w:tr w:rsidR="000F7F3E" w:rsidRPr="000F28DA" w:rsidTr="000F7F3E">
        <w:trPr>
          <w:trHeight w:val="299"/>
        </w:trPr>
        <w:tc>
          <w:tcPr>
            <w:tcW w:w="2115" w:type="dxa"/>
            <w:vMerge/>
            <w:shd w:val="clear" w:color="auto" w:fill="auto"/>
          </w:tcPr>
          <w:p w:rsidR="000F7F3E" w:rsidRPr="00D70616" w:rsidRDefault="000F7F3E" w:rsidP="0089735B">
            <w:pPr>
              <w:tabs>
                <w:tab w:val="left" w:pos="288"/>
                <w:tab w:val="left" w:pos="576"/>
                <w:tab w:val="left" w:pos="864"/>
                <w:tab w:val="left" w:pos="1152"/>
              </w:tabs>
              <w:spacing w:before="40" w:after="80" w:line="232" w:lineRule="exact"/>
              <w:ind w:right="43"/>
              <w:rPr>
                <w:b/>
              </w:rPr>
            </w:pPr>
          </w:p>
        </w:tc>
        <w:tc>
          <w:tcPr>
            <w:tcW w:w="9063" w:type="dxa"/>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rPr>
                <w:u w:val="single"/>
              </w:rPr>
            </w:pPr>
            <w:r w:rsidRPr="000F28DA">
              <w:rPr>
                <w:u w:val="single"/>
              </w:rPr>
              <w:t>Если перечень веществ на судне в соответствии с пункто</w:t>
            </w:r>
            <w:r>
              <w:rPr>
                <w:u w:val="single"/>
              </w:rPr>
              <w:t>м 1.16.1.2.5 содержит вещества,</w:t>
            </w:r>
            <w:r w:rsidRPr="000F7F3E">
              <w:rPr>
                <w:u w:val="single"/>
              </w:rPr>
              <w:br/>
            </w:r>
            <w:r w:rsidRPr="000F28DA">
              <w:rPr>
                <w:u w:val="single"/>
              </w:rPr>
              <w:t>для которых в колонке 15 таблицы С подраздела 3.2.3</w:t>
            </w:r>
            <w:r>
              <w:rPr>
                <w:u w:val="single"/>
              </w:rPr>
              <w:t>.2 предписывается температурный</w:t>
            </w:r>
            <w:r w:rsidRPr="000F7F3E">
              <w:rPr>
                <w:u w:val="single"/>
              </w:rPr>
              <w:br/>
            </w:r>
            <w:r w:rsidRPr="000F28DA">
              <w:rPr>
                <w:u w:val="single"/>
              </w:rPr>
              <w:t xml:space="preserve">класс </w:t>
            </w:r>
            <w:r w:rsidRPr="000F28DA">
              <w:rPr>
                <w:u w:val="single"/>
                <w:lang w:val="en-US"/>
              </w:rPr>
              <w:t>T</w:t>
            </w:r>
            <w:r w:rsidRPr="000F28DA">
              <w:rPr>
                <w:u w:val="single"/>
              </w:rPr>
              <w:t xml:space="preserve">4, </w:t>
            </w:r>
            <w:r w:rsidRPr="000F28DA">
              <w:rPr>
                <w:u w:val="single"/>
                <w:lang w:val="en-US"/>
              </w:rPr>
              <w:t>T</w:t>
            </w:r>
            <w:r w:rsidRPr="000F28DA">
              <w:rPr>
                <w:u w:val="single"/>
              </w:rPr>
              <w:t xml:space="preserve">5 и </w:t>
            </w:r>
            <w:r w:rsidRPr="000F28DA">
              <w:rPr>
                <w:u w:val="single"/>
                <w:lang w:val="en-US"/>
              </w:rPr>
              <w:t>T</w:t>
            </w:r>
            <w:r w:rsidRPr="000F28DA">
              <w:rPr>
                <w:u w:val="single"/>
              </w:rPr>
              <w:t>6, разрешаемая температура поверхности должна быть не выше соответ</w:t>
            </w:r>
            <w:r w:rsidR="00682022">
              <w:rPr>
                <w:u w:val="single"/>
              </w:rPr>
              <w:t>-</w:t>
            </w:r>
            <w:r w:rsidR="00682022">
              <w:rPr>
                <w:u w:val="single"/>
              </w:rPr>
              <w:br/>
            </w:r>
            <w:r w:rsidRPr="000F28DA">
              <w:rPr>
                <w:u w:val="single"/>
              </w:rPr>
              <w:t>ственно 135 °С (Т4), 100 °</w:t>
            </w:r>
            <w:r w:rsidRPr="000F28DA">
              <w:rPr>
                <w:u w:val="single"/>
                <w:lang w:val="en-US"/>
              </w:rPr>
              <w:t>C</w:t>
            </w:r>
            <w:r w:rsidRPr="000F28DA">
              <w:rPr>
                <w:u w:val="single"/>
              </w:rPr>
              <w:t xml:space="preserve"> (Т5) и 85 °</w:t>
            </w:r>
            <w:r w:rsidRPr="000F28DA">
              <w:rPr>
                <w:u w:val="single"/>
                <w:lang w:val="en-US"/>
              </w:rPr>
              <w:t>C</w:t>
            </w:r>
            <w:r w:rsidRPr="000F28DA">
              <w:rPr>
                <w:u w:val="single"/>
              </w:rPr>
              <w:t xml:space="preserve"> (</w:t>
            </w:r>
            <w:r w:rsidRPr="000F28DA">
              <w:rPr>
                <w:u w:val="single"/>
                <w:lang w:val="en-US"/>
              </w:rPr>
              <w:t>T</w:t>
            </w:r>
            <w:r w:rsidRPr="000F28DA">
              <w:rPr>
                <w:u w:val="single"/>
              </w:rPr>
              <w:t>6</w:t>
            </w:r>
            <w:r w:rsidRPr="00F13B51">
              <w:t>);</w:t>
            </w:r>
          </w:p>
        </w:tc>
        <w:tc>
          <w:tcPr>
            <w:tcW w:w="2016" w:type="dxa"/>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pPr>
          </w:p>
        </w:tc>
      </w:tr>
      <w:tr w:rsidR="000F7F3E" w:rsidRPr="000F28DA" w:rsidTr="000F28DA">
        <w:trPr>
          <w:trHeight w:val="880"/>
        </w:trPr>
        <w:tc>
          <w:tcPr>
            <w:tcW w:w="2115" w:type="dxa"/>
            <w:vMerge/>
            <w:shd w:val="clear" w:color="auto" w:fill="auto"/>
          </w:tcPr>
          <w:p w:rsidR="000F7F3E" w:rsidRPr="00D70616" w:rsidRDefault="000F7F3E" w:rsidP="0089735B">
            <w:pPr>
              <w:tabs>
                <w:tab w:val="left" w:pos="288"/>
                <w:tab w:val="left" w:pos="576"/>
                <w:tab w:val="left" w:pos="864"/>
                <w:tab w:val="left" w:pos="1152"/>
              </w:tabs>
              <w:spacing w:before="40" w:after="80" w:line="232" w:lineRule="exact"/>
              <w:ind w:right="43"/>
              <w:rPr>
                <w:b/>
              </w:rPr>
            </w:pPr>
          </w:p>
        </w:tc>
        <w:tc>
          <w:tcPr>
            <w:tcW w:w="9063" w:type="dxa"/>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rPr>
                <w:u w:val="single"/>
              </w:rPr>
            </w:pPr>
            <w:r w:rsidRPr="000F28DA">
              <w:rPr>
                <w:u w:val="single"/>
              </w:rPr>
              <w:t>Если перечень веществ на судне в соответствии с пунктом 1.16.1.2.5 содержит вещества, для к</w:t>
            </w:r>
            <w:r w:rsidRPr="000F28DA">
              <w:rPr>
                <w:u w:val="single"/>
              </w:rPr>
              <w:t>о</w:t>
            </w:r>
            <w:r w:rsidRPr="000F28DA">
              <w:rPr>
                <w:u w:val="single"/>
              </w:rPr>
              <w:t xml:space="preserve">торых в колонке 15 таблицы С подраздела 3.2.3.2 предписывается температурный класс </w:t>
            </w:r>
            <w:r w:rsidRPr="000F28DA">
              <w:rPr>
                <w:u w:val="single"/>
                <w:lang w:val="en-US"/>
              </w:rPr>
              <w:t>T</w:t>
            </w:r>
            <w:r w:rsidRPr="000F28DA">
              <w:rPr>
                <w:u w:val="single"/>
              </w:rPr>
              <w:t xml:space="preserve">1 и </w:t>
            </w:r>
            <w:r w:rsidRPr="000F28DA">
              <w:rPr>
                <w:u w:val="single"/>
                <w:lang w:val="en-US"/>
              </w:rPr>
              <w:t>T</w:t>
            </w:r>
            <w:r w:rsidRPr="000F28DA">
              <w:rPr>
                <w:u w:val="single"/>
              </w:rPr>
              <w:t>2, то разрешаемая температура поверхности в назначенных зонах не должна превышать 200</w:t>
            </w:r>
            <w:r w:rsidR="00F13B51">
              <w:rPr>
                <w:u w:val="single"/>
              </w:rPr>
              <w:t> </w:t>
            </w:r>
            <w:r w:rsidRPr="000F28DA">
              <w:rPr>
                <w:u w:val="single"/>
              </w:rPr>
              <w:t>°</w:t>
            </w:r>
            <w:r w:rsidRPr="000F28DA">
              <w:rPr>
                <w:u w:val="single"/>
                <w:lang w:val="en-US"/>
              </w:rPr>
              <w:t>C</w:t>
            </w:r>
            <w:r w:rsidRPr="00F13B51">
              <w:t>.</w:t>
            </w:r>
          </w:p>
        </w:tc>
        <w:tc>
          <w:tcPr>
            <w:tcW w:w="2016" w:type="dxa"/>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pPr>
            <w:r>
              <w:t>В издании ВОПОГ 2015 года</w:t>
            </w:r>
          </w:p>
        </w:tc>
      </w:tr>
      <w:tr w:rsidR="000F7F3E" w:rsidRPr="000F28DA" w:rsidTr="000F7F3E">
        <w:trPr>
          <w:trHeight w:val="443"/>
        </w:trPr>
        <w:tc>
          <w:tcPr>
            <w:tcW w:w="2115" w:type="dxa"/>
            <w:vMerge/>
            <w:shd w:val="clear" w:color="auto" w:fill="auto"/>
          </w:tcPr>
          <w:p w:rsidR="000F7F3E" w:rsidRPr="00D70616" w:rsidRDefault="000F7F3E" w:rsidP="0089735B">
            <w:pPr>
              <w:tabs>
                <w:tab w:val="left" w:pos="288"/>
                <w:tab w:val="left" w:pos="576"/>
                <w:tab w:val="left" w:pos="864"/>
                <w:tab w:val="left" w:pos="1152"/>
              </w:tabs>
              <w:spacing w:before="40" w:after="80" w:line="232" w:lineRule="exact"/>
              <w:ind w:right="43"/>
              <w:rPr>
                <w:b/>
              </w:rPr>
            </w:pPr>
          </w:p>
        </w:tc>
        <w:tc>
          <w:tcPr>
            <w:tcW w:w="9063" w:type="dxa"/>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rPr>
                <w:u w:val="single"/>
              </w:rPr>
            </w:pPr>
            <w:r w:rsidRPr="000F28DA">
              <w:rPr>
                <w:u w:val="single"/>
              </w:rPr>
              <w:t>В том случае, если зонирование не является необходимым</w:t>
            </w:r>
            <w:r>
              <w:rPr>
                <w:u w:val="single"/>
              </w:rPr>
              <w:t>, применяются положения пун</w:t>
            </w:r>
            <w:r>
              <w:rPr>
                <w:u w:val="single"/>
              </w:rPr>
              <w:t>к</w:t>
            </w:r>
            <w:r>
              <w:rPr>
                <w:u w:val="single"/>
              </w:rPr>
              <w:t>тов</w:t>
            </w:r>
            <w:r>
              <w:rPr>
                <w:u w:val="single"/>
                <w:lang w:val="en-US"/>
              </w:rPr>
              <w:t> </w:t>
            </w:r>
            <w:r w:rsidRPr="000F28DA">
              <w:rPr>
                <w:u w:val="single"/>
              </w:rPr>
              <w:t>9.3.</w:t>
            </w:r>
            <w:r w:rsidRPr="000F28DA">
              <w:rPr>
                <w:u w:val="single"/>
                <w:lang w:val="en-US"/>
              </w:rPr>
              <w:t>x</w:t>
            </w:r>
            <w:r w:rsidRPr="000F28DA">
              <w:rPr>
                <w:u w:val="single"/>
              </w:rPr>
              <w:t>.51 и 9.3.</w:t>
            </w:r>
            <w:r w:rsidRPr="000F28DA">
              <w:rPr>
                <w:u w:val="single"/>
                <w:lang w:val="en-US"/>
              </w:rPr>
              <w:t>x</w:t>
            </w:r>
            <w:r w:rsidRPr="000F28DA">
              <w:rPr>
                <w:u w:val="single"/>
              </w:rPr>
              <w:t>.52</w:t>
            </w:r>
            <w:r w:rsidRPr="00F13B51">
              <w:t>.</w:t>
            </w:r>
          </w:p>
        </w:tc>
        <w:tc>
          <w:tcPr>
            <w:tcW w:w="2016" w:type="dxa"/>
            <w:shd w:val="clear" w:color="auto" w:fill="auto"/>
          </w:tcPr>
          <w:p w:rsidR="000F7F3E" w:rsidRPr="000F28DA" w:rsidRDefault="000F7F3E" w:rsidP="0089735B">
            <w:pPr>
              <w:tabs>
                <w:tab w:val="left" w:pos="288"/>
                <w:tab w:val="left" w:pos="576"/>
                <w:tab w:val="left" w:pos="864"/>
                <w:tab w:val="left" w:pos="1152"/>
              </w:tabs>
              <w:spacing w:before="40" w:after="80" w:line="232" w:lineRule="exact"/>
              <w:ind w:right="43"/>
            </w:pPr>
            <w:r w:rsidRPr="000F7F3E">
              <w:t>9.3.</w:t>
            </w:r>
            <w:r w:rsidRPr="000F7F3E">
              <w:rPr>
                <w:lang w:val="en-US"/>
              </w:rPr>
              <w:t>x</w:t>
            </w:r>
            <w:r w:rsidRPr="000F7F3E">
              <w:t>.51.3</w:t>
            </w:r>
          </w:p>
        </w:tc>
      </w:tr>
      <w:tr w:rsidR="00D70616" w:rsidRPr="000F28DA" w:rsidTr="00D70616">
        <w:trPr>
          <w:trHeight w:val="198"/>
        </w:trPr>
        <w:tc>
          <w:tcPr>
            <w:tcW w:w="2115" w:type="dxa"/>
            <w:vMerge w:val="restart"/>
            <w:shd w:val="clear" w:color="auto" w:fill="auto"/>
            <w:hideMark/>
          </w:tcPr>
          <w:p w:rsidR="00D70616" w:rsidRPr="00D70616" w:rsidRDefault="00D70616" w:rsidP="0089735B">
            <w:pPr>
              <w:tabs>
                <w:tab w:val="left" w:pos="288"/>
                <w:tab w:val="left" w:pos="576"/>
                <w:tab w:val="left" w:pos="864"/>
                <w:tab w:val="left" w:pos="1152"/>
              </w:tabs>
              <w:spacing w:before="40" w:after="80" w:line="232" w:lineRule="exact"/>
              <w:ind w:right="43"/>
              <w:rPr>
                <w:b/>
                <w:bCs/>
              </w:rPr>
            </w:pPr>
            <w:r w:rsidRPr="00D70616">
              <w:rPr>
                <w:b/>
              </w:rPr>
              <w:t>9.3.1.53.2</w:t>
            </w:r>
            <w:r w:rsidRPr="00D70616">
              <w:rPr>
                <w:b/>
              </w:rPr>
              <w:br/>
              <w:t>9.3.2.53.2</w:t>
            </w:r>
            <w:r>
              <w:rPr>
                <w:b/>
                <w:lang w:val="en-US"/>
              </w:rPr>
              <w:br/>
            </w:r>
            <w:r w:rsidRPr="00D70616">
              <w:rPr>
                <w:b/>
              </w:rPr>
              <w:t>9.3.3.53.2</w:t>
            </w:r>
          </w:p>
        </w:tc>
        <w:tc>
          <w:tcPr>
            <w:tcW w:w="9063" w:type="dxa"/>
            <w:shd w:val="clear" w:color="auto" w:fill="auto"/>
            <w:hideMark/>
          </w:tcPr>
          <w:p w:rsidR="00D70616" w:rsidRPr="000F28DA" w:rsidRDefault="00D70616" w:rsidP="0089735B">
            <w:pPr>
              <w:tabs>
                <w:tab w:val="left" w:pos="288"/>
                <w:tab w:val="left" w:pos="576"/>
                <w:tab w:val="left" w:pos="864"/>
                <w:tab w:val="left" w:pos="1152"/>
              </w:tabs>
              <w:spacing w:before="40" w:after="80" w:line="232" w:lineRule="exact"/>
              <w:ind w:right="43"/>
              <w:rPr>
                <w:bCs/>
                <w:iCs/>
                <w:u w:val="single"/>
              </w:rPr>
            </w:pPr>
            <w:r w:rsidRPr="000F28DA">
              <w:rPr>
                <w:u w:val="single"/>
              </w:rPr>
              <w:t>Электрические кабели в пределах грузового пространства должны быть усилены или защищены металлическим экраном или крепится с помощью кабелепро</w:t>
            </w:r>
            <w:r>
              <w:rPr>
                <w:u w:val="single"/>
              </w:rPr>
              <w:t>вода, за исключением оптических</w:t>
            </w:r>
            <w:r w:rsidRPr="00D70616">
              <w:rPr>
                <w:u w:val="single"/>
              </w:rPr>
              <w:br/>
            </w:r>
            <w:r w:rsidRPr="000F28DA">
              <w:rPr>
                <w:u w:val="single"/>
              </w:rPr>
              <w:t>волокон</w:t>
            </w:r>
            <w:r w:rsidRPr="00F13B51">
              <w:t>.</w:t>
            </w:r>
          </w:p>
        </w:tc>
        <w:tc>
          <w:tcPr>
            <w:tcW w:w="2016" w:type="dxa"/>
            <w:shd w:val="clear" w:color="auto" w:fill="auto"/>
            <w:hideMark/>
          </w:tcPr>
          <w:p w:rsidR="00D70616" w:rsidRPr="000F28DA" w:rsidRDefault="00D70616" w:rsidP="0089735B">
            <w:pPr>
              <w:tabs>
                <w:tab w:val="left" w:pos="288"/>
                <w:tab w:val="left" w:pos="576"/>
                <w:tab w:val="left" w:pos="864"/>
                <w:tab w:val="left" w:pos="1152"/>
              </w:tabs>
              <w:spacing w:before="40" w:after="80" w:line="232" w:lineRule="exact"/>
              <w:ind w:right="43"/>
            </w:pPr>
            <w:r w:rsidRPr="000F28DA">
              <w:t>Разъяснение</w:t>
            </w:r>
          </w:p>
        </w:tc>
      </w:tr>
      <w:tr w:rsidR="00D70616" w:rsidRPr="000F28DA" w:rsidTr="00D70616">
        <w:trPr>
          <w:trHeight w:val="515"/>
        </w:trPr>
        <w:tc>
          <w:tcPr>
            <w:tcW w:w="2115" w:type="dxa"/>
            <w:vMerge/>
            <w:shd w:val="clear" w:color="auto" w:fill="auto"/>
          </w:tcPr>
          <w:p w:rsidR="00D70616" w:rsidRPr="00D70616" w:rsidRDefault="00D70616" w:rsidP="0089735B">
            <w:pPr>
              <w:tabs>
                <w:tab w:val="left" w:pos="288"/>
                <w:tab w:val="left" w:pos="576"/>
                <w:tab w:val="left" w:pos="864"/>
                <w:tab w:val="left" w:pos="1152"/>
              </w:tabs>
              <w:spacing w:before="40" w:after="80" w:line="232" w:lineRule="exact"/>
              <w:ind w:right="43"/>
              <w:rPr>
                <w:b/>
              </w:rPr>
            </w:pPr>
          </w:p>
        </w:tc>
        <w:tc>
          <w:tcPr>
            <w:tcW w:w="9063" w:type="dxa"/>
            <w:shd w:val="clear" w:color="auto" w:fill="auto"/>
          </w:tcPr>
          <w:p w:rsidR="00D70616" w:rsidRPr="000F28DA" w:rsidRDefault="00D70616" w:rsidP="0089735B">
            <w:pPr>
              <w:tabs>
                <w:tab w:val="left" w:pos="288"/>
                <w:tab w:val="left" w:pos="576"/>
                <w:tab w:val="left" w:pos="864"/>
                <w:tab w:val="left" w:pos="1152"/>
              </w:tabs>
              <w:spacing w:before="40" w:after="80" w:line="232" w:lineRule="exact"/>
              <w:ind w:right="43"/>
              <w:rPr>
                <w:u w:val="single"/>
              </w:rPr>
            </w:pPr>
            <w:r w:rsidRPr="000F28DA">
              <w:t>Электрические кабели для эхолотов и активной катодной защиты обшивки корпуса, проложенные в защитных стальных трубах, аналогичных трубам, предусмотренным для эхолотов</w:t>
            </w:r>
          </w:p>
        </w:tc>
        <w:tc>
          <w:tcPr>
            <w:tcW w:w="2016" w:type="dxa"/>
            <w:shd w:val="clear" w:color="auto" w:fill="auto"/>
          </w:tcPr>
          <w:p w:rsidR="00D70616" w:rsidRPr="000F28DA" w:rsidRDefault="00D70616" w:rsidP="0089735B">
            <w:pPr>
              <w:tabs>
                <w:tab w:val="left" w:pos="288"/>
                <w:tab w:val="left" w:pos="576"/>
                <w:tab w:val="left" w:pos="864"/>
                <w:tab w:val="left" w:pos="1152"/>
              </w:tabs>
              <w:spacing w:before="40" w:after="80" w:line="232" w:lineRule="exact"/>
              <w:ind w:right="43"/>
            </w:pPr>
            <w:r>
              <w:t>В издании ВОПОГ 2015 года</w:t>
            </w:r>
          </w:p>
        </w:tc>
      </w:tr>
      <w:tr w:rsidR="00D70616" w:rsidRPr="000F28DA" w:rsidTr="00E030C3">
        <w:trPr>
          <w:trHeight w:val="272"/>
        </w:trPr>
        <w:tc>
          <w:tcPr>
            <w:tcW w:w="2115" w:type="dxa"/>
            <w:vMerge/>
            <w:shd w:val="clear" w:color="auto" w:fill="auto"/>
          </w:tcPr>
          <w:p w:rsidR="00D70616" w:rsidRPr="00D70616" w:rsidRDefault="00D70616" w:rsidP="0089735B">
            <w:pPr>
              <w:tabs>
                <w:tab w:val="left" w:pos="288"/>
                <w:tab w:val="left" w:pos="576"/>
                <w:tab w:val="left" w:pos="864"/>
                <w:tab w:val="left" w:pos="1152"/>
              </w:tabs>
              <w:spacing w:before="40" w:after="80" w:line="232" w:lineRule="exact"/>
              <w:ind w:right="43"/>
              <w:rPr>
                <w:b/>
              </w:rPr>
            </w:pPr>
          </w:p>
        </w:tc>
        <w:tc>
          <w:tcPr>
            <w:tcW w:w="9063" w:type="dxa"/>
            <w:shd w:val="clear" w:color="auto" w:fill="auto"/>
          </w:tcPr>
          <w:p w:rsidR="00D70616" w:rsidRPr="000F28DA" w:rsidRDefault="00D70616" w:rsidP="0089735B">
            <w:pPr>
              <w:tabs>
                <w:tab w:val="left" w:pos="288"/>
                <w:tab w:val="left" w:pos="576"/>
                <w:tab w:val="left" w:pos="864"/>
                <w:tab w:val="left" w:pos="1152"/>
              </w:tabs>
              <w:spacing w:before="40" w:after="80" w:line="232" w:lineRule="exact"/>
              <w:ind w:right="43"/>
              <w:rPr>
                <w:u w:val="single"/>
              </w:rPr>
            </w:pPr>
          </w:p>
        </w:tc>
        <w:tc>
          <w:tcPr>
            <w:tcW w:w="2016" w:type="dxa"/>
            <w:shd w:val="clear" w:color="auto" w:fill="auto"/>
          </w:tcPr>
          <w:p w:rsidR="00D70616" w:rsidRPr="000F28DA" w:rsidRDefault="00D70616" w:rsidP="0089735B">
            <w:pPr>
              <w:tabs>
                <w:tab w:val="left" w:pos="288"/>
                <w:tab w:val="left" w:pos="576"/>
                <w:tab w:val="left" w:pos="864"/>
                <w:tab w:val="left" w:pos="1152"/>
              </w:tabs>
              <w:spacing w:before="40" w:after="80" w:line="232" w:lineRule="exact"/>
              <w:ind w:right="43"/>
            </w:pPr>
            <w:r w:rsidRPr="000F28DA">
              <w:t>9.3.</w:t>
            </w:r>
            <w:r w:rsidRPr="000F28DA">
              <w:rPr>
                <w:lang w:val="en-US"/>
              </w:rPr>
              <w:t>x</w:t>
            </w:r>
            <w:r w:rsidRPr="000F28DA">
              <w:t>.56.1</w:t>
            </w:r>
          </w:p>
        </w:tc>
      </w:tr>
      <w:tr w:rsidR="00D70616" w:rsidRPr="000F28DA" w:rsidTr="00D70616">
        <w:trPr>
          <w:trHeight w:val="479"/>
        </w:trPr>
        <w:tc>
          <w:tcPr>
            <w:tcW w:w="2115" w:type="dxa"/>
            <w:vMerge w:val="restart"/>
            <w:shd w:val="clear" w:color="auto" w:fill="auto"/>
            <w:hideMark/>
          </w:tcPr>
          <w:p w:rsidR="00D70616" w:rsidRPr="00D70616" w:rsidRDefault="00CA6F6B" w:rsidP="0089735B">
            <w:pPr>
              <w:tabs>
                <w:tab w:val="left" w:pos="288"/>
                <w:tab w:val="left" w:pos="576"/>
                <w:tab w:val="left" w:pos="864"/>
                <w:tab w:val="left" w:pos="1152"/>
              </w:tabs>
              <w:spacing w:before="40" w:after="80" w:line="232" w:lineRule="exact"/>
              <w:ind w:right="43"/>
              <w:rPr>
                <w:b/>
              </w:rPr>
            </w:pPr>
            <w:r>
              <w:rPr>
                <w:b/>
              </w:rPr>
              <w:t>9.3.1.53.3</w:t>
            </w:r>
            <w:r>
              <w:rPr>
                <w:b/>
              </w:rPr>
              <w:br/>
              <w:t>9.3.2.53.3</w:t>
            </w:r>
          </w:p>
        </w:tc>
        <w:tc>
          <w:tcPr>
            <w:tcW w:w="9063" w:type="dxa"/>
            <w:vMerge w:val="restart"/>
            <w:shd w:val="clear" w:color="auto" w:fill="auto"/>
            <w:hideMark/>
          </w:tcPr>
          <w:p w:rsidR="00D70616" w:rsidRPr="000F28DA" w:rsidRDefault="00D70616" w:rsidP="0089735B">
            <w:pPr>
              <w:tabs>
                <w:tab w:val="left" w:pos="288"/>
                <w:tab w:val="left" w:pos="576"/>
                <w:tab w:val="left" w:pos="864"/>
                <w:tab w:val="left" w:pos="1152"/>
              </w:tabs>
              <w:spacing w:before="40" w:after="80" w:line="232" w:lineRule="exact"/>
              <w:ind w:right="43"/>
              <w:rPr>
                <w:bCs/>
                <w:iCs/>
              </w:rPr>
            </w:pPr>
            <w:r w:rsidRPr="000F28DA">
              <w:t xml:space="preserve">В грузовом пространстве запрещается использовать переносные </w:t>
            </w:r>
            <w:r w:rsidRPr="000F28DA">
              <w:rPr>
                <w:u w:val="single"/>
              </w:rPr>
              <w:t>электрические</w:t>
            </w:r>
            <w:r w:rsidRPr="000F28DA">
              <w:t xml:space="preserve"> кабели, к</w:t>
            </w:r>
            <w:r>
              <w:t>роме</w:t>
            </w:r>
            <w:r w:rsidRPr="00D70616">
              <w:br/>
            </w:r>
            <w:r w:rsidRPr="000F28DA">
              <w:t>как для принципиально безопасных цепей и для пита</w:t>
            </w:r>
            <w:r>
              <w:t>ния сигнальных огней и ламп для</w:t>
            </w:r>
            <w:r w:rsidRPr="00D70616">
              <w:br/>
            </w:r>
            <w:r w:rsidRPr="000F28DA">
              <w:t>освещения сходного трапа.</w:t>
            </w:r>
          </w:p>
        </w:tc>
        <w:tc>
          <w:tcPr>
            <w:tcW w:w="2016" w:type="dxa"/>
            <w:shd w:val="clear" w:color="auto" w:fill="auto"/>
            <w:hideMark/>
          </w:tcPr>
          <w:p w:rsidR="00D70616" w:rsidRPr="000F28DA" w:rsidRDefault="00D70616" w:rsidP="0089735B">
            <w:pPr>
              <w:tabs>
                <w:tab w:val="left" w:pos="288"/>
                <w:tab w:val="left" w:pos="576"/>
                <w:tab w:val="left" w:pos="864"/>
                <w:tab w:val="left" w:pos="1152"/>
              </w:tabs>
              <w:spacing w:before="40" w:after="80" w:line="232" w:lineRule="exact"/>
              <w:ind w:right="43"/>
            </w:pPr>
            <w:r>
              <w:t>В издании ВОПОГ 2015 года</w:t>
            </w:r>
          </w:p>
        </w:tc>
      </w:tr>
      <w:tr w:rsidR="00D70616" w:rsidRPr="000F28DA" w:rsidTr="00E030C3">
        <w:trPr>
          <w:trHeight w:val="317"/>
        </w:trPr>
        <w:tc>
          <w:tcPr>
            <w:tcW w:w="2115" w:type="dxa"/>
            <w:vMerge/>
            <w:shd w:val="clear" w:color="auto" w:fill="auto"/>
          </w:tcPr>
          <w:p w:rsidR="00D70616" w:rsidRDefault="00D70616" w:rsidP="0089735B">
            <w:pPr>
              <w:tabs>
                <w:tab w:val="left" w:pos="288"/>
                <w:tab w:val="left" w:pos="576"/>
                <w:tab w:val="left" w:pos="864"/>
                <w:tab w:val="left" w:pos="1152"/>
              </w:tabs>
              <w:spacing w:before="40" w:after="80" w:line="232" w:lineRule="exact"/>
              <w:ind w:right="43"/>
              <w:rPr>
                <w:b/>
                <w:lang w:val="en-US"/>
              </w:rPr>
            </w:pPr>
          </w:p>
        </w:tc>
        <w:tc>
          <w:tcPr>
            <w:tcW w:w="9063" w:type="dxa"/>
            <w:vMerge/>
            <w:shd w:val="clear" w:color="auto" w:fill="auto"/>
          </w:tcPr>
          <w:p w:rsidR="00D70616" w:rsidRPr="000F28DA" w:rsidRDefault="00D70616" w:rsidP="0089735B">
            <w:pPr>
              <w:tabs>
                <w:tab w:val="left" w:pos="288"/>
                <w:tab w:val="left" w:pos="576"/>
                <w:tab w:val="left" w:pos="864"/>
                <w:tab w:val="left" w:pos="1152"/>
              </w:tabs>
              <w:spacing w:before="40" w:after="80" w:line="232" w:lineRule="exact"/>
              <w:ind w:right="43"/>
            </w:pPr>
          </w:p>
        </w:tc>
        <w:tc>
          <w:tcPr>
            <w:tcW w:w="2016" w:type="dxa"/>
            <w:shd w:val="clear" w:color="auto" w:fill="auto"/>
          </w:tcPr>
          <w:p w:rsidR="00D70616" w:rsidRDefault="00D70616" w:rsidP="0089735B">
            <w:pPr>
              <w:tabs>
                <w:tab w:val="left" w:pos="288"/>
                <w:tab w:val="left" w:pos="576"/>
                <w:tab w:val="left" w:pos="864"/>
                <w:tab w:val="left" w:pos="1152"/>
              </w:tabs>
              <w:spacing w:before="40" w:after="80" w:line="232" w:lineRule="exact"/>
              <w:ind w:right="43"/>
            </w:pPr>
            <w:r w:rsidRPr="000F28DA">
              <w:t>9.3.</w:t>
            </w:r>
            <w:r w:rsidRPr="000F28DA">
              <w:rPr>
                <w:lang w:val="en-US"/>
              </w:rPr>
              <w:t>x</w:t>
            </w:r>
            <w:r w:rsidRPr="000F28DA">
              <w:t>.56.3</w:t>
            </w:r>
          </w:p>
        </w:tc>
      </w:tr>
      <w:tr w:rsidR="000F28DA" w:rsidRPr="000F28DA" w:rsidTr="000F28DA">
        <w:tc>
          <w:tcPr>
            <w:tcW w:w="2115" w:type="dxa"/>
            <w:shd w:val="clear" w:color="auto" w:fill="auto"/>
          </w:tcPr>
          <w:p w:rsidR="000F28DA" w:rsidRPr="00D70616" w:rsidRDefault="000F28DA" w:rsidP="007A0AA3">
            <w:pPr>
              <w:tabs>
                <w:tab w:val="left" w:pos="288"/>
                <w:tab w:val="left" w:pos="576"/>
                <w:tab w:val="left" w:pos="864"/>
                <w:tab w:val="left" w:pos="1152"/>
              </w:tabs>
              <w:spacing w:before="40" w:after="80"/>
              <w:ind w:right="43"/>
              <w:rPr>
                <w:b/>
                <w:bCs/>
              </w:rPr>
            </w:pPr>
            <w:r w:rsidRPr="00D70616">
              <w:rPr>
                <w:b/>
              </w:rPr>
              <w:t>9.3.3.53.3</w:t>
            </w:r>
          </w:p>
        </w:tc>
        <w:tc>
          <w:tcPr>
            <w:tcW w:w="9063" w:type="dxa"/>
            <w:shd w:val="clear" w:color="auto" w:fill="auto"/>
            <w:hideMark/>
          </w:tcPr>
          <w:p w:rsidR="000F28DA" w:rsidRPr="000F28DA" w:rsidRDefault="000F28DA" w:rsidP="007A0AA3">
            <w:pPr>
              <w:tabs>
                <w:tab w:val="left" w:pos="288"/>
                <w:tab w:val="left" w:pos="576"/>
                <w:tab w:val="left" w:pos="864"/>
                <w:tab w:val="left" w:pos="1152"/>
              </w:tabs>
              <w:spacing w:before="40" w:after="80"/>
              <w:ind w:right="43"/>
            </w:pPr>
            <w:r w:rsidRPr="000F28DA">
              <w:t xml:space="preserve">В грузовом пространстве запрещается использовать переносные </w:t>
            </w:r>
            <w:r w:rsidRPr="000F28DA">
              <w:rPr>
                <w:u w:val="single"/>
              </w:rPr>
              <w:t>электрические</w:t>
            </w:r>
            <w:r w:rsidR="00682022">
              <w:t xml:space="preserve"> кабели, кроме</w:t>
            </w:r>
            <w:r w:rsidR="00682022">
              <w:br/>
            </w:r>
            <w:r w:rsidRPr="000F28DA">
              <w:t>как для принципиально безопасных цепей и для питания сигнальных огней, ламп для освещения сходного трапа и погружных насосов на борту судов - сборщиков маслосодержащих отходов.</w:t>
            </w:r>
          </w:p>
        </w:tc>
        <w:tc>
          <w:tcPr>
            <w:tcW w:w="2016" w:type="dxa"/>
            <w:shd w:val="clear" w:color="auto" w:fill="auto"/>
          </w:tcPr>
          <w:p w:rsidR="000F28DA" w:rsidRPr="000F28DA" w:rsidRDefault="000F28DA" w:rsidP="007A0AA3">
            <w:pPr>
              <w:tabs>
                <w:tab w:val="left" w:pos="288"/>
                <w:tab w:val="left" w:pos="576"/>
                <w:tab w:val="left" w:pos="864"/>
                <w:tab w:val="left" w:pos="1152"/>
              </w:tabs>
              <w:spacing w:before="40" w:after="80"/>
              <w:ind w:right="43"/>
            </w:pPr>
          </w:p>
        </w:tc>
      </w:tr>
      <w:tr w:rsidR="00D70616" w:rsidRPr="000F28DA" w:rsidTr="00D70616">
        <w:trPr>
          <w:trHeight w:val="596"/>
        </w:trPr>
        <w:tc>
          <w:tcPr>
            <w:tcW w:w="2115" w:type="dxa"/>
            <w:vMerge w:val="restart"/>
            <w:shd w:val="clear" w:color="auto" w:fill="auto"/>
            <w:hideMark/>
          </w:tcPr>
          <w:p w:rsidR="00D70616" w:rsidRPr="00682022" w:rsidRDefault="00C023BE" w:rsidP="007A0AA3">
            <w:pPr>
              <w:tabs>
                <w:tab w:val="left" w:pos="288"/>
                <w:tab w:val="left" w:pos="576"/>
                <w:tab w:val="left" w:pos="864"/>
                <w:tab w:val="left" w:pos="1152"/>
              </w:tabs>
              <w:spacing w:before="40" w:after="80"/>
              <w:ind w:right="43"/>
              <w:rPr>
                <w:b/>
              </w:rPr>
            </w:pPr>
            <w:r w:rsidRPr="00682022">
              <w:rPr>
                <w:b/>
              </w:rPr>
              <w:t>9.3.1.53.4</w:t>
            </w:r>
            <w:r>
              <w:rPr>
                <w:b/>
              </w:rPr>
              <w:br/>
            </w:r>
            <w:r w:rsidRPr="00682022">
              <w:rPr>
                <w:b/>
              </w:rPr>
              <w:t>9.3.2.53.4</w:t>
            </w:r>
            <w:r>
              <w:rPr>
                <w:b/>
              </w:rPr>
              <w:br/>
            </w:r>
            <w:r w:rsidR="00D70616" w:rsidRPr="00682022">
              <w:rPr>
                <w:b/>
              </w:rPr>
              <w:t>9.3.3.53.4</w:t>
            </w:r>
          </w:p>
        </w:tc>
        <w:tc>
          <w:tcPr>
            <w:tcW w:w="9063" w:type="dxa"/>
            <w:vMerge w:val="restart"/>
            <w:shd w:val="clear" w:color="auto" w:fill="auto"/>
            <w:hideMark/>
          </w:tcPr>
          <w:p w:rsidR="00D70616" w:rsidRPr="000F28DA" w:rsidRDefault="00D70616" w:rsidP="007A0AA3">
            <w:pPr>
              <w:tabs>
                <w:tab w:val="left" w:pos="288"/>
                <w:tab w:val="left" w:pos="576"/>
                <w:tab w:val="left" w:pos="864"/>
                <w:tab w:val="left" w:pos="1152"/>
              </w:tabs>
              <w:spacing w:before="40" w:after="80"/>
              <w:ind w:right="43"/>
            </w:pPr>
            <w:r w:rsidRPr="000F28DA">
              <w:rPr>
                <w:u w:val="single"/>
              </w:rPr>
              <w:t>Электрические</w:t>
            </w:r>
            <w:r w:rsidRPr="000F28DA">
              <w:t xml:space="preserve"> кабели принципиально безопасных цепей д</w:t>
            </w:r>
            <w:r w:rsidR="00682022">
              <w:t>олжны использоваться только для</w:t>
            </w:r>
            <w:r w:rsidR="00682022">
              <w:br/>
            </w:r>
            <w:r w:rsidRPr="000F28DA">
              <w:t>этих цепей и должны быть отделены от других кабелей, не пр</w:t>
            </w:r>
            <w:r w:rsidR="00682022">
              <w:t>едназначенных для использования</w:t>
            </w:r>
            <w:r w:rsidR="00682022">
              <w:br/>
            </w:r>
            <w:r w:rsidRPr="000F28DA">
              <w:t>в таких цепях (например, они не должны объединяться вместе в один пучок и не должны закре</w:t>
            </w:r>
            <w:r w:rsidRPr="000F28DA">
              <w:t>п</w:t>
            </w:r>
            <w:r w:rsidRPr="000F28DA">
              <w:t>ляться общими зажимами).</w:t>
            </w:r>
          </w:p>
        </w:tc>
        <w:tc>
          <w:tcPr>
            <w:tcW w:w="2016" w:type="dxa"/>
            <w:shd w:val="clear" w:color="auto" w:fill="auto"/>
            <w:hideMark/>
          </w:tcPr>
          <w:p w:rsidR="00D70616" w:rsidRPr="000F28DA" w:rsidRDefault="00D70616" w:rsidP="007A0AA3">
            <w:pPr>
              <w:tabs>
                <w:tab w:val="left" w:pos="288"/>
                <w:tab w:val="left" w:pos="576"/>
                <w:tab w:val="left" w:pos="864"/>
                <w:tab w:val="left" w:pos="1152"/>
              </w:tabs>
              <w:spacing w:before="40" w:after="80"/>
              <w:ind w:right="43"/>
            </w:pPr>
            <w:r w:rsidRPr="000F28DA">
              <w:t>В издании ВОПО</w:t>
            </w:r>
            <w:r>
              <w:t>Г 2015 года</w:t>
            </w:r>
          </w:p>
        </w:tc>
      </w:tr>
      <w:tr w:rsidR="00D70616" w:rsidRPr="000F28DA" w:rsidTr="00D70616">
        <w:trPr>
          <w:trHeight w:val="488"/>
        </w:trPr>
        <w:tc>
          <w:tcPr>
            <w:tcW w:w="2115" w:type="dxa"/>
            <w:vMerge/>
            <w:shd w:val="clear" w:color="auto" w:fill="auto"/>
          </w:tcPr>
          <w:p w:rsidR="00D70616" w:rsidRPr="00682022" w:rsidRDefault="00D70616" w:rsidP="007A0AA3">
            <w:pPr>
              <w:tabs>
                <w:tab w:val="left" w:pos="288"/>
                <w:tab w:val="left" w:pos="576"/>
                <w:tab w:val="left" w:pos="864"/>
                <w:tab w:val="left" w:pos="1152"/>
              </w:tabs>
              <w:spacing w:before="40" w:after="80"/>
              <w:ind w:right="43"/>
              <w:rPr>
                <w:b/>
              </w:rPr>
            </w:pPr>
          </w:p>
        </w:tc>
        <w:tc>
          <w:tcPr>
            <w:tcW w:w="9063" w:type="dxa"/>
            <w:vMerge/>
            <w:shd w:val="clear" w:color="auto" w:fill="auto"/>
          </w:tcPr>
          <w:p w:rsidR="00D70616" w:rsidRPr="000F28DA" w:rsidRDefault="00D70616" w:rsidP="007A0AA3">
            <w:pPr>
              <w:tabs>
                <w:tab w:val="left" w:pos="288"/>
                <w:tab w:val="left" w:pos="576"/>
                <w:tab w:val="left" w:pos="864"/>
                <w:tab w:val="left" w:pos="1152"/>
              </w:tabs>
              <w:spacing w:before="40" w:after="80"/>
              <w:ind w:right="43"/>
              <w:rPr>
                <w:u w:val="single"/>
              </w:rPr>
            </w:pPr>
          </w:p>
        </w:tc>
        <w:tc>
          <w:tcPr>
            <w:tcW w:w="2016" w:type="dxa"/>
            <w:shd w:val="clear" w:color="auto" w:fill="auto"/>
          </w:tcPr>
          <w:p w:rsidR="00D70616" w:rsidRPr="000F28DA" w:rsidRDefault="00D70616" w:rsidP="007A0AA3">
            <w:pPr>
              <w:tabs>
                <w:tab w:val="left" w:pos="288"/>
                <w:tab w:val="left" w:pos="576"/>
                <w:tab w:val="left" w:pos="864"/>
                <w:tab w:val="left" w:pos="1152"/>
              </w:tabs>
              <w:spacing w:before="40" w:after="80"/>
              <w:ind w:right="43"/>
            </w:pPr>
            <w:r w:rsidRPr="000F28DA">
              <w:t>9.3.</w:t>
            </w:r>
            <w:r w:rsidRPr="000F28DA">
              <w:rPr>
                <w:lang w:val="en-US"/>
              </w:rPr>
              <w:t>x</w:t>
            </w:r>
            <w:r w:rsidRPr="000F28DA">
              <w:t>.56.4</w:t>
            </w:r>
          </w:p>
        </w:tc>
      </w:tr>
      <w:tr w:rsidR="000F28DA" w:rsidRPr="000F28DA" w:rsidTr="000F28DA">
        <w:tc>
          <w:tcPr>
            <w:tcW w:w="2115" w:type="dxa"/>
            <w:shd w:val="clear" w:color="auto" w:fill="auto"/>
            <w:hideMark/>
          </w:tcPr>
          <w:p w:rsidR="000F28DA" w:rsidRPr="006168B4" w:rsidRDefault="006168B4" w:rsidP="007A0AA3">
            <w:pPr>
              <w:tabs>
                <w:tab w:val="left" w:pos="288"/>
                <w:tab w:val="left" w:pos="576"/>
                <w:tab w:val="left" w:pos="864"/>
                <w:tab w:val="left" w:pos="1152"/>
              </w:tabs>
              <w:spacing w:before="40" w:after="80"/>
              <w:ind w:right="43"/>
              <w:rPr>
                <w:b/>
                <w:bCs/>
              </w:rPr>
            </w:pPr>
            <w:r w:rsidRPr="006168B4">
              <w:rPr>
                <w:b/>
              </w:rPr>
              <w:t>9.3.1.54</w:t>
            </w:r>
            <w:r w:rsidRPr="006168B4">
              <w:rPr>
                <w:b/>
              </w:rPr>
              <w:br/>
            </w:r>
            <w:r>
              <w:rPr>
                <w:b/>
              </w:rPr>
              <w:t>9.3.2.54</w:t>
            </w:r>
            <w:r w:rsidRPr="00682022">
              <w:rPr>
                <w:b/>
              </w:rPr>
              <w:br/>
            </w:r>
            <w:r w:rsidR="000F28DA" w:rsidRPr="006168B4">
              <w:rPr>
                <w:b/>
              </w:rPr>
              <w:t>9.3.3.54</w:t>
            </w:r>
          </w:p>
        </w:tc>
        <w:tc>
          <w:tcPr>
            <w:tcW w:w="9063" w:type="dxa"/>
            <w:shd w:val="clear" w:color="auto" w:fill="auto"/>
            <w:hideMark/>
          </w:tcPr>
          <w:p w:rsidR="000F28DA" w:rsidRPr="006168B4" w:rsidRDefault="000F28DA" w:rsidP="007A0AA3">
            <w:pPr>
              <w:tabs>
                <w:tab w:val="left" w:pos="288"/>
                <w:tab w:val="left" w:pos="576"/>
                <w:tab w:val="left" w:pos="864"/>
                <w:tab w:val="left" w:pos="1152"/>
              </w:tabs>
              <w:spacing w:before="40" w:after="80"/>
              <w:ind w:right="43"/>
              <w:rPr>
                <w:b/>
                <w:i/>
                <w:u w:val="single"/>
              </w:rPr>
            </w:pPr>
            <w:r w:rsidRPr="006168B4">
              <w:rPr>
                <w:b/>
                <w:i/>
                <w:u w:val="single"/>
              </w:rPr>
              <w:t>Заземление</w:t>
            </w:r>
          </w:p>
        </w:tc>
        <w:tc>
          <w:tcPr>
            <w:tcW w:w="2016" w:type="dxa"/>
            <w:shd w:val="clear" w:color="auto" w:fill="auto"/>
            <w:hideMark/>
          </w:tcPr>
          <w:p w:rsidR="000F28DA" w:rsidRPr="006168B4" w:rsidRDefault="00E030C3" w:rsidP="007A0AA3">
            <w:pPr>
              <w:tabs>
                <w:tab w:val="left" w:pos="288"/>
                <w:tab w:val="left" w:pos="576"/>
                <w:tab w:val="left" w:pos="864"/>
                <w:tab w:val="left" w:pos="1152"/>
              </w:tabs>
              <w:spacing w:before="40" w:after="80"/>
              <w:ind w:right="43"/>
            </w:pPr>
            <w:r>
              <w:t>В издании ВОПОГ 2015 года</w:t>
            </w:r>
            <w:r w:rsidRPr="00E030C3">
              <w:br/>
            </w:r>
            <w:r w:rsidR="000F28DA" w:rsidRPr="006168B4">
              <w:t>9.3.2.53</w:t>
            </w:r>
          </w:p>
        </w:tc>
      </w:tr>
      <w:tr w:rsidR="00033A38" w:rsidRPr="000F28DA" w:rsidTr="000F28DA">
        <w:tc>
          <w:tcPr>
            <w:tcW w:w="2115" w:type="dxa"/>
            <w:shd w:val="clear" w:color="auto" w:fill="auto"/>
          </w:tcPr>
          <w:p w:rsidR="00033A38" w:rsidRPr="006168B4" w:rsidRDefault="006168B4" w:rsidP="007A0AA3">
            <w:pPr>
              <w:tabs>
                <w:tab w:val="left" w:pos="288"/>
                <w:tab w:val="left" w:pos="576"/>
                <w:tab w:val="left" w:pos="864"/>
                <w:tab w:val="left" w:pos="1152"/>
              </w:tabs>
              <w:spacing w:before="40" w:after="80"/>
              <w:ind w:right="43"/>
              <w:rPr>
                <w:b/>
              </w:rPr>
            </w:pPr>
            <w:r w:rsidRPr="006168B4">
              <w:rPr>
                <w:b/>
              </w:rPr>
              <w:t xml:space="preserve">9.3.2.5 </w:t>
            </w:r>
            <w:r w:rsidRPr="006168B4">
              <w:rPr>
                <w:b/>
                <w:u w:val="single"/>
              </w:rPr>
              <w:t>5</w:t>
            </w:r>
            <w:r w:rsidRPr="00E030C3">
              <w:rPr>
                <w:b/>
              </w:rPr>
              <w:t>–</w:t>
            </w:r>
            <w:r w:rsidR="0089735B">
              <w:rPr>
                <w:b/>
              </w:rPr>
              <w:br/>
            </w:r>
            <w:r w:rsidRPr="006168B4">
              <w:rPr>
                <w:b/>
              </w:rPr>
              <w:t xml:space="preserve">9.3.2.5 </w:t>
            </w:r>
            <w:r w:rsidRPr="006168B4">
              <w:rPr>
                <w:b/>
                <w:u w:val="single"/>
              </w:rPr>
              <w:t>9</w:t>
            </w:r>
          </w:p>
        </w:tc>
        <w:tc>
          <w:tcPr>
            <w:tcW w:w="9063" w:type="dxa"/>
            <w:shd w:val="clear" w:color="auto" w:fill="auto"/>
          </w:tcPr>
          <w:p w:rsidR="00033A38" w:rsidRPr="006168B4" w:rsidRDefault="006168B4" w:rsidP="007A0AA3">
            <w:pPr>
              <w:tabs>
                <w:tab w:val="left" w:pos="288"/>
                <w:tab w:val="left" w:pos="576"/>
                <w:tab w:val="left" w:pos="864"/>
                <w:tab w:val="left" w:pos="1152"/>
              </w:tabs>
              <w:spacing w:before="40" w:after="80"/>
              <w:ind w:right="43"/>
              <w:rPr>
                <w:i/>
                <w:u w:val="single"/>
              </w:rPr>
            </w:pPr>
            <w:r w:rsidRPr="006168B4">
              <w:rPr>
                <w:i/>
              </w:rPr>
              <w:t>(Зарезервировано)</w:t>
            </w:r>
          </w:p>
        </w:tc>
        <w:tc>
          <w:tcPr>
            <w:tcW w:w="2016" w:type="dxa"/>
            <w:shd w:val="clear" w:color="auto" w:fill="auto"/>
          </w:tcPr>
          <w:p w:rsidR="00033A38" w:rsidRPr="006168B4" w:rsidRDefault="00033A38" w:rsidP="007A0AA3">
            <w:pPr>
              <w:tabs>
                <w:tab w:val="left" w:pos="288"/>
                <w:tab w:val="left" w:pos="576"/>
                <w:tab w:val="left" w:pos="864"/>
                <w:tab w:val="left" w:pos="1152"/>
              </w:tabs>
              <w:spacing w:before="40" w:after="80"/>
              <w:ind w:right="43"/>
            </w:pPr>
          </w:p>
        </w:tc>
      </w:tr>
      <w:tr w:rsidR="00033A38" w:rsidRPr="000F28DA" w:rsidTr="000F28DA">
        <w:tc>
          <w:tcPr>
            <w:tcW w:w="2115" w:type="dxa"/>
            <w:shd w:val="clear" w:color="auto" w:fill="auto"/>
          </w:tcPr>
          <w:p w:rsidR="00033A38" w:rsidRPr="006168B4" w:rsidRDefault="006168B4" w:rsidP="007A0AA3">
            <w:pPr>
              <w:tabs>
                <w:tab w:val="left" w:pos="288"/>
                <w:tab w:val="left" w:pos="576"/>
                <w:tab w:val="left" w:pos="864"/>
                <w:tab w:val="left" w:pos="1152"/>
              </w:tabs>
              <w:spacing w:before="40" w:after="80"/>
              <w:ind w:right="43"/>
              <w:rPr>
                <w:b/>
              </w:rPr>
            </w:pPr>
            <w:r>
              <w:rPr>
                <w:b/>
              </w:rPr>
              <w:t>9.3.2.56</w:t>
            </w:r>
            <w:r w:rsidRPr="006168B4">
              <w:rPr>
                <w:b/>
              </w:rPr>
              <w:br/>
            </w:r>
            <w:r>
              <w:rPr>
                <w:b/>
              </w:rPr>
              <w:t>9.3.3.56</w:t>
            </w:r>
            <w:r w:rsidRPr="006168B4">
              <w:rPr>
                <w:b/>
              </w:rPr>
              <w:br/>
              <w:t>9.3.1.56</w:t>
            </w:r>
          </w:p>
        </w:tc>
        <w:tc>
          <w:tcPr>
            <w:tcW w:w="9063" w:type="dxa"/>
            <w:shd w:val="clear" w:color="auto" w:fill="auto"/>
          </w:tcPr>
          <w:p w:rsidR="00033A38" w:rsidRPr="006168B4" w:rsidRDefault="006168B4" w:rsidP="007A0AA3">
            <w:pPr>
              <w:tabs>
                <w:tab w:val="left" w:pos="288"/>
                <w:tab w:val="left" w:pos="576"/>
                <w:tab w:val="left" w:pos="864"/>
                <w:tab w:val="left" w:pos="1152"/>
              </w:tabs>
              <w:spacing w:before="40" w:after="80"/>
              <w:ind w:right="43"/>
              <w:rPr>
                <w:u w:val="single"/>
              </w:rPr>
            </w:pPr>
            <w:r w:rsidRPr="006168B4">
              <w:t>Более не является необходимым</w:t>
            </w:r>
          </w:p>
        </w:tc>
        <w:tc>
          <w:tcPr>
            <w:tcW w:w="2016" w:type="dxa"/>
            <w:shd w:val="clear" w:color="auto" w:fill="auto"/>
          </w:tcPr>
          <w:p w:rsidR="00033A38" w:rsidRPr="006168B4" w:rsidRDefault="00033A38" w:rsidP="007A0AA3">
            <w:pPr>
              <w:tabs>
                <w:tab w:val="left" w:pos="288"/>
                <w:tab w:val="left" w:pos="576"/>
                <w:tab w:val="left" w:pos="864"/>
                <w:tab w:val="left" w:pos="1152"/>
              </w:tabs>
              <w:spacing w:before="40" w:after="80"/>
              <w:ind w:right="43"/>
            </w:pPr>
          </w:p>
        </w:tc>
      </w:tr>
      <w:tr w:rsidR="00682022" w:rsidRPr="000F28DA" w:rsidTr="00527C9A">
        <w:trPr>
          <w:trHeight w:val="1320"/>
        </w:trPr>
        <w:tc>
          <w:tcPr>
            <w:tcW w:w="2115" w:type="dxa"/>
            <w:shd w:val="clear" w:color="auto" w:fill="auto"/>
          </w:tcPr>
          <w:p w:rsidR="00682022" w:rsidRPr="006168B4" w:rsidRDefault="00682022" w:rsidP="007A0AA3">
            <w:pPr>
              <w:tabs>
                <w:tab w:val="left" w:pos="288"/>
                <w:tab w:val="left" w:pos="576"/>
                <w:tab w:val="left" w:pos="864"/>
                <w:tab w:val="left" w:pos="1152"/>
              </w:tabs>
              <w:spacing w:before="40" w:after="80"/>
              <w:ind w:right="43"/>
              <w:rPr>
                <w:b/>
              </w:rPr>
            </w:pPr>
            <w:r>
              <w:rPr>
                <w:b/>
              </w:rPr>
              <w:t>9.3.2.56.1</w:t>
            </w:r>
            <w:r w:rsidRPr="006168B4">
              <w:rPr>
                <w:b/>
              </w:rPr>
              <w:br/>
            </w:r>
            <w:r>
              <w:rPr>
                <w:b/>
              </w:rPr>
              <w:t>9.3.3.56.1</w:t>
            </w:r>
            <w:r w:rsidRPr="006168B4">
              <w:rPr>
                <w:b/>
              </w:rPr>
              <w:br/>
            </w:r>
            <w:r>
              <w:rPr>
                <w:b/>
              </w:rPr>
              <w:t>9.3.1.56.1</w:t>
            </w:r>
            <w:r w:rsidRPr="006168B4">
              <w:rPr>
                <w:b/>
              </w:rPr>
              <w:br/>
            </w:r>
            <w:r>
              <w:t>издания ВОПОГ</w:t>
            </w:r>
            <w:r w:rsidRPr="006168B4">
              <w:br/>
              <w:t>2015 года</w:t>
            </w:r>
          </w:p>
        </w:tc>
        <w:tc>
          <w:tcPr>
            <w:tcW w:w="9063" w:type="dxa"/>
            <w:shd w:val="clear" w:color="auto" w:fill="auto"/>
          </w:tcPr>
          <w:p w:rsidR="00682022" w:rsidRPr="006168B4" w:rsidRDefault="00682022" w:rsidP="00682022">
            <w:pPr>
              <w:tabs>
                <w:tab w:val="left" w:pos="288"/>
                <w:tab w:val="left" w:pos="576"/>
                <w:tab w:val="left" w:pos="864"/>
                <w:tab w:val="left" w:pos="1152"/>
              </w:tabs>
              <w:spacing w:before="40" w:after="80"/>
              <w:ind w:right="43"/>
              <w:rPr>
                <w:u w:val="single"/>
              </w:rPr>
            </w:pPr>
            <w:r>
              <w:t>перенесен в пункт 9.3.2.53.2</w:t>
            </w:r>
            <w:r>
              <w:br/>
              <w:t>перенесен в пункт 9.3.3.53.2</w:t>
            </w:r>
            <w:r>
              <w:br/>
            </w:r>
            <w:r w:rsidRPr="006168B4">
              <w:t>перенесен в пункт 9.3.1.53.2</w:t>
            </w:r>
          </w:p>
        </w:tc>
        <w:tc>
          <w:tcPr>
            <w:tcW w:w="2016" w:type="dxa"/>
            <w:shd w:val="clear" w:color="auto" w:fill="auto"/>
          </w:tcPr>
          <w:p w:rsidR="00682022" w:rsidRPr="006168B4" w:rsidRDefault="00682022" w:rsidP="007A0AA3">
            <w:pPr>
              <w:tabs>
                <w:tab w:val="left" w:pos="288"/>
                <w:tab w:val="left" w:pos="576"/>
                <w:tab w:val="left" w:pos="864"/>
                <w:tab w:val="left" w:pos="1152"/>
              </w:tabs>
              <w:spacing w:before="40" w:after="80"/>
              <w:ind w:right="43"/>
            </w:pPr>
          </w:p>
        </w:tc>
      </w:tr>
      <w:tr w:rsidR="00682022" w:rsidRPr="000F28DA" w:rsidTr="00527C9A">
        <w:trPr>
          <w:trHeight w:val="1356"/>
        </w:trPr>
        <w:tc>
          <w:tcPr>
            <w:tcW w:w="2115" w:type="dxa"/>
            <w:shd w:val="clear" w:color="auto" w:fill="auto"/>
          </w:tcPr>
          <w:p w:rsidR="00682022" w:rsidRPr="006168B4" w:rsidRDefault="00682022" w:rsidP="007A0AA3">
            <w:pPr>
              <w:tabs>
                <w:tab w:val="left" w:pos="288"/>
                <w:tab w:val="left" w:pos="576"/>
                <w:tab w:val="left" w:pos="864"/>
                <w:tab w:val="left" w:pos="1152"/>
              </w:tabs>
              <w:spacing w:before="40" w:after="80"/>
              <w:ind w:right="43"/>
              <w:rPr>
                <w:b/>
              </w:rPr>
            </w:pPr>
            <w:r w:rsidRPr="006168B4">
              <w:rPr>
                <w:b/>
              </w:rPr>
              <w:t>9.3.2.56.2</w:t>
            </w:r>
            <w:r w:rsidRPr="006168B4">
              <w:rPr>
                <w:b/>
              </w:rPr>
              <w:br/>
              <w:t>9.3.3.56.2</w:t>
            </w:r>
            <w:r w:rsidRPr="006168B4">
              <w:rPr>
                <w:b/>
              </w:rPr>
              <w:br/>
              <w:t>9.3.1.56.2</w:t>
            </w:r>
            <w:r w:rsidRPr="006168B4">
              <w:rPr>
                <w:b/>
              </w:rPr>
              <w:br/>
            </w:r>
            <w:r w:rsidRPr="006168B4">
              <w:t>издания ВОПОГ</w:t>
            </w:r>
            <w:r w:rsidRPr="006168B4">
              <w:br/>
              <w:t>2015 года</w:t>
            </w:r>
          </w:p>
        </w:tc>
        <w:tc>
          <w:tcPr>
            <w:tcW w:w="9063" w:type="dxa"/>
            <w:shd w:val="clear" w:color="auto" w:fill="auto"/>
          </w:tcPr>
          <w:p w:rsidR="00682022" w:rsidRPr="006168B4" w:rsidRDefault="00682022" w:rsidP="00682022">
            <w:pPr>
              <w:tabs>
                <w:tab w:val="left" w:pos="288"/>
                <w:tab w:val="left" w:pos="576"/>
                <w:tab w:val="left" w:pos="864"/>
                <w:tab w:val="left" w:pos="1152"/>
              </w:tabs>
              <w:spacing w:before="40" w:after="80"/>
              <w:ind w:right="43"/>
              <w:rPr>
                <w:u w:val="single"/>
              </w:rPr>
            </w:pPr>
            <w:r w:rsidRPr="000F28DA">
              <w:t>перенесен в пункты 9.3.2.52.6 и 9.3.2.53.4</w:t>
            </w:r>
            <w:r>
              <w:br/>
            </w:r>
            <w:r w:rsidRPr="006168B4">
              <w:t>перенесен в пункты 9.3.1.52.6 и 9.3.1.53.4</w:t>
            </w:r>
            <w:r>
              <w:br/>
            </w:r>
            <w:r w:rsidRPr="00682022">
              <w:t>перенесен в пункты 9.3.1.52.6 и 9.3.1.53.4</w:t>
            </w:r>
          </w:p>
        </w:tc>
        <w:tc>
          <w:tcPr>
            <w:tcW w:w="2016" w:type="dxa"/>
            <w:shd w:val="clear" w:color="auto" w:fill="auto"/>
          </w:tcPr>
          <w:p w:rsidR="00682022" w:rsidRPr="006168B4" w:rsidRDefault="00682022" w:rsidP="007A0AA3">
            <w:pPr>
              <w:tabs>
                <w:tab w:val="left" w:pos="288"/>
                <w:tab w:val="left" w:pos="576"/>
                <w:tab w:val="left" w:pos="864"/>
                <w:tab w:val="left" w:pos="1152"/>
              </w:tabs>
              <w:spacing w:before="40" w:after="80"/>
              <w:ind w:right="43"/>
            </w:pPr>
          </w:p>
        </w:tc>
      </w:tr>
      <w:tr w:rsidR="00682022" w:rsidRPr="000F28DA" w:rsidTr="00527C9A">
        <w:trPr>
          <w:trHeight w:val="1356"/>
        </w:trPr>
        <w:tc>
          <w:tcPr>
            <w:tcW w:w="2115" w:type="dxa"/>
            <w:shd w:val="clear" w:color="auto" w:fill="auto"/>
          </w:tcPr>
          <w:p w:rsidR="00682022" w:rsidRPr="006168B4" w:rsidRDefault="00682022" w:rsidP="007A0AA3">
            <w:pPr>
              <w:tabs>
                <w:tab w:val="left" w:pos="288"/>
                <w:tab w:val="left" w:pos="576"/>
                <w:tab w:val="left" w:pos="864"/>
                <w:tab w:val="left" w:pos="1152"/>
              </w:tabs>
              <w:spacing w:before="40" w:after="80"/>
              <w:ind w:right="43"/>
              <w:rPr>
                <w:b/>
              </w:rPr>
            </w:pPr>
            <w:r w:rsidRPr="006168B4">
              <w:rPr>
                <w:b/>
              </w:rPr>
              <w:t>9.3.2.56.3</w:t>
            </w:r>
            <w:r w:rsidRPr="006168B4">
              <w:rPr>
                <w:b/>
              </w:rPr>
              <w:br/>
              <w:t>9.3.3.56.3</w:t>
            </w:r>
            <w:r w:rsidRPr="006168B4">
              <w:rPr>
                <w:b/>
              </w:rPr>
              <w:br/>
              <w:t>9.3.1.56.3</w:t>
            </w:r>
            <w:r w:rsidRPr="006168B4">
              <w:rPr>
                <w:b/>
              </w:rPr>
              <w:br/>
            </w:r>
            <w:r w:rsidRPr="006168B4">
              <w:t>издания ВОПОГ</w:t>
            </w:r>
            <w:r w:rsidRPr="006168B4">
              <w:br/>
              <w:t>2015 года</w:t>
            </w:r>
          </w:p>
        </w:tc>
        <w:tc>
          <w:tcPr>
            <w:tcW w:w="9063" w:type="dxa"/>
            <w:shd w:val="clear" w:color="auto" w:fill="auto"/>
          </w:tcPr>
          <w:p w:rsidR="00682022" w:rsidRPr="006168B4" w:rsidRDefault="00682022" w:rsidP="00682022">
            <w:pPr>
              <w:tabs>
                <w:tab w:val="left" w:pos="288"/>
                <w:tab w:val="left" w:pos="576"/>
                <w:tab w:val="left" w:pos="864"/>
                <w:tab w:val="left" w:pos="1152"/>
              </w:tabs>
              <w:spacing w:before="40" w:after="80"/>
              <w:ind w:right="43"/>
              <w:rPr>
                <w:u w:val="single"/>
              </w:rPr>
            </w:pPr>
            <w:r>
              <w:t>перенесен в пункт 9.3.2.53.3</w:t>
            </w:r>
            <w:r>
              <w:br/>
            </w:r>
            <w:r w:rsidRPr="000F28DA">
              <w:t>перенесен в пункт 9.3.3.53.3</w:t>
            </w:r>
            <w:r>
              <w:br/>
            </w:r>
            <w:r w:rsidRPr="006168B4">
              <w:t>перенесен в пункт 9.3.1.53.3</w:t>
            </w:r>
          </w:p>
        </w:tc>
        <w:tc>
          <w:tcPr>
            <w:tcW w:w="2016" w:type="dxa"/>
            <w:shd w:val="clear" w:color="auto" w:fill="auto"/>
          </w:tcPr>
          <w:p w:rsidR="00682022" w:rsidRPr="006168B4" w:rsidRDefault="00682022" w:rsidP="007A0AA3">
            <w:pPr>
              <w:tabs>
                <w:tab w:val="left" w:pos="288"/>
                <w:tab w:val="left" w:pos="576"/>
                <w:tab w:val="left" w:pos="864"/>
                <w:tab w:val="left" w:pos="1152"/>
              </w:tabs>
              <w:spacing w:before="40" w:after="80"/>
              <w:ind w:right="43"/>
            </w:pPr>
          </w:p>
        </w:tc>
      </w:tr>
      <w:tr w:rsidR="00682022" w:rsidRPr="000F28DA" w:rsidTr="00527C9A">
        <w:trPr>
          <w:trHeight w:val="1320"/>
        </w:trPr>
        <w:tc>
          <w:tcPr>
            <w:tcW w:w="2115" w:type="dxa"/>
            <w:shd w:val="clear" w:color="auto" w:fill="auto"/>
          </w:tcPr>
          <w:p w:rsidR="00682022" w:rsidRPr="006168B4" w:rsidRDefault="00682022" w:rsidP="0089735B">
            <w:pPr>
              <w:pageBreakBefore/>
              <w:tabs>
                <w:tab w:val="left" w:pos="288"/>
                <w:tab w:val="left" w:pos="576"/>
                <w:tab w:val="left" w:pos="864"/>
                <w:tab w:val="left" w:pos="1152"/>
              </w:tabs>
              <w:spacing w:before="40" w:after="80"/>
              <w:ind w:right="43"/>
              <w:rPr>
                <w:b/>
              </w:rPr>
            </w:pPr>
            <w:r w:rsidRPr="006168B4">
              <w:rPr>
                <w:b/>
              </w:rPr>
              <w:t>9.3.2.56.4</w:t>
            </w:r>
            <w:r w:rsidRPr="006168B4">
              <w:rPr>
                <w:b/>
              </w:rPr>
              <w:br/>
              <w:t>9.3.3.56.4</w:t>
            </w:r>
            <w:r w:rsidRPr="006168B4">
              <w:rPr>
                <w:b/>
              </w:rPr>
              <w:br/>
              <w:t>9.3.1.56.4</w:t>
            </w:r>
            <w:r w:rsidRPr="006168B4">
              <w:rPr>
                <w:b/>
              </w:rPr>
              <w:br/>
            </w:r>
            <w:r w:rsidRPr="006168B4">
              <w:t>издания ВОПОГ</w:t>
            </w:r>
            <w:r w:rsidRPr="006168B4">
              <w:br/>
              <w:t>2015 года</w:t>
            </w:r>
          </w:p>
        </w:tc>
        <w:tc>
          <w:tcPr>
            <w:tcW w:w="9063" w:type="dxa"/>
            <w:shd w:val="clear" w:color="auto" w:fill="auto"/>
          </w:tcPr>
          <w:p w:rsidR="00682022" w:rsidRPr="006168B4" w:rsidRDefault="00682022" w:rsidP="00682022">
            <w:pPr>
              <w:tabs>
                <w:tab w:val="left" w:pos="288"/>
                <w:tab w:val="left" w:pos="576"/>
                <w:tab w:val="left" w:pos="864"/>
                <w:tab w:val="left" w:pos="1152"/>
              </w:tabs>
              <w:spacing w:before="40" w:after="80"/>
              <w:ind w:right="43"/>
              <w:rPr>
                <w:u w:val="single"/>
              </w:rPr>
            </w:pPr>
            <w:r w:rsidRPr="000F28DA">
              <w:t>перенесен в пункт 9.3.2. 53.5</w:t>
            </w:r>
            <w:r>
              <w:br/>
            </w:r>
            <w:r w:rsidRPr="000F28DA">
              <w:t xml:space="preserve">перенесен в пункт 9.3.3. </w:t>
            </w:r>
            <w:r w:rsidRPr="006168B4">
              <w:t>53.5</w:t>
            </w:r>
            <w:r>
              <w:br/>
            </w:r>
            <w:r w:rsidRPr="006168B4">
              <w:t>перенесен в пункт 9.</w:t>
            </w:r>
            <w:r w:rsidRPr="00682022">
              <w:t>3.1. 53.5</w:t>
            </w:r>
          </w:p>
        </w:tc>
        <w:tc>
          <w:tcPr>
            <w:tcW w:w="2016" w:type="dxa"/>
            <w:shd w:val="clear" w:color="auto" w:fill="auto"/>
          </w:tcPr>
          <w:p w:rsidR="00682022" w:rsidRPr="006168B4" w:rsidRDefault="00682022" w:rsidP="007A0AA3">
            <w:pPr>
              <w:tabs>
                <w:tab w:val="left" w:pos="288"/>
                <w:tab w:val="left" w:pos="576"/>
                <w:tab w:val="left" w:pos="864"/>
                <w:tab w:val="left" w:pos="1152"/>
              </w:tabs>
              <w:spacing w:before="40" w:after="80"/>
              <w:ind w:right="43"/>
            </w:pPr>
          </w:p>
        </w:tc>
      </w:tr>
      <w:tr w:rsidR="00682022" w:rsidRPr="000F28DA" w:rsidTr="00527C9A">
        <w:trPr>
          <w:trHeight w:val="1320"/>
        </w:trPr>
        <w:tc>
          <w:tcPr>
            <w:tcW w:w="2115" w:type="dxa"/>
            <w:shd w:val="clear" w:color="auto" w:fill="auto"/>
          </w:tcPr>
          <w:p w:rsidR="00682022" w:rsidRPr="006168B4" w:rsidRDefault="00682022" w:rsidP="007A0AA3">
            <w:pPr>
              <w:tabs>
                <w:tab w:val="left" w:pos="288"/>
                <w:tab w:val="left" w:pos="576"/>
                <w:tab w:val="left" w:pos="864"/>
                <w:tab w:val="left" w:pos="1152"/>
              </w:tabs>
              <w:spacing w:before="40" w:after="80"/>
              <w:ind w:right="43"/>
              <w:rPr>
                <w:b/>
              </w:rPr>
            </w:pPr>
            <w:r w:rsidRPr="00D70616">
              <w:rPr>
                <w:b/>
              </w:rPr>
              <w:t>9.3.2.56.5</w:t>
            </w:r>
            <w:r w:rsidRPr="00D70616">
              <w:rPr>
                <w:b/>
              </w:rPr>
              <w:br/>
              <w:t>9.3.3.56.5</w:t>
            </w:r>
            <w:r w:rsidRPr="00D70616">
              <w:rPr>
                <w:b/>
              </w:rPr>
              <w:br/>
              <w:t>9.3.1.56.5</w:t>
            </w:r>
            <w:r w:rsidRPr="00D70616">
              <w:rPr>
                <w:b/>
              </w:rPr>
              <w:br/>
            </w:r>
            <w:r w:rsidRPr="00D70616">
              <w:t>издания ВОПОГ</w:t>
            </w:r>
            <w:r w:rsidRPr="00D70616">
              <w:br/>
              <w:t>2015 года</w:t>
            </w:r>
          </w:p>
        </w:tc>
        <w:tc>
          <w:tcPr>
            <w:tcW w:w="9063" w:type="dxa"/>
            <w:shd w:val="clear" w:color="auto" w:fill="auto"/>
          </w:tcPr>
          <w:p w:rsidR="00682022" w:rsidRPr="006168B4" w:rsidRDefault="00682022" w:rsidP="00682022">
            <w:pPr>
              <w:tabs>
                <w:tab w:val="left" w:pos="288"/>
                <w:tab w:val="left" w:pos="576"/>
                <w:tab w:val="left" w:pos="864"/>
                <w:tab w:val="left" w:pos="1152"/>
              </w:tabs>
              <w:spacing w:before="40" w:after="80"/>
              <w:ind w:right="43"/>
            </w:pPr>
            <w:r w:rsidRPr="000F28DA">
              <w:t>перенесен в пункт 9.3.2.52.4</w:t>
            </w:r>
            <w:r>
              <w:br/>
            </w:r>
            <w:r w:rsidRPr="000F28DA">
              <w:t>перенесен в пункт 9.3.3.52.4</w:t>
            </w:r>
            <w:r>
              <w:br/>
            </w:r>
            <w:r w:rsidRPr="00D70616">
              <w:t>перенесен в пун</w:t>
            </w:r>
            <w:r w:rsidRPr="00682022">
              <w:t>кт 9.3.1.52.4</w:t>
            </w:r>
          </w:p>
        </w:tc>
        <w:tc>
          <w:tcPr>
            <w:tcW w:w="2016" w:type="dxa"/>
            <w:shd w:val="clear" w:color="auto" w:fill="auto"/>
          </w:tcPr>
          <w:p w:rsidR="00682022" w:rsidRPr="006168B4" w:rsidRDefault="00682022" w:rsidP="007A0AA3">
            <w:pPr>
              <w:tabs>
                <w:tab w:val="left" w:pos="288"/>
                <w:tab w:val="left" w:pos="576"/>
                <w:tab w:val="left" w:pos="864"/>
                <w:tab w:val="left" w:pos="1152"/>
              </w:tabs>
              <w:spacing w:before="40" w:after="80"/>
              <w:ind w:right="43"/>
            </w:pPr>
          </w:p>
        </w:tc>
      </w:tr>
      <w:tr w:rsidR="00D70616" w:rsidRPr="000F28DA" w:rsidTr="00D70616">
        <w:trPr>
          <w:trHeight w:val="182"/>
        </w:trPr>
        <w:tc>
          <w:tcPr>
            <w:tcW w:w="2115" w:type="dxa"/>
            <w:vMerge w:val="restart"/>
            <w:tcBorders>
              <w:bottom w:val="single" w:sz="12" w:space="0" w:color="auto"/>
            </w:tcBorders>
            <w:shd w:val="clear" w:color="auto" w:fill="auto"/>
          </w:tcPr>
          <w:p w:rsidR="00D70616" w:rsidRPr="006168B4" w:rsidRDefault="00D70616" w:rsidP="007A0AA3">
            <w:pPr>
              <w:tabs>
                <w:tab w:val="left" w:pos="288"/>
                <w:tab w:val="left" w:pos="576"/>
                <w:tab w:val="left" w:pos="864"/>
                <w:tab w:val="left" w:pos="1152"/>
              </w:tabs>
              <w:spacing w:before="40" w:after="80"/>
              <w:ind w:right="43"/>
              <w:rPr>
                <w:b/>
              </w:rPr>
            </w:pPr>
            <w:r w:rsidRPr="00682022">
              <w:rPr>
                <w:b/>
              </w:rPr>
              <w:t>9.3.2.56.6</w:t>
            </w:r>
            <w:r w:rsidRPr="00682022">
              <w:rPr>
                <w:b/>
              </w:rPr>
              <w:br/>
              <w:t>9.3.3.56.6</w:t>
            </w:r>
            <w:r w:rsidRPr="00682022">
              <w:rPr>
                <w:b/>
              </w:rPr>
              <w:br/>
              <w:t>9.3.1.56.6</w:t>
            </w:r>
          </w:p>
        </w:tc>
        <w:tc>
          <w:tcPr>
            <w:tcW w:w="9063" w:type="dxa"/>
            <w:shd w:val="clear" w:color="auto" w:fill="auto"/>
          </w:tcPr>
          <w:p w:rsidR="00D70616" w:rsidRPr="006168B4" w:rsidRDefault="00D70616" w:rsidP="007A0AA3">
            <w:pPr>
              <w:tabs>
                <w:tab w:val="left" w:pos="288"/>
                <w:tab w:val="left" w:pos="576"/>
                <w:tab w:val="left" w:pos="864"/>
                <w:tab w:val="left" w:pos="1152"/>
              </w:tabs>
              <w:spacing w:before="40" w:after="80"/>
              <w:ind w:right="43"/>
            </w:pPr>
            <w:r w:rsidRPr="000F28DA">
              <w:t>Более не является необходимым</w:t>
            </w:r>
          </w:p>
        </w:tc>
        <w:tc>
          <w:tcPr>
            <w:tcW w:w="2016" w:type="dxa"/>
            <w:vMerge w:val="restart"/>
            <w:tcBorders>
              <w:bottom w:val="single" w:sz="12" w:space="0" w:color="auto"/>
            </w:tcBorders>
            <w:shd w:val="clear" w:color="auto" w:fill="auto"/>
          </w:tcPr>
          <w:p w:rsidR="00D70616" w:rsidRPr="006168B4" w:rsidRDefault="00D70616" w:rsidP="007A0AA3">
            <w:pPr>
              <w:tabs>
                <w:tab w:val="left" w:pos="288"/>
                <w:tab w:val="left" w:pos="576"/>
                <w:tab w:val="left" w:pos="864"/>
                <w:tab w:val="left" w:pos="1152"/>
              </w:tabs>
              <w:spacing w:before="40" w:after="80"/>
              <w:ind w:right="43"/>
            </w:pPr>
          </w:p>
        </w:tc>
      </w:tr>
      <w:tr w:rsidR="00D70616" w:rsidRPr="000F28DA" w:rsidTr="00D70616">
        <w:trPr>
          <w:trHeight w:val="438"/>
        </w:trPr>
        <w:tc>
          <w:tcPr>
            <w:tcW w:w="2115" w:type="dxa"/>
            <w:vMerge/>
            <w:tcBorders>
              <w:bottom w:val="single" w:sz="12" w:space="0" w:color="auto"/>
            </w:tcBorders>
            <w:shd w:val="clear" w:color="auto" w:fill="auto"/>
          </w:tcPr>
          <w:p w:rsidR="00D70616" w:rsidRPr="00682022" w:rsidRDefault="00D70616" w:rsidP="007A0AA3">
            <w:pPr>
              <w:tabs>
                <w:tab w:val="left" w:pos="288"/>
                <w:tab w:val="left" w:pos="576"/>
                <w:tab w:val="left" w:pos="864"/>
                <w:tab w:val="left" w:pos="1152"/>
              </w:tabs>
              <w:spacing w:before="40" w:after="80"/>
              <w:ind w:right="43"/>
              <w:rPr>
                <w:b/>
              </w:rPr>
            </w:pPr>
          </w:p>
        </w:tc>
        <w:tc>
          <w:tcPr>
            <w:tcW w:w="9063" w:type="dxa"/>
            <w:tcBorders>
              <w:bottom w:val="single" w:sz="12" w:space="0" w:color="auto"/>
            </w:tcBorders>
            <w:shd w:val="clear" w:color="auto" w:fill="auto"/>
          </w:tcPr>
          <w:p w:rsidR="00D70616" w:rsidRPr="006168B4" w:rsidRDefault="00D70616" w:rsidP="007A0AA3">
            <w:pPr>
              <w:tabs>
                <w:tab w:val="left" w:pos="288"/>
                <w:tab w:val="left" w:pos="576"/>
                <w:tab w:val="left" w:pos="864"/>
                <w:tab w:val="left" w:pos="1152"/>
              </w:tabs>
              <w:spacing w:before="40" w:after="80"/>
              <w:ind w:right="43"/>
            </w:pPr>
            <w:r w:rsidRPr="000F28DA">
              <w:t xml:space="preserve">Отражено в пункте </w:t>
            </w:r>
            <w:r w:rsidRPr="00033A38">
              <w:rPr>
                <w:b/>
              </w:rPr>
              <w:t>9.3.</w:t>
            </w:r>
            <w:r w:rsidRPr="00033A38">
              <w:rPr>
                <w:b/>
                <w:lang w:val="en-US"/>
              </w:rPr>
              <w:t>x</w:t>
            </w:r>
            <w:r w:rsidRPr="00033A38">
              <w:rPr>
                <w:b/>
              </w:rPr>
              <w:t>.53.1</w:t>
            </w:r>
          </w:p>
        </w:tc>
        <w:tc>
          <w:tcPr>
            <w:tcW w:w="2016" w:type="dxa"/>
            <w:vMerge/>
            <w:tcBorders>
              <w:bottom w:val="single" w:sz="12" w:space="0" w:color="auto"/>
            </w:tcBorders>
            <w:shd w:val="clear" w:color="auto" w:fill="auto"/>
          </w:tcPr>
          <w:p w:rsidR="00D70616" w:rsidRPr="006168B4" w:rsidRDefault="00D70616" w:rsidP="007A0AA3">
            <w:pPr>
              <w:tabs>
                <w:tab w:val="left" w:pos="288"/>
                <w:tab w:val="left" w:pos="576"/>
                <w:tab w:val="left" w:pos="864"/>
                <w:tab w:val="left" w:pos="1152"/>
              </w:tabs>
              <w:spacing w:before="40" w:after="80"/>
              <w:ind w:right="43"/>
            </w:pPr>
          </w:p>
        </w:tc>
      </w:tr>
    </w:tbl>
    <w:p w:rsidR="00593CE7" w:rsidRPr="00682022" w:rsidRDefault="00593CE7" w:rsidP="00593C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z w:val="10"/>
        </w:rPr>
      </w:pPr>
      <w:r w:rsidRPr="00682022">
        <w:br w:type="page"/>
      </w:r>
    </w:p>
    <w:p w:rsidR="00A426AC" w:rsidRPr="00682022" w:rsidRDefault="00593CE7" w:rsidP="00593C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rPr>
          <w:lang w:bidi="ru-RU"/>
        </w:rPr>
      </w:pPr>
      <w:r w:rsidRPr="00682022">
        <w:rPr>
          <w:lang w:bidi="ru-RU"/>
        </w:rPr>
        <w:t>Приложение 2</w:t>
      </w:r>
    </w:p>
    <w:p w:rsidR="00593CE7" w:rsidRPr="00682022" w:rsidRDefault="00593CE7" w:rsidP="00593CE7">
      <w:pPr>
        <w:pStyle w:val="SingleTxt"/>
        <w:spacing w:after="0" w:line="120" w:lineRule="exact"/>
        <w:rPr>
          <w:sz w:val="10"/>
          <w:lang w:bidi="ru-RU"/>
        </w:rPr>
      </w:pPr>
    </w:p>
    <w:p w:rsidR="00593CE7" w:rsidRPr="00682022" w:rsidRDefault="00593CE7" w:rsidP="00593CE7">
      <w:pPr>
        <w:pStyle w:val="SingleTxt"/>
        <w:spacing w:after="0" w:line="120" w:lineRule="exact"/>
        <w:rPr>
          <w:sz w:val="10"/>
          <w:lang w:bidi="ru-RU"/>
        </w:rPr>
      </w:pPr>
    </w:p>
    <w:p w:rsidR="00593CE7" w:rsidRPr="00682022" w:rsidRDefault="00593CE7" w:rsidP="00593CE7">
      <w:pPr>
        <w:pStyle w:val="SingleTxt"/>
        <w:spacing w:after="0" w:line="120" w:lineRule="exact"/>
        <w:rPr>
          <w:sz w:val="10"/>
          <w:lang w:bidi="ru-RU"/>
        </w:rPr>
      </w:pPr>
    </w:p>
    <w:p w:rsidR="00593CE7" w:rsidRPr="00593CE7" w:rsidRDefault="00CA14F1" w:rsidP="00593CE7">
      <w:pPr>
        <w:pStyle w:val="SingleTxt"/>
        <w:spacing w:line="240" w:lineRule="auto"/>
        <w:ind w:left="216" w:right="0"/>
        <w:jc w:val="left"/>
        <w:rPr>
          <w:lang w:val="en-US" w:bidi="ru-RU"/>
        </w:rPr>
      </w:pPr>
      <w:r w:rsidRPr="00CA14F1">
        <w:rPr>
          <w:noProof/>
          <w:w w:val="100"/>
          <w:lang w:val="en-GB" w:eastAsia="en-GB"/>
        </w:rPr>
        <mc:AlternateContent>
          <mc:Choice Requires="wps">
            <w:drawing>
              <wp:anchor distT="0" distB="0" distL="0" distR="0" simplePos="0" relativeHeight="251693056" behindDoc="0" locked="0" layoutInCell="1" allowOverlap="1" wp14:anchorId="3B6ECF2A" wp14:editId="250E5E18">
                <wp:simplePos x="0" y="0"/>
                <wp:positionH relativeFrom="column">
                  <wp:posOffset>1846522</wp:posOffset>
                </wp:positionH>
                <wp:positionV relativeFrom="paragraph">
                  <wp:posOffset>903605</wp:posOffset>
                </wp:positionV>
                <wp:extent cx="367146" cy="367146"/>
                <wp:effectExtent l="0" t="0" r="13970"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146" cy="367146"/>
                        </a:xfrm>
                        <a:prstGeom prst="rect">
                          <a:avLst/>
                        </a:prstGeom>
                        <a:noFill/>
                        <a:ln w="9525" cap="flat" cmpd="sng" algn="ctr">
                          <a:noFill/>
                          <a:prstDash val="solid"/>
                          <a:round/>
                          <a:headEnd type="none" w="med" len="med"/>
                          <a:tailEnd type="none" w="med" len="med"/>
                        </a:ln>
                        <a:effectLst/>
                      </wps:spPr>
                      <wps:txbx>
                        <w:txbxContent>
                          <w:p w:rsidR="00527C9A" w:rsidRPr="00870DC7" w:rsidRDefault="00527C9A" w:rsidP="00CA14F1">
                            <w:pPr>
                              <w:spacing w:line="192" w:lineRule="auto"/>
                              <w:jc w:val="center"/>
                              <w:rPr>
                                <w:sz w:val="12"/>
                                <w:szCs w:val="12"/>
                                <w:lang w:bidi="ru-RU"/>
                              </w:rPr>
                            </w:pPr>
                            <w:r w:rsidRPr="00870DC7">
                              <w:rPr>
                                <w:sz w:val="12"/>
                                <w:szCs w:val="12"/>
                                <w:lang w:bidi="ru-RU"/>
                              </w:rPr>
                              <w:t>Перед</w:t>
                            </w:r>
                            <w:r>
                              <w:rPr>
                                <w:sz w:val="12"/>
                                <w:szCs w:val="12"/>
                                <w:lang w:bidi="ru-RU"/>
                              </w:rPr>
                              <w:t>-</w:t>
                            </w:r>
                            <w:r w:rsidRPr="00870DC7">
                              <w:rPr>
                                <w:sz w:val="12"/>
                                <w:szCs w:val="12"/>
                                <w:lang w:bidi="ru-RU"/>
                              </w:rPr>
                              <w:br/>
                              <w:t>вижная</w:t>
                            </w:r>
                            <w:r w:rsidRPr="00870DC7">
                              <w:rPr>
                                <w:sz w:val="12"/>
                                <w:szCs w:val="12"/>
                                <w:lang w:bidi="ru-RU"/>
                              </w:rPr>
                              <w:br/>
                              <w:t>рулевая</w:t>
                            </w:r>
                            <w:r w:rsidRPr="00870DC7">
                              <w:rPr>
                                <w:sz w:val="12"/>
                                <w:szCs w:val="12"/>
                                <w:lang w:bidi="ru-RU"/>
                              </w:rPr>
                              <w:br/>
                              <w:t>рубка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45.4pt;margin-top:71.15pt;width:28.9pt;height:28.9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" filled="f" stroked="f">
                <v:stroke joinstyle="round"/>
                <v:path arrowok="t"/>
                <v:textbox inset="0,0,0,0">
                  <w:txbxContent>
                    <w:p w:rsidR="00527C9A" w:rsidRPr="00870DC7" w:rsidRDefault="00527C9A" w:rsidP="00CA14F1">
                      <w:pPr>
                        <w:spacing w:line="192" w:lineRule="auto"/>
                        <w:jc w:val="center"/>
                        <w:rPr>
                          <w:sz w:val="12"/>
                          <w:szCs w:val="12"/>
                          <w:lang w:bidi="ru-RU"/>
                        </w:rPr>
                      </w:pPr>
                      <w:r w:rsidRPr="00870DC7">
                        <w:rPr>
                          <w:sz w:val="12"/>
                          <w:szCs w:val="12"/>
                          <w:lang w:bidi="ru-RU"/>
                        </w:rPr>
                        <w:t>Пере</w:t>
                      </w:r>
                      <w:proofErr w:type="gramStart"/>
                      <w:r w:rsidRPr="00870DC7">
                        <w:rPr>
                          <w:sz w:val="12"/>
                          <w:szCs w:val="12"/>
                          <w:lang w:bidi="ru-RU"/>
                        </w:rPr>
                        <w:t>д</w:t>
                      </w:r>
                      <w:r>
                        <w:rPr>
                          <w:sz w:val="12"/>
                          <w:szCs w:val="12"/>
                          <w:lang w:bidi="ru-RU"/>
                        </w:rPr>
                        <w:t>-</w:t>
                      </w:r>
                      <w:proofErr w:type="gramEnd"/>
                      <w:r w:rsidRPr="00870DC7">
                        <w:rPr>
                          <w:sz w:val="12"/>
                          <w:szCs w:val="12"/>
                          <w:lang w:bidi="ru-RU"/>
                        </w:rPr>
                        <w:br/>
                      </w:r>
                      <w:proofErr w:type="spellStart"/>
                      <w:r w:rsidRPr="00870DC7">
                        <w:rPr>
                          <w:sz w:val="12"/>
                          <w:szCs w:val="12"/>
                          <w:lang w:bidi="ru-RU"/>
                        </w:rPr>
                        <w:t>вижная</w:t>
                      </w:r>
                      <w:proofErr w:type="spellEnd"/>
                      <w:r w:rsidRPr="00870DC7">
                        <w:rPr>
                          <w:sz w:val="12"/>
                          <w:szCs w:val="12"/>
                          <w:lang w:bidi="ru-RU"/>
                        </w:rPr>
                        <w:br/>
                        <w:t>рулевая</w:t>
                      </w:r>
                      <w:r w:rsidRPr="00870DC7">
                        <w:rPr>
                          <w:sz w:val="12"/>
                          <w:szCs w:val="12"/>
                          <w:lang w:bidi="ru-RU"/>
                        </w:rPr>
                        <w:br/>
                        <w:t>рубка</w:t>
                      </w:r>
                    </w:p>
                  </w:txbxContent>
                </v:textbox>
              </v:shape>
            </w:pict>
          </mc:Fallback>
        </mc:AlternateContent>
      </w:r>
      <w:r w:rsidR="00471237" w:rsidRPr="00471237">
        <w:rPr>
          <w:noProof/>
          <w:w w:val="100"/>
          <w:lang w:val="en-GB" w:eastAsia="en-GB"/>
        </w:rPr>
        <mc:AlternateContent>
          <mc:Choice Requires="wps">
            <w:drawing>
              <wp:anchor distT="0" distB="0" distL="0" distR="0" simplePos="0" relativeHeight="251691008" behindDoc="0" locked="0" layoutInCell="1" allowOverlap="1" wp14:anchorId="333C7E69" wp14:editId="32CA44C2">
                <wp:simplePos x="0" y="0"/>
                <wp:positionH relativeFrom="column">
                  <wp:posOffset>2019242</wp:posOffset>
                </wp:positionH>
                <wp:positionV relativeFrom="paragraph">
                  <wp:posOffset>2345690</wp:posOffset>
                </wp:positionV>
                <wp:extent cx="374015" cy="145415"/>
                <wp:effectExtent l="0" t="0" r="698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1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471237">
                            <w:pPr>
                              <w:spacing w:line="240" w:lineRule="auto"/>
                              <w:jc w:val="center"/>
                              <w:rPr>
                                <w:color w:val="7030A0"/>
                                <w:sz w:val="14"/>
                                <w:szCs w:val="14"/>
                                <w:lang w:bidi="ru-RU"/>
                              </w:rPr>
                            </w:pPr>
                            <w:r w:rsidRPr="00471237">
                              <w:rPr>
                                <w:sz w:val="14"/>
                                <w:szCs w:val="14"/>
                                <w:lang w:bidi="ru-RU"/>
                              </w:rPr>
                              <w:t>≥ 1,0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159pt;margin-top:184.7pt;width:29.45pt;height:11.45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" filled="f" stroked="f">
                <v:stroke joinstyle="round"/>
                <v:path arrowok="t"/>
                <v:textbox inset="0,0,0,0">
                  <w:txbxContent>
                    <w:p w:rsidR="00527C9A" w:rsidRPr="00471237" w:rsidRDefault="00527C9A" w:rsidP="00471237">
                      <w:pPr>
                        <w:spacing w:line="240" w:lineRule="auto"/>
                        <w:jc w:val="center"/>
                        <w:rPr>
                          <w:color w:val="7030A0"/>
                          <w:sz w:val="14"/>
                          <w:szCs w:val="14"/>
                          <w:lang w:bidi="ru-RU"/>
                        </w:rPr>
                      </w:pPr>
                      <w:r w:rsidRPr="00471237">
                        <w:rPr>
                          <w:sz w:val="14"/>
                          <w:szCs w:val="14"/>
                          <w:lang w:bidi="ru-RU"/>
                        </w:rPr>
                        <w:t>≥ 1,0 м</w:t>
                      </w:r>
                    </w:p>
                  </w:txbxContent>
                </v:textbox>
              </v:shape>
            </w:pict>
          </mc:Fallback>
        </mc:AlternateContent>
      </w:r>
      <w:r w:rsidR="00471237" w:rsidRPr="00471237">
        <w:rPr>
          <w:noProof/>
          <w:w w:val="100"/>
          <w:lang w:val="en-GB" w:eastAsia="en-GB"/>
        </w:rPr>
        <mc:AlternateContent>
          <mc:Choice Requires="wps">
            <w:drawing>
              <wp:anchor distT="0" distB="0" distL="0" distR="0" simplePos="0" relativeHeight="251688960" behindDoc="0" locked="0" layoutInCell="1" allowOverlap="1" wp14:anchorId="14BC8C50" wp14:editId="205F97A1">
                <wp:simplePos x="0" y="0"/>
                <wp:positionH relativeFrom="column">
                  <wp:posOffset>1985703</wp:posOffset>
                </wp:positionH>
                <wp:positionV relativeFrom="paragraph">
                  <wp:posOffset>511175</wp:posOffset>
                </wp:positionV>
                <wp:extent cx="374072" cy="145415"/>
                <wp:effectExtent l="0" t="0" r="698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72"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471237">
                            <w:pPr>
                              <w:spacing w:line="240" w:lineRule="auto"/>
                              <w:jc w:val="center"/>
                              <w:rPr>
                                <w:color w:val="7030A0"/>
                                <w:sz w:val="14"/>
                                <w:szCs w:val="14"/>
                                <w:lang w:bidi="ru-RU"/>
                              </w:rPr>
                            </w:pPr>
                            <w:r w:rsidRPr="00471237">
                              <w:rPr>
                                <w:sz w:val="14"/>
                                <w:szCs w:val="14"/>
                                <w:lang w:bidi="ru-RU"/>
                              </w:rPr>
                              <w:t>≥ 1,0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156.35pt;margin-top:40.25pt;width:29.45pt;height:11.4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" filled="f" stroked="f">
                <v:stroke joinstyle="round"/>
                <v:path arrowok="t"/>
                <v:textbox inset="0,0,0,0">
                  <w:txbxContent>
                    <w:p w:rsidR="00527C9A" w:rsidRPr="00471237" w:rsidRDefault="00527C9A" w:rsidP="00471237">
                      <w:pPr>
                        <w:spacing w:line="240" w:lineRule="auto"/>
                        <w:jc w:val="center"/>
                        <w:rPr>
                          <w:color w:val="7030A0"/>
                          <w:sz w:val="14"/>
                          <w:szCs w:val="14"/>
                          <w:lang w:bidi="ru-RU"/>
                        </w:rPr>
                      </w:pPr>
                      <w:r w:rsidRPr="00471237">
                        <w:rPr>
                          <w:sz w:val="14"/>
                          <w:szCs w:val="14"/>
                          <w:lang w:bidi="ru-RU"/>
                        </w:rPr>
                        <w:t>≥ 1,0 м</w:t>
                      </w:r>
                    </w:p>
                  </w:txbxContent>
                </v:textbox>
              </v:shape>
            </w:pict>
          </mc:Fallback>
        </mc:AlternateContent>
      </w:r>
      <w:r w:rsidR="00471237" w:rsidRPr="00471237">
        <w:rPr>
          <w:noProof/>
          <w:w w:val="100"/>
          <w:lang w:val="en-GB" w:eastAsia="en-GB"/>
        </w:rPr>
        <mc:AlternateContent>
          <mc:Choice Requires="wps">
            <w:drawing>
              <wp:anchor distT="0" distB="0" distL="0" distR="0" simplePos="0" relativeHeight="251686912" behindDoc="0" locked="0" layoutInCell="1" allowOverlap="1" wp14:anchorId="0E48C8AB" wp14:editId="1946FF0C">
                <wp:simplePos x="0" y="0"/>
                <wp:positionH relativeFrom="column">
                  <wp:posOffset>1182370</wp:posOffset>
                </wp:positionH>
                <wp:positionV relativeFrom="paragraph">
                  <wp:posOffset>2707005</wp:posOffset>
                </wp:positionV>
                <wp:extent cx="394335" cy="145415"/>
                <wp:effectExtent l="0" t="0" r="571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471237">
                            <w:pPr>
                              <w:spacing w:line="240" w:lineRule="auto"/>
                              <w:jc w:val="center"/>
                              <w:rPr>
                                <w:color w:val="7030A0"/>
                                <w:sz w:val="14"/>
                                <w:szCs w:val="14"/>
                                <w:lang w:bidi="ru-RU"/>
                              </w:rPr>
                            </w:pPr>
                            <w:r w:rsidRPr="00471237">
                              <w:rPr>
                                <w:color w:val="7030A0"/>
                                <w:sz w:val="14"/>
                                <w:szCs w:val="14"/>
                                <w:lang w:bidi="ru-RU"/>
                              </w:rP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93.1pt;margin-top:213.15pt;width:31.05pt;height:11.4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" filled="f" stroked="f">
                <v:stroke joinstyle="round"/>
                <v:path arrowok="t"/>
                <v:textbox inset="0,0,0,0">
                  <w:txbxContent>
                    <w:p w:rsidR="00527C9A" w:rsidRPr="00471237" w:rsidRDefault="00527C9A" w:rsidP="00471237">
                      <w:pPr>
                        <w:spacing w:line="240" w:lineRule="auto"/>
                        <w:jc w:val="center"/>
                        <w:rPr>
                          <w:color w:val="7030A0"/>
                          <w:sz w:val="14"/>
                          <w:szCs w:val="14"/>
                          <w:lang w:bidi="ru-RU"/>
                        </w:rPr>
                      </w:pPr>
                      <w:r w:rsidRPr="00471237">
                        <w:rPr>
                          <w:color w:val="7030A0"/>
                          <w:sz w:val="14"/>
                          <w:szCs w:val="14"/>
                          <w:lang w:bidi="ru-RU"/>
                        </w:rPr>
                        <w:t>7,5 м</w:t>
                      </w:r>
                    </w:p>
                  </w:txbxContent>
                </v:textbox>
              </v:shape>
            </w:pict>
          </mc:Fallback>
        </mc:AlternateContent>
      </w:r>
      <w:r w:rsidR="00471237" w:rsidRPr="00471237">
        <w:rPr>
          <w:noProof/>
          <w:w w:val="100"/>
          <w:lang w:val="en-GB" w:eastAsia="en-GB"/>
        </w:rPr>
        <mc:AlternateContent>
          <mc:Choice Requires="wps">
            <w:drawing>
              <wp:anchor distT="0" distB="0" distL="0" distR="0" simplePos="0" relativeHeight="251684864" behindDoc="0" locked="0" layoutInCell="1" allowOverlap="1" wp14:anchorId="53B3284E" wp14:editId="1B1E13FA">
                <wp:simplePos x="0" y="0"/>
                <wp:positionH relativeFrom="column">
                  <wp:posOffset>981075</wp:posOffset>
                </wp:positionH>
                <wp:positionV relativeFrom="paragraph">
                  <wp:posOffset>2395220</wp:posOffset>
                </wp:positionV>
                <wp:extent cx="394335" cy="145415"/>
                <wp:effectExtent l="0" t="0" r="571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471237">
                            <w:pPr>
                              <w:spacing w:line="240" w:lineRule="auto"/>
                              <w:jc w:val="center"/>
                              <w:rPr>
                                <w:color w:val="7030A0"/>
                                <w:sz w:val="14"/>
                                <w:szCs w:val="14"/>
                                <w:lang w:bidi="ru-RU"/>
                              </w:rPr>
                            </w:pPr>
                            <w:r w:rsidRPr="00471237">
                              <w:rPr>
                                <w:color w:val="7030A0"/>
                                <w:sz w:val="14"/>
                                <w:szCs w:val="14"/>
                                <w:lang w:bidi="ru-RU"/>
                              </w:rPr>
                              <w:t>0,5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77.25pt;margin-top:188.6pt;width:31.05pt;height:11.4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" filled="f" stroked="f">
                <v:stroke joinstyle="round"/>
                <v:path arrowok="t"/>
                <v:textbox inset="0,0,0,0">
                  <w:txbxContent>
                    <w:p w:rsidR="00527C9A" w:rsidRPr="00471237" w:rsidRDefault="00527C9A" w:rsidP="00471237">
                      <w:pPr>
                        <w:spacing w:line="240" w:lineRule="auto"/>
                        <w:jc w:val="center"/>
                        <w:rPr>
                          <w:color w:val="7030A0"/>
                          <w:sz w:val="14"/>
                          <w:szCs w:val="14"/>
                          <w:lang w:bidi="ru-RU"/>
                        </w:rPr>
                      </w:pPr>
                      <w:r w:rsidRPr="00471237">
                        <w:rPr>
                          <w:color w:val="7030A0"/>
                          <w:sz w:val="14"/>
                          <w:szCs w:val="14"/>
                          <w:lang w:bidi="ru-RU"/>
                        </w:rPr>
                        <w:t>0,5 м</w:t>
                      </w:r>
                    </w:p>
                  </w:txbxContent>
                </v:textbox>
              </v:shape>
            </w:pict>
          </mc:Fallback>
        </mc:AlternateContent>
      </w:r>
      <w:r w:rsidR="00471237" w:rsidRPr="00471237">
        <w:rPr>
          <w:noProof/>
          <w:w w:val="100"/>
          <w:lang w:val="en-GB" w:eastAsia="en-GB"/>
        </w:rPr>
        <mc:AlternateContent>
          <mc:Choice Requires="wps">
            <w:drawing>
              <wp:anchor distT="0" distB="0" distL="0" distR="0" simplePos="0" relativeHeight="251682816" behindDoc="0" locked="0" layoutInCell="1" allowOverlap="1" wp14:anchorId="6BF116EA" wp14:editId="1B08F896">
                <wp:simplePos x="0" y="0"/>
                <wp:positionH relativeFrom="column">
                  <wp:posOffset>7790815</wp:posOffset>
                </wp:positionH>
                <wp:positionV relativeFrom="paragraph">
                  <wp:posOffset>2513330</wp:posOffset>
                </wp:positionV>
                <wp:extent cx="394335" cy="145415"/>
                <wp:effectExtent l="0" t="0" r="571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471237">
                            <w:pPr>
                              <w:spacing w:line="240" w:lineRule="auto"/>
                              <w:jc w:val="center"/>
                              <w:rPr>
                                <w:color w:val="7030A0"/>
                                <w:sz w:val="16"/>
                                <w:szCs w:val="16"/>
                                <w:lang w:bidi="ru-RU"/>
                              </w:rPr>
                            </w:pPr>
                            <w:r>
                              <w:rPr>
                                <w:color w:val="7030A0"/>
                                <w:sz w:val="16"/>
                                <w:szCs w:val="16"/>
                                <w:lang w:bidi="ru-RU"/>
                              </w:rPr>
                              <w:t>0</w:t>
                            </w:r>
                            <w:r w:rsidRPr="00471237">
                              <w:rPr>
                                <w:color w:val="7030A0"/>
                                <w:sz w:val="16"/>
                                <w:szCs w:val="16"/>
                                <w:lang w:bidi="ru-RU"/>
                              </w:rPr>
                              <w:t>,5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613.45pt;margin-top:197.9pt;width:31.05pt;height:11.4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" filled="f" stroked="f">
                <v:stroke joinstyle="round"/>
                <v:path arrowok="t"/>
                <v:textbox inset="0,0,0,0">
                  <w:txbxContent>
                    <w:p w:rsidR="00527C9A" w:rsidRPr="00471237" w:rsidRDefault="00527C9A" w:rsidP="00471237">
                      <w:pPr>
                        <w:spacing w:line="240" w:lineRule="auto"/>
                        <w:jc w:val="center"/>
                        <w:rPr>
                          <w:color w:val="7030A0"/>
                          <w:sz w:val="16"/>
                          <w:szCs w:val="16"/>
                          <w:lang w:bidi="ru-RU"/>
                        </w:rPr>
                      </w:pPr>
                      <w:r>
                        <w:rPr>
                          <w:color w:val="7030A0"/>
                          <w:sz w:val="16"/>
                          <w:szCs w:val="16"/>
                          <w:lang w:bidi="ru-RU"/>
                        </w:rPr>
                        <w:t>0</w:t>
                      </w:r>
                      <w:r w:rsidRPr="00471237">
                        <w:rPr>
                          <w:color w:val="7030A0"/>
                          <w:sz w:val="16"/>
                          <w:szCs w:val="16"/>
                          <w:lang w:bidi="ru-RU"/>
                        </w:rPr>
                        <w:t>,5 м</w:t>
                      </w:r>
                    </w:p>
                  </w:txbxContent>
                </v:textbox>
              </v:shape>
            </w:pict>
          </mc:Fallback>
        </mc:AlternateContent>
      </w:r>
      <w:r w:rsidR="00471237" w:rsidRPr="00471237">
        <w:rPr>
          <w:noProof/>
          <w:w w:val="100"/>
          <w:lang w:val="en-GB" w:eastAsia="en-GB"/>
        </w:rPr>
        <mc:AlternateContent>
          <mc:Choice Requires="wps">
            <w:drawing>
              <wp:anchor distT="0" distB="0" distL="0" distR="0" simplePos="0" relativeHeight="251680768" behindDoc="0" locked="0" layoutInCell="1" allowOverlap="1" wp14:anchorId="4235436C" wp14:editId="1068512A">
                <wp:simplePos x="0" y="0"/>
                <wp:positionH relativeFrom="column">
                  <wp:posOffset>6828155</wp:posOffset>
                </wp:positionH>
                <wp:positionV relativeFrom="paragraph">
                  <wp:posOffset>2748973</wp:posOffset>
                </wp:positionV>
                <wp:extent cx="394854" cy="145473"/>
                <wp:effectExtent l="0" t="0" r="571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854" cy="145473"/>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471237">
                            <w:pPr>
                              <w:spacing w:line="240" w:lineRule="auto"/>
                              <w:jc w:val="center"/>
                              <w:rPr>
                                <w:color w:val="7030A0"/>
                                <w:sz w:val="14"/>
                                <w:szCs w:val="14"/>
                                <w:lang w:bidi="ru-RU"/>
                              </w:rPr>
                            </w:pPr>
                            <w:r w:rsidRPr="00471237">
                              <w:rPr>
                                <w:color w:val="7030A0"/>
                                <w:sz w:val="14"/>
                                <w:szCs w:val="14"/>
                                <w:lang w:bidi="ru-RU"/>
                              </w:rP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537.65pt;margin-top:216.45pt;width:31.1pt;height:11.4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" filled="f" stroked="f">
                <v:stroke joinstyle="round"/>
                <v:path arrowok="t"/>
                <v:textbox inset="0,0,0,0">
                  <w:txbxContent>
                    <w:p w:rsidR="00527C9A" w:rsidRPr="00471237" w:rsidRDefault="00527C9A" w:rsidP="00471237">
                      <w:pPr>
                        <w:spacing w:line="240" w:lineRule="auto"/>
                        <w:jc w:val="center"/>
                        <w:rPr>
                          <w:color w:val="7030A0"/>
                          <w:sz w:val="14"/>
                          <w:szCs w:val="14"/>
                          <w:lang w:bidi="ru-RU"/>
                        </w:rPr>
                      </w:pPr>
                      <w:r w:rsidRPr="00471237">
                        <w:rPr>
                          <w:color w:val="7030A0"/>
                          <w:sz w:val="14"/>
                          <w:szCs w:val="14"/>
                          <w:lang w:bidi="ru-RU"/>
                        </w:rPr>
                        <w:t>7,5 м</w:t>
                      </w:r>
                    </w:p>
                  </w:txbxContent>
                </v:textbox>
              </v:shape>
            </w:pict>
          </mc:Fallback>
        </mc:AlternateContent>
      </w:r>
      <w:r w:rsidR="005A6AB5" w:rsidRPr="005A6AB5">
        <w:rPr>
          <w:noProof/>
          <w:w w:val="100"/>
          <w:lang w:val="en-GB" w:eastAsia="en-GB"/>
        </w:rPr>
        <mc:AlternateContent>
          <mc:Choice Requires="wps">
            <w:drawing>
              <wp:anchor distT="0" distB="0" distL="0" distR="0" simplePos="0" relativeHeight="251678720" behindDoc="0" locked="0" layoutInCell="1" allowOverlap="1" wp14:anchorId="0CFE8450" wp14:editId="1B26B28D">
                <wp:simplePos x="0" y="0"/>
                <wp:positionH relativeFrom="column">
                  <wp:posOffset>6932295</wp:posOffset>
                </wp:positionH>
                <wp:positionV relativeFrom="paragraph">
                  <wp:posOffset>4269682</wp:posOffset>
                </wp:positionV>
                <wp:extent cx="471055" cy="588818"/>
                <wp:effectExtent l="0" t="0" r="5715"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055" cy="588818"/>
                        </a:xfrm>
                        <a:prstGeom prst="rect">
                          <a:avLst/>
                        </a:prstGeom>
                        <a:noFill/>
                        <a:ln w="9525" cap="flat" cmpd="sng" algn="ctr">
                          <a:noFill/>
                          <a:prstDash val="solid"/>
                          <a:round/>
                          <a:headEnd type="none" w="med" len="med"/>
                          <a:tailEnd type="none" w="med" len="med"/>
                        </a:ln>
                        <a:effectLst/>
                      </wps:spPr>
                      <wps:txbx>
                        <w:txbxContent>
                          <w:p w:rsidR="00527C9A" w:rsidRPr="005A6AB5" w:rsidRDefault="00527C9A" w:rsidP="005A6AB5">
                            <w:pPr>
                              <w:spacing w:after="160" w:line="240" w:lineRule="auto"/>
                              <w:rPr>
                                <w:sz w:val="14"/>
                                <w:szCs w:val="14"/>
                                <w:lang w:bidi="ru-RU"/>
                              </w:rPr>
                            </w:pPr>
                            <w:r w:rsidRPr="005A6AB5">
                              <w:rPr>
                                <w:sz w:val="14"/>
                                <w:szCs w:val="14"/>
                                <w:lang w:bidi="ru-RU"/>
                              </w:rPr>
                              <w:t>Зона 0</w:t>
                            </w:r>
                          </w:p>
                          <w:p w:rsidR="00527C9A" w:rsidRPr="005A6AB5" w:rsidRDefault="00527C9A" w:rsidP="005A6AB5">
                            <w:pPr>
                              <w:spacing w:after="200" w:line="240" w:lineRule="auto"/>
                              <w:rPr>
                                <w:sz w:val="14"/>
                                <w:szCs w:val="14"/>
                                <w:lang w:bidi="ru-RU"/>
                              </w:rPr>
                            </w:pPr>
                            <w:r w:rsidRPr="005A6AB5">
                              <w:rPr>
                                <w:sz w:val="14"/>
                                <w:szCs w:val="14"/>
                                <w:lang w:bidi="ru-RU"/>
                              </w:rPr>
                              <w:t>Зона 1</w:t>
                            </w:r>
                          </w:p>
                          <w:p w:rsidR="00527C9A" w:rsidRPr="005A6AB5" w:rsidRDefault="00527C9A" w:rsidP="005A6AB5">
                            <w:pPr>
                              <w:spacing w:line="240" w:lineRule="auto"/>
                              <w:rPr>
                                <w:sz w:val="14"/>
                                <w:szCs w:val="14"/>
                                <w:lang w:bidi="ru-RU"/>
                              </w:rPr>
                            </w:pPr>
                            <w:r w:rsidRPr="005A6AB5">
                              <w:rPr>
                                <w:sz w:val="14"/>
                                <w:szCs w:val="14"/>
                                <w:lang w:bidi="ru-RU"/>
                              </w:rPr>
                              <w:t>Зона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545.85pt;margin-top:336.2pt;width:37.1pt;height:46.3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" filled="f" stroked="f">
                <v:stroke joinstyle="round"/>
                <v:path arrowok="t"/>
                <v:textbox inset="0,0,0,0">
                  <w:txbxContent>
                    <w:p w:rsidR="00527C9A" w:rsidRPr="005A6AB5" w:rsidRDefault="00527C9A" w:rsidP="005A6AB5">
                      <w:pPr>
                        <w:spacing w:after="160" w:line="240" w:lineRule="auto"/>
                        <w:rPr>
                          <w:sz w:val="14"/>
                          <w:szCs w:val="14"/>
                          <w:lang w:bidi="ru-RU"/>
                        </w:rPr>
                      </w:pPr>
                      <w:r w:rsidRPr="005A6AB5">
                        <w:rPr>
                          <w:sz w:val="14"/>
                          <w:szCs w:val="14"/>
                          <w:lang w:bidi="ru-RU"/>
                        </w:rPr>
                        <w:t>Зона 0</w:t>
                      </w:r>
                    </w:p>
                    <w:p w:rsidR="00527C9A" w:rsidRPr="005A6AB5" w:rsidRDefault="00527C9A" w:rsidP="005A6AB5">
                      <w:pPr>
                        <w:spacing w:after="200" w:line="240" w:lineRule="auto"/>
                        <w:rPr>
                          <w:sz w:val="14"/>
                          <w:szCs w:val="14"/>
                          <w:lang w:bidi="ru-RU"/>
                        </w:rPr>
                      </w:pPr>
                      <w:r w:rsidRPr="005A6AB5">
                        <w:rPr>
                          <w:sz w:val="14"/>
                          <w:szCs w:val="14"/>
                          <w:lang w:bidi="ru-RU"/>
                        </w:rPr>
                        <w:t>Зона 1</w:t>
                      </w:r>
                    </w:p>
                    <w:p w:rsidR="00527C9A" w:rsidRPr="005A6AB5" w:rsidRDefault="00527C9A" w:rsidP="005A6AB5">
                      <w:pPr>
                        <w:spacing w:line="240" w:lineRule="auto"/>
                        <w:rPr>
                          <w:sz w:val="14"/>
                          <w:szCs w:val="14"/>
                          <w:lang w:bidi="ru-RU"/>
                        </w:rPr>
                      </w:pPr>
                      <w:r w:rsidRPr="005A6AB5">
                        <w:rPr>
                          <w:sz w:val="14"/>
                          <w:szCs w:val="14"/>
                          <w:lang w:bidi="ru-RU"/>
                        </w:rPr>
                        <w:t>Зона 2</w:t>
                      </w:r>
                    </w:p>
                  </w:txbxContent>
                </v:textbox>
              </v:shape>
            </w:pict>
          </mc:Fallback>
        </mc:AlternateContent>
      </w:r>
      <w:r w:rsidR="005A6AB5" w:rsidRPr="008A55A3">
        <w:rPr>
          <w:noProof/>
          <w:w w:val="100"/>
          <w:lang w:val="en-GB" w:eastAsia="en-GB"/>
        </w:rPr>
        <mc:AlternateContent>
          <mc:Choice Requires="wps">
            <w:drawing>
              <wp:anchor distT="0" distB="0" distL="0" distR="0" simplePos="0" relativeHeight="251674624" behindDoc="0" locked="0" layoutInCell="1" allowOverlap="1" wp14:anchorId="369C9B9F" wp14:editId="310AF8C8">
                <wp:simplePos x="0" y="0"/>
                <wp:positionH relativeFrom="column">
                  <wp:posOffset>3639185</wp:posOffset>
                </wp:positionH>
                <wp:positionV relativeFrom="paragraph">
                  <wp:posOffset>3766762</wp:posOffset>
                </wp:positionV>
                <wp:extent cx="1551305" cy="145415"/>
                <wp:effectExtent l="0" t="0" r="10795"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145415"/>
                        </a:xfrm>
                        <a:prstGeom prst="rect">
                          <a:avLst/>
                        </a:prstGeom>
                        <a:noFill/>
                        <a:ln w="9525" cap="flat" cmpd="sng" algn="ctr">
                          <a:noFill/>
                          <a:prstDash val="solid"/>
                          <a:round/>
                          <a:headEnd type="none" w="med" len="med"/>
                          <a:tailEnd type="none" w="med" len="med"/>
                        </a:ln>
                        <a:effectLst/>
                      </wps:spPr>
                      <wps:txbx>
                        <w:txbxContent>
                          <w:p w:rsidR="00527C9A" w:rsidRPr="008A55A3" w:rsidRDefault="00527C9A" w:rsidP="008A55A3">
                            <w:pPr>
                              <w:spacing w:line="240" w:lineRule="auto"/>
                              <w:jc w:val="center"/>
                              <w:rPr>
                                <w:sz w:val="14"/>
                                <w:szCs w:val="14"/>
                                <w:lang w:bidi="ru-RU"/>
                              </w:rPr>
                            </w:pPr>
                            <w:r w:rsidRPr="008A55A3">
                              <w:rPr>
                                <w:sz w:val="14"/>
                                <w:szCs w:val="14"/>
                                <w:lang w:bidi="ru-RU"/>
                              </w:rPr>
                              <w:t>В</w:t>
                            </w:r>
                            <w:r>
                              <w:rPr>
                                <w:sz w:val="14"/>
                                <w:szCs w:val="14"/>
                                <w:lang w:bidi="ru-RU"/>
                              </w:rPr>
                              <w:t>нешняя переборка</w:t>
                            </w:r>
                            <w:r>
                              <w:rPr>
                                <w:sz w:val="14"/>
                                <w:szCs w:val="14"/>
                                <w:lang w:val="en-US" w:bidi="ru-RU"/>
                              </w:rPr>
                              <w:t xml:space="preserve"> </w:t>
                            </w:r>
                            <w:r w:rsidRPr="008A55A3">
                              <w:rPr>
                                <w:sz w:val="14"/>
                                <w:szCs w:val="14"/>
                                <w:lang w:bidi="ru-RU"/>
                              </w:rPr>
                              <w:t>грузо</w:t>
                            </w:r>
                            <w:r>
                              <w:rPr>
                                <w:sz w:val="14"/>
                                <w:szCs w:val="14"/>
                                <w:lang w:bidi="ru-RU"/>
                              </w:rPr>
                              <w:t>вого</w:t>
                            </w:r>
                            <w:r>
                              <w:rPr>
                                <w:sz w:val="14"/>
                                <w:szCs w:val="14"/>
                                <w:lang w:val="en-US" w:bidi="ru-RU"/>
                              </w:rPr>
                              <w:t xml:space="preserve"> </w:t>
                            </w:r>
                            <w:r w:rsidRPr="008A55A3">
                              <w:rPr>
                                <w:sz w:val="14"/>
                                <w:szCs w:val="14"/>
                                <w:lang w:bidi="ru-RU"/>
                              </w:rPr>
                              <w:t>судна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86.55pt;margin-top:296.6pt;width:122.15pt;height:11.4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" filled="f" stroked="f">
                <v:stroke joinstyle="round"/>
                <v:path arrowok="t"/>
                <v:textbox inset="0,0,0,0">
                  <w:txbxContent>
                    <w:p w:rsidR="00527C9A" w:rsidRPr="008A55A3" w:rsidRDefault="00527C9A" w:rsidP="008A55A3">
                      <w:pPr>
                        <w:spacing w:line="240" w:lineRule="auto"/>
                        <w:jc w:val="center"/>
                        <w:rPr>
                          <w:sz w:val="14"/>
                          <w:szCs w:val="14"/>
                          <w:lang w:bidi="ru-RU"/>
                        </w:rPr>
                      </w:pPr>
                      <w:r w:rsidRPr="008A55A3">
                        <w:rPr>
                          <w:sz w:val="14"/>
                          <w:szCs w:val="14"/>
                          <w:lang w:bidi="ru-RU"/>
                        </w:rPr>
                        <w:t>В</w:t>
                      </w:r>
                      <w:r>
                        <w:rPr>
                          <w:sz w:val="14"/>
                          <w:szCs w:val="14"/>
                          <w:lang w:bidi="ru-RU"/>
                        </w:rPr>
                        <w:t>нешняя переборка</w:t>
                      </w:r>
                      <w:r>
                        <w:rPr>
                          <w:sz w:val="14"/>
                          <w:szCs w:val="14"/>
                          <w:lang w:val="en-US" w:bidi="ru-RU"/>
                        </w:rPr>
                        <w:t xml:space="preserve"> </w:t>
                      </w:r>
                      <w:r w:rsidRPr="008A55A3">
                        <w:rPr>
                          <w:sz w:val="14"/>
                          <w:szCs w:val="14"/>
                          <w:lang w:bidi="ru-RU"/>
                        </w:rPr>
                        <w:t>грузо</w:t>
                      </w:r>
                      <w:r>
                        <w:rPr>
                          <w:sz w:val="14"/>
                          <w:szCs w:val="14"/>
                          <w:lang w:bidi="ru-RU"/>
                        </w:rPr>
                        <w:t>вого</w:t>
                      </w:r>
                      <w:r>
                        <w:rPr>
                          <w:sz w:val="14"/>
                          <w:szCs w:val="14"/>
                          <w:lang w:val="en-US" w:bidi="ru-RU"/>
                        </w:rPr>
                        <w:t xml:space="preserve"> </w:t>
                      </w:r>
                      <w:r w:rsidRPr="008A55A3">
                        <w:rPr>
                          <w:sz w:val="14"/>
                          <w:szCs w:val="14"/>
                          <w:lang w:bidi="ru-RU"/>
                        </w:rPr>
                        <w:t>судна</w:t>
                      </w:r>
                    </w:p>
                  </w:txbxContent>
                </v:textbox>
              </v:shape>
            </w:pict>
          </mc:Fallback>
        </mc:AlternateContent>
      </w:r>
      <w:r w:rsidR="005A6AB5">
        <w:rPr>
          <w:noProof/>
          <w:w w:val="100"/>
          <w:lang w:val="en-GB" w:eastAsia="en-GB"/>
        </w:rPr>
        <mc:AlternateContent>
          <mc:Choice Requires="wps">
            <w:drawing>
              <wp:anchor distT="0" distB="0" distL="0" distR="0" simplePos="0" relativeHeight="251664384" behindDoc="0" locked="0" layoutInCell="1" allowOverlap="1" wp14:anchorId="0CF6D837" wp14:editId="74D17B5C">
                <wp:simplePos x="0" y="0"/>
                <wp:positionH relativeFrom="column">
                  <wp:posOffset>4937760</wp:posOffset>
                </wp:positionH>
                <wp:positionV relativeFrom="paragraph">
                  <wp:posOffset>843915</wp:posOffset>
                </wp:positionV>
                <wp:extent cx="976630" cy="241935"/>
                <wp:effectExtent l="0" t="0" r="1397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241935"/>
                        </a:xfrm>
                        <a:prstGeom prst="rect">
                          <a:avLst/>
                        </a:prstGeom>
                        <a:noFill/>
                        <a:ln w="9525" cap="flat" cmpd="sng" algn="ctr">
                          <a:noFill/>
                          <a:prstDash val="solid"/>
                          <a:round/>
                          <a:headEnd type="none" w="med" len="med"/>
                          <a:tailEnd type="none" w="med" len="med"/>
                        </a:ln>
                        <a:effectLst/>
                      </wps:spPr>
                      <wps:txbx>
                        <w:txbxContent>
                          <w:p w:rsidR="00527C9A" w:rsidRPr="001815AB" w:rsidRDefault="00527C9A" w:rsidP="008D102F">
                            <w:pPr>
                              <w:spacing w:line="240" w:lineRule="auto"/>
                              <w:jc w:val="center"/>
                              <w:rPr>
                                <w:sz w:val="14"/>
                                <w:szCs w:val="14"/>
                                <w:lang w:bidi="ru-RU"/>
                              </w:rPr>
                            </w:pPr>
                            <w:r w:rsidRPr="001815AB">
                              <w:rPr>
                                <w:sz w:val="14"/>
                                <w:szCs w:val="14"/>
                                <w:lang w:bidi="ru-RU"/>
                              </w:rPr>
                              <w:t>Быстродействую</w:t>
                            </w:r>
                            <w:r>
                              <w:rPr>
                                <w:sz w:val="14"/>
                                <w:szCs w:val="14"/>
                                <w:lang w:bidi="ru-RU"/>
                              </w:rPr>
                              <w:t>щий</w:t>
                            </w:r>
                            <w:r>
                              <w:rPr>
                                <w:sz w:val="14"/>
                                <w:szCs w:val="14"/>
                                <w:lang w:val="en-US" w:bidi="ru-RU"/>
                              </w:rPr>
                              <w:br/>
                            </w:r>
                            <w:r w:rsidRPr="001815AB">
                              <w:rPr>
                                <w:sz w:val="14"/>
                                <w:szCs w:val="14"/>
                                <w:lang w:bidi="ru-RU"/>
                              </w:rPr>
                              <w:t>выпускной клапан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388.8pt;margin-top:66.45pt;width:76.9pt;height:19.0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" filled="f" stroked="f">
                <v:stroke joinstyle="round"/>
                <v:path arrowok="t"/>
                <v:textbox inset="0,0,0,0">
                  <w:txbxContent>
                    <w:p w:rsidR="00527C9A" w:rsidRPr="001815AB" w:rsidRDefault="00527C9A" w:rsidP="008D102F">
                      <w:pPr>
                        <w:spacing w:line="240" w:lineRule="auto"/>
                        <w:jc w:val="center"/>
                        <w:rPr>
                          <w:sz w:val="14"/>
                          <w:szCs w:val="14"/>
                          <w:lang w:bidi="ru-RU"/>
                        </w:rPr>
                      </w:pPr>
                      <w:r w:rsidRPr="001815AB">
                        <w:rPr>
                          <w:sz w:val="14"/>
                          <w:szCs w:val="14"/>
                          <w:lang w:bidi="ru-RU"/>
                        </w:rPr>
                        <w:t>Быстродействую</w:t>
                      </w:r>
                      <w:r>
                        <w:rPr>
                          <w:sz w:val="14"/>
                          <w:szCs w:val="14"/>
                          <w:lang w:bidi="ru-RU"/>
                        </w:rPr>
                        <w:t>щий</w:t>
                      </w:r>
                      <w:r>
                        <w:rPr>
                          <w:sz w:val="14"/>
                          <w:szCs w:val="14"/>
                          <w:lang w:val="en-US" w:bidi="ru-RU"/>
                        </w:rPr>
                        <w:br/>
                      </w:r>
                      <w:r w:rsidRPr="001815AB">
                        <w:rPr>
                          <w:sz w:val="14"/>
                          <w:szCs w:val="14"/>
                          <w:lang w:bidi="ru-RU"/>
                        </w:rPr>
                        <w:t>выпускной клапан</w:t>
                      </w:r>
                    </w:p>
                  </w:txbxContent>
                </v:textbox>
              </v:shape>
            </w:pict>
          </mc:Fallback>
        </mc:AlternateContent>
      </w:r>
      <w:r w:rsidR="00354061" w:rsidRPr="008A55A3">
        <w:rPr>
          <w:noProof/>
          <w:w w:val="100"/>
          <w:lang w:val="en-GB" w:eastAsia="en-GB"/>
        </w:rPr>
        <mc:AlternateContent>
          <mc:Choice Requires="wps">
            <w:drawing>
              <wp:anchor distT="0" distB="0" distL="0" distR="0" simplePos="0" relativeHeight="251676672" behindDoc="0" locked="0" layoutInCell="1" allowOverlap="1" wp14:anchorId="23768045" wp14:editId="142396AF">
                <wp:simplePos x="0" y="0"/>
                <wp:positionH relativeFrom="column">
                  <wp:posOffset>3703955</wp:posOffset>
                </wp:positionH>
                <wp:positionV relativeFrom="paragraph">
                  <wp:posOffset>4029652</wp:posOffset>
                </wp:positionV>
                <wp:extent cx="1398905" cy="256309"/>
                <wp:effectExtent l="0" t="0" r="1079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256309"/>
                        </a:xfrm>
                        <a:prstGeom prst="rect">
                          <a:avLst/>
                        </a:prstGeom>
                        <a:noFill/>
                        <a:ln w="9525" cap="flat" cmpd="sng" algn="ctr">
                          <a:noFill/>
                          <a:prstDash val="solid"/>
                          <a:round/>
                          <a:headEnd type="none" w="med" len="med"/>
                          <a:tailEnd type="none" w="med" len="med"/>
                        </a:ln>
                        <a:effectLst/>
                      </wps:spPr>
                      <wps:txbx>
                        <w:txbxContent>
                          <w:p w:rsidR="00527C9A" w:rsidRPr="008A55A3" w:rsidRDefault="00527C9A" w:rsidP="00354061">
                            <w:pPr>
                              <w:spacing w:line="240" w:lineRule="auto"/>
                              <w:rPr>
                                <w:sz w:val="14"/>
                                <w:szCs w:val="14"/>
                                <w:lang w:bidi="ru-RU"/>
                              </w:rPr>
                            </w:pPr>
                            <w:r w:rsidRPr="008A55A3">
                              <w:rPr>
                                <w:sz w:val="14"/>
                                <w:szCs w:val="14"/>
                                <w:lang w:bidi="ru-RU"/>
                              </w:rPr>
                              <w:t>Внешняя переборка коффердама</w:t>
                            </w:r>
                          </w:p>
                          <w:p w:rsidR="00527C9A" w:rsidRPr="00354061" w:rsidRDefault="00527C9A" w:rsidP="00354061">
                            <w:pPr>
                              <w:spacing w:line="240" w:lineRule="auto"/>
                              <w:rPr>
                                <w:sz w:val="14"/>
                                <w:szCs w:val="14"/>
                                <w:lang w:bidi="ru-RU"/>
                              </w:rPr>
                            </w:pPr>
                            <w:r w:rsidRPr="00354061">
                              <w:rPr>
                                <w:sz w:val="14"/>
                                <w:szCs w:val="14"/>
                                <w:lang w:bidi="ru-RU"/>
                              </w:rPr>
                              <w:t>Концевые переборки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291.65pt;margin-top:317.3pt;width:110.15pt;height:20.2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" filled="f" stroked="f">
                <v:stroke joinstyle="round"/>
                <v:path arrowok="t"/>
                <v:textbox inset="0,0,0,0">
                  <w:txbxContent>
                    <w:p w:rsidR="00527C9A" w:rsidRPr="008A55A3" w:rsidRDefault="00527C9A" w:rsidP="00354061">
                      <w:pPr>
                        <w:spacing w:line="240" w:lineRule="auto"/>
                        <w:rPr>
                          <w:sz w:val="14"/>
                          <w:szCs w:val="14"/>
                          <w:lang w:bidi="ru-RU"/>
                        </w:rPr>
                      </w:pPr>
                      <w:r w:rsidRPr="008A55A3">
                        <w:rPr>
                          <w:sz w:val="14"/>
                          <w:szCs w:val="14"/>
                          <w:lang w:bidi="ru-RU"/>
                        </w:rPr>
                        <w:t>Внешняя переборка коффердама</w:t>
                      </w:r>
                    </w:p>
                    <w:p w:rsidR="00527C9A" w:rsidRPr="00354061" w:rsidRDefault="00527C9A" w:rsidP="00354061">
                      <w:pPr>
                        <w:spacing w:line="240" w:lineRule="auto"/>
                        <w:rPr>
                          <w:sz w:val="14"/>
                          <w:szCs w:val="14"/>
                          <w:lang w:bidi="ru-RU"/>
                        </w:rPr>
                      </w:pPr>
                      <w:r w:rsidRPr="00354061">
                        <w:rPr>
                          <w:sz w:val="14"/>
                          <w:szCs w:val="14"/>
                          <w:lang w:bidi="ru-RU"/>
                        </w:rPr>
                        <w:t>Концевые переборки</w:t>
                      </w:r>
                    </w:p>
                  </w:txbxContent>
                </v:textbox>
              </v:shape>
            </w:pict>
          </mc:Fallback>
        </mc:AlternateContent>
      </w:r>
      <w:r w:rsidR="008A55A3">
        <w:rPr>
          <w:noProof/>
          <w:w w:val="100"/>
          <w:lang w:val="en-GB" w:eastAsia="en-GB"/>
        </w:rPr>
        <mc:AlternateContent>
          <mc:Choice Requires="wps">
            <w:drawing>
              <wp:anchor distT="0" distB="0" distL="0" distR="0" simplePos="0" relativeHeight="251666432" behindDoc="0" locked="0" layoutInCell="1" allowOverlap="1" wp14:anchorId="34587338" wp14:editId="4048F54C">
                <wp:simplePos x="0" y="0"/>
                <wp:positionH relativeFrom="column">
                  <wp:posOffset>1313815</wp:posOffset>
                </wp:positionH>
                <wp:positionV relativeFrom="paragraph">
                  <wp:posOffset>3392805</wp:posOffset>
                </wp:positionV>
                <wp:extent cx="1184275" cy="26289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262890"/>
                        </a:xfrm>
                        <a:prstGeom prst="rect">
                          <a:avLst/>
                        </a:prstGeom>
                        <a:noFill/>
                        <a:ln w="9525" cap="flat" cmpd="sng" algn="ctr">
                          <a:noFill/>
                          <a:prstDash val="solid"/>
                          <a:round/>
                          <a:headEnd type="none" w="med" len="med"/>
                          <a:tailEnd type="none" w="med" len="med"/>
                        </a:ln>
                        <a:effectLst/>
                      </wps:spPr>
                      <wps:txbx>
                        <w:txbxContent>
                          <w:p w:rsidR="00527C9A" w:rsidRPr="008D102F" w:rsidRDefault="00527C9A" w:rsidP="001C259F">
                            <w:pPr>
                              <w:spacing w:line="240" w:lineRule="auto"/>
                              <w:rPr>
                                <w:sz w:val="14"/>
                                <w:szCs w:val="14"/>
                                <w:lang w:bidi="ru-RU"/>
                              </w:rPr>
                            </w:pPr>
                            <w:r w:rsidRPr="008D102F">
                              <w:rPr>
                                <w:sz w:val="14"/>
                                <w:szCs w:val="14"/>
                                <w:lang w:bidi="ru-RU"/>
                              </w:rPr>
                              <w:t>Г</w:t>
                            </w:r>
                            <w:r>
                              <w:rPr>
                                <w:sz w:val="14"/>
                                <w:szCs w:val="14"/>
                                <w:lang w:bidi="ru-RU"/>
                              </w:rPr>
                              <w:t>раничная плоскость</w:t>
                            </w:r>
                            <w:r>
                              <w:rPr>
                                <w:sz w:val="14"/>
                                <w:szCs w:val="14"/>
                                <w:lang w:val="en-US" w:bidi="ru-RU"/>
                              </w:rPr>
                              <w:br/>
                            </w:r>
                            <w:r>
                              <w:rPr>
                                <w:sz w:val="14"/>
                                <w:szCs w:val="14"/>
                                <w:lang w:bidi="ru-RU"/>
                              </w:rPr>
                              <w:t>грузового</w:t>
                            </w:r>
                            <w:r>
                              <w:rPr>
                                <w:sz w:val="14"/>
                                <w:szCs w:val="14"/>
                                <w:lang w:val="en-US" w:bidi="ru-RU"/>
                              </w:rPr>
                              <w:t xml:space="preserve"> </w:t>
                            </w:r>
                            <w:r w:rsidRPr="008D102F">
                              <w:rPr>
                                <w:sz w:val="14"/>
                                <w:szCs w:val="14"/>
                                <w:lang w:bidi="ru-RU"/>
                              </w:rPr>
                              <w:t>пространства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left:0;text-align:left;margin-left:103.45pt;margin-top:267.15pt;width:93.25pt;height:20.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" filled="f" stroked="f">
                <v:stroke joinstyle="round"/>
                <v:path arrowok="t"/>
                <v:textbox inset="0,0,0,0">
                  <w:txbxContent>
                    <w:p w:rsidR="00527C9A" w:rsidRPr="008D102F" w:rsidRDefault="00527C9A" w:rsidP="001C259F">
                      <w:pPr>
                        <w:spacing w:line="240" w:lineRule="auto"/>
                        <w:rPr>
                          <w:sz w:val="14"/>
                          <w:szCs w:val="14"/>
                          <w:lang w:bidi="ru-RU"/>
                        </w:rPr>
                      </w:pPr>
                      <w:r w:rsidRPr="008D102F">
                        <w:rPr>
                          <w:sz w:val="14"/>
                          <w:szCs w:val="14"/>
                          <w:lang w:bidi="ru-RU"/>
                        </w:rPr>
                        <w:t>Г</w:t>
                      </w:r>
                      <w:r>
                        <w:rPr>
                          <w:sz w:val="14"/>
                          <w:szCs w:val="14"/>
                          <w:lang w:bidi="ru-RU"/>
                        </w:rPr>
                        <w:t>раничная плоскость</w:t>
                      </w:r>
                      <w:r>
                        <w:rPr>
                          <w:sz w:val="14"/>
                          <w:szCs w:val="14"/>
                          <w:lang w:val="en-US" w:bidi="ru-RU"/>
                        </w:rPr>
                        <w:br/>
                      </w:r>
                      <w:r>
                        <w:rPr>
                          <w:sz w:val="14"/>
                          <w:szCs w:val="14"/>
                          <w:lang w:bidi="ru-RU"/>
                        </w:rPr>
                        <w:t>грузового</w:t>
                      </w:r>
                      <w:r>
                        <w:rPr>
                          <w:sz w:val="14"/>
                          <w:szCs w:val="14"/>
                          <w:lang w:val="en-US" w:bidi="ru-RU"/>
                        </w:rPr>
                        <w:t xml:space="preserve"> </w:t>
                      </w:r>
                      <w:r w:rsidRPr="008D102F">
                        <w:rPr>
                          <w:sz w:val="14"/>
                          <w:szCs w:val="14"/>
                          <w:lang w:bidi="ru-RU"/>
                        </w:rPr>
                        <w:t>пространства</w:t>
                      </w:r>
                    </w:p>
                  </w:txbxContent>
                </v:textbox>
              </v:shape>
            </w:pict>
          </mc:Fallback>
        </mc:AlternateContent>
      </w:r>
      <w:r w:rsidR="001C259F" w:rsidRPr="001C259F">
        <w:rPr>
          <w:noProof/>
          <w:w w:val="100"/>
          <w:lang w:val="en-GB" w:eastAsia="en-GB"/>
        </w:rPr>
        <mc:AlternateContent>
          <mc:Choice Requires="wps">
            <w:drawing>
              <wp:anchor distT="0" distB="0" distL="0" distR="0" simplePos="0" relativeHeight="251672576" behindDoc="0" locked="0" layoutInCell="1" allowOverlap="1" wp14:anchorId="49F7492A" wp14:editId="2EBEA0F5">
                <wp:simplePos x="0" y="0"/>
                <wp:positionH relativeFrom="column">
                  <wp:posOffset>3893185</wp:posOffset>
                </wp:positionH>
                <wp:positionV relativeFrom="paragraph">
                  <wp:posOffset>3191568</wp:posOffset>
                </wp:positionV>
                <wp:extent cx="1233054" cy="415290"/>
                <wp:effectExtent l="0" t="0" r="5715"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3054" cy="415290"/>
                        </a:xfrm>
                        <a:prstGeom prst="rect">
                          <a:avLst/>
                        </a:prstGeom>
                        <a:noFill/>
                        <a:ln w="9525" cap="flat" cmpd="sng" algn="ctr">
                          <a:noFill/>
                          <a:prstDash val="solid"/>
                          <a:round/>
                          <a:headEnd type="none" w="med" len="med"/>
                          <a:tailEnd type="none" w="med" len="med"/>
                        </a:ln>
                        <a:effectLst/>
                      </wps:spPr>
                      <wps:txbx>
                        <w:txbxContent>
                          <w:p w:rsidR="00527C9A" w:rsidRPr="001C259F" w:rsidRDefault="00527C9A" w:rsidP="001C259F">
                            <w:pPr>
                              <w:spacing w:line="240" w:lineRule="auto"/>
                              <w:rPr>
                                <w:sz w:val="14"/>
                                <w:szCs w:val="14"/>
                                <w:lang w:bidi="ru-RU"/>
                              </w:rPr>
                            </w:pPr>
                            <w:r w:rsidRPr="001C259F">
                              <w:rPr>
                                <w:sz w:val="14"/>
                                <w:szCs w:val="14"/>
                                <w:lang w:bidi="ru-RU"/>
                              </w:rPr>
                              <w:t>Защитный комингс;</w:t>
                            </w:r>
                            <w:r w:rsidRPr="001C259F">
                              <w:rPr>
                                <w:sz w:val="14"/>
                                <w:szCs w:val="14"/>
                                <w:lang w:bidi="ru-RU"/>
                              </w:rPr>
                              <w:br/>
                              <w:t>непроницаемый</w:t>
                            </w:r>
                            <w:r>
                              <w:rPr>
                                <w:sz w:val="14"/>
                                <w:szCs w:val="14"/>
                                <w:lang w:bidi="ru-RU"/>
                              </w:rPr>
                              <w:t xml:space="preserve"> для газа</w:t>
                            </w:r>
                            <w:r w:rsidRPr="001C259F">
                              <w:rPr>
                                <w:sz w:val="14"/>
                                <w:szCs w:val="14"/>
                                <w:lang w:bidi="ru-RU"/>
                              </w:rPr>
                              <w:br/>
                              <w:t>и жидкости</w:t>
                            </w:r>
                            <w:r w:rsidRPr="001C259F">
                              <w:rPr>
                                <w:sz w:val="14"/>
                                <w:szCs w:val="14"/>
                                <w:lang w:bidi="ru-RU"/>
                              </w:rPr>
                              <w:br/>
                            </w:r>
                            <w:r w:rsidRPr="001C259F">
                              <w:rPr>
                                <w:sz w:val="14"/>
                                <w:szCs w:val="14"/>
                                <w:lang w:val="en-US" w:bidi="ru-RU"/>
                              </w:rPr>
                              <w:t>h</w:t>
                            </w:r>
                            <w:r w:rsidRPr="001C259F">
                              <w:rPr>
                                <w:sz w:val="14"/>
                                <w:szCs w:val="14"/>
                                <w:lang w:bidi="ru-RU"/>
                              </w:rPr>
                              <w:t>: ≥ 0,075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306.55pt;margin-top:251.3pt;width:97.1pt;height:32.7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" filled="f" stroked="f">
                <v:stroke joinstyle="round"/>
                <v:path arrowok="t"/>
                <v:textbox inset="0,0,0,0">
                  <w:txbxContent>
                    <w:p w:rsidR="00527C9A" w:rsidRPr="001C259F" w:rsidRDefault="00527C9A" w:rsidP="001C259F">
                      <w:pPr>
                        <w:spacing w:line="240" w:lineRule="auto"/>
                        <w:rPr>
                          <w:sz w:val="14"/>
                          <w:szCs w:val="14"/>
                          <w:lang w:bidi="ru-RU"/>
                        </w:rPr>
                      </w:pPr>
                      <w:r w:rsidRPr="001C259F">
                        <w:rPr>
                          <w:sz w:val="14"/>
                          <w:szCs w:val="14"/>
                          <w:lang w:bidi="ru-RU"/>
                        </w:rPr>
                        <w:t>Защитный комингс;</w:t>
                      </w:r>
                      <w:r w:rsidRPr="001C259F">
                        <w:rPr>
                          <w:sz w:val="14"/>
                          <w:szCs w:val="14"/>
                          <w:lang w:bidi="ru-RU"/>
                        </w:rPr>
                        <w:br/>
                        <w:t>непроницаемый</w:t>
                      </w:r>
                      <w:r>
                        <w:rPr>
                          <w:sz w:val="14"/>
                          <w:szCs w:val="14"/>
                          <w:lang w:bidi="ru-RU"/>
                        </w:rPr>
                        <w:t xml:space="preserve"> для газа</w:t>
                      </w:r>
                      <w:r w:rsidRPr="001C259F">
                        <w:rPr>
                          <w:sz w:val="14"/>
                          <w:szCs w:val="14"/>
                          <w:lang w:bidi="ru-RU"/>
                        </w:rPr>
                        <w:br/>
                        <w:t>и жидкости</w:t>
                      </w:r>
                      <w:r w:rsidRPr="001C259F">
                        <w:rPr>
                          <w:sz w:val="14"/>
                          <w:szCs w:val="14"/>
                          <w:lang w:bidi="ru-RU"/>
                        </w:rPr>
                        <w:br/>
                      </w:r>
                      <w:r w:rsidRPr="001C259F">
                        <w:rPr>
                          <w:sz w:val="14"/>
                          <w:szCs w:val="14"/>
                          <w:lang w:val="en-US" w:bidi="ru-RU"/>
                        </w:rPr>
                        <w:t>h</w:t>
                      </w:r>
                      <w:r w:rsidRPr="001C259F">
                        <w:rPr>
                          <w:sz w:val="14"/>
                          <w:szCs w:val="14"/>
                          <w:lang w:bidi="ru-RU"/>
                        </w:rPr>
                        <w:t>: ≥ 0,075 м</w:t>
                      </w:r>
                    </w:p>
                  </w:txbxContent>
                </v:textbox>
              </v:shape>
            </w:pict>
          </mc:Fallback>
        </mc:AlternateContent>
      </w:r>
      <w:r w:rsidR="001C259F" w:rsidRPr="001C259F">
        <w:rPr>
          <w:noProof/>
          <w:w w:val="100"/>
          <w:lang w:val="en-GB" w:eastAsia="en-GB"/>
        </w:rPr>
        <mc:AlternateContent>
          <mc:Choice Requires="wps">
            <w:drawing>
              <wp:anchor distT="0" distB="0" distL="0" distR="0" simplePos="0" relativeHeight="251670528" behindDoc="0" locked="0" layoutInCell="1" allowOverlap="1" wp14:anchorId="6231A288" wp14:editId="253518D8">
                <wp:simplePos x="0" y="0"/>
                <wp:positionH relativeFrom="column">
                  <wp:posOffset>6393180</wp:posOffset>
                </wp:positionH>
                <wp:positionV relativeFrom="paragraph">
                  <wp:posOffset>3348297</wp:posOffset>
                </wp:positionV>
                <wp:extent cx="1184275" cy="26289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262890"/>
                        </a:xfrm>
                        <a:prstGeom prst="rect">
                          <a:avLst/>
                        </a:prstGeom>
                        <a:noFill/>
                        <a:ln w="9525" cap="flat" cmpd="sng" algn="ctr">
                          <a:noFill/>
                          <a:prstDash val="solid"/>
                          <a:round/>
                          <a:headEnd type="none" w="med" len="med"/>
                          <a:tailEnd type="none" w="med" len="med"/>
                        </a:ln>
                        <a:effectLst/>
                      </wps:spPr>
                      <wps:txbx>
                        <w:txbxContent>
                          <w:p w:rsidR="00527C9A" w:rsidRPr="008D102F" w:rsidRDefault="00527C9A" w:rsidP="001C259F">
                            <w:pPr>
                              <w:spacing w:line="240" w:lineRule="auto"/>
                              <w:rPr>
                                <w:sz w:val="14"/>
                                <w:szCs w:val="14"/>
                                <w:lang w:bidi="ru-RU"/>
                              </w:rPr>
                            </w:pPr>
                            <w:r w:rsidRPr="008D102F">
                              <w:rPr>
                                <w:sz w:val="14"/>
                                <w:szCs w:val="14"/>
                                <w:lang w:bidi="ru-RU"/>
                              </w:rPr>
                              <w:t>Г</w:t>
                            </w:r>
                            <w:r>
                              <w:rPr>
                                <w:sz w:val="14"/>
                                <w:szCs w:val="14"/>
                                <w:lang w:bidi="ru-RU"/>
                              </w:rPr>
                              <w:t>раничная плоскость</w:t>
                            </w:r>
                            <w:r>
                              <w:rPr>
                                <w:sz w:val="14"/>
                                <w:szCs w:val="14"/>
                                <w:lang w:val="en-US" w:bidi="ru-RU"/>
                              </w:rPr>
                              <w:br/>
                            </w:r>
                            <w:r>
                              <w:rPr>
                                <w:sz w:val="14"/>
                                <w:szCs w:val="14"/>
                                <w:lang w:bidi="ru-RU"/>
                              </w:rPr>
                              <w:t>грузового</w:t>
                            </w:r>
                            <w:r>
                              <w:rPr>
                                <w:sz w:val="14"/>
                                <w:szCs w:val="14"/>
                                <w:lang w:val="en-US" w:bidi="ru-RU"/>
                              </w:rPr>
                              <w:t xml:space="preserve"> </w:t>
                            </w:r>
                            <w:r w:rsidRPr="008D102F">
                              <w:rPr>
                                <w:sz w:val="14"/>
                                <w:szCs w:val="14"/>
                                <w:lang w:bidi="ru-RU"/>
                              </w:rPr>
                              <w:t>пространства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503.4pt;margin-top:263.65pt;width:93.25pt;height:20.7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" filled="f" stroked="f">
                <v:stroke joinstyle="round"/>
                <v:path arrowok="t"/>
                <v:textbox inset="0,0,0,0">
                  <w:txbxContent>
                    <w:p w:rsidR="00527C9A" w:rsidRPr="008D102F" w:rsidRDefault="00527C9A" w:rsidP="001C259F">
                      <w:pPr>
                        <w:spacing w:line="240" w:lineRule="auto"/>
                        <w:rPr>
                          <w:sz w:val="14"/>
                          <w:szCs w:val="14"/>
                          <w:lang w:bidi="ru-RU"/>
                        </w:rPr>
                      </w:pPr>
                      <w:r w:rsidRPr="008D102F">
                        <w:rPr>
                          <w:sz w:val="14"/>
                          <w:szCs w:val="14"/>
                          <w:lang w:bidi="ru-RU"/>
                        </w:rPr>
                        <w:t>Г</w:t>
                      </w:r>
                      <w:r>
                        <w:rPr>
                          <w:sz w:val="14"/>
                          <w:szCs w:val="14"/>
                          <w:lang w:bidi="ru-RU"/>
                        </w:rPr>
                        <w:t>раничная плоскость</w:t>
                      </w:r>
                      <w:r>
                        <w:rPr>
                          <w:sz w:val="14"/>
                          <w:szCs w:val="14"/>
                          <w:lang w:val="en-US" w:bidi="ru-RU"/>
                        </w:rPr>
                        <w:br/>
                      </w:r>
                      <w:r>
                        <w:rPr>
                          <w:sz w:val="14"/>
                          <w:szCs w:val="14"/>
                          <w:lang w:bidi="ru-RU"/>
                        </w:rPr>
                        <w:t>грузового</w:t>
                      </w:r>
                      <w:r>
                        <w:rPr>
                          <w:sz w:val="14"/>
                          <w:szCs w:val="14"/>
                          <w:lang w:val="en-US" w:bidi="ru-RU"/>
                        </w:rPr>
                        <w:t xml:space="preserve"> </w:t>
                      </w:r>
                      <w:r w:rsidRPr="008D102F">
                        <w:rPr>
                          <w:sz w:val="14"/>
                          <w:szCs w:val="14"/>
                          <w:lang w:bidi="ru-RU"/>
                        </w:rPr>
                        <w:t>пространства</w:t>
                      </w:r>
                    </w:p>
                  </w:txbxContent>
                </v:textbox>
              </v:shape>
            </w:pict>
          </mc:Fallback>
        </mc:AlternateContent>
      </w:r>
      <w:r w:rsidR="0098662E">
        <w:rPr>
          <w:noProof/>
          <w:w w:val="100"/>
          <w:lang w:val="en-GB" w:eastAsia="en-GB"/>
        </w:rPr>
        <mc:AlternateContent>
          <mc:Choice Requires="wps">
            <w:drawing>
              <wp:anchor distT="0" distB="0" distL="0" distR="0" simplePos="0" relativeHeight="251668480" behindDoc="0" locked="0" layoutInCell="1" allowOverlap="1" wp14:anchorId="0106DD5B" wp14:editId="7F669916">
                <wp:simplePos x="0" y="0"/>
                <wp:positionH relativeFrom="column">
                  <wp:posOffset>132080</wp:posOffset>
                </wp:positionH>
                <wp:positionV relativeFrom="paragraph">
                  <wp:posOffset>1484572</wp:posOffset>
                </wp:positionV>
                <wp:extent cx="1551709" cy="367145"/>
                <wp:effectExtent l="0" t="0" r="1079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709" cy="367145"/>
                        </a:xfrm>
                        <a:prstGeom prst="rect">
                          <a:avLst/>
                        </a:prstGeom>
                        <a:noFill/>
                        <a:ln w="9525" cap="flat" cmpd="sng" algn="ctr">
                          <a:noFill/>
                          <a:prstDash val="solid"/>
                          <a:round/>
                          <a:headEnd type="none" w="med" len="med"/>
                          <a:tailEnd type="none" w="med" len="med"/>
                        </a:ln>
                        <a:effectLst/>
                      </wps:spPr>
                      <wps:txbx>
                        <w:txbxContent>
                          <w:p w:rsidR="00527C9A" w:rsidRPr="0098662E" w:rsidRDefault="00527C9A" w:rsidP="002038B3">
                            <w:pPr>
                              <w:spacing w:line="240" w:lineRule="auto"/>
                              <w:rPr>
                                <w:b/>
                                <w:sz w:val="14"/>
                                <w:szCs w:val="14"/>
                              </w:rPr>
                            </w:pPr>
                            <w:r w:rsidRPr="0098662E">
                              <w:rPr>
                                <w:sz w:val="14"/>
                                <w:szCs w:val="14"/>
                                <w:lang w:bidi="ru-RU"/>
                              </w:rPr>
                              <w:t>Защитная стенка;</w:t>
                            </w:r>
                            <w:r w:rsidRPr="0098662E">
                              <w:rPr>
                                <w:sz w:val="14"/>
                                <w:szCs w:val="14"/>
                                <w:lang w:bidi="ru-RU"/>
                              </w:rPr>
                              <w:br/>
                              <w:t>непроницаемая для газа и жидкости,</w:t>
                            </w:r>
                            <w:r w:rsidRPr="0098662E">
                              <w:rPr>
                                <w:sz w:val="14"/>
                                <w:szCs w:val="14"/>
                                <w:lang w:bidi="ru-RU"/>
                              </w:rPr>
                              <w:br/>
                            </w:r>
                            <w:r w:rsidRPr="0098662E">
                              <w:rPr>
                                <w:sz w:val="14"/>
                                <w:szCs w:val="14"/>
                                <w:lang w:val="en-US"/>
                              </w:rPr>
                              <w:t>h</w:t>
                            </w:r>
                            <w:r w:rsidRPr="0098662E">
                              <w:rPr>
                                <w:sz w:val="14"/>
                                <w:szCs w:val="14"/>
                                <w:lang w:bidi="ru-RU"/>
                              </w:rPr>
                              <w:t>: ≥ 1,0 м над грузовой палубой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10.4pt;margin-top:116.9pt;width:122.2pt;height:28.9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" filled="f" stroked="f">
                <v:stroke joinstyle="round"/>
                <v:path arrowok="t"/>
                <v:textbox inset="0,0,0,0">
                  <w:txbxContent>
                    <w:p w:rsidR="00527C9A" w:rsidRPr="0098662E" w:rsidRDefault="00527C9A" w:rsidP="002038B3">
                      <w:pPr>
                        <w:spacing w:line="240" w:lineRule="auto"/>
                        <w:rPr>
                          <w:b/>
                          <w:sz w:val="14"/>
                          <w:szCs w:val="14"/>
                        </w:rPr>
                      </w:pPr>
                      <w:r w:rsidRPr="0098662E">
                        <w:rPr>
                          <w:sz w:val="14"/>
                          <w:szCs w:val="14"/>
                          <w:lang w:bidi="ru-RU"/>
                        </w:rPr>
                        <w:t>Защитная стенка;</w:t>
                      </w:r>
                      <w:r w:rsidRPr="0098662E">
                        <w:rPr>
                          <w:sz w:val="14"/>
                          <w:szCs w:val="14"/>
                          <w:lang w:bidi="ru-RU"/>
                        </w:rPr>
                        <w:br/>
                        <w:t>непроницаемая для газа и жидкости,</w:t>
                      </w:r>
                      <w:r w:rsidRPr="0098662E">
                        <w:rPr>
                          <w:sz w:val="14"/>
                          <w:szCs w:val="14"/>
                          <w:lang w:bidi="ru-RU"/>
                        </w:rPr>
                        <w:br/>
                      </w:r>
                      <w:r w:rsidRPr="0098662E">
                        <w:rPr>
                          <w:sz w:val="14"/>
                          <w:szCs w:val="14"/>
                          <w:lang w:val="en-US"/>
                        </w:rPr>
                        <w:t>h</w:t>
                      </w:r>
                      <w:r w:rsidRPr="0098662E">
                        <w:rPr>
                          <w:sz w:val="14"/>
                          <w:szCs w:val="14"/>
                          <w:lang w:bidi="ru-RU"/>
                        </w:rPr>
                        <w:t>: ≥ 1,0 м над грузовой палубой</w:t>
                      </w:r>
                    </w:p>
                  </w:txbxContent>
                </v:textbox>
              </v:shape>
            </w:pict>
          </mc:Fallback>
        </mc:AlternateContent>
      </w:r>
      <w:r w:rsidR="0098662E">
        <w:rPr>
          <w:noProof/>
          <w:w w:val="100"/>
          <w:lang w:val="en-GB" w:eastAsia="en-GB"/>
        </w:rPr>
        <mc:AlternateContent>
          <mc:Choice Requires="wps">
            <w:drawing>
              <wp:anchor distT="0" distB="0" distL="0" distR="0" simplePos="0" relativeHeight="251662336" behindDoc="0" locked="0" layoutInCell="1" allowOverlap="1" wp14:anchorId="1E0BE791" wp14:editId="49BF6D62">
                <wp:simplePos x="0" y="0"/>
                <wp:positionH relativeFrom="column">
                  <wp:posOffset>4058920</wp:posOffset>
                </wp:positionH>
                <wp:positionV relativeFrom="paragraph">
                  <wp:posOffset>172143</wp:posOffset>
                </wp:positionV>
                <wp:extent cx="1028700" cy="2286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27C9A" w:rsidRPr="002038B3" w:rsidRDefault="00527C9A" w:rsidP="002038B3">
                            <w:pPr>
                              <w:spacing w:line="240" w:lineRule="auto"/>
                              <w:rPr>
                                <w:b/>
                                <w:sz w:val="24"/>
                                <w:szCs w:val="24"/>
                              </w:rPr>
                            </w:pPr>
                            <w:r w:rsidRPr="002038B3">
                              <w:rPr>
                                <w:b/>
                                <w:sz w:val="24"/>
                                <w:szCs w:val="24"/>
                                <w:lang w:bidi="ru-RU"/>
                              </w:rPr>
                              <w:t>Зонирование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41" type="#_x0000_t202" style="position:absolute;left:0;text-align:left;margin-left:319.6pt;margin-top:13.55pt;width:81pt;height:18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" stroked="f">
                <v:stroke joinstyle="round"/>
                <v:path arrowok="t"/>
                <v:textbox style="mso-fit-shape-to-text:t" inset="0,0,0,0">
                  <w:txbxContent>
                    <w:p w:rsidR="00527C9A" w:rsidRPr="002038B3" w:rsidRDefault="00527C9A" w:rsidP="002038B3">
                      <w:pPr>
                        <w:spacing w:line="240" w:lineRule="auto"/>
                        <w:rPr>
                          <w:b/>
                          <w:sz w:val="24"/>
                          <w:szCs w:val="24"/>
                        </w:rPr>
                      </w:pPr>
                      <w:r w:rsidRPr="002038B3">
                        <w:rPr>
                          <w:b/>
                          <w:sz w:val="24"/>
                          <w:szCs w:val="24"/>
                          <w:lang w:bidi="ru-RU"/>
                        </w:rPr>
                        <w:t>Зонирование</w:t>
                      </w:r>
                    </w:p>
                  </w:txbxContent>
                </v:textbox>
              </v:shape>
            </w:pict>
          </mc:Fallback>
        </mc:AlternateContent>
      </w:r>
      <w:r w:rsidR="0098662E">
        <w:rPr>
          <w:noProof/>
          <w:w w:val="100"/>
          <w:lang w:val="en-GB" w:eastAsia="en-GB"/>
        </w:rPr>
        <w:drawing>
          <wp:inline distT="0" distB="0" distL="0" distR="0" wp14:anchorId="4FD41BEC" wp14:editId="174005FA">
            <wp:extent cx="8156448" cy="4937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0">
                      <a:extLst>
                        <a:ext uri="{28A0092B-C50C-407E-A947-70E740481C1C}">
                          <a14:useLocalDpi xmlns:a14="http://schemas.microsoft.com/office/drawing/2010/main" val="0"/>
                        </a:ext>
                      </a:extLst>
                    </a:blip>
                    <a:stretch>
                      <a:fillRect/>
                    </a:stretch>
                  </pic:blipFill>
                  <pic:spPr>
                    <a:xfrm>
                      <a:off x="0" y="0"/>
                      <a:ext cx="8156448" cy="4937760"/>
                    </a:xfrm>
                    <a:prstGeom prst="rect">
                      <a:avLst/>
                    </a:prstGeom>
                  </pic:spPr>
                </pic:pic>
              </a:graphicData>
            </a:graphic>
          </wp:inline>
        </w:drawing>
      </w:r>
    </w:p>
    <w:p w:rsidR="00F86033" w:rsidRPr="00C601D9" w:rsidRDefault="00C601D9" w:rsidP="00C601D9">
      <w:pPr>
        <w:pStyle w:val="SingleTxt"/>
        <w:spacing w:after="0" w:line="120" w:lineRule="exact"/>
        <w:rPr>
          <w:sz w:val="10"/>
          <w:lang w:val="en-US"/>
        </w:rPr>
      </w:pPr>
      <w:r>
        <w:rPr>
          <w:lang w:val="en-US"/>
        </w:rPr>
        <w:br w:type="page"/>
      </w:r>
    </w:p>
    <w:p w:rsidR="00C601D9" w:rsidRPr="00C601D9" w:rsidRDefault="00C601D9" w:rsidP="00C601D9">
      <w:pPr>
        <w:pStyle w:val="SingleTxt"/>
        <w:spacing w:after="0" w:line="120" w:lineRule="exact"/>
        <w:rPr>
          <w:sz w:val="10"/>
          <w:lang w:val="en-US"/>
        </w:rPr>
      </w:pPr>
    </w:p>
    <w:p w:rsidR="00C601D9" w:rsidRPr="00C601D9" w:rsidRDefault="00C601D9" w:rsidP="00C601D9">
      <w:pPr>
        <w:pStyle w:val="SingleTxt"/>
        <w:spacing w:after="0" w:line="120" w:lineRule="exact"/>
        <w:rPr>
          <w:sz w:val="10"/>
          <w:lang w:val="en-US"/>
        </w:rPr>
      </w:pPr>
    </w:p>
    <w:p w:rsidR="00C601D9" w:rsidRDefault="0045601E" w:rsidP="00760E64">
      <w:pPr>
        <w:pStyle w:val="SingleTxt"/>
        <w:spacing w:line="240" w:lineRule="auto"/>
        <w:ind w:left="432" w:right="0"/>
        <w:jc w:val="left"/>
        <w:rPr>
          <w:lang w:val="en-US"/>
        </w:rPr>
      </w:pPr>
      <w:r w:rsidRPr="00A751F5">
        <w:rPr>
          <w:noProof/>
          <w:w w:val="100"/>
          <w:lang w:val="en-GB" w:eastAsia="en-GB"/>
        </w:rPr>
        <mc:AlternateContent>
          <mc:Choice Requires="wps">
            <w:drawing>
              <wp:anchor distT="0" distB="0" distL="0" distR="0" simplePos="0" relativeHeight="251721728" behindDoc="0" locked="0" layoutInCell="1" allowOverlap="1" wp14:anchorId="0E32081D" wp14:editId="306DEE2B">
                <wp:simplePos x="0" y="0"/>
                <wp:positionH relativeFrom="column">
                  <wp:posOffset>5077460</wp:posOffset>
                </wp:positionH>
                <wp:positionV relativeFrom="paragraph">
                  <wp:posOffset>2886922</wp:posOffset>
                </wp:positionV>
                <wp:extent cx="394335" cy="145415"/>
                <wp:effectExtent l="0" t="0" r="5715" b="698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A751F5">
                            <w:pPr>
                              <w:spacing w:line="240" w:lineRule="auto"/>
                              <w:jc w:val="center"/>
                              <w:rPr>
                                <w:color w:val="7030A0"/>
                                <w:sz w:val="14"/>
                                <w:szCs w:val="14"/>
                                <w:lang w:bidi="ru-RU"/>
                              </w:rPr>
                            </w:pPr>
                            <w:r w:rsidRPr="00471237">
                              <w:rPr>
                                <w:color w:val="7030A0"/>
                                <w:sz w:val="14"/>
                                <w:szCs w:val="14"/>
                                <w:lang w:bidi="ru-RU"/>
                              </w:rPr>
                              <w:t>0,5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2" type="#_x0000_t202" style="position:absolute;left:0;text-align:left;margin-left:399.8pt;margin-top:227.3pt;width:31.05pt;height:11.45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" filled="f" stroked="f">
                <v:stroke joinstyle="round"/>
                <v:path arrowok="t"/>
                <v:textbox inset="0,0,0,0">
                  <w:txbxContent>
                    <w:p w:rsidR="00527C9A" w:rsidRPr="00471237" w:rsidRDefault="00527C9A" w:rsidP="00A751F5">
                      <w:pPr>
                        <w:spacing w:line="240" w:lineRule="auto"/>
                        <w:jc w:val="center"/>
                        <w:rPr>
                          <w:color w:val="7030A0"/>
                          <w:sz w:val="14"/>
                          <w:szCs w:val="14"/>
                          <w:lang w:bidi="ru-RU"/>
                        </w:rPr>
                      </w:pPr>
                      <w:r w:rsidRPr="00471237">
                        <w:rPr>
                          <w:color w:val="7030A0"/>
                          <w:sz w:val="14"/>
                          <w:szCs w:val="14"/>
                          <w:lang w:bidi="ru-RU"/>
                        </w:rPr>
                        <w:t>0,5 м</w:t>
                      </w:r>
                    </w:p>
                  </w:txbxContent>
                </v:textbox>
              </v:shape>
            </w:pict>
          </mc:Fallback>
        </mc:AlternateContent>
      </w:r>
      <w:r w:rsidRPr="00A751F5">
        <w:rPr>
          <w:noProof/>
          <w:w w:val="100"/>
          <w:lang w:val="en-GB" w:eastAsia="en-GB"/>
        </w:rPr>
        <mc:AlternateContent>
          <mc:Choice Requires="wps">
            <w:drawing>
              <wp:anchor distT="0" distB="0" distL="0" distR="0" simplePos="0" relativeHeight="251719680" behindDoc="0" locked="0" layoutInCell="1" allowOverlap="1" wp14:anchorId="0456B2DA" wp14:editId="0D1816C3">
                <wp:simplePos x="0" y="0"/>
                <wp:positionH relativeFrom="column">
                  <wp:posOffset>1103418</wp:posOffset>
                </wp:positionH>
                <wp:positionV relativeFrom="paragraph">
                  <wp:posOffset>2903220</wp:posOffset>
                </wp:positionV>
                <wp:extent cx="394335" cy="145415"/>
                <wp:effectExtent l="0" t="0" r="5715" b="698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A751F5">
                            <w:pPr>
                              <w:spacing w:line="240" w:lineRule="auto"/>
                              <w:jc w:val="center"/>
                              <w:rPr>
                                <w:color w:val="7030A0"/>
                                <w:sz w:val="14"/>
                                <w:szCs w:val="14"/>
                                <w:lang w:bidi="ru-RU"/>
                              </w:rPr>
                            </w:pPr>
                            <w:r w:rsidRPr="00471237">
                              <w:rPr>
                                <w:color w:val="7030A0"/>
                                <w:sz w:val="14"/>
                                <w:szCs w:val="14"/>
                                <w:lang w:bidi="ru-RU"/>
                              </w:rPr>
                              <w:t>0,5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left:0;text-align:left;margin-left:86.9pt;margin-top:228.6pt;width:31.05pt;height:11.45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" filled="f" stroked="f">
                <v:stroke joinstyle="round"/>
                <v:path arrowok="t"/>
                <v:textbox inset="0,0,0,0">
                  <w:txbxContent>
                    <w:p w:rsidR="00527C9A" w:rsidRPr="00471237" w:rsidRDefault="00527C9A" w:rsidP="00A751F5">
                      <w:pPr>
                        <w:spacing w:line="240" w:lineRule="auto"/>
                        <w:jc w:val="center"/>
                        <w:rPr>
                          <w:color w:val="7030A0"/>
                          <w:sz w:val="14"/>
                          <w:szCs w:val="14"/>
                          <w:lang w:bidi="ru-RU"/>
                        </w:rPr>
                      </w:pPr>
                      <w:r w:rsidRPr="00471237">
                        <w:rPr>
                          <w:color w:val="7030A0"/>
                          <w:sz w:val="14"/>
                          <w:szCs w:val="14"/>
                          <w:lang w:bidi="ru-RU"/>
                        </w:rPr>
                        <w:t>0,5 м</w:t>
                      </w:r>
                    </w:p>
                  </w:txbxContent>
                </v:textbox>
              </v:shape>
            </w:pict>
          </mc:Fallback>
        </mc:AlternateContent>
      </w:r>
      <w:r w:rsidR="0056576C" w:rsidRPr="00760E64">
        <w:rPr>
          <w:noProof/>
          <w:w w:val="100"/>
          <w:lang w:val="en-GB" w:eastAsia="en-GB"/>
        </w:rPr>
        <mc:AlternateContent>
          <mc:Choice Requires="wps">
            <w:drawing>
              <wp:anchor distT="0" distB="0" distL="0" distR="0" simplePos="0" relativeHeight="251695104" behindDoc="0" locked="0" layoutInCell="1" allowOverlap="1" wp14:anchorId="702DE7D7" wp14:editId="2C241B5E">
                <wp:simplePos x="0" y="0"/>
                <wp:positionH relativeFrom="column">
                  <wp:posOffset>2162598</wp:posOffset>
                </wp:positionH>
                <wp:positionV relativeFrom="paragraph">
                  <wp:posOffset>70908</wp:posOffset>
                </wp:positionV>
                <wp:extent cx="4486910" cy="220134"/>
                <wp:effectExtent l="0" t="0" r="889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910" cy="22013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27C9A" w:rsidRPr="00760E64" w:rsidRDefault="00527C9A" w:rsidP="00760E64">
                            <w:pPr>
                              <w:spacing w:line="240" w:lineRule="auto"/>
                              <w:jc w:val="center"/>
                              <w:rPr>
                                <w:b/>
                                <w:sz w:val="24"/>
                                <w:szCs w:val="24"/>
                                <w:lang w:bidi="ru-RU"/>
                              </w:rPr>
                            </w:pPr>
                            <w:r w:rsidRPr="00760E64">
                              <w:rPr>
                                <w:b/>
                                <w:sz w:val="24"/>
                                <w:szCs w:val="24"/>
                                <w:lang w:bidi="ru-RU"/>
                              </w:rPr>
                              <w:t>Коффердам, не оборудованный служебными помещениями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left:0;text-align:left;margin-left:170.3pt;margin-top:5.6pt;width:353.3pt;height:17.3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" stroked="f">
                <v:stroke joinstyle="round"/>
                <v:path arrowok="t"/>
                <v:textbox inset="0,0,0,0">
                  <w:txbxContent>
                    <w:p w:rsidR="00527C9A" w:rsidRPr="00760E64" w:rsidRDefault="00527C9A" w:rsidP="00760E64">
                      <w:pPr>
                        <w:spacing w:line="240" w:lineRule="auto"/>
                        <w:jc w:val="center"/>
                        <w:rPr>
                          <w:b/>
                          <w:sz w:val="24"/>
                          <w:szCs w:val="24"/>
                          <w:lang w:bidi="ru-RU"/>
                        </w:rPr>
                      </w:pPr>
                      <w:r w:rsidRPr="00760E64">
                        <w:rPr>
                          <w:b/>
                          <w:sz w:val="24"/>
                          <w:szCs w:val="24"/>
                          <w:lang w:bidi="ru-RU"/>
                        </w:rPr>
                        <w:t>Коффердам, не оборудованный служебными помещениями</w:t>
                      </w:r>
                    </w:p>
                  </w:txbxContent>
                </v:textbox>
              </v:shape>
            </w:pict>
          </mc:Fallback>
        </mc:AlternateContent>
      </w:r>
      <w:r w:rsidR="00A751F5" w:rsidRPr="00A751F5">
        <w:rPr>
          <w:noProof/>
          <w:w w:val="100"/>
          <w:lang w:val="en-GB" w:eastAsia="en-GB"/>
        </w:rPr>
        <mc:AlternateContent>
          <mc:Choice Requires="wps">
            <w:drawing>
              <wp:anchor distT="0" distB="0" distL="0" distR="0" simplePos="0" relativeHeight="251725824" behindDoc="0" locked="0" layoutInCell="1" allowOverlap="1" wp14:anchorId="003AAD29" wp14:editId="6611A05C">
                <wp:simplePos x="0" y="0"/>
                <wp:positionH relativeFrom="column">
                  <wp:posOffset>1811443</wp:posOffset>
                </wp:positionH>
                <wp:positionV relativeFrom="paragraph">
                  <wp:posOffset>2880995</wp:posOffset>
                </wp:positionV>
                <wp:extent cx="374015" cy="145415"/>
                <wp:effectExtent l="0" t="0" r="6985" b="698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1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A751F5">
                            <w:pPr>
                              <w:spacing w:line="240" w:lineRule="auto"/>
                              <w:jc w:val="center"/>
                              <w:rPr>
                                <w:color w:val="7030A0"/>
                                <w:sz w:val="14"/>
                                <w:szCs w:val="14"/>
                                <w:lang w:bidi="ru-RU"/>
                              </w:rPr>
                            </w:pPr>
                            <w:r w:rsidRPr="00471237">
                              <w:rPr>
                                <w:sz w:val="14"/>
                                <w:szCs w:val="14"/>
                                <w:lang w:bidi="ru-RU"/>
                              </w:rPr>
                              <w:t>≥ 1,0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5" type="#_x0000_t202" style="position:absolute;left:0;text-align:left;margin-left:142.65pt;margin-top:226.85pt;width:29.45pt;height:11.45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" filled="f" stroked="f">
                <v:stroke joinstyle="round"/>
                <v:path arrowok="t"/>
                <v:textbox inset="0,0,0,0">
                  <w:txbxContent>
                    <w:p w:rsidR="00527C9A" w:rsidRPr="00471237" w:rsidRDefault="00527C9A" w:rsidP="00A751F5">
                      <w:pPr>
                        <w:spacing w:line="240" w:lineRule="auto"/>
                        <w:jc w:val="center"/>
                        <w:rPr>
                          <w:color w:val="7030A0"/>
                          <w:sz w:val="14"/>
                          <w:szCs w:val="14"/>
                          <w:lang w:bidi="ru-RU"/>
                        </w:rPr>
                      </w:pPr>
                      <w:r w:rsidRPr="00471237">
                        <w:rPr>
                          <w:sz w:val="14"/>
                          <w:szCs w:val="14"/>
                          <w:lang w:bidi="ru-RU"/>
                        </w:rPr>
                        <w:t>≥ 1,0 м</w:t>
                      </w:r>
                    </w:p>
                  </w:txbxContent>
                </v:textbox>
              </v:shape>
            </w:pict>
          </mc:Fallback>
        </mc:AlternateContent>
      </w:r>
      <w:r w:rsidR="00A751F5" w:rsidRPr="00A751F5">
        <w:rPr>
          <w:noProof/>
          <w:w w:val="100"/>
          <w:lang w:val="en-GB" w:eastAsia="en-GB"/>
        </w:rPr>
        <mc:AlternateContent>
          <mc:Choice Requires="wps">
            <w:drawing>
              <wp:anchor distT="0" distB="0" distL="0" distR="0" simplePos="0" relativeHeight="251723776" behindDoc="0" locked="0" layoutInCell="1" allowOverlap="1" wp14:anchorId="4D41D88B" wp14:editId="721D1CAB">
                <wp:simplePos x="0" y="0"/>
                <wp:positionH relativeFrom="column">
                  <wp:posOffset>2236470</wp:posOffset>
                </wp:positionH>
                <wp:positionV relativeFrom="paragraph">
                  <wp:posOffset>672888</wp:posOffset>
                </wp:positionV>
                <wp:extent cx="374015" cy="145415"/>
                <wp:effectExtent l="0" t="0" r="6985"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1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A751F5">
                            <w:pPr>
                              <w:spacing w:line="240" w:lineRule="auto"/>
                              <w:jc w:val="center"/>
                              <w:rPr>
                                <w:color w:val="7030A0"/>
                                <w:sz w:val="14"/>
                                <w:szCs w:val="14"/>
                                <w:lang w:bidi="ru-RU"/>
                              </w:rPr>
                            </w:pPr>
                            <w:r w:rsidRPr="00471237">
                              <w:rPr>
                                <w:sz w:val="14"/>
                                <w:szCs w:val="14"/>
                                <w:lang w:bidi="ru-RU"/>
                              </w:rPr>
                              <w:t>≥ 1,0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6" type="#_x0000_t202" style="position:absolute;left:0;text-align:left;margin-left:176.1pt;margin-top:53pt;width:29.45pt;height:11.45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" filled="f" stroked="f">
                <v:stroke joinstyle="round"/>
                <v:path arrowok="t"/>
                <v:textbox inset="0,0,0,0">
                  <w:txbxContent>
                    <w:p w:rsidR="00527C9A" w:rsidRPr="00471237" w:rsidRDefault="00527C9A" w:rsidP="00A751F5">
                      <w:pPr>
                        <w:spacing w:line="240" w:lineRule="auto"/>
                        <w:jc w:val="center"/>
                        <w:rPr>
                          <w:color w:val="7030A0"/>
                          <w:sz w:val="14"/>
                          <w:szCs w:val="14"/>
                          <w:lang w:bidi="ru-RU"/>
                        </w:rPr>
                      </w:pPr>
                      <w:r w:rsidRPr="00471237">
                        <w:rPr>
                          <w:sz w:val="14"/>
                          <w:szCs w:val="14"/>
                          <w:lang w:bidi="ru-RU"/>
                        </w:rPr>
                        <w:t>≥ 1,0 м</w:t>
                      </w:r>
                    </w:p>
                  </w:txbxContent>
                </v:textbox>
              </v:shape>
            </w:pict>
          </mc:Fallback>
        </mc:AlternateContent>
      </w:r>
      <w:r w:rsidR="00A751F5" w:rsidRPr="00A751F5">
        <w:rPr>
          <w:noProof/>
          <w:w w:val="100"/>
          <w:lang w:val="en-GB" w:eastAsia="en-GB"/>
        </w:rPr>
        <mc:AlternateContent>
          <mc:Choice Requires="wps">
            <w:drawing>
              <wp:anchor distT="0" distB="0" distL="0" distR="0" simplePos="0" relativeHeight="251715584" behindDoc="0" locked="0" layoutInCell="1" allowOverlap="1" wp14:anchorId="61E1B398" wp14:editId="2AB3C894">
                <wp:simplePos x="0" y="0"/>
                <wp:positionH relativeFrom="column">
                  <wp:posOffset>5650865</wp:posOffset>
                </wp:positionH>
                <wp:positionV relativeFrom="paragraph">
                  <wp:posOffset>3190875</wp:posOffset>
                </wp:positionV>
                <wp:extent cx="394335" cy="145415"/>
                <wp:effectExtent l="0" t="0" r="5715"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A751F5">
                            <w:pPr>
                              <w:spacing w:line="240" w:lineRule="auto"/>
                              <w:jc w:val="center"/>
                              <w:rPr>
                                <w:color w:val="7030A0"/>
                                <w:sz w:val="14"/>
                                <w:szCs w:val="14"/>
                                <w:lang w:bidi="ru-RU"/>
                              </w:rPr>
                            </w:pPr>
                            <w:r w:rsidRPr="00471237">
                              <w:rPr>
                                <w:color w:val="7030A0"/>
                                <w:sz w:val="14"/>
                                <w:szCs w:val="14"/>
                                <w:lang w:bidi="ru-RU"/>
                              </w:rP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left:0;text-align:left;margin-left:444.95pt;margin-top:251.25pt;width:31.05pt;height:11.45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" filled="f" stroked="f">
                <v:stroke joinstyle="round"/>
                <v:path arrowok="t"/>
                <v:textbox inset="0,0,0,0">
                  <w:txbxContent>
                    <w:p w:rsidR="00527C9A" w:rsidRPr="00471237" w:rsidRDefault="00527C9A" w:rsidP="00A751F5">
                      <w:pPr>
                        <w:spacing w:line="240" w:lineRule="auto"/>
                        <w:jc w:val="center"/>
                        <w:rPr>
                          <w:color w:val="7030A0"/>
                          <w:sz w:val="14"/>
                          <w:szCs w:val="14"/>
                          <w:lang w:bidi="ru-RU"/>
                        </w:rPr>
                      </w:pPr>
                      <w:r w:rsidRPr="00471237">
                        <w:rPr>
                          <w:color w:val="7030A0"/>
                          <w:sz w:val="14"/>
                          <w:szCs w:val="14"/>
                          <w:lang w:bidi="ru-RU"/>
                        </w:rPr>
                        <w:t>7,5 м</w:t>
                      </w:r>
                    </w:p>
                  </w:txbxContent>
                </v:textbox>
              </v:shape>
            </w:pict>
          </mc:Fallback>
        </mc:AlternateContent>
      </w:r>
      <w:r w:rsidR="00A751F5" w:rsidRPr="00A751F5">
        <w:rPr>
          <w:noProof/>
          <w:w w:val="100"/>
          <w:lang w:val="en-GB" w:eastAsia="en-GB"/>
        </w:rPr>
        <mc:AlternateContent>
          <mc:Choice Requires="wps">
            <w:drawing>
              <wp:anchor distT="0" distB="0" distL="0" distR="0" simplePos="0" relativeHeight="251717632" behindDoc="0" locked="0" layoutInCell="1" allowOverlap="1" wp14:anchorId="4E22A0FE" wp14:editId="21871833">
                <wp:simplePos x="0" y="0"/>
                <wp:positionH relativeFrom="column">
                  <wp:posOffset>1717040</wp:posOffset>
                </wp:positionH>
                <wp:positionV relativeFrom="paragraph">
                  <wp:posOffset>3200188</wp:posOffset>
                </wp:positionV>
                <wp:extent cx="394335" cy="145415"/>
                <wp:effectExtent l="0" t="0" r="5715" b="69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A751F5">
                            <w:pPr>
                              <w:spacing w:line="240" w:lineRule="auto"/>
                              <w:jc w:val="center"/>
                              <w:rPr>
                                <w:color w:val="7030A0"/>
                                <w:sz w:val="14"/>
                                <w:szCs w:val="14"/>
                                <w:lang w:bidi="ru-RU"/>
                              </w:rPr>
                            </w:pPr>
                            <w:r w:rsidRPr="00471237">
                              <w:rPr>
                                <w:color w:val="7030A0"/>
                                <w:sz w:val="14"/>
                                <w:szCs w:val="14"/>
                                <w:lang w:bidi="ru-RU"/>
                              </w:rP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left:0;text-align:left;margin-left:135.2pt;margin-top:252pt;width:31.05pt;height:11.45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" filled="f" stroked="f">
                <v:stroke joinstyle="round"/>
                <v:path arrowok="t"/>
                <v:textbox inset="0,0,0,0">
                  <w:txbxContent>
                    <w:p w:rsidR="00527C9A" w:rsidRPr="00471237" w:rsidRDefault="00527C9A" w:rsidP="00A751F5">
                      <w:pPr>
                        <w:spacing w:line="240" w:lineRule="auto"/>
                        <w:jc w:val="center"/>
                        <w:rPr>
                          <w:color w:val="7030A0"/>
                          <w:sz w:val="14"/>
                          <w:szCs w:val="14"/>
                          <w:lang w:bidi="ru-RU"/>
                        </w:rPr>
                      </w:pPr>
                      <w:r w:rsidRPr="00471237">
                        <w:rPr>
                          <w:color w:val="7030A0"/>
                          <w:sz w:val="14"/>
                          <w:szCs w:val="14"/>
                          <w:lang w:bidi="ru-RU"/>
                        </w:rPr>
                        <w:t>7,5 м</w:t>
                      </w:r>
                    </w:p>
                  </w:txbxContent>
                </v:textbox>
              </v:shape>
            </w:pict>
          </mc:Fallback>
        </mc:AlternateContent>
      </w:r>
      <w:r w:rsidR="00A751F5" w:rsidRPr="00A751F5">
        <w:rPr>
          <w:noProof/>
          <w:w w:val="100"/>
          <w:lang w:val="en-GB" w:eastAsia="en-GB"/>
        </w:rPr>
        <mc:AlternateContent>
          <mc:Choice Requires="wps">
            <w:drawing>
              <wp:anchor distT="0" distB="0" distL="0" distR="0" simplePos="0" relativeHeight="251713536" behindDoc="0" locked="0" layoutInCell="1" allowOverlap="1" wp14:anchorId="56B833E5" wp14:editId="73ABAA16">
                <wp:simplePos x="0" y="0"/>
                <wp:positionH relativeFrom="column">
                  <wp:posOffset>5709285</wp:posOffset>
                </wp:positionH>
                <wp:positionV relativeFrom="paragraph">
                  <wp:posOffset>4888230</wp:posOffset>
                </wp:positionV>
                <wp:extent cx="2133600" cy="262890"/>
                <wp:effectExtent l="0" t="0" r="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62890"/>
                        </a:xfrm>
                        <a:prstGeom prst="rect">
                          <a:avLst/>
                        </a:prstGeom>
                        <a:noFill/>
                        <a:ln w="9525" cap="flat" cmpd="sng" algn="ctr">
                          <a:noFill/>
                          <a:prstDash val="solid"/>
                          <a:round/>
                          <a:headEnd type="none" w="med" len="med"/>
                          <a:tailEnd type="none" w="med" len="med"/>
                        </a:ln>
                        <a:effectLst/>
                      </wps:spPr>
                      <wps:txbx>
                        <w:txbxContent>
                          <w:p w:rsidR="00527C9A" w:rsidRPr="008D102F" w:rsidRDefault="00527C9A" w:rsidP="00A751F5">
                            <w:pPr>
                              <w:spacing w:line="240" w:lineRule="auto"/>
                              <w:rPr>
                                <w:sz w:val="14"/>
                                <w:szCs w:val="14"/>
                                <w:lang w:bidi="ru-RU"/>
                              </w:rPr>
                            </w:pPr>
                            <w:r w:rsidRPr="00A751F5">
                              <w:rPr>
                                <w:sz w:val="14"/>
                                <w:szCs w:val="14"/>
                                <w:lang w:bidi="ru-RU"/>
                              </w:rPr>
                              <w:t>Защитная ст</w:t>
                            </w:r>
                            <w:r>
                              <w:rPr>
                                <w:sz w:val="14"/>
                                <w:szCs w:val="14"/>
                                <w:lang w:bidi="ru-RU"/>
                              </w:rPr>
                              <w:t>енка совпадает с внешней стеной</w:t>
                            </w:r>
                            <w:r>
                              <w:rPr>
                                <w:sz w:val="14"/>
                                <w:szCs w:val="14"/>
                                <w:lang w:bidi="ru-RU"/>
                              </w:rPr>
                              <w:br/>
                            </w:r>
                            <w:r w:rsidRPr="00A751F5">
                              <w:rPr>
                                <w:sz w:val="14"/>
                                <w:szCs w:val="14"/>
                                <w:lang w:bidi="ru-RU"/>
                              </w:rPr>
                              <w:t>служебных помещений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9" type="#_x0000_t202" style="position:absolute;left:0;text-align:left;margin-left:449.55pt;margin-top:384.9pt;width:168pt;height:20.7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" filled="f" stroked="f">
                <v:stroke joinstyle="round"/>
                <v:path arrowok="t"/>
                <v:textbox inset="0,0,0,0">
                  <w:txbxContent>
                    <w:p w:rsidR="00527C9A" w:rsidRPr="008D102F" w:rsidRDefault="00527C9A" w:rsidP="00A751F5">
                      <w:pPr>
                        <w:spacing w:line="240" w:lineRule="auto"/>
                        <w:rPr>
                          <w:sz w:val="14"/>
                          <w:szCs w:val="14"/>
                          <w:lang w:bidi="ru-RU"/>
                        </w:rPr>
                      </w:pPr>
                      <w:r w:rsidRPr="00A751F5">
                        <w:rPr>
                          <w:sz w:val="14"/>
                          <w:szCs w:val="14"/>
                          <w:lang w:bidi="ru-RU"/>
                        </w:rPr>
                        <w:t>Защитная ст</w:t>
                      </w:r>
                      <w:r>
                        <w:rPr>
                          <w:sz w:val="14"/>
                          <w:szCs w:val="14"/>
                          <w:lang w:bidi="ru-RU"/>
                        </w:rPr>
                        <w:t>енка совпадает с внешней стеной</w:t>
                      </w:r>
                      <w:r>
                        <w:rPr>
                          <w:sz w:val="14"/>
                          <w:szCs w:val="14"/>
                          <w:lang w:bidi="ru-RU"/>
                        </w:rPr>
                        <w:br/>
                      </w:r>
                      <w:r w:rsidRPr="00A751F5">
                        <w:rPr>
                          <w:sz w:val="14"/>
                          <w:szCs w:val="14"/>
                          <w:lang w:bidi="ru-RU"/>
                        </w:rPr>
                        <w:t>служебных помещений</w:t>
                      </w:r>
                    </w:p>
                  </w:txbxContent>
                </v:textbox>
              </v:shape>
            </w:pict>
          </mc:Fallback>
        </mc:AlternateContent>
      </w:r>
      <w:r w:rsidR="00A751F5" w:rsidRPr="00A751F5">
        <w:rPr>
          <w:noProof/>
          <w:w w:val="100"/>
          <w:lang w:val="en-GB" w:eastAsia="en-GB"/>
        </w:rPr>
        <mc:AlternateContent>
          <mc:Choice Requires="wps">
            <w:drawing>
              <wp:anchor distT="0" distB="0" distL="0" distR="0" simplePos="0" relativeHeight="251711488" behindDoc="0" locked="0" layoutInCell="1" allowOverlap="1" wp14:anchorId="1BA8FC4A" wp14:editId="3CE364BF">
                <wp:simplePos x="0" y="0"/>
                <wp:positionH relativeFrom="column">
                  <wp:posOffset>663999</wp:posOffset>
                </wp:positionH>
                <wp:positionV relativeFrom="paragraph">
                  <wp:posOffset>4888442</wp:posOffset>
                </wp:positionV>
                <wp:extent cx="2133600" cy="262890"/>
                <wp:effectExtent l="0" t="0" r="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62890"/>
                        </a:xfrm>
                        <a:prstGeom prst="rect">
                          <a:avLst/>
                        </a:prstGeom>
                        <a:noFill/>
                        <a:ln w="9525" cap="flat" cmpd="sng" algn="ctr">
                          <a:noFill/>
                          <a:prstDash val="solid"/>
                          <a:round/>
                          <a:headEnd type="none" w="med" len="med"/>
                          <a:tailEnd type="none" w="med" len="med"/>
                        </a:ln>
                        <a:effectLst/>
                      </wps:spPr>
                      <wps:txbx>
                        <w:txbxContent>
                          <w:p w:rsidR="00527C9A" w:rsidRPr="008D102F" w:rsidRDefault="00527C9A" w:rsidP="00A751F5">
                            <w:pPr>
                              <w:spacing w:line="240" w:lineRule="auto"/>
                              <w:rPr>
                                <w:sz w:val="14"/>
                                <w:szCs w:val="14"/>
                                <w:lang w:bidi="ru-RU"/>
                              </w:rPr>
                            </w:pPr>
                            <w:r w:rsidRPr="00A751F5">
                              <w:rPr>
                                <w:sz w:val="14"/>
                                <w:szCs w:val="14"/>
                                <w:lang w:bidi="ru-RU"/>
                              </w:rPr>
                              <w:t xml:space="preserve">Защитная стенка не совпадает с внешней </w:t>
                            </w:r>
                            <w:r>
                              <w:rPr>
                                <w:sz w:val="14"/>
                                <w:szCs w:val="14"/>
                                <w:lang w:bidi="ru-RU"/>
                              </w:rPr>
                              <w:t>стеной</w:t>
                            </w:r>
                            <w:r>
                              <w:rPr>
                                <w:sz w:val="14"/>
                                <w:szCs w:val="14"/>
                                <w:lang w:bidi="ru-RU"/>
                              </w:rPr>
                              <w:br/>
                            </w:r>
                            <w:r w:rsidRPr="00A751F5">
                              <w:rPr>
                                <w:sz w:val="14"/>
                                <w:szCs w:val="14"/>
                                <w:lang w:bidi="ru-RU"/>
                              </w:rPr>
                              <w:t>служебных помещений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0" type="#_x0000_t202" style="position:absolute;left:0;text-align:left;margin-left:52.3pt;margin-top:384.9pt;width:168pt;height:20.7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" filled="f" stroked="f">
                <v:stroke joinstyle="round"/>
                <v:path arrowok="t"/>
                <v:textbox inset="0,0,0,0">
                  <w:txbxContent>
                    <w:p w:rsidR="00527C9A" w:rsidRPr="008D102F" w:rsidRDefault="00527C9A" w:rsidP="00A751F5">
                      <w:pPr>
                        <w:spacing w:line="240" w:lineRule="auto"/>
                        <w:rPr>
                          <w:sz w:val="14"/>
                          <w:szCs w:val="14"/>
                          <w:lang w:bidi="ru-RU"/>
                        </w:rPr>
                      </w:pPr>
                      <w:r w:rsidRPr="00A751F5">
                        <w:rPr>
                          <w:sz w:val="14"/>
                          <w:szCs w:val="14"/>
                          <w:lang w:bidi="ru-RU"/>
                        </w:rPr>
                        <w:t xml:space="preserve">Защитная стенка не совпадает с внешней </w:t>
                      </w:r>
                      <w:r>
                        <w:rPr>
                          <w:sz w:val="14"/>
                          <w:szCs w:val="14"/>
                          <w:lang w:bidi="ru-RU"/>
                        </w:rPr>
                        <w:t>стеной</w:t>
                      </w:r>
                      <w:r>
                        <w:rPr>
                          <w:sz w:val="14"/>
                          <w:szCs w:val="14"/>
                          <w:lang w:bidi="ru-RU"/>
                        </w:rPr>
                        <w:br/>
                      </w:r>
                      <w:r w:rsidRPr="00A751F5">
                        <w:rPr>
                          <w:sz w:val="14"/>
                          <w:szCs w:val="14"/>
                          <w:lang w:bidi="ru-RU"/>
                        </w:rPr>
                        <w:t>служебных помещений</w:t>
                      </w:r>
                    </w:p>
                  </w:txbxContent>
                </v:textbox>
              </v:shape>
            </w:pict>
          </mc:Fallback>
        </mc:AlternateContent>
      </w:r>
      <w:r w:rsidR="00760E64" w:rsidRPr="00760E64">
        <w:rPr>
          <w:noProof/>
          <w:w w:val="100"/>
          <w:lang w:val="en-GB" w:eastAsia="en-GB"/>
        </w:rPr>
        <mc:AlternateContent>
          <mc:Choice Requires="wps">
            <w:drawing>
              <wp:anchor distT="0" distB="0" distL="0" distR="0" simplePos="0" relativeHeight="251709440" behindDoc="0" locked="0" layoutInCell="1" allowOverlap="1" wp14:anchorId="7A9CC043" wp14:editId="6A88B21D">
                <wp:simplePos x="0" y="0"/>
                <wp:positionH relativeFrom="column">
                  <wp:posOffset>3616748</wp:posOffset>
                </wp:positionH>
                <wp:positionV relativeFrom="paragraph">
                  <wp:posOffset>4798060</wp:posOffset>
                </wp:positionV>
                <wp:extent cx="1398905" cy="255905"/>
                <wp:effectExtent l="0" t="0" r="1079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255905"/>
                        </a:xfrm>
                        <a:prstGeom prst="rect">
                          <a:avLst/>
                        </a:prstGeom>
                        <a:noFill/>
                        <a:ln w="9525" cap="flat" cmpd="sng" algn="ctr">
                          <a:noFill/>
                          <a:prstDash val="solid"/>
                          <a:round/>
                          <a:headEnd type="none" w="med" len="med"/>
                          <a:tailEnd type="none" w="med" len="med"/>
                        </a:ln>
                        <a:effectLst/>
                      </wps:spPr>
                      <wps:txbx>
                        <w:txbxContent>
                          <w:p w:rsidR="00527C9A" w:rsidRPr="008A55A3" w:rsidRDefault="00527C9A" w:rsidP="00760E64">
                            <w:pPr>
                              <w:spacing w:line="240" w:lineRule="auto"/>
                              <w:rPr>
                                <w:sz w:val="14"/>
                                <w:szCs w:val="14"/>
                                <w:lang w:bidi="ru-RU"/>
                              </w:rPr>
                            </w:pPr>
                            <w:r w:rsidRPr="008A55A3">
                              <w:rPr>
                                <w:sz w:val="14"/>
                                <w:szCs w:val="14"/>
                                <w:lang w:bidi="ru-RU"/>
                              </w:rPr>
                              <w:t>Внешняя переборка коффердама</w:t>
                            </w:r>
                          </w:p>
                          <w:p w:rsidR="00527C9A" w:rsidRPr="00354061" w:rsidRDefault="00527C9A" w:rsidP="00760E64">
                            <w:pPr>
                              <w:spacing w:line="240" w:lineRule="auto"/>
                              <w:rPr>
                                <w:sz w:val="14"/>
                                <w:szCs w:val="14"/>
                                <w:lang w:bidi="ru-RU"/>
                              </w:rPr>
                            </w:pPr>
                            <w:r w:rsidRPr="00354061">
                              <w:rPr>
                                <w:sz w:val="14"/>
                                <w:szCs w:val="14"/>
                                <w:lang w:bidi="ru-RU"/>
                              </w:rPr>
                              <w:t>Концевые переборки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1" type="#_x0000_t202" style="position:absolute;left:0;text-align:left;margin-left:284.8pt;margin-top:377.8pt;width:110.15pt;height:20.15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" filled="f" stroked="f">
                <v:stroke joinstyle="round"/>
                <v:path arrowok="t"/>
                <v:textbox inset="0,0,0,0">
                  <w:txbxContent>
                    <w:p w:rsidR="00527C9A" w:rsidRPr="008A55A3" w:rsidRDefault="00527C9A" w:rsidP="00760E64">
                      <w:pPr>
                        <w:spacing w:line="240" w:lineRule="auto"/>
                        <w:rPr>
                          <w:sz w:val="14"/>
                          <w:szCs w:val="14"/>
                          <w:lang w:bidi="ru-RU"/>
                        </w:rPr>
                      </w:pPr>
                      <w:r w:rsidRPr="008A55A3">
                        <w:rPr>
                          <w:sz w:val="14"/>
                          <w:szCs w:val="14"/>
                          <w:lang w:bidi="ru-RU"/>
                        </w:rPr>
                        <w:t>Внешняя переборка коффердама</w:t>
                      </w:r>
                    </w:p>
                    <w:p w:rsidR="00527C9A" w:rsidRPr="00354061" w:rsidRDefault="00527C9A" w:rsidP="00760E64">
                      <w:pPr>
                        <w:spacing w:line="240" w:lineRule="auto"/>
                        <w:rPr>
                          <w:sz w:val="14"/>
                          <w:szCs w:val="14"/>
                          <w:lang w:bidi="ru-RU"/>
                        </w:rPr>
                      </w:pPr>
                      <w:r w:rsidRPr="00354061">
                        <w:rPr>
                          <w:sz w:val="14"/>
                          <w:szCs w:val="14"/>
                          <w:lang w:bidi="ru-RU"/>
                        </w:rPr>
                        <w:t>Концевые переборки</w:t>
                      </w:r>
                    </w:p>
                  </w:txbxContent>
                </v:textbox>
              </v:shape>
            </w:pict>
          </mc:Fallback>
        </mc:AlternateContent>
      </w:r>
      <w:r w:rsidR="00760E64" w:rsidRPr="00760E64">
        <w:rPr>
          <w:noProof/>
          <w:w w:val="100"/>
          <w:lang w:val="en-GB" w:eastAsia="en-GB"/>
        </w:rPr>
        <mc:AlternateContent>
          <mc:Choice Requires="wps">
            <w:drawing>
              <wp:anchor distT="0" distB="0" distL="0" distR="0" simplePos="0" relativeHeight="251707392" behindDoc="0" locked="0" layoutInCell="1" allowOverlap="1" wp14:anchorId="1925F268" wp14:editId="5FD13A86">
                <wp:simplePos x="0" y="0"/>
                <wp:positionH relativeFrom="column">
                  <wp:posOffset>3587115</wp:posOffset>
                </wp:positionH>
                <wp:positionV relativeFrom="paragraph">
                  <wp:posOffset>4370282</wp:posOffset>
                </wp:positionV>
                <wp:extent cx="1551305" cy="145415"/>
                <wp:effectExtent l="0" t="0" r="1079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145415"/>
                        </a:xfrm>
                        <a:prstGeom prst="rect">
                          <a:avLst/>
                        </a:prstGeom>
                        <a:noFill/>
                        <a:ln w="9525" cap="flat" cmpd="sng" algn="ctr">
                          <a:noFill/>
                          <a:prstDash val="solid"/>
                          <a:round/>
                          <a:headEnd type="none" w="med" len="med"/>
                          <a:tailEnd type="none" w="med" len="med"/>
                        </a:ln>
                        <a:effectLst/>
                      </wps:spPr>
                      <wps:txbx>
                        <w:txbxContent>
                          <w:p w:rsidR="00527C9A" w:rsidRPr="008A55A3" w:rsidRDefault="00527C9A" w:rsidP="00760E64">
                            <w:pPr>
                              <w:spacing w:line="240" w:lineRule="auto"/>
                              <w:jc w:val="center"/>
                              <w:rPr>
                                <w:sz w:val="14"/>
                                <w:szCs w:val="14"/>
                                <w:lang w:bidi="ru-RU"/>
                              </w:rPr>
                            </w:pPr>
                            <w:r w:rsidRPr="008A55A3">
                              <w:rPr>
                                <w:sz w:val="14"/>
                                <w:szCs w:val="14"/>
                                <w:lang w:bidi="ru-RU"/>
                              </w:rPr>
                              <w:t>В</w:t>
                            </w:r>
                            <w:r>
                              <w:rPr>
                                <w:sz w:val="14"/>
                                <w:szCs w:val="14"/>
                                <w:lang w:bidi="ru-RU"/>
                              </w:rPr>
                              <w:t>нешняя переборка</w:t>
                            </w:r>
                            <w:r>
                              <w:rPr>
                                <w:sz w:val="14"/>
                                <w:szCs w:val="14"/>
                                <w:lang w:val="en-US" w:bidi="ru-RU"/>
                              </w:rPr>
                              <w:t xml:space="preserve"> </w:t>
                            </w:r>
                            <w:r w:rsidRPr="008A55A3">
                              <w:rPr>
                                <w:sz w:val="14"/>
                                <w:szCs w:val="14"/>
                                <w:lang w:bidi="ru-RU"/>
                              </w:rPr>
                              <w:t>грузо</w:t>
                            </w:r>
                            <w:r>
                              <w:rPr>
                                <w:sz w:val="14"/>
                                <w:szCs w:val="14"/>
                                <w:lang w:bidi="ru-RU"/>
                              </w:rPr>
                              <w:t>вого</w:t>
                            </w:r>
                            <w:r>
                              <w:rPr>
                                <w:sz w:val="14"/>
                                <w:szCs w:val="14"/>
                                <w:lang w:val="en-US" w:bidi="ru-RU"/>
                              </w:rPr>
                              <w:t xml:space="preserve"> </w:t>
                            </w:r>
                            <w:r w:rsidRPr="008A55A3">
                              <w:rPr>
                                <w:sz w:val="14"/>
                                <w:szCs w:val="14"/>
                                <w:lang w:bidi="ru-RU"/>
                              </w:rPr>
                              <w:t>судна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2" type="#_x0000_t202" style="position:absolute;left:0;text-align:left;margin-left:282.45pt;margin-top:344.1pt;width:122.15pt;height:11.45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" filled="f" stroked="f">
                <v:stroke joinstyle="round"/>
                <v:path arrowok="t"/>
                <v:textbox inset="0,0,0,0">
                  <w:txbxContent>
                    <w:p w:rsidR="00527C9A" w:rsidRPr="008A55A3" w:rsidRDefault="00527C9A" w:rsidP="00760E64">
                      <w:pPr>
                        <w:spacing w:line="240" w:lineRule="auto"/>
                        <w:jc w:val="center"/>
                        <w:rPr>
                          <w:sz w:val="14"/>
                          <w:szCs w:val="14"/>
                          <w:lang w:bidi="ru-RU"/>
                        </w:rPr>
                      </w:pPr>
                      <w:r w:rsidRPr="008A55A3">
                        <w:rPr>
                          <w:sz w:val="14"/>
                          <w:szCs w:val="14"/>
                          <w:lang w:bidi="ru-RU"/>
                        </w:rPr>
                        <w:t>В</w:t>
                      </w:r>
                      <w:r>
                        <w:rPr>
                          <w:sz w:val="14"/>
                          <w:szCs w:val="14"/>
                          <w:lang w:bidi="ru-RU"/>
                        </w:rPr>
                        <w:t>нешняя переборка</w:t>
                      </w:r>
                      <w:r>
                        <w:rPr>
                          <w:sz w:val="14"/>
                          <w:szCs w:val="14"/>
                          <w:lang w:val="en-US" w:bidi="ru-RU"/>
                        </w:rPr>
                        <w:t xml:space="preserve"> </w:t>
                      </w:r>
                      <w:r w:rsidRPr="008A55A3">
                        <w:rPr>
                          <w:sz w:val="14"/>
                          <w:szCs w:val="14"/>
                          <w:lang w:bidi="ru-RU"/>
                        </w:rPr>
                        <w:t>грузо</w:t>
                      </w:r>
                      <w:r>
                        <w:rPr>
                          <w:sz w:val="14"/>
                          <w:szCs w:val="14"/>
                          <w:lang w:bidi="ru-RU"/>
                        </w:rPr>
                        <w:t>вого</w:t>
                      </w:r>
                      <w:r>
                        <w:rPr>
                          <w:sz w:val="14"/>
                          <w:szCs w:val="14"/>
                          <w:lang w:val="en-US" w:bidi="ru-RU"/>
                        </w:rPr>
                        <w:t xml:space="preserve"> </w:t>
                      </w:r>
                      <w:r w:rsidRPr="008A55A3">
                        <w:rPr>
                          <w:sz w:val="14"/>
                          <w:szCs w:val="14"/>
                          <w:lang w:bidi="ru-RU"/>
                        </w:rPr>
                        <w:t>судна</w:t>
                      </w:r>
                    </w:p>
                  </w:txbxContent>
                </v:textbox>
              </v:shape>
            </w:pict>
          </mc:Fallback>
        </mc:AlternateContent>
      </w:r>
      <w:r w:rsidR="00760E64" w:rsidRPr="00760E64">
        <w:rPr>
          <w:noProof/>
          <w:w w:val="100"/>
          <w:lang w:val="en-GB" w:eastAsia="en-GB"/>
        </w:rPr>
        <mc:AlternateContent>
          <mc:Choice Requires="wps">
            <w:drawing>
              <wp:anchor distT="0" distB="0" distL="0" distR="0" simplePos="0" relativeHeight="251705344" behindDoc="0" locked="0" layoutInCell="1" allowOverlap="1" wp14:anchorId="78BF101A" wp14:editId="54D9A516">
                <wp:simplePos x="0" y="0"/>
                <wp:positionH relativeFrom="column">
                  <wp:posOffset>3847677</wp:posOffset>
                </wp:positionH>
                <wp:positionV relativeFrom="paragraph">
                  <wp:posOffset>3872230</wp:posOffset>
                </wp:positionV>
                <wp:extent cx="1232535" cy="415290"/>
                <wp:effectExtent l="0" t="0" r="5715"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415290"/>
                        </a:xfrm>
                        <a:prstGeom prst="rect">
                          <a:avLst/>
                        </a:prstGeom>
                        <a:noFill/>
                        <a:ln w="9525" cap="flat" cmpd="sng" algn="ctr">
                          <a:noFill/>
                          <a:prstDash val="solid"/>
                          <a:round/>
                          <a:headEnd type="none" w="med" len="med"/>
                          <a:tailEnd type="none" w="med" len="med"/>
                        </a:ln>
                        <a:effectLst/>
                      </wps:spPr>
                      <wps:txbx>
                        <w:txbxContent>
                          <w:p w:rsidR="00527C9A" w:rsidRPr="001C259F" w:rsidRDefault="00527C9A" w:rsidP="00760E64">
                            <w:pPr>
                              <w:spacing w:line="240" w:lineRule="auto"/>
                              <w:rPr>
                                <w:sz w:val="14"/>
                                <w:szCs w:val="14"/>
                                <w:lang w:bidi="ru-RU"/>
                              </w:rPr>
                            </w:pPr>
                            <w:r w:rsidRPr="001C259F">
                              <w:rPr>
                                <w:sz w:val="14"/>
                                <w:szCs w:val="14"/>
                                <w:lang w:bidi="ru-RU"/>
                              </w:rPr>
                              <w:t>Защитный комингс;</w:t>
                            </w:r>
                            <w:r w:rsidRPr="001C259F">
                              <w:rPr>
                                <w:sz w:val="14"/>
                                <w:szCs w:val="14"/>
                                <w:lang w:bidi="ru-RU"/>
                              </w:rPr>
                              <w:br/>
                              <w:t>непроницаемый</w:t>
                            </w:r>
                            <w:r>
                              <w:rPr>
                                <w:sz w:val="14"/>
                                <w:szCs w:val="14"/>
                                <w:lang w:bidi="ru-RU"/>
                              </w:rPr>
                              <w:t xml:space="preserve"> для газа</w:t>
                            </w:r>
                            <w:r w:rsidRPr="001C259F">
                              <w:rPr>
                                <w:sz w:val="14"/>
                                <w:szCs w:val="14"/>
                                <w:lang w:bidi="ru-RU"/>
                              </w:rPr>
                              <w:br/>
                              <w:t>и жидкости</w:t>
                            </w:r>
                            <w:r w:rsidRPr="001C259F">
                              <w:rPr>
                                <w:sz w:val="14"/>
                                <w:szCs w:val="14"/>
                                <w:lang w:bidi="ru-RU"/>
                              </w:rPr>
                              <w:br/>
                            </w:r>
                            <w:r w:rsidRPr="001C259F">
                              <w:rPr>
                                <w:sz w:val="14"/>
                                <w:szCs w:val="14"/>
                                <w:lang w:val="en-US" w:bidi="ru-RU"/>
                              </w:rPr>
                              <w:t>h</w:t>
                            </w:r>
                            <w:r w:rsidRPr="001C259F">
                              <w:rPr>
                                <w:sz w:val="14"/>
                                <w:szCs w:val="14"/>
                                <w:lang w:bidi="ru-RU"/>
                              </w:rPr>
                              <w:t>: ≥ 0,075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3" type="#_x0000_t202" style="position:absolute;left:0;text-align:left;margin-left:302.95pt;margin-top:304.9pt;width:97.05pt;height:32.7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" filled="f" stroked="f">
                <v:stroke joinstyle="round"/>
                <v:path arrowok="t"/>
                <v:textbox inset="0,0,0,0">
                  <w:txbxContent>
                    <w:p w:rsidR="00527C9A" w:rsidRPr="001C259F" w:rsidRDefault="00527C9A" w:rsidP="00760E64">
                      <w:pPr>
                        <w:spacing w:line="240" w:lineRule="auto"/>
                        <w:rPr>
                          <w:sz w:val="14"/>
                          <w:szCs w:val="14"/>
                          <w:lang w:bidi="ru-RU"/>
                        </w:rPr>
                      </w:pPr>
                      <w:r w:rsidRPr="001C259F">
                        <w:rPr>
                          <w:sz w:val="14"/>
                          <w:szCs w:val="14"/>
                          <w:lang w:bidi="ru-RU"/>
                        </w:rPr>
                        <w:t>Защитный комингс;</w:t>
                      </w:r>
                      <w:r w:rsidRPr="001C259F">
                        <w:rPr>
                          <w:sz w:val="14"/>
                          <w:szCs w:val="14"/>
                          <w:lang w:bidi="ru-RU"/>
                        </w:rPr>
                        <w:br/>
                        <w:t>непроницаемый</w:t>
                      </w:r>
                      <w:r>
                        <w:rPr>
                          <w:sz w:val="14"/>
                          <w:szCs w:val="14"/>
                          <w:lang w:bidi="ru-RU"/>
                        </w:rPr>
                        <w:t xml:space="preserve"> для газа</w:t>
                      </w:r>
                      <w:r w:rsidRPr="001C259F">
                        <w:rPr>
                          <w:sz w:val="14"/>
                          <w:szCs w:val="14"/>
                          <w:lang w:bidi="ru-RU"/>
                        </w:rPr>
                        <w:br/>
                        <w:t>и жидкости</w:t>
                      </w:r>
                      <w:r w:rsidRPr="001C259F">
                        <w:rPr>
                          <w:sz w:val="14"/>
                          <w:szCs w:val="14"/>
                          <w:lang w:bidi="ru-RU"/>
                        </w:rPr>
                        <w:br/>
                      </w:r>
                      <w:r w:rsidRPr="001C259F">
                        <w:rPr>
                          <w:sz w:val="14"/>
                          <w:szCs w:val="14"/>
                          <w:lang w:val="en-US" w:bidi="ru-RU"/>
                        </w:rPr>
                        <w:t>h</w:t>
                      </w:r>
                      <w:r w:rsidRPr="001C259F">
                        <w:rPr>
                          <w:sz w:val="14"/>
                          <w:szCs w:val="14"/>
                          <w:lang w:bidi="ru-RU"/>
                        </w:rPr>
                        <w:t>: ≥ 0,075 м</w:t>
                      </w:r>
                    </w:p>
                  </w:txbxContent>
                </v:textbox>
              </v:shape>
            </w:pict>
          </mc:Fallback>
        </mc:AlternateContent>
      </w:r>
      <w:r w:rsidR="00760E64" w:rsidRPr="00760E64">
        <w:rPr>
          <w:noProof/>
          <w:w w:val="100"/>
          <w:lang w:val="en-GB" w:eastAsia="en-GB"/>
        </w:rPr>
        <mc:AlternateContent>
          <mc:Choice Requires="wps">
            <w:drawing>
              <wp:anchor distT="0" distB="0" distL="0" distR="0" simplePos="0" relativeHeight="251703296" behindDoc="0" locked="0" layoutInCell="1" allowOverlap="1" wp14:anchorId="3C9F2F8F" wp14:editId="41F05060">
                <wp:simplePos x="0" y="0"/>
                <wp:positionH relativeFrom="column">
                  <wp:posOffset>3879215</wp:posOffset>
                </wp:positionH>
                <wp:positionV relativeFrom="paragraph">
                  <wp:posOffset>1254125</wp:posOffset>
                </wp:positionV>
                <wp:extent cx="1184275" cy="262890"/>
                <wp:effectExtent l="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262890"/>
                        </a:xfrm>
                        <a:prstGeom prst="rect">
                          <a:avLst/>
                        </a:prstGeom>
                        <a:noFill/>
                        <a:ln w="9525" cap="flat" cmpd="sng" algn="ctr">
                          <a:noFill/>
                          <a:prstDash val="solid"/>
                          <a:round/>
                          <a:headEnd type="none" w="med" len="med"/>
                          <a:tailEnd type="none" w="med" len="med"/>
                        </a:ln>
                        <a:effectLst/>
                      </wps:spPr>
                      <wps:txbx>
                        <w:txbxContent>
                          <w:p w:rsidR="00527C9A" w:rsidRPr="008D102F" w:rsidRDefault="00527C9A" w:rsidP="00760E64">
                            <w:pPr>
                              <w:spacing w:line="240" w:lineRule="auto"/>
                              <w:rPr>
                                <w:sz w:val="14"/>
                                <w:szCs w:val="14"/>
                                <w:lang w:bidi="ru-RU"/>
                              </w:rPr>
                            </w:pPr>
                            <w:r w:rsidRPr="008D102F">
                              <w:rPr>
                                <w:sz w:val="14"/>
                                <w:szCs w:val="14"/>
                                <w:lang w:bidi="ru-RU"/>
                              </w:rPr>
                              <w:t>Г</w:t>
                            </w:r>
                            <w:r>
                              <w:rPr>
                                <w:sz w:val="14"/>
                                <w:szCs w:val="14"/>
                                <w:lang w:bidi="ru-RU"/>
                              </w:rPr>
                              <w:t>раничная плоскость</w:t>
                            </w:r>
                            <w:r>
                              <w:rPr>
                                <w:sz w:val="14"/>
                                <w:szCs w:val="14"/>
                                <w:lang w:val="en-US" w:bidi="ru-RU"/>
                              </w:rPr>
                              <w:br/>
                            </w:r>
                            <w:r>
                              <w:rPr>
                                <w:sz w:val="14"/>
                                <w:szCs w:val="14"/>
                                <w:lang w:bidi="ru-RU"/>
                              </w:rPr>
                              <w:t>грузового</w:t>
                            </w:r>
                            <w:r>
                              <w:rPr>
                                <w:sz w:val="14"/>
                                <w:szCs w:val="14"/>
                                <w:lang w:val="en-US" w:bidi="ru-RU"/>
                              </w:rPr>
                              <w:t xml:space="preserve"> </w:t>
                            </w:r>
                            <w:r w:rsidRPr="008D102F">
                              <w:rPr>
                                <w:sz w:val="14"/>
                                <w:szCs w:val="14"/>
                                <w:lang w:bidi="ru-RU"/>
                              </w:rPr>
                              <w:t>пространства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4" type="#_x0000_t202" style="position:absolute;left:0;text-align:left;margin-left:305.45pt;margin-top:98.75pt;width:93.25pt;height:20.7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" filled="f" stroked="f">
                <v:stroke joinstyle="round"/>
                <v:path arrowok="t"/>
                <v:textbox inset="0,0,0,0">
                  <w:txbxContent>
                    <w:p w:rsidR="00527C9A" w:rsidRPr="008D102F" w:rsidRDefault="00527C9A" w:rsidP="00760E64">
                      <w:pPr>
                        <w:spacing w:line="240" w:lineRule="auto"/>
                        <w:rPr>
                          <w:sz w:val="14"/>
                          <w:szCs w:val="14"/>
                          <w:lang w:bidi="ru-RU"/>
                        </w:rPr>
                      </w:pPr>
                      <w:r w:rsidRPr="008D102F">
                        <w:rPr>
                          <w:sz w:val="14"/>
                          <w:szCs w:val="14"/>
                          <w:lang w:bidi="ru-RU"/>
                        </w:rPr>
                        <w:t>Г</w:t>
                      </w:r>
                      <w:r>
                        <w:rPr>
                          <w:sz w:val="14"/>
                          <w:szCs w:val="14"/>
                          <w:lang w:bidi="ru-RU"/>
                        </w:rPr>
                        <w:t>раничная плоскость</w:t>
                      </w:r>
                      <w:r>
                        <w:rPr>
                          <w:sz w:val="14"/>
                          <w:szCs w:val="14"/>
                          <w:lang w:val="en-US" w:bidi="ru-RU"/>
                        </w:rPr>
                        <w:br/>
                      </w:r>
                      <w:r>
                        <w:rPr>
                          <w:sz w:val="14"/>
                          <w:szCs w:val="14"/>
                          <w:lang w:bidi="ru-RU"/>
                        </w:rPr>
                        <w:t>грузового</w:t>
                      </w:r>
                      <w:r>
                        <w:rPr>
                          <w:sz w:val="14"/>
                          <w:szCs w:val="14"/>
                          <w:lang w:val="en-US" w:bidi="ru-RU"/>
                        </w:rPr>
                        <w:t xml:space="preserve"> </w:t>
                      </w:r>
                      <w:r w:rsidRPr="008D102F">
                        <w:rPr>
                          <w:sz w:val="14"/>
                          <w:szCs w:val="14"/>
                          <w:lang w:bidi="ru-RU"/>
                        </w:rPr>
                        <w:t>пространства</w:t>
                      </w:r>
                    </w:p>
                  </w:txbxContent>
                </v:textbox>
              </v:shape>
            </w:pict>
          </mc:Fallback>
        </mc:AlternateContent>
      </w:r>
      <w:r w:rsidR="00760E64" w:rsidRPr="00760E64">
        <w:rPr>
          <w:noProof/>
          <w:w w:val="100"/>
          <w:lang w:val="en-GB" w:eastAsia="en-GB"/>
        </w:rPr>
        <mc:AlternateContent>
          <mc:Choice Requires="wps">
            <w:drawing>
              <wp:anchor distT="0" distB="0" distL="0" distR="0" simplePos="0" relativeHeight="251701248" behindDoc="0" locked="0" layoutInCell="1" allowOverlap="1" wp14:anchorId="3B483B08" wp14:editId="5D0D78AC">
                <wp:simplePos x="0" y="0"/>
                <wp:positionH relativeFrom="column">
                  <wp:posOffset>449792</wp:posOffset>
                </wp:positionH>
                <wp:positionV relativeFrom="paragraph">
                  <wp:posOffset>1734185</wp:posOffset>
                </wp:positionV>
                <wp:extent cx="1551305" cy="367030"/>
                <wp:effectExtent l="0" t="0" r="10795"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367030"/>
                        </a:xfrm>
                        <a:prstGeom prst="rect">
                          <a:avLst/>
                        </a:prstGeom>
                        <a:noFill/>
                        <a:ln w="9525" cap="flat" cmpd="sng" algn="ctr">
                          <a:noFill/>
                          <a:prstDash val="solid"/>
                          <a:round/>
                          <a:headEnd type="none" w="med" len="med"/>
                          <a:tailEnd type="none" w="med" len="med"/>
                        </a:ln>
                        <a:effectLst/>
                      </wps:spPr>
                      <wps:txbx>
                        <w:txbxContent>
                          <w:p w:rsidR="00527C9A" w:rsidRPr="0098662E" w:rsidRDefault="00527C9A" w:rsidP="00760E64">
                            <w:pPr>
                              <w:spacing w:line="240" w:lineRule="auto"/>
                              <w:rPr>
                                <w:b/>
                                <w:sz w:val="14"/>
                                <w:szCs w:val="14"/>
                              </w:rPr>
                            </w:pPr>
                            <w:r w:rsidRPr="0098662E">
                              <w:rPr>
                                <w:sz w:val="14"/>
                                <w:szCs w:val="14"/>
                                <w:lang w:bidi="ru-RU"/>
                              </w:rPr>
                              <w:t>Защитная стенка;</w:t>
                            </w:r>
                            <w:r w:rsidRPr="0098662E">
                              <w:rPr>
                                <w:sz w:val="14"/>
                                <w:szCs w:val="14"/>
                                <w:lang w:bidi="ru-RU"/>
                              </w:rPr>
                              <w:br/>
                              <w:t>непроницаемая для газа и жидкости,</w:t>
                            </w:r>
                            <w:r w:rsidRPr="0098662E">
                              <w:rPr>
                                <w:sz w:val="14"/>
                                <w:szCs w:val="14"/>
                                <w:lang w:bidi="ru-RU"/>
                              </w:rPr>
                              <w:br/>
                            </w:r>
                            <w:r w:rsidRPr="0098662E">
                              <w:rPr>
                                <w:sz w:val="14"/>
                                <w:szCs w:val="14"/>
                                <w:lang w:val="en-US"/>
                              </w:rPr>
                              <w:t>h</w:t>
                            </w:r>
                            <w:r w:rsidRPr="0098662E">
                              <w:rPr>
                                <w:sz w:val="14"/>
                                <w:szCs w:val="14"/>
                                <w:lang w:bidi="ru-RU"/>
                              </w:rPr>
                              <w:t>: ≥ 1,0 м над грузовой палубой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left:0;text-align:left;margin-left:35.4pt;margin-top:136.55pt;width:122.15pt;height:28.9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" filled="f" stroked="f">
                <v:stroke joinstyle="round"/>
                <v:path arrowok="t"/>
                <v:textbox inset="0,0,0,0">
                  <w:txbxContent>
                    <w:p w:rsidR="00527C9A" w:rsidRPr="0098662E" w:rsidRDefault="00527C9A" w:rsidP="00760E64">
                      <w:pPr>
                        <w:spacing w:line="240" w:lineRule="auto"/>
                        <w:rPr>
                          <w:b/>
                          <w:sz w:val="14"/>
                          <w:szCs w:val="14"/>
                        </w:rPr>
                      </w:pPr>
                      <w:r w:rsidRPr="0098662E">
                        <w:rPr>
                          <w:sz w:val="14"/>
                          <w:szCs w:val="14"/>
                          <w:lang w:bidi="ru-RU"/>
                        </w:rPr>
                        <w:t>Защитная стенка;</w:t>
                      </w:r>
                      <w:r w:rsidRPr="0098662E">
                        <w:rPr>
                          <w:sz w:val="14"/>
                          <w:szCs w:val="14"/>
                          <w:lang w:bidi="ru-RU"/>
                        </w:rPr>
                        <w:br/>
                        <w:t>непроницаемая для газа и жидкости,</w:t>
                      </w:r>
                      <w:r w:rsidRPr="0098662E">
                        <w:rPr>
                          <w:sz w:val="14"/>
                          <w:szCs w:val="14"/>
                          <w:lang w:bidi="ru-RU"/>
                        </w:rPr>
                        <w:br/>
                      </w:r>
                      <w:r w:rsidRPr="0098662E">
                        <w:rPr>
                          <w:sz w:val="14"/>
                          <w:szCs w:val="14"/>
                          <w:lang w:val="en-US"/>
                        </w:rPr>
                        <w:t>h</w:t>
                      </w:r>
                      <w:r w:rsidRPr="0098662E">
                        <w:rPr>
                          <w:sz w:val="14"/>
                          <w:szCs w:val="14"/>
                          <w:lang w:bidi="ru-RU"/>
                        </w:rPr>
                        <w:t>: ≥ 1,0 м над грузовой палубой</w:t>
                      </w:r>
                    </w:p>
                  </w:txbxContent>
                </v:textbox>
              </v:shape>
            </w:pict>
          </mc:Fallback>
        </mc:AlternateContent>
      </w:r>
      <w:r w:rsidR="00760E64" w:rsidRPr="00760E64">
        <w:rPr>
          <w:noProof/>
          <w:w w:val="100"/>
          <w:lang w:val="en-GB" w:eastAsia="en-GB"/>
        </w:rPr>
        <mc:AlternateContent>
          <mc:Choice Requires="wps">
            <w:drawing>
              <wp:anchor distT="0" distB="0" distL="0" distR="0" simplePos="0" relativeHeight="251699200" behindDoc="0" locked="0" layoutInCell="1" allowOverlap="1" wp14:anchorId="68DB455C" wp14:editId="3F00C352">
                <wp:simplePos x="0" y="0"/>
                <wp:positionH relativeFrom="column">
                  <wp:posOffset>2089785</wp:posOffset>
                </wp:positionH>
                <wp:positionV relativeFrom="paragraph">
                  <wp:posOffset>1100667</wp:posOffset>
                </wp:positionV>
                <wp:extent cx="367030" cy="367030"/>
                <wp:effectExtent l="0" t="0" r="13970"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367030"/>
                        </a:xfrm>
                        <a:prstGeom prst="rect">
                          <a:avLst/>
                        </a:prstGeom>
                        <a:noFill/>
                        <a:ln w="9525" cap="flat" cmpd="sng" algn="ctr">
                          <a:noFill/>
                          <a:prstDash val="solid"/>
                          <a:round/>
                          <a:headEnd type="none" w="med" len="med"/>
                          <a:tailEnd type="none" w="med" len="med"/>
                        </a:ln>
                        <a:effectLst/>
                      </wps:spPr>
                      <wps:txbx>
                        <w:txbxContent>
                          <w:p w:rsidR="00527C9A" w:rsidRPr="00870DC7" w:rsidRDefault="00527C9A" w:rsidP="00760E64">
                            <w:pPr>
                              <w:spacing w:line="192" w:lineRule="auto"/>
                              <w:jc w:val="center"/>
                              <w:rPr>
                                <w:sz w:val="12"/>
                                <w:szCs w:val="12"/>
                                <w:lang w:bidi="ru-RU"/>
                              </w:rPr>
                            </w:pPr>
                            <w:r w:rsidRPr="00870DC7">
                              <w:rPr>
                                <w:sz w:val="12"/>
                                <w:szCs w:val="12"/>
                                <w:lang w:bidi="ru-RU"/>
                              </w:rPr>
                              <w:t>Перед</w:t>
                            </w:r>
                            <w:r>
                              <w:rPr>
                                <w:sz w:val="12"/>
                                <w:szCs w:val="12"/>
                                <w:lang w:bidi="ru-RU"/>
                              </w:rPr>
                              <w:t>-</w:t>
                            </w:r>
                            <w:r w:rsidRPr="00870DC7">
                              <w:rPr>
                                <w:sz w:val="12"/>
                                <w:szCs w:val="12"/>
                                <w:lang w:bidi="ru-RU"/>
                              </w:rPr>
                              <w:br/>
                              <w:t>вижная</w:t>
                            </w:r>
                            <w:r w:rsidRPr="00870DC7">
                              <w:rPr>
                                <w:sz w:val="12"/>
                                <w:szCs w:val="12"/>
                                <w:lang w:bidi="ru-RU"/>
                              </w:rPr>
                              <w:br/>
                              <w:t>рулевая</w:t>
                            </w:r>
                            <w:r w:rsidRPr="00870DC7">
                              <w:rPr>
                                <w:sz w:val="12"/>
                                <w:szCs w:val="12"/>
                                <w:lang w:bidi="ru-RU"/>
                              </w:rPr>
                              <w:br/>
                              <w:t>рубка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6" type="#_x0000_t202" style="position:absolute;left:0;text-align:left;margin-left:164.55pt;margin-top:86.65pt;width:28.9pt;height:28.9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" filled="f" stroked="f">
                <v:stroke joinstyle="round"/>
                <v:path arrowok="t"/>
                <v:textbox inset="0,0,0,0">
                  <w:txbxContent>
                    <w:p w:rsidR="00527C9A" w:rsidRPr="00870DC7" w:rsidRDefault="00527C9A" w:rsidP="00760E64">
                      <w:pPr>
                        <w:spacing w:line="192" w:lineRule="auto"/>
                        <w:jc w:val="center"/>
                        <w:rPr>
                          <w:sz w:val="12"/>
                          <w:szCs w:val="12"/>
                          <w:lang w:bidi="ru-RU"/>
                        </w:rPr>
                      </w:pPr>
                      <w:r w:rsidRPr="00870DC7">
                        <w:rPr>
                          <w:sz w:val="12"/>
                          <w:szCs w:val="12"/>
                          <w:lang w:bidi="ru-RU"/>
                        </w:rPr>
                        <w:t>Пере</w:t>
                      </w:r>
                      <w:proofErr w:type="gramStart"/>
                      <w:r w:rsidRPr="00870DC7">
                        <w:rPr>
                          <w:sz w:val="12"/>
                          <w:szCs w:val="12"/>
                          <w:lang w:bidi="ru-RU"/>
                        </w:rPr>
                        <w:t>д</w:t>
                      </w:r>
                      <w:r>
                        <w:rPr>
                          <w:sz w:val="12"/>
                          <w:szCs w:val="12"/>
                          <w:lang w:bidi="ru-RU"/>
                        </w:rPr>
                        <w:t>-</w:t>
                      </w:r>
                      <w:proofErr w:type="gramEnd"/>
                      <w:r w:rsidRPr="00870DC7">
                        <w:rPr>
                          <w:sz w:val="12"/>
                          <w:szCs w:val="12"/>
                          <w:lang w:bidi="ru-RU"/>
                        </w:rPr>
                        <w:br/>
                      </w:r>
                      <w:proofErr w:type="spellStart"/>
                      <w:r w:rsidRPr="00870DC7">
                        <w:rPr>
                          <w:sz w:val="12"/>
                          <w:szCs w:val="12"/>
                          <w:lang w:bidi="ru-RU"/>
                        </w:rPr>
                        <w:t>вижная</w:t>
                      </w:r>
                      <w:proofErr w:type="spellEnd"/>
                      <w:r w:rsidRPr="00870DC7">
                        <w:rPr>
                          <w:sz w:val="12"/>
                          <w:szCs w:val="12"/>
                          <w:lang w:bidi="ru-RU"/>
                        </w:rPr>
                        <w:br/>
                        <w:t>рулевая</w:t>
                      </w:r>
                      <w:r w:rsidRPr="00870DC7">
                        <w:rPr>
                          <w:sz w:val="12"/>
                          <w:szCs w:val="12"/>
                          <w:lang w:bidi="ru-RU"/>
                        </w:rPr>
                        <w:br/>
                        <w:t>рубка</w:t>
                      </w:r>
                    </w:p>
                  </w:txbxContent>
                </v:textbox>
              </v:shape>
            </w:pict>
          </mc:Fallback>
        </mc:AlternateContent>
      </w:r>
      <w:r w:rsidR="00760E64" w:rsidRPr="00760E64">
        <w:rPr>
          <w:noProof/>
          <w:w w:val="100"/>
          <w:lang w:val="en-GB" w:eastAsia="en-GB"/>
        </w:rPr>
        <mc:AlternateContent>
          <mc:Choice Requires="wps">
            <w:drawing>
              <wp:anchor distT="0" distB="0" distL="0" distR="0" simplePos="0" relativeHeight="251697152" behindDoc="0" locked="0" layoutInCell="1" allowOverlap="1" wp14:anchorId="1B520605" wp14:editId="34BDB081">
                <wp:simplePos x="0" y="0"/>
                <wp:positionH relativeFrom="column">
                  <wp:posOffset>6898005</wp:posOffset>
                </wp:positionH>
                <wp:positionV relativeFrom="paragraph">
                  <wp:posOffset>716068</wp:posOffset>
                </wp:positionV>
                <wp:extent cx="470535" cy="588645"/>
                <wp:effectExtent l="0" t="0" r="5715"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588645"/>
                        </a:xfrm>
                        <a:prstGeom prst="rect">
                          <a:avLst/>
                        </a:prstGeom>
                        <a:noFill/>
                        <a:ln w="9525" cap="flat" cmpd="sng" algn="ctr">
                          <a:noFill/>
                          <a:prstDash val="solid"/>
                          <a:round/>
                          <a:headEnd type="none" w="med" len="med"/>
                          <a:tailEnd type="none" w="med" len="med"/>
                        </a:ln>
                        <a:effectLst/>
                      </wps:spPr>
                      <wps:txbx>
                        <w:txbxContent>
                          <w:p w:rsidR="00527C9A" w:rsidRPr="005A6AB5" w:rsidRDefault="00527C9A" w:rsidP="00760E64">
                            <w:pPr>
                              <w:spacing w:after="180" w:line="240" w:lineRule="auto"/>
                              <w:rPr>
                                <w:sz w:val="14"/>
                                <w:szCs w:val="14"/>
                                <w:lang w:bidi="ru-RU"/>
                              </w:rPr>
                            </w:pPr>
                            <w:r w:rsidRPr="005A6AB5">
                              <w:rPr>
                                <w:sz w:val="14"/>
                                <w:szCs w:val="14"/>
                                <w:lang w:bidi="ru-RU"/>
                              </w:rPr>
                              <w:t>Зона 0</w:t>
                            </w:r>
                          </w:p>
                          <w:p w:rsidR="00527C9A" w:rsidRPr="005A6AB5" w:rsidRDefault="00527C9A" w:rsidP="0045601E">
                            <w:pPr>
                              <w:spacing w:after="200" w:line="240" w:lineRule="auto"/>
                              <w:rPr>
                                <w:sz w:val="14"/>
                                <w:szCs w:val="14"/>
                                <w:lang w:bidi="ru-RU"/>
                              </w:rPr>
                            </w:pPr>
                            <w:r w:rsidRPr="005A6AB5">
                              <w:rPr>
                                <w:sz w:val="14"/>
                                <w:szCs w:val="14"/>
                                <w:lang w:bidi="ru-RU"/>
                              </w:rPr>
                              <w:t>Зона 1</w:t>
                            </w:r>
                          </w:p>
                          <w:p w:rsidR="00527C9A" w:rsidRPr="005A6AB5" w:rsidRDefault="00527C9A" w:rsidP="00760E64">
                            <w:pPr>
                              <w:spacing w:line="240" w:lineRule="auto"/>
                              <w:rPr>
                                <w:sz w:val="14"/>
                                <w:szCs w:val="14"/>
                                <w:lang w:bidi="ru-RU"/>
                              </w:rPr>
                            </w:pPr>
                            <w:r w:rsidRPr="005A6AB5">
                              <w:rPr>
                                <w:sz w:val="14"/>
                                <w:szCs w:val="14"/>
                                <w:lang w:bidi="ru-RU"/>
                              </w:rPr>
                              <w:t>Зона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7" type="#_x0000_t202" style="position:absolute;left:0;text-align:left;margin-left:543.15pt;margin-top:56.4pt;width:37.05pt;height:46.3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" filled="f" stroked="f">
                <v:stroke joinstyle="round"/>
                <v:path arrowok="t"/>
                <v:textbox inset="0,0,0,0">
                  <w:txbxContent>
                    <w:p w:rsidR="00527C9A" w:rsidRPr="005A6AB5" w:rsidRDefault="00527C9A" w:rsidP="00760E64">
                      <w:pPr>
                        <w:spacing w:after="180" w:line="240" w:lineRule="auto"/>
                        <w:rPr>
                          <w:sz w:val="14"/>
                          <w:szCs w:val="14"/>
                          <w:lang w:bidi="ru-RU"/>
                        </w:rPr>
                      </w:pPr>
                      <w:r w:rsidRPr="005A6AB5">
                        <w:rPr>
                          <w:sz w:val="14"/>
                          <w:szCs w:val="14"/>
                          <w:lang w:bidi="ru-RU"/>
                        </w:rPr>
                        <w:t>Зона 0</w:t>
                      </w:r>
                    </w:p>
                    <w:p w:rsidR="00527C9A" w:rsidRPr="005A6AB5" w:rsidRDefault="00527C9A" w:rsidP="0045601E">
                      <w:pPr>
                        <w:spacing w:after="200" w:line="240" w:lineRule="auto"/>
                        <w:rPr>
                          <w:sz w:val="14"/>
                          <w:szCs w:val="14"/>
                          <w:lang w:bidi="ru-RU"/>
                        </w:rPr>
                      </w:pPr>
                      <w:r w:rsidRPr="005A6AB5">
                        <w:rPr>
                          <w:sz w:val="14"/>
                          <w:szCs w:val="14"/>
                          <w:lang w:bidi="ru-RU"/>
                        </w:rPr>
                        <w:t>Зона 1</w:t>
                      </w:r>
                    </w:p>
                    <w:p w:rsidR="00527C9A" w:rsidRPr="005A6AB5" w:rsidRDefault="00527C9A" w:rsidP="00760E64">
                      <w:pPr>
                        <w:spacing w:line="240" w:lineRule="auto"/>
                        <w:rPr>
                          <w:sz w:val="14"/>
                          <w:szCs w:val="14"/>
                          <w:lang w:bidi="ru-RU"/>
                        </w:rPr>
                      </w:pPr>
                      <w:r w:rsidRPr="005A6AB5">
                        <w:rPr>
                          <w:sz w:val="14"/>
                          <w:szCs w:val="14"/>
                          <w:lang w:bidi="ru-RU"/>
                        </w:rPr>
                        <w:t>Зона 2</w:t>
                      </w:r>
                    </w:p>
                  </w:txbxContent>
                </v:textbox>
              </v:shape>
            </w:pict>
          </mc:Fallback>
        </mc:AlternateContent>
      </w:r>
      <w:r w:rsidR="00C601D9">
        <w:rPr>
          <w:noProof/>
          <w:lang w:val="en-GB" w:eastAsia="en-GB"/>
        </w:rPr>
        <w:drawing>
          <wp:inline distT="0" distB="0" distL="0" distR="0" wp14:anchorId="6C2911AA" wp14:editId="7E978790">
            <wp:extent cx="7744968" cy="5276088"/>
            <wp:effectExtent l="0" t="0" r="889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1">
                      <a:extLst>
                        <a:ext uri="{28A0092B-C50C-407E-A947-70E740481C1C}">
                          <a14:useLocalDpi xmlns:a14="http://schemas.microsoft.com/office/drawing/2010/main" val="0"/>
                        </a:ext>
                      </a:extLst>
                    </a:blip>
                    <a:stretch>
                      <a:fillRect/>
                    </a:stretch>
                  </pic:blipFill>
                  <pic:spPr>
                    <a:xfrm>
                      <a:off x="0" y="0"/>
                      <a:ext cx="7744968" cy="5276088"/>
                    </a:xfrm>
                    <a:prstGeom prst="rect">
                      <a:avLst/>
                    </a:prstGeom>
                  </pic:spPr>
                </pic:pic>
              </a:graphicData>
            </a:graphic>
          </wp:inline>
        </w:drawing>
      </w:r>
    </w:p>
    <w:p w:rsidR="00F86033" w:rsidRPr="00373FF8" w:rsidRDefault="00044756" w:rsidP="00373FF8">
      <w:pPr>
        <w:pStyle w:val="SingleTxt"/>
        <w:spacing w:after="0" w:line="120" w:lineRule="exact"/>
        <w:rPr>
          <w:sz w:val="10"/>
          <w:lang w:val="en-US"/>
        </w:rPr>
      </w:pPr>
      <w:r>
        <w:rPr>
          <w:lang w:val="en-US"/>
        </w:rPr>
        <w:br w:type="page"/>
      </w:r>
    </w:p>
    <w:p w:rsidR="00373FF8" w:rsidRPr="00373FF8" w:rsidRDefault="00373FF8" w:rsidP="00373FF8">
      <w:pPr>
        <w:pStyle w:val="SingleTxt"/>
        <w:spacing w:after="0" w:line="120" w:lineRule="exact"/>
        <w:rPr>
          <w:sz w:val="10"/>
        </w:rPr>
      </w:pPr>
    </w:p>
    <w:p w:rsidR="00373FF8" w:rsidRPr="00373FF8" w:rsidRDefault="00373FF8" w:rsidP="00373FF8">
      <w:pPr>
        <w:pStyle w:val="SingleTxt"/>
        <w:spacing w:after="0" w:line="120" w:lineRule="exact"/>
        <w:rPr>
          <w:sz w:val="10"/>
        </w:rPr>
      </w:pPr>
    </w:p>
    <w:p w:rsidR="00373FF8" w:rsidRPr="00373FF8" w:rsidRDefault="0045601E" w:rsidP="007A2558">
      <w:pPr>
        <w:pStyle w:val="SingleTxt"/>
        <w:spacing w:line="240" w:lineRule="auto"/>
        <w:ind w:left="360" w:right="0"/>
      </w:pPr>
      <w:r w:rsidRPr="0056576C">
        <w:rPr>
          <w:noProof/>
          <w:w w:val="100"/>
          <w:lang w:val="en-GB" w:eastAsia="en-GB"/>
        </w:rPr>
        <mc:AlternateContent>
          <mc:Choice Requires="wps">
            <w:drawing>
              <wp:anchor distT="0" distB="0" distL="0" distR="0" simplePos="0" relativeHeight="251740160" behindDoc="0" locked="0" layoutInCell="1" allowOverlap="1" wp14:anchorId="1638933B" wp14:editId="1374F1EA">
                <wp:simplePos x="0" y="0"/>
                <wp:positionH relativeFrom="column">
                  <wp:posOffset>1922568</wp:posOffset>
                </wp:positionH>
                <wp:positionV relativeFrom="paragraph">
                  <wp:posOffset>1153160</wp:posOffset>
                </wp:positionV>
                <wp:extent cx="367030" cy="367030"/>
                <wp:effectExtent l="0" t="0" r="13970" b="139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367030"/>
                        </a:xfrm>
                        <a:prstGeom prst="rect">
                          <a:avLst/>
                        </a:prstGeom>
                        <a:noFill/>
                        <a:ln w="9525" cap="flat" cmpd="sng" algn="ctr">
                          <a:noFill/>
                          <a:prstDash val="solid"/>
                          <a:round/>
                          <a:headEnd type="none" w="med" len="med"/>
                          <a:tailEnd type="none" w="med" len="med"/>
                        </a:ln>
                        <a:effectLst/>
                      </wps:spPr>
                      <wps:txbx>
                        <w:txbxContent>
                          <w:p w:rsidR="00527C9A" w:rsidRPr="00870DC7" w:rsidRDefault="00527C9A" w:rsidP="0056576C">
                            <w:pPr>
                              <w:spacing w:line="192" w:lineRule="auto"/>
                              <w:jc w:val="center"/>
                              <w:rPr>
                                <w:sz w:val="12"/>
                                <w:szCs w:val="12"/>
                                <w:lang w:bidi="ru-RU"/>
                              </w:rPr>
                            </w:pPr>
                            <w:r w:rsidRPr="00870DC7">
                              <w:rPr>
                                <w:sz w:val="12"/>
                                <w:szCs w:val="12"/>
                                <w:lang w:bidi="ru-RU"/>
                              </w:rPr>
                              <w:t>Перед</w:t>
                            </w:r>
                            <w:r>
                              <w:rPr>
                                <w:sz w:val="12"/>
                                <w:szCs w:val="12"/>
                                <w:lang w:bidi="ru-RU"/>
                              </w:rPr>
                              <w:t>-</w:t>
                            </w:r>
                            <w:r w:rsidRPr="00870DC7">
                              <w:rPr>
                                <w:sz w:val="12"/>
                                <w:szCs w:val="12"/>
                                <w:lang w:bidi="ru-RU"/>
                              </w:rPr>
                              <w:br/>
                              <w:t>вижная</w:t>
                            </w:r>
                            <w:r w:rsidRPr="00870DC7">
                              <w:rPr>
                                <w:sz w:val="12"/>
                                <w:szCs w:val="12"/>
                                <w:lang w:bidi="ru-RU"/>
                              </w:rPr>
                              <w:br/>
                              <w:t>рулевая</w:t>
                            </w:r>
                            <w:r w:rsidRPr="00870DC7">
                              <w:rPr>
                                <w:sz w:val="12"/>
                                <w:szCs w:val="12"/>
                                <w:lang w:bidi="ru-RU"/>
                              </w:rPr>
                              <w:br/>
                              <w:t>рубка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8" type="#_x0000_t202" style="position:absolute;left:0;text-align:left;margin-left:151.4pt;margin-top:90.8pt;width:28.9pt;height:28.9pt;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" filled="f" stroked="f">
                <v:stroke joinstyle="round"/>
                <v:path arrowok="t"/>
                <v:textbox inset="0,0,0,0">
                  <w:txbxContent>
                    <w:p w:rsidR="00527C9A" w:rsidRPr="00870DC7" w:rsidRDefault="00527C9A" w:rsidP="0056576C">
                      <w:pPr>
                        <w:spacing w:line="192" w:lineRule="auto"/>
                        <w:jc w:val="center"/>
                        <w:rPr>
                          <w:sz w:val="12"/>
                          <w:szCs w:val="12"/>
                          <w:lang w:bidi="ru-RU"/>
                        </w:rPr>
                      </w:pPr>
                      <w:r w:rsidRPr="00870DC7">
                        <w:rPr>
                          <w:sz w:val="12"/>
                          <w:szCs w:val="12"/>
                          <w:lang w:bidi="ru-RU"/>
                        </w:rPr>
                        <w:t>Пере</w:t>
                      </w:r>
                      <w:proofErr w:type="gramStart"/>
                      <w:r w:rsidRPr="00870DC7">
                        <w:rPr>
                          <w:sz w:val="12"/>
                          <w:szCs w:val="12"/>
                          <w:lang w:bidi="ru-RU"/>
                        </w:rPr>
                        <w:t>д</w:t>
                      </w:r>
                      <w:r>
                        <w:rPr>
                          <w:sz w:val="12"/>
                          <w:szCs w:val="12"/>
                          <w:lang w:bidi="ru-RU"/>
                        </w:rPr>
                        <w:t>-</w:t>
                      </w:r>
                      <w:proofErr w:type="gramEnd"/>
                      <w:r w:rsidRPr="00870DC7">
                        <w:rPr>
                          <w:sz w:val="12"/>
                          <w:szCs w:val="12"/>
                          <w:lang w:bidi="ru-RU"/>
                        </w:rPr>
                        <w:br/>
                      </w:r>
                      <w:proofErr w:type="spellStart"/>
                      <w:r w:rsidRPr="00870DC7">
                        <w:rPr>
                          <w:sz w:val="12"/>
                          <w:szCs w:val="12"/>
                          <w:lang w:bidi="ru-RU"/>
                        </w:rPr>
                        <w:t>вижная</w:t>
                      </w:r>
                      <w:proofErr w:type="spellEnd"/>
                      <w:r w:rsidRPr="00870DC7">
                        <w:rPr>
                          <w:sz w:val="12"/>
                          <w:szCs w:val="12"/>
                          <w:lang w:bidi="ru-RU"/>
                        </w:rPr>
                        <w:br/>
                        <w:t>рулевая</w:t>
                      </w:r>
                      <w:r w:rsidRPr="00870DC7">
                        <w:rPr>
                          <w:sz w:val="12"/>
                          <w:szCs w:val="12"/>
                          <w:lang w:bidi="ru-RU"/>
                        </w:rPr>
                        <w:br/>
                        <w:t>рубка</w:t>
                      </w:r>
                    </w:p>
                  </w:txbxContent>
                </v:textbox>
              </v:shape>
            </w:pict>
          </mc:Fallback>
        </mc:AlternateContent>
      </w:r>
      <w:r w:rsidRPr="0056576C">
        <w:rPr>
          <w:noProof/>
          <w:w w:val="100"/>
          <w:lang w:val="en-GB" w:eastAsia="en-GB"/>
        </w:rPr>
        <mc:AlternateContent>
          <mc:Choice Requires="wps">
            <w:drawing>
              <wp:anchor distT="0" distB="0" distL="0" distR="0" simplePos="0" relativeHeight="251756544" behindDoc="0" locked="0" layoutInCell="1" allowOverlap="1" wp14:anchorId="08714952" wp14:editId="7D1681D0">
                <wp:simplePos x="0" y="0"/>
                <wp:positionH relativeFrom="column">
                  <wp:posOffset>5065183</wp:posOffset>
                </wp:positionH>
                <wp:positionV relativeFrom="paragraph">
                  <wp:posOffset>2986405</wp:posOffset>
                </wp:positionV>
                <wp:extent cx="394335" cy="145415"/>
                <wp:effectExtent l="0" t="0" r="5715" b="69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56576C">
                            <w:pPr>
                              <w:spacing w:line="240" w:lineRule="auto"/>
                              <w:jc w:val="center"/>
                              <w:rPr>
                                <w:color w:val="7030A0"/>
                                <w:sz w:val="14"/>
                                <w:szCs w:val="14"/>
                                <w:lang w:bidi="ru-RU"/>
                              </w:rPr>
                            </w:pPr>
                            <w:r w:rsidRPr="00471237">
                              <w:rPr>
                                <w:color w:val="7030A0"/>
                                <w:sz w:val="14"/>
                                <w:szCs w:val="14"/>
                                <w:lang w:bidi="ru-RU"/>
                              </w:rPr>
                              <w:t>0,5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9" type="#_x0000_t202" style="position:absolute;left:0;text-align:left;margin-left:398.85pt;margin-top:235.15pt;width:31.05pt;height:11.45pt;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" filled="f" stroked="f">
                <v:stroke joinstyle="round"/>
                <v:path arrowok="t"/>
                <v:textbox inset="0,0,0,0">
                  <w:txbxContent>
                    <w:p w:rsidR="00527C9A" w:rsidRPr="00471237" w:rsidRDefault="00527C9A" w:rsidP="0056576C">
                      <w:pPr>
                        <w:spacing w:line="240" w:lineRule="auto"/>
                        <w:jc w:val="center"/>
                        <w:rPr>
                          <w:color w:val="7030A0"/>
                          <w:sz w:val="14"/>
                          <w:szCs w:val="14"/>
                          <w:lang w:bidi="ru-RU"/>
                        </w:rPr>
                      </w:pPr>
                      <w:r w:rsidRPr="00471237">
                        <w:rPr>
                          <w:color w:val="7030A0"/>
                          <w:sz w:val="14"/>
                          <w:szCs w:val="14"/>
                          <w:lang w:bidi="ru-RU"/>
                        </w:rPr>
                        <w:t>0,5 м</w:t>
                      </w:r>
                    </w:p>
                  </w:txbxContent>
                </v:textbox>
              </v:shape>
            </w:pict>
          </mc:Fallback>
        </mc:AlternateContent>
      </w:r>
      <w:r w:rsidRPr="0056576C">
        <w:rPr>
          <w:noProof/>
          <w:w w:val="100"/>
          <w:lang w:val="en-GB" w:eastAsia="en-GB"/>
        </w:rPr>
        <mc:AlternateContent>
          <mc:Choice Requires="wps">
            <w:drawing>
              <wp:anchor distT="0" distB="0" distL="0" distR="0" simplePos="0" relativeHeight="251754496" behindDoc="0" locked="0" layoutInCell="1" allowOverlap="1" wp14:anchorId="637EFD26" wp14:editId="19C28CEC">
                <wp:simplePos x="0" y="0"/>
                <wp:positionH relativeFrom="column">
                  <wp:posOffset>900218</wp:posOffset>
                </wp:positionH>
                <wp:positionV relativeFrom="paragraph">
                  <wp:posOffset>2993390</wp:posOffset>
                </wp:positionV>
                <wp:extent cx="394335" cy="145415"/>
                <wp:effectExtent l="0" t="0" r="5715" b="698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56576C">
                            <w:pPr>
                              <w:spacing w:line="240" w:lineRule="auto"/>
                              <w:jc w:val="center"/>
                              <w:rPr>
                                <w:color w:val="7030A0"/>
                                <w:sz w:val="14"/>
                                <w:szCs w:val="14"/>
                                <w:lang w:bidi="ru-RU"/>
                              </w:rPr>
                            </w:pPr>
                            <w:r w:rsidRPr="00471237">
                              <w:rPr>
                                <w:color w:val="7030A0"/>
                                <w:sz w:val="14"/>
                                <w:szCs w:val="14"/>
                                <w:lang w:bidi="ru-RU"/>
                              </w:rPr>
                              <w:t>0,5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0" type="#_x0000_t202" style="position:absolute;left:0;text-align:left;margin-left:70.9pt;margin-top:235.7pt;width:31.05pt;height:11.45pt;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" filled="f" stroked="f">
                <v:stroke joinstyle="round"/>
                <v:path arrowok="t"/>
                <v:textbox inset="0,0,0,0">
                  <w:txbxContent>
                    <w:p w:rsidR="00527C9A" w:rsidRPr="00471237" w:rsidRDefault="00527C9A" w:rsidP="0056576C">
                      <w:pPr>
                        <w:spacing w:line="240" w:lineRule="auto"/>
                        <w:jc w:val="center"/>
                        <w:rPr>
                          <w:color w:val="7030A0"/>
                          <w:sz w:val="14"/>
                          <w:szCs w:val="14"/>
                          <w:lang w:bidi="ru-RU"/>
                        </w:rPr>
                      </w:pPr>
                      <w:r w:rsidRPr="00471237">
                        <w:rPr>
                          <w:color w:val="7030A0"/>
                          <w:sz w:val="14"/>
                          <w:szCs w:val="14"/>
                          <w:lang w:bidi="ru-RU"/>
                        </w:rPr>
                        <w:t>0,5 м</w:t>
                      </w:r>
                    </w:p>
                  </w:txbxContent>
                </v:textbox>
              </v:shape>
            </w:pict>
          </mc:Fallback>
        </mc:AlternateContent>
      </w:r>
      <w:r w:rsidRPr="0056576C">
        <w:rPr>
          <w:noProof/>
          <w:w w:val="100"/>
          <w:lang w:val="en-GB" w:eastAsia="en-GB"/>
        </w:rPr>
        <mc:AlternateContent>
          <mc:Choice Requires="wps">
            <w:drawing>
              <wp:anchor distT="0" distB="0" distL="0" distR="0" simplePos="0" relativeHeight="251734016" behindDoc="0" locked="0" layoutInCell="1" allowOverlap="1" wp14:anchorId="57A505B6" wp14:editId="70D8F7FF">
                <wp:simplePos x="0" y="0"/>
                <wp:positionH relativeFrom="column">
                  <wp:posOffset>3882602</wp:posOffset>
                </wp:positionH>
                <wp:positionV relativeFrom="paragraph">
                  <wp:posOffset>1315085</wp:posOffset>
                </wp:positionV>
                <wp:extent cx="1184275" cy="262890"/>
                <wp:effectExtent l="0" t="0" r="0"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262890"/>
                        </a:xfrm>
                        <a:prstGeom prst="rect">
                          <a:avLst/>
                        </a:prstGeom>
                        <a:noFill/>
                        <a:ln w="9525" cap="flat" cmpd="sng" algn="ctr">
                          <a:noFill/>
                          <a:prstDash val="solid"/>
                          <a:round/>
                          <a:headEnd type="none" w="med" len="med"/>
                          <a:tailEnd type="none" w="med" len="med"/>
                        </a:ln>
                        <a:effectLst/>
                      </wps:spPr>
                      <wps:txbx>
                        <w:txbxContent>
                          <w:p w:rsidR="00527C9A" w:rsidRPr="008D102F" w:rsidRDefault="00527C9A" w:rsidP="0056576C">
                            <w:pPr>
                              <w:spacing w:line="240" w:lineRule="auto"/>
                              <w:rPr>
                                <w:sz w:val="14"/>
                                <w:szCs w:val="14"/>
                                <w:lang w:bidi="ru-RU"/>
                              </w:rPr>
                            </w:pPr>
                            <w:r w:rsidRPr="008D102F">
                              <w:rPr>
                                <w:sz w:val="14"/>
                                <w:szCs w:val="14"/>
                                <w:lang w:bidi="ru-RU"/>
                              </w:rPr>
                              <w:t>Г</w:t>
                            </w:r>
                            <w:r>
                              <w:rPr>
                                <w:sz w:val="14"/>
                                <w:szCs w:val="14"/>
                                <w:lang w:bidi="ru-RU"/>
                              </w:rPr>
                              <w:t>раничная плоскость</w:t>
                            </w:r>
                            <w:r>
                              <w:rPr>
                                <w:sz w:val="14"/>
                                <w:szCs w:val="14"/>
                                <w:lang w:val="en-US" w:bidi="ru-RU"/>
                              </w:rPr>
                              <w:br/>
                            </w:r>
                            <w:r>
                              <w:rPr>
                                <w:sz w:val="14"/>
                                <w:szCs w:val="14"/>
                                <w:lang w:bidi="ru-RU"/>
                              </w:rPr>
                              <w:t>грузового</w:t>
                            </w:r>
                            <w:r>
                              <w:rPr>
                                <w:sz w:val="14"/>
                                <w:szCs w:val="14"/>
                                <w:lang w:val="en-US" w:bidi="ru-RU"/>
                              </w:rPr>
                              <w:t xml:space="preserve"> </w:t>
                            </w:r>
                            <w:r w:rsidRPr="008D102F">
                              <w:rPr>
                                <w:sz w:val="14"/>
                                <w:szCs w:val="14"/>
                                <w:lang w:bidi="ru-RU"/>
                              </w:rPr>
                              <w:t>пространства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61" type="#_x0000_t202" style="position:absolute;left:0;text-align:left;margin-left:305.7pt;margin-top:103.55pt;width:93.25pt;height:20.7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" filled="f" stroked="f">
                <v:stroke joinstyle="round"/>
                <v:path arrowok="t"/>
                <v:textbox inset="0,0,0,0">
                  <w:txbxContent>
                    <w:p w:rsidR="00527C9A" w:rsidRPr="008D102F" w:rsidRDefault="00527C9A" w:rsidP="0056576C">
                      <w:pPr>
                        <w:spacing w:line="240" w:lineRule="auto"/>
                        <w:rPr>
                          <w:sz w:val="14"/>
                          <w:szCs w:val="14"/>
                          <w:lang w:bidi="ru-RU"/>
                        </w:rPr>
                      </w:pPr>
                      <w:r w:rsidRPr="008D102F">
                        <w:rPr>
                          <w:sz w:val="14"/>
                          <w:szCs w:val="14"/>
                          <w:lang w:bidi="ru-RU"/>
                        </w:rPr>
                        <w:t>Г</w:t>
                      </w:r>
                      <w:r>
                        <w:rPr>
                          <w:sz w:val="14"/>
                          <w:szCs w:val="14"/>
                          <w:lang w:bidi="ru-RU"/>
                        </w:rPr>
                        <w:t>раничная плоскость</w:t>
                      </w:r>
                      <w:r>
                        <w:rPr>
                          <w:sz w:val="14"/>
                          <w:szCs w:val="14"/>
                          <w:lang w:val="en-US" w:bidi="ru-RU"/>
                        </w:rPr>
                        <w:br/>
                      </w:r>
                      <w:r>
                        <w:rPr>
                          <w:sz w:val="14"/>
                          <w:szCs w:val="14"/>
                          <w:lang w:bidi="ru-RU"/>
                        </w:rPr>
                        <w:t>грузового</w:t>
                      </w:r>
                      <w:r>
                        <w:rPr>
                          <w:sz w:val="14"/>
                          <w:szCs w:val="14"/>
                          <w:lang w:val="en-US" w:bidi="ru-RU"/>
                        </w:rPr>
                        <w:t xml:space="preserve"> </w:t>
                      </w:r>
                      <w:r w:rsidRPr="008D102F">
                        <w:rPr>
                          <w:sz w:val="14"/>
                          <w:szCs w:val="14"/>
                          <w:lang w:bidi="ru-RU"/>
                        </w:rPr>
                        <w:t>пространства</w:t>
                      </w:r>
                    </w:p>
                  </w:txbxContent>
                </v:textbox>
              </v:shape>
            </w:pict>
          </mc:Fallback>
        </mc:AlternateContent>
      </w:r>
      <w:r w:rsidR="002C2ADB" w:rsidRPr="002C2ADB">
        <w:rPr>
          <w:noProof/>
          <w:w w:val="100"/>
          <w:lang w:val="en-GB" w:eastAsia="en-GB"/>
        </w:rPr>
        <mc:AlternateContent>
          <mc:Choice Requires="wps">
            <w:drawing>
              <wp:anchor distT="0" distB="0" distL="0" distR="0" simplePos="0" relativeHeight="251760640" behindDoc="0" locked="0" layoutInCell="1" allowOverlap="1" wp14:anchorId="4EAEEC85" wp14:editId="27B47FF6">
                <wp:simplePos x="0" y="0"/>
                <wp:positionH relativeFrom="column">
                  <wp:posOffset>1492250</wp:posOffset>
                </wp:positionH>
                <wp:positionV relativeFrom="paragraph">
                  <wp:posOffset>2990850</wp:posOffset>
                </wp:positionV>
                <wp:extent cx="374015" cy="145415"/>
                <wp:effectExtent l="0" t="0" r="6985" b="698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1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2C2ADB">
                            <w:pPr>
                              <w:spacing w:line="240" w:lineRule="auto"/>
                              <w:jc w:val="center"/>
                              <w:rPr>
                                <w:color w:val="7030A0"/>
                                <w:sz w:val="14"/>
                                <w:szCs w:val="14"/>
                                <w:lang w:bidi="ru-RU"/>
                              </w:rPr>
                            </w:pPr>
                            <w:r w:rsidRPr="00471237">
                              <w:rPr>
                                <w:sz w:val="14"/>
                                <w:szCs w:val="14"/>
                                <w:lang w:bidi="ru-RU"/>
                              </w:rPr>
                              <w:t>≥ 1,0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62" type="#_x0000_t202" style="position:absolute;left:0;text-align:left;margin-left:117.5pt;margin-top:235.5pt;width:29.45pt;height:11.45pt;z-index:25176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" filled="f" stroked="f">
                <v:stroke joinstyle="round"/>
                <v:path arrowok="t"/>
                <v:textbox inset="0,0,0,0">
                  <w:txbxContent>
                    <w:p w:rsidR="00527C9A" w:rsidRPr="00471237" w:rsidRDefault="00527C9A" w:rsidP="002C2ADB">
                      <w:pPr>
                        <w:spacing w:line="240" w:lineRule="auto"/>
                        <w:jc w:val="center"/>
                        <w:rPr>
                          <w:color w:val="7030A0"/>
                          <w:sz w:val="14"/>
                          <w:szCs w:val="14"/>
                          <w:lang w:bidi="ru-RU"/>
                        </w:rPr>
                      </w:pPr>
                      <w:r w:rsidRPr="00471237">
                        <w:rPr>
                          <w:sz w:val="14"/>
                          <w:szCs w:val="14"/>
                          <w:lang w:bidi="ru-RU"/>
                        </w:rPr>
                        <w:t>≥ 1,0 м</w:t>
                      </w:r>
                    </w:p>
                  </w:txbxContent>
                </v:textbox>
              </v:shape>
            </w:pict>
          </mc:Fallback>
        </mc:AlternateContent>
      </w:r>
      <w:r w:rsidR="002C2ADB" w:rsidRPr="002C2ADB">
        <w:rPr>
          <w:noProof/>
          <w:w w:val="100"/>
          <w:lang w:val="en-GB" w:eastAsia="en-GB"/>
        </w:rPr>
        <mc:AlternateContent>
          <mc:Choice Requires="wps">
            <w:drawing>
              <wp:anchor distT="0" distB="0" distL="0" distR="0" simplePos="0" relativeHeight="251758592" behindDoc="0" locked="0" layoutInCell="1" allowOverlap="1" wp14:anchorId="529DCB72" wp14:editId="0A92AE68">
                <wp:simplePos x="0" y="0"/>
                <wp:positionH relativeFrom="column">
                  <wp:posOffset>5836920</wp:posOffset>
                </wp:positionH>
                <wp:positionV relativeFrom="paragraph">
                  <wp:posOffset>2908088</wp:posOffset>
                </wp:positionV>
                <wp:extent cx="374015" cy="145415"/>
                <wp:effectExtent l="0" t="0" r="6985" b="69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1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2C2ADB">
                            <w:pPr>
                              <w:spacing w:line="240" w:lineRule="auto"/>
                              <w:jc w:val="center"/>
                              <w:rPr>
                                <w:color w:val="7030A0"/>
                                <w:sz w:val="14"/>
                                <w:szCs w:val="14"/>
                                <w:lang w:bidi="ru-RU"/>
                              </w:rPr>
                            </w:pPr>
                            <w:r>
                              <w:rPr>
                                <w:sz w:val="14"/>
                                <w:szCs w:val="14"/>
                                <w:lang w:bidi="ru-RU"/>
                              </w:rPr>
                              <w:t>≥ 0,6</w:t>
                            </w:r>
                            <w:r w:rsidRPr="00471237">
                              <w:rPr>
                                <w:sz w:val="14"/>
                                <w:szCs w:val="14"/>
                                <w:lang w:bidi="ru-RU"/>
                              </w:rPr>
                              <w:t xml:space="preserve">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3" type="#_x0000_t202" style="position:absolute;left:0;text-align:left;margin-left:459.6pt;margin-top:229pt;width:29.45pt;height:11.45pt;z-index:251758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" filled="f" stroked="f">
                <v:stroke joinstyle="round"/>
                <v:path arrowok="t"/>
                <v:textbox inset="0,0,0,0">
                  <w:txbxContent>
                    <w:p w:rsidR="00527C9A" w:rsidRPr="00471237" w:rsidRDefault="00527C9A" w:rsidP="002C2ADB">
                      <w:pPr>
                        <w:spacing w:line="240" w:lineRule="auto"/>
                        <w:jc w:val="center"/>
                        <w:rPr>
                          <w:color w:val="7030A0"/>
                          <w:sz w:val="14"/>
                          <w:szCs w:val="14"/>
                          <w:lang w:bidi="ru-RU"/>
                        </w:rPr>
                      </w:pPr>
                      <w:r>
                        <w:rPr>
                          <w:sz w:val="14"/>
                          <w:szCs w:val="14"/>
                          <w:lang w:bidi="ru-RU"/>
                        </w:rPr>
                        <w:t>≥ 0,6</w:t>
                      </w:r>
                      <w:r w:rsidRPr="00471237">
                        <w:rPr>
                          <w:sz w:val="14"/>
                          <w:szCs w:val="14"/>
                          <w:lang w:bidi="ru-RU"/>
                        </w:rPr>
                        <w:t xml:space="preserve"> м</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52448" behindDoc="0" locked="0" layoutInCell="1" allowOverlap="1" wp14:anchorId="38398507" wp14:editId="11B12EB2">
                <wp:simplePos x="0" y="0"/>
                <wp:positionH relativeFrom="column">
                  <wp:posOffset>2087033</wp:posOffset>
                </wp:positionH>
                <wp:positionV relativeFrom="paragraph">
                  <wp:posOffset>682625</wp:posOffset>
                </wp:positionV>
                <wp:extent cx="374015" cy="145415"/>
                <wp:effectExtent l="0" t="0" r="6985" b="698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01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56576C">
                            <w:pPr>
                              <w:spacing w:line="240" w:lineRule="auto"/>
                              <w:jc w:val="center"/>
                              <w:rPr>
                                <w:color w:val="7030A0"/>
                                <w:sz w:val="14"/>
                                <w:szCs w:val="14"/>
                                <w:lang w:bidi="ru-RU"/>
                              </w:rPr>
                            </w:pPr>
                            <w:r w:rsidRPr="00471237">
                              <w:rPr>
                                <w:sz w:val="14"/>
                                <w:szCs w:val="14"/>
                                <w:lang w:bidi="ru-RU"/>
                              </w:rPr>
                              <w:t>≥ 1,0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64" type="#_x0000_t202" style="position:absolute;left:0;text-align:left;margin-left:164.35pt;margin-top:53.75pt;width:29.45pt;height:11.45pt;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" filled="f" stroked="f">
                <v:stroke joinstyle="round"/>
                <v:path arrowok="t"/>
                <v:textbox inset="0,0,0,0">
                  <w:txbxContent>
                    <w:p w:rsidR="00527C9A" w:rsidRPr="00471237" w:rsidRDefault="00527C9A" w:rsidP="0056576C">
                      <w:pPr>
                        <w:spacing w:line="240" w:lineRule="auto"/>
                        <w:jc w:val="center"/>
                        <w:rPr>
                          <w:color w:val="7030A0"/>
                          <w:sz w:val="14"/>
                          <w:szCs w:val="14"/>
                          <w:lang w:bidi="ru-RU"/>
                        </w:rPr>
                      </w:pPr>
                      <w:r w:rsidRPr="00471237">
                        <w:rPr>
                          <w:sz w:val="14"/>
                          <w:szCs w:val="14"/>
                          <w:lang w:bidi="ru-RU"/>
                        </w:rPr>
                        <w:t>≥ 1,0 м</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50400" behindDoc="0" locked="0" layoutInCell="1" allowOverlap="1" wp14:anchorId="55590B46" wp14:editId="54126780">
                <wp:simplePos x="0" y="0"/>
                <wp:positionH relativeFrom="column">
                  <wp:posOffset>1464945</wp:posOffset>
                </wp:positionH>
                <wp:positionV relativeFrom="paragraph">
                  <wp:posOffset>3343275</wp:posOffset>
                </wp:positionV>
                <wp:extent cx="394335" cy="145415"/>
                <wp:effectExtent l="0" t="0" r="5715" b="69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56576C">
                            <w:pPr>
                              <w:spacing w:line="240" w:lineRule="auto"/>
                              <w:jc w:val="center"/>
                              <w:rPr>
                                <w:color w:val="7030A0"/>
                                <w:sz w:val="14"/>
                                <w:szCs w:val="14"/>
                                <w:lang w:bidi="ru-RU"/>
                              </w:rPr>
                            </w:pPr>
                            <w:r w:rsidRPr="00471237">
                              <w:rPr>
                                <w:color w:val="7030A0"/>
                                <w:sz w:val="14"/>
                                <w:szCs w:val="14"/>
                                <w:lang w:bidi="ru-RU"/>
                              </w:rP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65" type="#_x0000_t202" style="position:absolute;left:0;text-align:left;margin-left:115.35pt;margin-top:263.25pt;width:31.05pt;height:11.45pt;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" filled="f" stroked="f">
                <v:stroke joinstyle="round"/>
                <v:path arrowok="t"/>
                <v:textbox inset="0,0,0,0">
                  <w:txbxContent>
                    <w:p w:rsidR="00527C9A" w:rsidRPr="00471237" w:rsidRDefault="00527C9A" w:rsidP="0056576C">
                      <w:pPr>
                        <w:spacing w:line="240" w:lineRule="auto"/>
                        <w:jc w:val="center"/>
                        <w:rPr>
                          <w:color w:val="7030A0"/>
                          <w:sz w:val="14"/>
                          <w:szCs w:val="14"/>
                          <w:lang w:bidi="ru-RU"/>
                        </w:rPr>
                      </w:pPr>
                      <w:r w:rsidRPr="00471237">
                        <w:rPr>
                          <w:color w:val="7030A0"/>
                          <w:sz w:val="14"/>
                          <w:szCs w:val="14"/>
                          <w:lang w:bidi="ru-RU"/>
                        </w:rPr>
                        <w:t>7,5 м</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48352" behindDoc="0" locked="0" layoutInCell="1" allowOverlap="1" wp14:anchorId="611988FE" wp14:editId="2BA95CE7">
                <wp:simplePos x="0" y="0"/>
                <wp:positionH relativeFrom="column">
                  <wp:posOffset>5705898</wp:posOffset>
                </wp:positionH>
                <wp:positionV relativeFrom="paragraph">
                  <wp:posOffset>3307715</wp:posOffset>
                </wp:positionV>
                <wp:extent cx="394335" cy="145415"/>
                <wp:effectExtent l="0" t="0" r="5715"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 cy="145415"/>
                        </a:xfrm>
                        <a:prstGeom prst="rect">
                          <a:avLst/>
                        </a:prstGeom>
                        <a:noFill/>
                        <a:ln w="9525" cap="flat" cmpd="sng" algn="ctr">
                          <a:noFill/>
                          <a:prstDash val="solid"/>
                          <a:round/>
                          <a:headEnd type="none" w="med" len="med"/>
                          <a:tailEnd type="none" w="med" len="med"/>
                        </a:ln>
                        <a:effectLst/>
                      </wps:spPr>
                      <wps:txbx>
                        <w:txbxContent>
                          <w:p w:rsidR="00527C9A" w:rsidRPr="00471237" w:rsidRDefault="00527C9A" w:rsidP="0056576C">
                            <w:pPr>
                              <w:spacing w:line="240" w:lineRule="auto"/>
                              <w:jc w:val="center"/>
                              <w:rPr>
                                <w:color w:val="7030A0"/>
                                <w:sz w:val="14"/>
                                <w:szCs w:val="14"/>
                                <w:lang w:bidi="ru-RU"/>
                              </w:rPr>
                            </w:pPr>
                            <w:r w:rsidRPr="00471237">
                              <w:rPr>
                                <w:color w:val="7030A0"/>
                                <w:sz w:val="14"/>
                                <w:szCs w:val="14"/>
                                <w:lang w:bidi="ru-RU"/>
                              </w:rP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66" type="#_x0000_t202" style="position:absolute;left:0;text-align:left;margin-left:449.3pt;margin-top:260.45pt;width:31.05pt;height:11.45pt;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" filled="f" stroked="f">
                <v:stroke joinstyle="round"/>
                <v:path arrowok="t"/>
                <v:textbox inset="0,0,0,0">
                  <w:txbxContent>
                    <w:p w:rsidR="00527C9A" w:rsidRPr="00471237" w:rsidRDefault="00527C9A" w:rsidP="0056576C">
                      <w:pPr>
                        <w:spacing w:line="240" w:lineRule="auto"/>
                        <w:jc w:val="center"/>
                        <w:rPr>
                          <w:color w:val="7030A0"/>
                          <w:sz w:val="14"/>
                          <w:szCs w:val="14"/>
                          <w:lang w:bidi="ru-RU"/>
                        </w:rPr>
                      </w:pPr>
                      <w:r w:rsidRPr="00471237">
                        <w:rPr>
                          <w:color w:val="7030A0"/>
                          <w:sz w:val="14"/>
                          <w:szCs w:val="14"/>
                          <w:lang w:bidi="ru-RU"/>
                        </w:rPr>
                        <w:t>7,5 м</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46304" behindDoc="0" locked="0" layoutInCell="1" allowOverlap="1" wp14:anchorId="1B5DE196" wp14:editId="7BA3FEE5">
                <wp:simplePos x="0" y="0"/>
                <wp:positionH relativeFrom="column">
                  <wp:posOffset>3573568</wp:posOffset>
                </wp:positionH>
                <wp:positionV relativeFrom="paragraph">
                  <wp:posOffset>4834890</wp:posOffset>
                </wp:positionV>
                <wp:extent cx="1398905" cy="255905"/>
                <wp:effectExtent l="0" t="0" r="10795" b="1079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8905" cy="255905"/>
                        </a:xfrm>
                        <a:prstGeom prst="rect">
                          <a:avLst/>
                        </a:prstGeom>
                        <a:noFill/>
                        <a:ln w="9525" cap="flat" cmpd="sng" algn="ctr">
                          <a:noFill/>
                          <a:prstDash val="solid"/>
                          <a:round/>
                          <a:headEnd type="none" w="med" len="med"/>
                          <a:tailEnd type="none" w="med" len="med"/>
                        </a:ln>
                        <a:effectLst/>
                      </wps:spPr>
                      <wps:txbx>
                        <w:txbxContent>
                          <w:p w:rsidR="00527C9A" w:rsidRPr="008A55A3" w:rsidRDefault="00527C9A" w:rsidP="0056576C">
                            <w:pPr>
                              <w:spacing w:line="240" w:lineRule="auto"/>
                              <w:rPr>
                                <w:sz w:val="14"/>
                                <w:szCs w:val="14"/>
                                <w:lang w:bidi="ru-RU"/>
                              </w:rPr>
                            </w:pPr>
                            <w:r w:rsidRPr="008A55A3">
                              <w:rPr>
                                <w:sz w:val="14"/>
                                <w:szCs w:val="14"/>
                                <w:lang w:bidi="ru-RU"/>
                              </w:rPr>
                              <w:t>Внешняя переборка коффердама</w:t>
                            </w:r>
                          </w:p>
                          <w:p w:rsidR="00527C9A" w:rsidRPr="00354061" w:rsidRDefault="00527C9A" w:rsidP="0056576C">
                            <w:pPr>
                              <w:spacing w:line="240" w:lineRule="auto"/>
                              <w:rPr>
                                <w:sz w:val="14"/>
                                <w:szCs w:val="14"/>
                                <w:lang w:bidi="ru-RU"/>
                              </w:rPr>
                            </w:pPr>
                            <w:r w:rsidRPr="00354061">
                              <w:rPr>
                                <w:sz w:val="14"/>
                                <w:szCs w:val="14"/>
                                <w:lang w:bidi="ru-RU"/>
                              </w:rPr>
                              <w:t>Концевые переборки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67" type="#_x0000_t202" style="position:absolute;left:0;text-align:left;margin-left:281.4pt;margin-top:380.7pt;width:110.15pt;height:20.15pt;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" filled="f" stroked="f">
                <v:stroke joinstyle="round"/>
                <v:path arrowok="t"/>
                <v:textbox inset="0,0,0,0">
                  <w:txbxContent>
                    <w:p w:rsidR="00527C9A" w:rsidRPr="008A55A3" w:rsidRDefault="00527C9A" w:rsidP="0056576C">
                      <w:pPr>
                        <w:spacing w:line="240" w:lineRule="auto"/>
                        <w:rPr>
                          <w:sz w:val="14"/>
                          <w:szCs w:val="14"/>
                          <w:lang w:bidi="ru-RU"/>
                        </w:rPr>
                      </w:pPr>
                      <w:r w:rsidRPr="008A55A3">
                        <w:rPr>
                          <w:sz w:val="14"/>
                          <w:szCs w:val="14"/>
                          <w:lang w:bidi="ru-RU"/>
                        </w:rPr>
                        <w:t>Внешняя переборка коффердама</w:t>
                      </w:r>
                    </w:p>
                    <w:p w:rsidR="00527C9A" w:rsidRPr="00354061" w:rsidRDefault="00527C9A" w:rsidP="0056576C">
                      <w:pPr>
                        <w:spacing w:line="240" w:lineRule="auto"/>
                        <w:rPr>
                          <w:sz w:val="14"/>
                          <w:szCs w:val="14"/>
                          <w:lang w:bidi="ru-RU"/>
                        </w:rPr>
                      </w:pPr>
                      <w:r w:rsidRPr="00354061">
                        <w:rPr>
                          <w:sz w:val="14"/>
                          <w:szCs w:val="14"/>
                          <w:lang w:bidi="ru-RU"/>
                        </w:rPr>
                        <w:t>Концевые переборки</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44256" behindDoc="0" locked="0" layoutInCell="1" allowOverlap="1" wp14:anchorId="5D769B5D" wp14:editId="2A332883">
                <wp:simplePos x="0" y="0"/>
                <wp:positionH relativeFrom="column">
                  <wp:posOffset>3526578</wp:posOffset>
                </wp:positionH>
                <wp:positionV relativeFrom="paragraph">
                  <wp:posOffset>4522470</wp:posOffset>
                </wp:positionV>
                <wp:extent cx="1551305" cy="145415"/>
                <wp:effectExtent l="0" t="0" r="10795" b="698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145415"/>
                        </a:xfrm>
                        <a:prstGeom prst="rect">
                          <a:avLst/>
                        </a:prstGeom>
                        <a:noFill/>
                        <a:ln w="9525" cap="flat" cmpd="sng" algn="ctr">
                          <a:noFill/>
                          <a:prstDash val="solid"/>
                          <a:round/>
                          <a:headEnd type="none" w="med" len="med"/>
                          <a:tailEnd type="none" w="med" len="med"/>
                        </a:ln>
                        <a:effectLst/>
                      </wps:spPr>
                      <wps:txbx>
                        <w:txbxContent>
                          <w:p w:rsidR="00527C9A" w:rsidRPr="008A55A3" w:rsidRDefault="00527C9A" w:rsidP="0056576C">
                            <w:pPr>
                              <w:spacing w:line="240" w:lineRule="auto"/>
                              <w:jc w:val="center"/>
                              <w:rPr>
                                <w:sz w:val="14"/>
                                <w:szCs w:val="14"/>
                                <w:lang w:bidi="ru-RU"/>
                              </w:rPr>
                            </w:pPr>
                            <w:r w:rsidRPr="008A55A3">
                              <w:rPr>
                                <w:sz w:val="14"/>
                                <w:szCs w:val="14"/>
                                <w:lang w:bidi="ru-RU"/>
                              </w:rPr>
                              <w:t>В</w:t>
                            </w:r>
                            <w:r>
                              <w:rPr>
                                <w:sz w:val="14"/>
                                <w:szCs w:val="14"/>
                                <w:lang w:bidi="ru-RU"/>
                              </w:rPr>
                              <w:t>нешняя переборка</w:t>
                            </w:r>
                            <w:r>
                              <w:rPr>
                                <w:sz w:val="14"/>
                                <w:szCs w:val="14"/>
                                <w:lang w:val="en-US" w:bidi="ru-RU"/>
                              </w:rPr>
                              <w:t xml:space="preserve"> </w:t>
                            </w:r>
                            <w:r w:rsidRPr="008A55A3">
                              <w:rPr>
                                <w:sz w:val="14"/>
                                <w:szCs w:val="14"/>
                                <w:lang w:bidi="ru-RU"/>
                              </w:rPr>
                              <w:t>грузо</w:t>
                            </w:r>
                            <w:r>
                              <w:rPr>
                                <w:sz w:val="14"/>
                                <w:szCs w:val="14"/>
                                <w:lang w:bidi="ru-RU"/>
                              </w:rPr>
                              <w:t>вого</w:t>
                            </w:r>
                            <w:r>
                              <w:rPr>
                                <w:sz w:val="14"/>
                                <w:szCs w:val="14"/>
                                <w:lang w:val="en-US" w:bidi="ru-RU"/>
                              </w:rPr>
                              <w:t xml:space="preserve"> </w:t>
                            </w:r>
                            <w:r w:rsidRPr="008A55A3">
                              <w:rPr>
                                <w:sz w:val="14"/>
                                <w:szCs w:val="14"/>
                                <w:lang w:bidi="ru-RU"/>
                              </w:rPr>
                              <w:t>судна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68" type="#_x0000_t202" style="position:absolute;left:0;text-align:left;margin-left:277.7pt;margin-top:356.1pt;width:122.15pt;height:11.45pt;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" filled="f" stroked="f">
                <v:stroke joinstyle="round"/>
                <v:path arrowok="t"/>
                <v:textbox inset="0,0,0,0">
                  <w:txbxContent>
                    <w:p w:rsidR="00527C9A" w:rsidRPr="008A55A3" w:rsidRDefault="00527C9A" w:rsidP="0056576C">
                      <w:pPr>
                        <w:spacing w:line="240" w:lineRule="auto"/>
                        <w:jc w:val="center"/>
                        <w:rPr>
                          <w:sz w:val="14"/>
                          <w:szCs w:val="14"/>
                          <w:lang w:bidi="ru-RU"/>
                        </w:rPr>
                      </w:pPr>
                      <w:r w:rsidRPr="008A55A3">
                        <w:rPr>
                          <w:sz w:val="14"/>
                          <w:szCs w:val="14"/>
                          <w:lang w:bidi="ru-RU"/>
                        </w:rPr>
                        <w:t>В</w:t>
                      </w:r>
                      <w:r>
                        <w:rPr>
                          <w:sz w:val="14"/>
                          <w:szCs w:val="14"/>
                          <w:lang w:bidi="ru-RU"/>
                        </w:rPr>
                        <w:t>нешняя переборка</w:t>
                      </w:r>
                      <w:r>
                        <w:rPr>
                          <w:sz w:val="14"/>
                          <w:szCs w:val="14"/>
                          <w:lang w:val="en-US" w:bidi="ru-RU"/>
                        </w:rPr>
                        <w:t xml:space="preserve"> </w:t>
                      </w:r>
                      <w:r w:rsidRPr="008A55A3">
                        <w:rPr>
                          <w:sz w:val="14"/>
                          <w:szCs w:val="14"/>
                          <w:lang w:bidi="ru-RU"/>
                        </w:rPr>
                        <w:t>грузо</w:t>
                      </w:r>
                      <w:r>
                        <w:rPr>
                          <w:sz w:val="14"/>
                          <w:szCs w:val="14"/>
                          <w:lang w:bidi="ru-RU"/>
                        </w:rPr>
                        <w:t>вого</w:t>
                      </w:r>
                      <w:r>
                        <w:rPr>
                          <w:sz w:val="14"/>
                          <w:szCs w:val="14"/>
                          <w:lang w:val="en-US" w:bidi="ru-RU"/>
                        </w:rPr>
                        <w:t xml:space="preserve"> </w:t>
                      </w:r>
                      <w:r w:rsidRPr="008A55A3">
                        <w:rPr>
                          <w:sz w:val="14"/>
                          <w:szCs w:val="14"/>
                          <w:lang w:bidi="ru-RU"/>
                        </w:rPr>
                        <w:t>судна</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42208" behindDoc="0" locked="0" layoutInCell="1" allowOverlap="1" wp14:anchorId="07A5E862" wp14:editId="02D0B353">
                <wp:simplePos x="0" y="0"/>
                <wp:positionH relativeFrom="column">
                  <wp:posOffset>3739515</wp:posOffset>
                </wp:positionH>
                <wp:positionV relativeFrom="paragraph">
                  <wp:posOffset>4002828</wp:posOffset>
                </wp:positionV>
                <wp:extent cx="1232535" cy="415290"/>
                <wp:effectExtent l="0" t="0" r="5715" b="381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415290"/>
                        </a:xfrm>
                        <a:prstGeom prst="rect">
                          <a:avLst/>
                        </a:prstGeom>
                        <a:noFill/>
                        <a:ln w="9525" cap="flat" cmpd="sng" algn="ctr">
                          <a:noFill/>
                          <a:prstDash val="solid"/>
                          <a:round/>
                          <a:headEnd type="none" w="med" len="med"/>
                          <a:tailEnd type="none" w="med" len="med"/>
                        </a:ln>
                        <a:effectLst/>
                      </wps:spPr>
                      <wps:txbx>
                        <w:txbxContent>
                          <w:p w:rsidR="00527C9A" w:rsidRPr="001C259F" w:rsidRDefault="00527C9A" w:rsidP="0056576C">
                            <w:pPr>
                              <w:spacing w:line="240" w:lineRule="auto"/>
                              <w:rPr>
                                <w:sz w:val="14"/>
                                <w:szCs w:val="14"/>
                                <w:lang w:bidi="ru-RU"/>
                              </w:rPr>
                            </w:pPr>
                            <w:r w:rsidRPr="001C259F">
                              <w:rPr>
                                <w:sz w:val="14"/>
                                <w:szCs w:val="14"/>
                                <w:lang w:bidi="ru-RU"/>
                              </w:rPr>
                              <w:t>Защитный комингс;</w:t>
                            </w:r>
                            <w:r w:rsidRPr="001C259F">
                              <w:rPr>
                                <w:sz w:val="14"/>
                                <w:szCs w:val="14"/>
                                <w:lang w:bidi="ru-RU"/>
                              </w:rPr>
                              <w:br/>
                              <w:t>непроницаемый</w:t>
                            </w:r>
                            <w:r>
                              <w:rPr>
                                <w:sz w:val="14"/>
                                <w:szCs w:val="14"/>
                                <w:lang w:bidi="ru-RU"/>
                              </w:rPr>
                              <w:t xml:space="preserve"> для газа</w:t>
                            </w:r>
                            <w:r w:rsidRPr="001C259F">
                              <w:rPr>
                                <w:sz w:val="14"/>
                                <w:szCs w:val="14"/>
                                <w:lang w:bidi="ru-RU"/>
                              </w:rPr>
                              <w:br/>
                              <w:t>и жидкости</w:t>
                            </w:r>
                            <w:r w:rsidRPr="001C259F">
                              <w:rPr>
                                <w:sz w:val="14"/>
                                <w:szCs w:val="14"/>
                                <w:lang w:bidi="ru-RU"/>
                              </w:rPr>
                              <w:br/>
                            </w:r>
                            <w:r w:rsidRPr="001C259F">
                              <w:rPr>
                                <w:sz w:val="14"/>
                                <w:szCs w:val="14"/>
                                <w:lang w:val="en-US" w:bidi="ru-RU"/>
                              </w:rPr>
                              <w:t>h</w:t>
                            </w:r>
                            <w:r w:rsidRPr="001C259F">
                              <w:rPr>
                                <w:sz w:val="14"/>
                                <w:szCs w:val="14"/>
                                <w:lang w:bidi="ru-RU"/>
                              </w:rPr>
                              <w:t>: ≥ 0,075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9" type="#_x0000_t202" style="position:absolute;left:0;text-align:left;margin-left:294.45pt;margin-top:315.2pt;width:97.05pt;height:32.7pt;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" filled="f" stroked="f">
                <v:stroke joinstyle="round"/>
                <v:path arrowok="t"/>
                <v:textbox inset="0,0,0,0">
                  <w:txbxContent>
                    <w:p w:rsidR="00527C9A" w:rsidRPr="001C259F" w:rsidRDefault="00527C9A" w:rsidP="0056576C">
                      <w:pPr>
                        <w:spacing w:line="240" w:lineRule="auto"/>
                        <w:rPr>
                          <w:sz w:val="14"/>
                          <w:szCs w:val="14"/>
                          <w:lang w:bidi="ru-RU"/>
                        </w:rPr>
                      </w:pPr>
                      <w:r w:rsidRPr="001C259F">
                        <w:rPr>
                          <w:sz w:val="14"/>
                          <w:szCs w:val="14"/>
                          <w:lang w:bidi="ru-RU"/>
                        </w:rPr>
                        <w:t>Защитный комингс;</w:t>
                      </w:r>
                      <w:r w:rsidRPr="001C259F">
                        <w:rPr>
                          <w:sz w:val="14"/>
                          <w:szCs w:val="14"/>
                          <w:lang w:bidi="ru-RU"/>
                        </w:rPr>
                        <w:br/>
                        <w:t>непроницаемый</w:t>
                      </w:r>
                      <w:r>
                        <w:rPr>
                          <w:sz w:val="14"/>
                          <w:szCs w:val="14"/>
                          <w:lang w:bidi="ru-RU"/>
                        </w:rPr>
                        <w:t xml:space="preserve"> для газа</w:t>
                      </w:r>
                      <w:r w:rsidRPr="001C259F">
                        <w:rPr>
                          <w:sz w:val="14"/>
                          <w:szCs w:val="14"/>
                          <w:lang w:bidi="ru-RU"/>
                        </w:rPr>
                        <w:br/>
                        <w:t>и жидкости</w:t>
                      </w:r>
                      <w:r w:rsidRPr="001C259F">
                        <w:rPr>
                          <w:sz w:val="14"/>
                          <w:szCs w:val="14"/>
                          <w:lang w:bidi="ru-RU"/>
                        </w:rPr>
                        <w:br/>
                      </w:r>
                      <w:r w:rsidRPr="001C259F">
                        <w:rPr>
                          <w:sz w:val="14"/>
                          <w:szCs w:val="14"/>
                          <w:lang w:val="en-US" w:bidi="ru-RU"/>
                        </w:rPr>
                        <w:t>h</w:t>
                      </w:r>
                      <w:r w:rsidRPr="001C259F">
                        <w:rPr>
                          <w:sz w:val="14"/>
                          <w:szCs w:val="14"/>
                          <w:lang w:bidi="ru-RU"/>
                        </w:rPr>
                        <w:t>: ≥ 0,075 м</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38112" behindDoc="0" locked="0" layoutInCell="1" allowOverlap="1" wp14:anchorId="1B7C21B7" wp14:editId="0426238E">
                <wp:simplePos x="0" y="0"/>
                <wp:positionH relativeFrom="column">
                  <wp:posOffset>309033</wp:posOffset>
                </wp:positionH>
                <wp:positionV relativeFrom="paragraph">
                  <wp:posOffset>1815465</wp:posOffset>
                </wp:positionV>
                <wp:extent cx="1551305" cy="367030"/>
                <wp:effectExtent l="0" t="0" r="10795"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305" cy="367030"/>
                        </a:xfrm>
                        <a:prstGeom prst="rect">
                          <a:avLst/>
                        </a:prstGeom>
                        <a:noFill/>
                        <a:ln w="9525" cap="flat" cmpd="sng" algn="ctr">
                          <a:noFill/>
                          <a:prstDash val="solid"/>
                          <a:round/>
                          <a:headEnd type="none" w="med" len="med"/>
                          <a:tailEnd type="none" w="med" len="med"/>
                        </a:ln>
                        <a:effectLst/>
                      </wps:spPr>
                      <wps:txbx>
                        <w:txbxContent>
                          <w:p w:rsidR="00527C9A" w:rsidRPr="0098662E" w:rsidRDefault="00527C9A" w:rsidP="0056576C">
                            <w:pPr>
                              <w:spacing w:line="240" w:lineRule="auto"/>
                              <w:rPr>
                                <w:b/>
                                <w:sz w:val="14"/>
                                <w:szCs w:val="14"/>
                              </w:rPr>
                            </w:pPr>
                            <w:r w:rsidRPr="0098662E">
                              <w:rPr>
                                <w:sz w:val="14"/>
                                <w:szCs w:val="14"/>
                                <w:lang w:bidi="ru-RU"/>
                              </w:rPr>
                              <w:t>Защитная стенка;</w:t>
                            </w:r>
                            <w:r w:rsidRPr="0098662E">
                              <w:rPr>
                                <w:sz w:val="14"/>
                                <w:szCs w:val="14"/>
                                <w:lang w:bidi="ru-RU"/>
                              </w:rPr>
                              <w:br/>
                              <w:t>непроницаемая для газа и жидкости,</w:t>
                            </w:r>
                            <w:r w:rsidRPr="0098662E">
                              <w:rPr>
                                <w:sz w:val="14"/>
                                <w:szCs w:val="14"/>
                                <w:lang w:bidi="ru-RU"/>
                              </w:rPr>
                              <w:br/>
                            </w:r>
                            <w:r w:rsidRPr="0098662E">
                              <w:rPr>
                                <w:sz w:val="14"/>
                                <w:szCs w:val="14"/>
                                <w:lang w:val="en-US"/>
                              </w:rPr>
                              <w:t>h</w:t>
                            </w:r>
                            <w:r w:rsidRPr="0098662E">
                              <w:rPr>
                                <w:sz w:val="14"/>
                                <w:szCs w:val="14"/>
                                <w:lang w:bidi="ru-RU"/>
                              </w:rPr>
                              <w:t>: ≥ 1,0 м над грузовой палубой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0" type="#_x0000_t202" style="position:absolute;left:0;text-align:left;margin-left:24.35pt;margin-top:142.95pt;width:122.15pt;height:28.9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" filled="f" stroked="f">
                <v:stroke joinstyle="round"/>
                <v:path arrowok="t"/>
                <v:textbox inset="0,0,0,0">
                  <w:txbxContent>
                    <w:p w:rsidR="00527C9A" w:rsidRPr="0098662E" w:rsidRDefault="00527C9A" w:rsidP="0056576C">
                      <w:pPr>
                        <w:spacing w:line="240" w:lineRule="auto"/>
                        <w:rPr>
                          <w:b/>
                          <w:sz w:val="14"/>
                          <w:szCs w:val="14"/>
                        </w:rPr>
                      </w:pPr>
                      <w:r w:rsidRPr="0098662E">
                        <w:rPr>
                          <w:sz w:val="14"/>
                          <w:szCs w:val="14"/>
                          <w:lang w:bidi="ru-RU"/>
                        </w:rPr>
                        <w:t>Защитная стенка;</w:t>
                      </w:r>
                      <w:r w:rsidRPr="0098662E">
                        <w:rPr>
                          <w:sz w:val="14"/>
                          <w:szCs w:val="14"/>
                          <w:lang w:bidi="ru-RU"/>
                        </w:rPr>
                        <w:br/>
                        <w:t>непроницаемая для газа и жидкости,</w:t>
                      </w:r>
                      <w:r w:rsidRPr="0098662E">
                        <w:rPr>
                          <w:sz w:val="14"/>
                          <w:szCs w:val="14"/>
                          <w:lang w:bidi="ru-RU"/>
                        </w:rPr>
                        <w:br/>
                      </w:r>
                      <w:r w:rsidRPr="0098662E">
                        <w:rPr>
                          <w:sz w:val="14"/>
                          <w:szCs w:val="14"/>
                          <w:lang w:val="en-US"/>
                        </w:rPr>
                        <w:t>h</w:t>
                      </w:r>
                      <w:r w:rsidRPr="0098662E">
                        <w:rPr>
                          <w:sz w:val="14"/>
                          <w:szCs w:val="14"/>
                          <w:lang w:bidi="ru-RU"/>
                        </w:rPr>
                        <w:t>: ≥ 1,0 м над грузовой палубой</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36064" behindDoc="0" locked="0" layoutInCell="1" allowOverlap="1" wp14:anchorId="462EC04C" wp14:editId="0A9408EA">
                <wp:simplePos x="0" y="0"/>
                <wp:positionH relativeFrom="column">
                  <wp:posOffset>6935258</wp:posOffset>
                </wp:positionH>
                <wp:positionV relativeFrom="paragraph">
                  <wp:posOffset>742950</wp:posOffset>
                </wp:positionV>
                <wp:extent cx="470535" cy="588645"/>
                <wp:effectExtent l="0" t="0" r="5715"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588645"/>
                        </a:xfrm>
                        <a:prstGeom prst="rect">
                          <a:avLst/>
                        </a:prstGeom>
                        <a:noFill/>
                        <a:ln w="9525" cap="flat" cmpd="sng" algn="ctr">
                          <a:noFill/>
                          <a:prstDash val="solid"/>
                          <a:round/>
                          <a:headEnd type="none" w="med" len="med"/>
                          <a:tailEnd type="none" w="med" len="med"/>
                        </a:ln>
                        <a:effectLst/>
                      </wps:spPr>
                      <wps:txbx>
                        <w:txbxContent>
                          <w:p w:rsidR="00527C9A" w:rsidRPr="005A6AB5" w:rsidRDefault="00527C9A" w:rsidP="0056576C">
                            <w:pPr>
                              <w:spacing w:after="180" w:line="240" w:lineRule="auto"/>
                              <w:rPr>
                                <w:sz w:val="14"/>
                                <w:szCs w:val="14"/>
                                <w:lang w:bidi="ru-RU"/>
                              </w:rPr>
                            </w:pPr>
                            <w:r w:rsidRPr="005A6AB5">
                              <w:rPr>
                                <w:sz w:val="14"/>
                                <w:szCs w:val="14"/>
                                <w:lang w:bidi="ru-RU"/>
                              </w:rPr>
                              <w:t>Зона 0</w:t>
                            </w:r>
                          </w:p>
                          <w:p w:rsidR="00527C9A" w:rsidRPr="005A6AB5" w:rsidRDefault="00527C9A" w:rsidP="0045601E">
                            <w:pPr>
                              <w:spacing w:after="200" w:line="240" w:lineRule="auto"/>
                              <w:rPr>
                                <w:sz w:val="14"/>
                                <w:szCs w:val="14"/>
                                <w:lang w:bidi="ru-RU"/>
                              </w:rPr>
                            </w:pPr>
                            <w:r w:rsidRPr="005A6AB5">
                              <w:rPr>
                                <w:sz w:val="14"/>
                                <w:szCs w:val="14"/>
                                <w:lang w:bidi="ru-RU"/>
                              </w:rPr>
                              <w:t>Зона 1</w:t>
                            </w:r>
                          </w:p>
                          <w:p w:rsidR="00527C9A" w:rsidRPr="005A6AB5" w:rsidRDefault="00527C9A" w:rsidP="0056576C">
                            <w:pPr>
                              <w:spacing w:line="240" w:lineRule="auto"/>
                              <w:rPr>
                                <w:sz w:val="14"/>
                                <w:szCs w:val="14"/>
                                <w:lang w:bidi="ru-RU"/>
                              </w:rPr>
                            </w:pPr>
                            <w:r w:rsidRPr="005A6AB5">
                              <w:rPr>
                                <w:sz w:val="14"/>
                                <w:szCs w:val="14"/>
                                <w:lang w:bidi="ru-RU"/>
                              </w:rPr>
                              <w:t>Зона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1" type="#_x0000_t202" style="position:absolute;left:0;text-align:left;margin-left:546.1pt;margin-top:58.5pt;width:37.05pt;height:46.35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" filled="f" stroked="f">
                <v:stroke joinstyle="round"/>
                <v:path arrowok="t"/>
                <v:textbox inset="0,0,0,0">
                  <w:txbxContent>
                    <w:p w:rsidR="00527C9A" w:rsidRPr="005A6AB5" w:rsidRDefault="00527C9A" w:rsidP="0056576C">
                      <w:pPr>
                        <w:spacing w:after="180" w:line="240" w:lineRule="auto"/>
                        <w:rPr>
                          <w:sz w:val="14"/>
                          <w:szCs w:val="14"/>
                          <w:lang w:bidi="ru-RU"/>
                        </w:rPr>
                      </w:pPr>
                      <w:r w:rsidRPr="005A6AB5">
                        <w:rPr>
                          <w:sz w:val="14"/>
                          <w:szCs w:val="14"/>
                          <w:lang w:bidi="ru-RU"/>
                        </w:rPr>
                        <w:t>Зона 0</w:t>
                      </w:r>
                    </w:p>
                    <w:p w:rsidR="00527C9A" w:rsidRPr="005A6AB5" w:rsidRDefault="00527C9A" w:rsidP="0045601E">
                      <w:pPr>
                        <w:spacing w:after="200" w:line="240" w:lineRule="auto"/>
                        <w:rPr>
                          <w:sz w:val="14"/>
                          <w:szCs w:val="14"/>
                          <w:lang w:bidi="ru-RU"/>
                        </w:rPr>
                      </w:pPr>
                      <w:r w:rsidRPr="005A6AB5">
                        <w:rPr>
                          <w:sz w:val="14"/>
                          <w:szCs w:val="14"/>
                          <w:lang w:bidi="ru-RU"/>
                        </w:rPr>
                        <w:t>Зона 1</w:t>
                      </w:r>
                    </w:p>
                    <w:p w:rsidR="00527C9A" w:rsidRPr="005A6AB5" w:rsidRDefault="00527C9A" w:rsidP="0056576C">
                      <w:pPr>
                        <w:spacing w:line="240" w:lineRule="auto"/>
                        <w:rPr>
                          <w:sz w:val="14"/>
                          <w:szCs w:val="14"/>
                          <w:lang w:bidi="ru-RU"/>
                        </w:rPr>
                      </w:pPr>
                      <w:r w:rsidRPr="005A6AB5">
                        <w:rPr>
                          <w:sz w:val="14"/>
                          <w:szCs w:val="14"/>
                          <w:lang w:bidi="ru-RU"/>
                        </w:rPr>
                        <w:t>Зона 2</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31968" behindDoc="0" locked="0" layoutInCell="1" allowOverlap="1" wp14:anchorId="6C26C2A9" wp14:editId="2606BC71">
                <wp:simplePos x="0" y="0"/>
                <wp:positionH relativeFrom="column">
                  <wp:posOffset>5928995</wp:posOffset>
                </wp:positionH>
                <wp:positionV relativeFrom="paragraph">
                  <wp:posOffset>4896485</wp:posOffset>
                </wp:positionV>
                <wp:extent cx="2133600" cy="262890"/>
                <wp:effectExtent l="0" t="0"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62890"/>
                        </a:xfrm>
                        <a:prstGeom prst="rect">
                          <a:avLst/>
                        </a:prstGeom>
                        <a:noFill/>
                        <a:ln w="9525" cap="flat" cmpd="sng" algn="ctr">
                          <a:noFill/>
                          <a:prstDash val="solid"/>
                          <a:round/>
                          <a:headEnd type="none" w="med" len="med"/>
                          <a:tailEnd type="none" w="med" len="med"/>
                        </a:ln>
                        <a:effectLst/>
                      </wps:spPr>
                      <wps:txbx>
                        <w:txbxContent>
                          <w:p w:rsidR="00527C9A" w:rsidRPr="008D102F" w:rsidRDefault="00527C9A" w:rsidP="0056576C">
                            <w:pPr>
                              <w:spacing w:line="240" w:lineRule="auto"/>
                              <w:rPr>
                                <w:sz w:val="14"/>
                                <w:szCs w:val="14"/>
                                <w:lang w:bidi="ru-RU"/>
                              </w:rPr>
                            </w:pPr>
                            <w:r w:rsidRPr="00A751F5">
                              <w:rPr>
                                <w:sz w:val="14"/>
                                <w:szCs w:val="14"/>
                                <w:lang w:bidi="ru-RU"/>
                              </w:rPr>
                              <w:t>Защитная ст</w:t>
                            </w:r>
                            <w:r>
                              <w:rPr>
                                <w:sz w:val="14"/>
                                <w:szCs w:val="14"/>
                                <w:lang w:bidi="ru-RU"/>
                              </w:rPr>
                              <w:t>енка совпадает с внешней стеной</w:t>
                            </w:r>
                            <w:r>
                              <w:rPr>
                                <w:sz w:val="14"/>
                                <w:szCs w:val="14"/>
                                <w:lang w:bidi="ru-RU"/>
                              </w:rPr>
                              <w:br/>
                            </w:r>
                            <w:r w:rsidRPr="00A751F5">
                              <w:rPr>
                                <w:sz w:val="14"/>
                                <w:szCs w:val="14"/>
                                <w:lang w:bidi="ru-RU"/>
                              </w:rPr>
                              <w:t>служебных помещений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2" type="#_x0000_t202" style="position:absolute;left:0;text-align:left;margin-left:466.85pt;margin-top:385.55pt;width:168pt;height:20.7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" filled="f" stroked="f">
                <v:stroke joinstyle="round"/>
                <v:path arrowok="t"/>
                <v:textbox inset="0,0,0,0">
                  <w:txbxContent>
                    <w:p w:rsidR="00527C9A" w:rsidRPr="008D102F" w:rsidRDefault="00527C9A" w:rsidP="0056576C">
                      <w:pPr>
                        <w:spacing w:line="240" w:lineRule="auto"/>
                        <w:rPr>
                          <w:sz w:val="14"/>
                          <w:szCs w:val="14"/>
                          <w:lang w:bidi="ru-RU"/>
                        </w:rPr>
                      </w:pPr>
                      <w:r w:rsidRPr="00A751F5">
                        <w:rPr>
                          <w:sz w:val="14"/>
                          <w:szCs w:val="14"/>
                          <w:lang w:bidi="ru-RU"/>
                        </w:rPr>
                        <w:t>Защитная ст</w:t>
                      </w:r>
                      <w:r>
                        <w:rPr>
                          <w:sz w:val="14"/>
                          <w:szCs w:val="14"/>
                          <w:lang w:bidi="ru-RU"/>
                        </w:rPr>
                        <w:t>енка совпадает с внешней стеной</w:t>
                      </w:r>
                      <w:r>
                        <w:rPr>
                          <w:sz w:val="14"/>
                          <w:szCs w:val="14"/>
                          <w:lang w:bidi="ru-RU"/>
                        </w:rPr>
                        <w:br/>
                      </w:r>
                      <w:r w:rsidRPr="00A751F5">
                        <w:rPr>
                          <w:sz w:val="14"/>
                          <w:szCs w:val="14"/>
                          <w:lang w:bidi="ru-RU"/>
                        </w:rPr>
                        <w:t>служебных помещений</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29920" behindDoc="0" locked="0" layoutInCell="1" allowOverlap="1" wp14:anchorId="6B77F5DE" wp14:editId="7420360A">
                <wp:simplePos x="0" y="0"/>
                <wp:positionH relativeFrom="column">
                  <wp:posOffset>663575</wp:posOffset>
                </wp:positionH>
                <wp:positionV relativeFrom="paragraph">
                  <wp:posOffset>4896485</wp:posOffset>
                </wp:positionV>
                <wp:extent cx="2133600" cy="262890"/>
                <wp:effectExtent l="0" t="0" r="0" b="38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262890"/>
                        </a:xfrm>
                        <a:prstGeom prst="rect">
                          <a:avLst/>
                        </a:prstGeom>
                        <a:noFill/>
                        <a:ln w="9525" cap="flat" cmpd="sng" algn="ctr">
                          <a:noFill/>
                          <a:prstDash val="solid"/>
                          <a:round/>
                          <a:headEnd type="none" w="med" len="med"/>
                          <a:tailEnd type="none" w="med" len="med"/>
                        </a:ln>
                        <a:effectLst/>
                      </wps:spPr>
                      <wps:txbx>
                        <w:txbxContent>
                          <w:p w:rsidR="00527C9A" w:rsidRPr="008D102F" w:rsidRDefault="00527C9A" w:rsidP="0056576C">
                            <w:pPr>
                              <w:spacing w:line="240" w:lineRule="auto"/>
                              <w:rPr>
                                <w:sz w:val="14"/>
                                <w:szCs w:val="14"/>
                                <w:lang w:bidi="ru-RU"/>
                              </w:rPr>
                            </w:pPr>
                            <w:r w:rsidRPr="00A751F5">
                              <w:rPr>
                                <w:sz w:val="14"/>
                                <w:szCs w:val="14"/>
                                <w:lang w:bidi="ru-RU"/>
                              </w:rPr>
                              <w:t xml:space="preserve">Защитная стенка не совпадает с внешней </w:t>
                            </w:r>
                            <w:r>
                              <w:rPr>
                                <w:sz w:val="14"/>
                                <w:szCs w:val="14"/>
                                <w:lang w:bidi="ru-RU"/>
                              </w:rPr>
                              <w:t>стеной</w:t>
                            </w:r>
                            <w:r>
                              <w:rPr>
                                <w:sz w:val="14"/>
                                <w:szCs w:val="14"/>
                                <w:lang w:bidi="ru-RU"/>
                              </w:rPr>
                              <w:br/>
                            </w:r>
                            <w:r w:rsidRPr="00A751F5">
                              <w:rPr>
                                <w:sz w:val="14"/>
                                <w:szCs w:val="14"/>
                                <w:lang w:bidi="ru-RU"/>
                              </w:rPr>
                              <w:t>служебных помещений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3" type="#_x0000_t202" style="position:absolute;left:0;text-align:left;margin-left:52.25pt;margin-top:385.55pt;width:168pt;height:20.7pt;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" filled="f" stroked="f">
                <v:stroke joinstyle="round"/>
                <v:path arrowok="t"/>
                <v:textbox inset="0,0,0,0">
                  <w:txbxContent>
                    <w:p w:rsidR="00527C9A" w:rsidRPr="008D102F" w:rsidRDefault="00527C9A" w:rsidP="0056576C">
                      <w:pPr>
                        <w:spacing w:line="240" w:lineRule="auto"/>
                        <w:rPr>
                          <w:sz w:val="14"/>
                          <w:szCs w:val="14"/>
                          <w:lang w:bidi="ru-RU"/>
                        </w:rPr>
                      </w:pPr>
                      <w:r w:rsidRPr="00A751F5">
                        <w:rPr>
                          <w:sz w:val="14"/>
                          <w:szCs w:val="14"/>
                          <w:lang w:bidi="ru-RU"/>
                        </w:rPr>
                        <w:t xml:space="preserve">Защитная стенка не совпадает с внешней </w:t>
                      </w:r>
                      <w:r>
                        <w:rPr>
                          <w:sz w:val="14"/>
                          <w:szCs w:val="14"/>
                          <w:lang w:bidi="ru-RU"/>
                        </w:rPr>
                        <w:t>стеной</w:t>
                      </w:r>
                      <w:r>
                        <w:rPr>
                          <w:sz w:val="14"/>
                          <w:szCs w:val="14"/>
                          <w:lang w:bidi="ru-RU"/>
                        </w:rPr>
                        <w:br/>
                      </w:r>
                      <w:r w:rsidRPr="00A751F5">
                        <w:rPr>
                          <w:sz w:val="14"/>
                          <w:szCs w:val="14"/>
                          <w:lang w:bidi="ru-RU"/>
                        </w:rPr>
                        <w:t>служебных помещений</w:t>
                      </w:r>
                    </w:p>
                  </w:txbxContent>
                </v:textbox>
              </v:shape>
            </w:pict>
          </mc:Fallback>
        </mc:AlternateContent>
      </w:r>
      <w:r w:rsidR="0056576C" w:rsidRPr="0056576C">
        <w:rPr>
          <w:noProof/>
          <w:w w:val="100"/>
          <w:lang w:val="en-GB" w:eastAsia="en-GB"/>
        </w:rPr>
        <mc:AlternateContent>
          <mc:Choice Requires="wps">
            <w:drawing>
              <wp:anchor distT="0" distB="0" distL="0" distR="0" simplePos="0" relativeHeight="251727872" behindDoc="0" locked="0" layoutInCell="1" allowOverlap="1" wp14:anchorId="12C60928" wp14:editId="525A102F">
                <wp:simplePos x="0" y="0"/>
                <wp:positionH relativeFrom="column">
                  <wp:posOffset>2314998</wp:posOffset>
                </wp:positionH>
                <wp:positionV relativeFrom="paragraph">
                  <wp:posOffset>223308</wp:posOffset>
                </wp:positionV>
                <wp:extent cx="4360334" cy="220134"/>
                <wp:effectExtent l="0" t="0" r="2540" b="889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334" cy="22013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27C9A" w:rsidRPr="00760E64" w:rsidRDefault="00527C9A" w:rsidP="0056576C">
                            <w:pPr>
                              <w:spacing w:line="240" w:lineRule="auto"/>
                              <w:jc w:val="center"/>
                              <w:rPr>
                                <w:b/>
                                <w:sz w:val="24"/>
                                <w:szCs w:val="24"/>
                                <w:lang w:bidi="ru-RU"/>
                              </w:rPr>
                            </w:pPr>
                            <w:r w:rsidRPr="0056576C">
                              <w:rPr>
                                <w:b/>
                                <w:sz w:val="24"/>
                                <w:szCs w:val="24"/>
                                <w:lang w:bidi="ru-RU"/>
                              </w:rPr>
                              <w:t>Коффердам, оборудованный служебными помещениями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74" type="#_x0000_t202" style="position:absolute;left:0;text-align:left;margin-left:182.3pt;margin-top:17.6pt;width:343.35pt;height:17.35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" stroked="f">
                <v:stroke joinstyle="round"/>
                <v:path arrowok="t"/>
                <v:textbox inset="0,0,0,0">
                  <w:txbxContent>
                    <w:p w:rsidR="00527C9A" w:rsidRPr="00760E64" w:rsidRDefault="00527C9A" w:rsidP="0056576C">
                      <w:pPr>
                        <w:spacing w:line="240" w:lineRule="auto"/>
                        <w:jc w:val="center"/>
                        <w:rPr>
                          <w:b/>
                          <w:sz w:val="24"/>
                          <w:szCs w:val="24"/>
                          <w:lang w:bidi="ru-RU"/>
                        </w:rPr>
                      </w:pPr>
                      <w:r w:rsidRPr="0056576C">
                        <w:rPr>
                          <w:b/>
                          <w:sz w:val="24"/>
                          <w:szCs w:val="24"/>
                          <w:lang w:bidi="ru-RU"/>
                        </w:rPr>
                        <w:t>Коффердам, оборудованный служебными помещениями</w:t>
                      </w:r>
                    </w:p>
                  </w:txbxContent>
                </v:textbox>
              </v:shape>
            </w:pict>
          </mc:Fallback>
        </mc:AlternateContent>
      </w:r>
      <w:r w:rsidR="007A2558">
        <w:rPr>
          <w:noProof/>
          <w:lang w:val="en-GB" w:eastAsia="en-GB"/>
        </w:rPr>
        <w:drawing>
          <wp:inline distT="0" distB="0" distL="0" distR="0" wp14:anchorId="642BADF1" wp14:editId="7ABCF2B4">
            <wp:extent cx="7845552" cy="5449824"/>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2">
                      <a:extLst>
                        <a:ext uri="{28A0092B-C50C-407E-A947-70E740481C1C}">
                          <a14:useLocalDpi xmlns:a14="http://schemas.microsoft.com/office/drawing/2010/main" val="0"/>
                        </a:ext>
                      </a:extLst>
                    </a:blip>
                    <a:stretch>
                      <a:fillRect/>
                    </a:stretch>
                  </pic:blipFill>
                  <pic:spPr>
                    <a:xfrm>
                      <a:off x="0" y="0"/>
                      <a:ext cx="7845552" cy="5449824"/>
                    </a:xfrm>
                    <a:prstGeom prst="rect">
                      <a:avLst/>
                    </a:prstGeom>
                  </pic:spPr>
                </pic:pic>
              </a:graphicData>
            </a:graphic>
          </wp:inline>
        </w:drawing>
      </w:r>
    </w:p>
    <w:p w:rsidR="00A426AC" w:rsidRDefault="00A426AC" w:rsidP="009B0E52">
      <w:pPr>
        <w:pStyle w:val="SingleTxt"/>
      </w:pPr>
    </w:p>
    <w:p w:rsidR="00A426AC" w:rsidRDefault="00A426AC" w:rsidP="009B0E52">
      <w:pPr>
        <w:pStyle w:val="SingleTxt"/>
        <w:sectPr w:rsidR="00A426AC" w:rsidSect="00A426AC">
          <w:headerReference w:type="even" r:id="rId23"/>
          <w:headerReference w:type="default" r:id="rId24"/>
          <w:footerReference w:type="even" r:id="rId25"/>
          <w:footerReference w:type="default" r:id="rId26"/>
          <w:pgSz w:w="16834" w:h="11909" w:orient="landscape"/>
          <w:pgMar w:top="1195" w:right="1742" w:bottom="1195" w:left="1901" w:header="576" w:footer="1037" w:gutter="0"/>
          <w:cols w:space="720"/>
          <w:noEndnote/>
          <w:bidi/>
          <w:rtlGutter/>
          <w:docGrid w:linePitch="360"/>
        </w:sectPr>
      </w:pPr>
    </w:p>
    <w:p w:rsidR="00942019" w:rsidRPr="00F300FE" w:rsidRDefault="00942019" w:rsidP="009420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942019">
        <w:rPr>
          <w:lang w:bidi="ru-RU"/>
        </w:rPr>
        <w:t>Приложение 3</w:t>
      </w:r>
    </w:p>
    <w:p w:rsidR="00942019" w:rsidRPr="00F300FE" w:rsidRDefault="00942019" w:rsidP="00942019">
      <w:pPr>
        <w:pStyle w:val="SingleTxt"/>
        <w:spacing w:after="0" w:line="120" w:lineRule="exact"/>
        <w:rPr>
          <w:sz w:val="10"/>
          <w:lang w:bidi="ru-RU"/>
        </w:rPr>
      </w:pPr>
    </w:p>
    <w:p w:rsidR="00942019" w:rsidRPr="00F300FE" w:rsidRDefault="00942019" w:rsidP="00942019">
      <w:pPr>
        <w:pStyle w:val="SingleTxt"/>
        <w:spacing w:after="0" w:line="120" w:lineRule="exact"/>
        <w:rPr>
          <w:sz w:val="10"/>
          <w:lang w:bidi="ru-RU"/>
        </w:rPr>
      </w:pPr>
    </w:p>
    <w:p w:rsidR="00942019" w:rsidRPr="00F300FE" w:rsidRDefault="00942019" w:rsidP="009420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942019">
        <w:rPr>
          <w:lang w:bidi="ru-RU"/>
        </w:rPr>
        <w:tab/>
      </w:r>
      <w:r w:rsidRPr="00942019">
        <w:rPr>
          <w:lang w:bidi="ru-RU"/>
        </w:rPr>
        <w:tab/>
        <w:t>Предлагаемые изменения для</w:t>
      </w:r>
      <w:r>
        <w:rPr>
          <w:lang w:bidi="ru-RU"/>
        </w:rPr>
        <w:t xml:space="preserve"> внесения в ВОПОГ,</w:t>
      </w:r>
      <w:r w:rsidRPr="00942019">
        <w:rPr>
          <w:lang w:bidi="ru-RU"/>
        </w:rPr>
        <w:br/>
        <w:t>не отраженные в приложении 1</w:t>
      </w:r>
    </w:p>
    <w:p w:rsidR="00942019" w:rsidRPr="00F300FE" w:rsidRDefault="00942019" w:rsidP="00942019">
      <w:pPr>
        <w:pStyle w:val="SingleTxt"/>
        <w:spacing w:after="0" w:line="120" w:lineRule="exact"/>
        <w:rPr>
          <w:sz w:val="10"/>
          <w:lang w:bidi="ru-RU"/>
        </w:rPr>
      </w:pPr>
    </w:p>
    <w:p w:rsidR="00942019" w:rsidRPr="00F300FE" w:rsidRDefault="00942019" w:rsidP="00942019">
      <w:pPr>
        <w:pStyle w:val="SingleTxt"/>
        <w:spacing w:after="0" w:line="120" w:lineRule="exact"/>
        <w:rPr>
          <w:sz w:val="10"/>
          <w:lang w:bidi="ru-RU"/>
        </w:rPr>
      </w:pPr>
    </w:p>
    <w:p w:rsidR="00942019" w:rsidRPr="00942019" w:rsidRDefault="00942019" w:rsidP="00477AC2">
      <w:pPr>
        <w:pStyle w:val="SingleTxt"/>
        <w:tabs>
          <w:tab w:val="clear" w:pos="1267"/>
          <w:tab w:val="clear" w:pos="1742"/>
        </w:tabs>
        <w:rPr>
          <w:lang w:bidi="ru-RU"/>
        </w:rPr>
      </w:pPr>
      <w:r w:rsidRPr="00942019">
        <w:rPr>
          <w:lang w:bidi="ru-RU"/>
        </w:rPr>
        <w:t>1.</w:t>
      </w:r>
      <w:r w:rsidRPr="00942019">
        <w:rPr>
          <w:lang w:bidi="ru-RU"/>
        </w:rPr>
        <w:tab/>
        <w:t xml:space="preserve">Заменить </w:t>
      </w:r>
      <w:r w:rsidR="00E11E56">
        <w:rPr>
          <w:lang w:bidi="ru-RU"/>
        </w:rPr>
        <w:t>«</w:t>
      </w:r>
      <w:r w:rsidRPr="00942019">
        <w:rPr>
          <w:lang w:bidi="ru-RU"/>
        </w:rPr>
        <w:t>Anti-explosion protection</w:t>
      </w:r>
      <w:r w:rsidR="00E11E56">
        <w:rPr>
          <w:lang w:bidi="ru-RU"/>
        </w:rPr>
        <w:t>»</w:t>
      </w:r>
      <w:r w:rsidRPr="00942019">
        <w:rPr>
          <w:lang w:bidi="ru-RU"/>
        </w:rPr>
        <w:t xml:space="preserve"> на </w:t>
      </w:r>
      <w:r w:rsidR="00E11E56">
        <w:rPr>
          <w:lang w:bidi="ru-RU"/>
        </w:rPr>
        <w:t>«</w:t>
      </w:r>
      <w:r w:rsidRPr="00942019">
        <w:rPr>
          <w:lang w:bidi="ru-RU"/>
        </w:rPr>
        <w:t>explosion protection</w:t>
      </w:r>
      <w:r w:rsidR="00E11E56">
        <w:rPr>
          <w:lang w:bidi="ru-RU"/>
        </w:rPr>
        <w:t>»</w:t>
      </w:r>
      <w:r w:rsidRPr="00942019">
        <w:rPr>
          <w:lang w:bidi="ru-RU"/>
        </w:rPr>
        <w:t xml:space="preserve"> (</w:t>
      </w:r>
      <w:r w:rsidR="00E11E56">
        <w:rPr>
          <w:lang w:bidi="ru-RU"/>
        </w:rPr>
        <w:t>«</w:t>
      </w:r>
      <w:r w:rsidRPr="00942019">
        <w:rPr>
          <w:lang w:bidi="ru-RU"/>
        </w:rPr>
        <w:t>защита против взрывов</w:t>
      </w:r>
      <w:r w:rsidR="00E11E56">
        <w:rPr>
          <w:lang w:bidi="ru-RU"/>
        </w:rPr>
        <w:t>»</w:t>
      </w:r>
      <w:r w:rsidRPr="00942019">
        <w:rPr>
          <w:lang w:bidi="ru-RU"/>
        </w:rPr>
        <w:t>) (к тексту на русском языке не относится) в следующих случ</w:t>
      </w:r>
      <w:r w:rsidRPr="00942019">
        <w:rPr>
          <w:lang w:bidi="ru-RU"/>
        </w:rPr>
        <w:t>а</w:t>
      </w:r>
      <w:r w:rsidRPr="00942019">
        <w:rPr>
          <w:lang w:bidi="ru-RU"/>
        </w:rPr>
        <w:t>ях:</w:t>
      </w:r>
    </w:p>
    <w:p w:rsidR="00942019" w:rsidRPr="00942019" w:rsidRDefault="00477AC2" w:rsidP="00942019">
      <w:pPr>
        <w:pStyle w:val="SingleTxt"/>
        <w:rPr>
          <w:lang w:bidi="ru-RU"/>
        </w:rPr>
      </w:pPr>
      <w:r>
        <w:rPr>
          <w:lang w:bidi="ru-RU"/>
        </w:rPr>
        <w:t>3.2.3.2</w:t>
      </w:r>
      <w:r>
        <w:rPr>
          <w:lang w:bidi="ru-RU"/>
        </w:rPr>
        <w:tab/>
      </w:r>
      <w:r w:rsidR="00942019" w:rsidRPr="00942019">
        <w:rPr>
          <w:lang w:bidi="ru-RU"/>
        </w:rPr>
        <w:t>Заголовок колонки 17 таблицы С</w:t>
      </w:r>
    </w:p>
    <w:p w:rsidR="00942019" w:rsidRPr="00942019" w:rsidRDefault="00477AC2" w:rsidP="00942019">
      <w:pPr>
        <w:pStyle w:val="SingleTxt"/>
        <w:rPr>
          <w:bCs/>
          <w:iCs/>
          <w:lang w:bidi="ru-RU"/>
        </w:rPr>
      </w:pPr>
      <w:r>
        <w:rPr>
          <w:lang w:bidi="ru-RU"/>
        </w:rPr>
        <w:t>3.2.3.1</w:t>
      </w:r>
      <w:r>
        <w:rPr>
          <w:lang w:bidi="ru-RU"/>
        </w:rPr>
        <w:tab/>
      </w:r>
      <w:r w:rsidR="00942019" w:rsidRPr="00942019">
        <w:rPr>
          <w:lang w:bidi="ru-RU"/>
        </w:rPr>
        <w:t>Пояснения к таблице С, колонка 17</w:t>
      </w:r>
    </w:p>
    <w:p w:rsidR="00942019" w:rsidRPr="00942019" w:rsidRDefault="00477AC2" w:rsidP="00942019">
      <w:pPr>
        <w:pStyle w:val="SingleTxt"/>
        <w:rPr>
          <w:lang w:bidi="ru-RU"/>
        </w:rPr>
      </w:pPr>
      <w:r>
        <w:rPr>
          <w:lang w:bidi="ru-RU"/>
        </w:rPr>
        <w:t>3.2.3.3</w:t>
      </w:r>
      <w:r>
        <w:rPr>
          <w:lang w:bidi="ru-RU"/>
        </w:rPr>
        <w:tab/>
      </w:r>
      <w:r w:rsidR="00942019" w:rsidRPr="00942019">
        <w:rPr>
          <w:lang w:bidi="ru-RU"/>
        </w:rPr>
        <w:t>Схема принятия решения, схемы и критерии для определения прим</w:t>
      </w:r>
      <w:r w:rsidR="00942019" w:rsidRPr="00942019">
        <w:rPr>
          <w:lang w:bidi="ru-RU"/>
        </w:rPr>
        <w:t>е</w:t>
      </w:r>
      <w:r w:rsidR="00942019" w:rsidRPr="00942019">
        <w:rPr>
          <w:lang w:bidi="ru-RU"/>
        </w:rPr>
        <w:t>нимых специальных требований (колонки 6-20 таблицы C), колонка 15, колонка 16, колонка 17, колонка 18</w:t>
      </w:r>
    </w:p>
    <w:p w:rsidR="00942019" w:rsidRPr="00942019" w:rsidRDefault="00477AC2" w:rsidP="00942019">
      <w:pPr>
        <w:pStyle w:val="SingleTxt"/>
        <w:rPr>
          <w:bCs/>
          <w:lang w:bidi="ru-RU"/>
        </w:rPr>
      </w:pPr>
      <w:r>
        <w:rPr>
          <w:lang w:bidi="ru-RU"/>
        </w:rPr>
        <w:t>3.2.3.3</w:t>
      </w:r>
      <w:r>
        <w:rPr>
          <w:lang w:bidi="ru-RU"/>
        </w:rPr>
        <w:tab/>
      </w:r>
      <w:r w:rsidR="00942019" w:rsidRPr="00942019">
        <w:rPr>
          <w:lang w:bidi="ru-RU"/>
        </w:rPr>
        <w:t>Схема принятия решения, схемы и критерии для определения прим</w:t>
      </w:r>
      <w:r w:rsidR="00942019" w:rsidRPr="00942019">
        <w:rPr>
          <w:lang w:bidi="ru-RU"/>
        </w:rPr>
        <w:t>е</w:t>
      </w:r>
      <w:r w:rsidR="00942019" w:rsidRPr="00942019">
        <w:rPr>
          <w:lang w:bidi="ru-RU"/>
        </w:rPr>
        <w:t>нимых специальных требований (колонки 6-20 таблицы C), G. Колонка 15, H. К</w:t>
      </w:r>
      <w:r w:rsidR="00942019" w:rsidRPr="00942019">
        <w:rPr>
          <w:lang w:bidi="ru-RU"/>
        </w:rPr>
        <w:t>о</w:t>
      </w:r>
      <w:r w:rsidR="00942019" w:rsidRPr="00942019">
        <w:rPr>
          <w:lang w:bidi="ru-RU"/>
        </w:rPr>
        <w:t>лонка 16, I. Колонка 17, I. Колонка 17</w:t>
      </w:r>
    </w:p>
    <w:p w:rsidR="00942019" w:rsidRPr="00942019" w:rsidRDefault="00942019" w:rsidP="00942019">
      <w:pPr>
        <w:pStyle w:val="SingleTxt"/>
        <w:rPr>
          <w:lang w:bidi="ru-RU"/>
        </w:rPr>
      </w:pPr>
      <w:r w:rsidRPr="00942019">
        <w:rPr>
          <w:lang w:bidi="ru-RU"/>
        </w:rPr>
        <w:t>Раздел 12.3 в контрольном перечне ВОПОГ, пункты 9.3.2.22.4, 9.3.2.22.5, 9.3.2.26.4, 9.3.3.22.5, 9.3.3.26.4</w:t>
      </w:r>
    </w:p>
    <w:p w:rsidR="00942019" w:rsidRPr="00942019" w:rsidRDefault="00942019" w:rsidP="00477AC2">
      <w:pPr>
        <w:pStyle w:val="SingleTxt"/>
        <w:tabs>
          <w:tab w:val="clear" w:pos="1267"/>
          <w:tab w:val="clear" w:pos="1742"/>
        </w:tabs>
        <w:rPr>
          <w:lang w:bidi="ru-RU"/>
        </w:rPr>
      </w:pPr>
      <w:r w:rsidRPr="00942019">
        <w:rPr>
          <w:lang w:bidi="ru-RU"/>
        </w:rPr>
        <w:t>2.</w:t>
      </w:r>
      <w:r w:rsidRPr="00942019">
        <w:rPr>
          <w:lang w:bidi="ru-RU"/>
        </w:rPr>
        <w:tab/>
        <w:t>Изменить пункт 7.2.4.16.1 следующим образом:</w:t>
      </w:r>
    </w:p>
    <w:p w:rsidR="00942019" w:rsidRPr="00942019" w:rsidRDefault="00E11E56" w:rsidP="00942019">
      <w:pPr>
        <w:pStyle w:val="SingleTxt"/>
        <w:rPr>
          <w:lang w:bidi="ru-RU"/>
        </w:rPr>
      </w:pPr>
      <w:r>
        <w:rPr>
          <w:lang w:bidi="ru-RU"/>
        </w:rPr>
        <w:t>«</w:t>
      </w:r>
      <w:r w:rsidR="00942019" w:rsidRPr="00942019">
        <w:rPr>
          <w:lang w:bidi="ru-RU"/>
        </w:rPr>
        <w:t>7.2.4.16.1 Скорость погрузки</w:t>
      </w:r>
      <w:r w:rsidR="00942019" w:rsidRPr="00942019">
        <w:rPr>
          <w:u w:val="single"/>
          <w:lang w:bidi="ru-RU"/>
        </w:rPr>
        <w:t>/разгрузки</w:t>
      </w:r>
      <w:r w:rsidR="00942019" w:rsidRPr="00942019">
        <w:rPr>
          <w:lang w:bidi="ru-RU"/>
        </w:rPr>
        <w:t xml:space="preserve"> и максимальное рабочее давление гр</w:t>
      </w:r>
      <w:r w:rsidR="00942019" w:rsidRPr="00942019">
        <w:rPr>
          <w:lang w:bidi="ru-RU"/>
        </w:rPr>
        <w:t>у</w:t>
      </w:r>
      <w:r w:rsidR="00942019" w:rsidRPr="00942019">
        <w:rPr>
          <w:lang w:bidi="ru-RU"/>
        </w:rPr>
        <w:t>зовых насосов должны определяться по согласованию с персоналом берегового сооружения</w:t>
      </w:r>
      <w:r>
        <w:rPr>
          <w:lang w:bidi="ru-RU"/>
        </w:rPr>
        <w:t>»</w:t>
      </w:r>
      <w:r w:rsidR="00942019" w:rsidRPr="00942019">
        <w:rPr>
          <w:lang w:bidi="ru-RU"/>
        </w:rPr>
        <w:t>.</w:t>
      </w:r>
    </w:p>
    <w:p w:rsidR="00A426AC" w:rsidRPr="00942019" w:rsidRDefault="00942019" w:rsidP="00942019">
      <w:pPr>
        <w:pStyle w:val="SingleTxt"/>
        <w:spacing w:after="0" w:line="240" w:lineRule="auto"/>
      </w:pPr>
      <w:r>
        <w:rPr>
          <w:noProof/>
          <w:w w:val="100"/>
          <w:lang w:val="en-GB" w:eastAsia="en-GB"/>
        </w:rPr>
        <mc:AlternateContent>
          <mc:Choice Requires="wps">
            <w:drawing>
              <wp:anchor distT="0" distB="0" distL="114300" distR="114300" simplePos="0" relativeHeight="2517616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Bb&#10;+YX22gEAAA4EAAAOAAAAAAAAAAAAAAAAAC4CAABkcnMvZTJvRG9jLnhtbFBLAQItABQABgAIAAAA&#10;IQCxJ6Hn3gAAAAkBAAAPAAAAAAAAAAAAAAAAADQEAABkcnMvZG93bnJldi54bWxQSwUGAAAAAAQA&#10;BADzAAAAPwUAAAAA&#10;" strokecolor="#010000" strokeweight=".25pt"/>
            </w:pict>
          </mc:Fallback>
        </mc:AlternateContent>
      </w:r>
    </w:p>
    <w:sectPr w:rsidR="00A426AC" w:rsidRPr="00942019" w:rsidSect="00A426AC">
      <w:headerReference w:type="even" r:id="rId27"/>
      <w:headerReference w:type="default" r:id="rId28"/>
      <w:footerReference w:type="even" r:id="rId29"/>
      <w:footerReference w:type="default" r:id="rId30"/>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9A" w:rsidRDefault="00527C9A" w:rsidP="008A1A7A">
      <w:pPr>
        <w:spacing w:line="240" w:lineRule="auto"/>
      </w:pPr>
      <w:r>
        <w:separator/>
      </w:r>
    </w:p>
  </w:endnote>
  <w:endnote w:type="continuationSeparator" w:id="0">
    <w:p w:rsidR="00527C9A" w:rsidRDefault="00527C9A"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27C9A" w:rsidTr="009B0E52">
      <w:trPr>
        <w:jc w:val="center"/>
      </w:trPr>
      <w:tc>
        <w:tcPr>
          <w:tcW w:w="5126" w:type="dxa"/>
          <w:shd w:val="clear" w:color="auto" w:fill="auto"/>
          <w:vAlign w:val="bottom"/>
        </w:tcPr>
        <w:p w:rsidR="00527C9A" w:rsidRPr="009B0E52" w:rsidRDefault="00527C9A" w:rsidP="009B0E52">
          <w:pPr>
            <w:pStyle w:val="Footer"/>
            <w:rPr>
              <w:color w:val="000000"/>
            </w:rPr>
          </w:pPr>
          <w:r>
            <w:fldChar w:fldCharType="begin"/>
          </w:r>
          <w:r>
            <w:instrText xml:space="preserve"> PAGE  \* Arabic  \* MERGEFORMAT </w:instrText>
          </w:r>
          <w:r>
            <w:fldChar w:fldCharType="separate"/>
          </w:r>
          <w:r w:rsidR="004D3128">
            <w:rPr>
              <w:noProof/>
            </w:rPr>
            <w:t>2</w:t>
          </w:r>
          <w:r>
            <w:fldChar w:fldCharType="end"/>
          </w:r>
          <w:r>
            <w:t>/</w:t>
          </w:r>
          <w:r w:rsidR="004D3128">
            <w:fldChar w:fldCharType="begin"/>
          </w:r>
          <w:r w:rsidR="004D3128">
            <w:instrText xml:space="preserve"> NUMPAGES  \* Arabic  \* MERGEFORMAT </w:instrText>
          </w:r>
          <w:r w:rsidR="004D3128">
            <w:fldChar w:fldCharType="separate"/>
          </w:r>
          <w:r w:rsidR="004D3128">
            <w:rPr>
              <w:noProof/>
            </w:rPr>
            <w:t>93</w:t>
          </w:r>
          <w:r w:rsidR="004D3128">
            <w:rPr>
              <w:noProof/>
            </w:rPr>
            <w:fldChar w:fldCharType="end"/>
          </w:r>
        </w:p>
      </w:tc>
      <w:tc>
        <w:tcPr>
          <w:tcW w:w="5127" w:type="dxa"/>
          <w:shd w:val="clear" w:color="auto" w:fill="auto"/>
          <w:vAlign w:val="bottom"/>
        </w:tcPr>
        <w:p w:rsidR="00527C9A" w:rsidRPr="009B0E52" w:rsidRDefault="00527C9A" w:rsidP="009B0E5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3128">
            <w:rPr>
              <w:b w:val="0"/>
              <w:color w:val="000000"/>
              <w:sz w:val="14"/>
            </w:rPr>
            <w:t>GE.15-19931</w:t>
          </w:r>
          <w:r>
            <w:rPr>
              <w:b w:val="0"/>
              <w:color w:val="000000"/>
              <w:sz w:val="14"/>
            </w:rPr>
            <w:fldChar w:fldCharType="end"/>
          </w:r>
        </w:p>
      </w:tc>
    </w:tr>
  </w:tbl>
  <w:p w:rsidR="00527C9A" w:rsidRPr="009B0E52" w:rsidRDefault="00527C9A" w:rsidP="009B0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27C9A" w:rsidTr="009B0E52">
      <w:trPr>
        <w:jc w:val="center"/>
      </w:trPr>
      <w:tc>
        <w:tcPr>
          <w:tcW w:w="5126" w:type="dxa"/>
          <w:shd w:val="clear" w:color="auto" w:fill="auto"/>
          <w:vAlign w:val="bottom"/>
        </w:tcPr>
        <w:p w:rsidR="00527C9A" w:rsidRPr="009B0E52" w:rsidRDefault="00527C9A" w:rsidP="009B0E5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3128">
            <w:rPr>
              <w:b w:val="0"/>
              <w:color w:val="000000"/>
              <w:sz w:val="14"/>
            </w:rPr>
            <w:t>GE.15-19931</w:t>
          </w:r>
          <w:r>
            <w:rPr>
              <w:b w:val="0"/>
              <w:color w:val="000000"/>
              <w:sz w:val="14"/>
            </w:rPr>
            <w:fldChar w:fldCharType="end"/>
          </w:r>
        </w:p>
      </w:tc>
      <w:tc>
        <w:tcPr>
          <w:tcW w:w="5127" w:type="dxa"/>
          <w:shd w:val="clear" w:color="auto" w:fill="auto"/>
          <w:vAlign w:val="bottom"/>
        </w:tcPr>
        <w:p w:rsidR="00527C9A" w:rsidRPr="009B0E52" w:rsidRDefault="00527C9A" w:rsidP="009B0E52">
          <w:pPr>
            <w:pStyle w:val="Footer"/>
            <w:jc w:val="right"/>
          </w:pPr>
          <w:r>
            <w:fldChar w:fldCharType="begin"/>
          </w:r>
          <w:r>
            <w:instrText xml:space="preserve"> PAGE  \* Arabic  \* MERGEFORMAT </w:instrText>
          </w:r>
          <w:r>
            <w:fldChar w:fldCharType="separate"/>
          </w:r>
          <w:r w:rsidR="004D3128">
            <w:rPr>
              <w:noProof/>
            </w:rPr>
            <w:t>5</w:t>
          </w:r>
          <w:r>
            <w:fldChar w:fldCharType="end"/>
          </w:r>
          <w:r>
            <w:t>/</w:t>
          </w:r>
          <w:r w:rsidR="004D3128">
            <w:fldChar w:fldCharType="begin"/>
          </w:r>
          <w:r w:rsidR="004D3128">
            <w:instrText xml:space="preserve"> NUMPAGES  \* Arabic  \* MERGEFORMAT </w:instrText>
          </w:r>
          <w:r w:rsidR="004D3128">
            <w:fldChar w:fldCharType="separate"/>
          </w:r>
          <w:r w:rsidR="004D3128">
            <w:rPr>
              <w:noProof/>
            </w:rPr>
            <w:t>93</w:t>
          </w:r>
          <w:r w:rsidR="004D3128">
            <w:rPr>
              <w:noProof/>
            </w:rPr>
            <w:fldChar w:fldCharType="end"/>
          </w:r>
        </w:p>
      </w:tc>
    </w:tr>
  </w:tbl>
  <w:p w:rsidR="00527C9A" w:rsidRPr="009B0E52" w:rsidRDefault="00527C9A" w:rsidP="009B0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27C9A" w:rsidTr="009B0E52">
      <w:tc>
        <w:tcPr>
          <w:tcW w:w="3873" w:type="dxa"/>
        </w:tcPr>
        <w:p w:rsidR="00527C9A" w:rsidRPr="00757C63" w:rsidRDefault="00527C9A" w:rsidP="009B0E52">
          <w:pPr>
            <w:pStyle w:val="ReleaseDate"/>
            <w:rPr>
              <w:color w:val="010000"/>
              <w:lang w:val="en-US"/>
            </w:rPr>
          </w:pPr>
          <w:r>
            <w:rPr>
              <w:noProof/>
              <w:lang w:val="en-GB" w:eastAsia="en-GB"/>
            </w:rPr>
            <w:drawing>
              <wp:anchor distT="0" distB="0" distL="114300" distR="114300" simplePos="0" relativeHeight="251658240" behindDoc="0" locked="0" layoutInCell="1" allowOverlap="1" wp14:anchorId="1FC1F98B" wp14:editId="6F8F034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2/2016/2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2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GE.15-19931 (R)</w:t>
          </w:r>
          <w:r>
            <w:rPr>
              <w:color w:val="010000"/>
            </w:rPr>
            <w:t xml:space="preserve">    311215    </w:t>
          </w:r>
          <w:r>
            <w:rPr>
              <w:color w:val="010000"/>
              <w:lang w:val="en-US"/>
            </w:rPr>
            <w:t>080116</w:t>
          </w:r>
        </w:p>
        <w:p w:rsidR="00527C9A" w:rsidRPr="009B0E52" w:rsidRDefault="00527C9A" w:rsidP="009B0E52">
          <w:pPr>
            <w:spacing w:before="80" w:line="210" w:lineRule="exact"/>
            <w:rPr>
              <w:rFonts w:ascii="Barcode 3 of 9 by request" w:hAnsi="Barcode 3 of 9 by request"/>
              <w:w w:val="100"/>
              <w:sz w:val="24"/>
            </w:rPr>
          </w:pPr>
          <w:r>
            <w:rPr>
              <w:rFonts w:ascii="Barcode 3 of 9 by request" w:hAnsi="Barcode 3 of 9 by request"/>
              <w:w w:val="100"/>
              <w:sz w:val="24"/>
            </w:rPr>
            <w:t>*1519931*</w:t>
          </w:r>
        </w:p>
      </w:tc>
      <w:tc>
        <w:tcPr>
          <w:tcW w:w="5127" w:type="dxa"/>
        </w:tcPr>
        <w:p w:rsidR="00527C9A" w:rsidRDefault="00527C9A" w:rsidP="009B0E52">
          <w:pPr>
            <w:pStyle w:val="Footer"/>
            <w:spacing w:line="240" w:lineRule="atLeast"/>
            <w:jc w:val="right"/>
            <w:rPr>
              <w:b w:val="0"/>
              <w:sz w:val="20"/>
            </w:rPr>
          </w:pPr>
          <w:r>
            <w:rPr>
              <w:b w:val="0"/>
              <w:noProof/>
              <w:sz w:val="20"/>
              <w:lang w:val="en-GB" w:eastAsia="en-GB"/>
            </w:rPr>
            <w:drawing>
              <wp:inline distT="0" distB="0" distL="0" distR="0" wp14:anchorId="5C7D2344" wp14:editId="47BEC03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27C9A" w:rsidRPr="009B0E52" w:rsidRDefault="00527C9A" w:rsidP="009B0E52">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1153" w:tblpY="1196"/>
      <w:tblOverlap w:val="never"/>
      <w:tblW w:w="432" w:type="dxa"/>
      <w:tblCellMar>
        <w:left w:w="0" w:type="dxa"/>
        <w:right w:w="0" w:type="dxa"/>
      </w:tblCellMar>
      <w:tblLook w:val="04A0" w:firstRow="1" w:lastRow="0" w:firstColumn="1" w:lastColumn="0" w:noHBand="0" w:noVBand="1"/>
    </w:tblPr>
    <w:tblGrid>
      <w:gridCol w:w="432"/>
    </w:tblGrid>
    <w:tr w:rsidR="00527C9A" w:rsidRPr="00A426AC" w:rsidTr="00A426AC">
      <w:trPr>
        <w:cantSplit/>
        <w:trHeight w:val="4781"/>
      </w:trPr>
      <w:tc>
        <w:tcPr>
          <w:tcW w:w="13407" w:type="dxa"/>
          <w:shd w:val="clear" w:color="auto" w:fill="auto"/>
          <w:textDirection w:val="tbRl"/>
        </w:tcPr>
        <w:p w:rsidR="00527C9A" w:rsidRPr="00A426AC" w:rsidRDefault="00527C9A" w:rsidP="00A426AC">
          <w:pPr>
            <w:pStyle w:val="Footer"/>
            <w:rPr>
              <w:w w:val="103"/>
            </w:rPr>
          </w:pPr>
          <w:r>
            <w:rPr>
              <w:w w:val="103"/>
            </w:rPr>
            <w:fldChar w:fldCharType="begin"/>
          </w:r>
          <w:r>
            <w:rPr>
              <w:w w:val="103"/>
            </w:rPr>
            <w:instrText xml:space="preserve"> PAGE  \* Arabic  \* MERGEFORMAT </w:instrText>
          </w:r>
          <w:r>
            <w:rPr>
              <w:w w:val="103"/>
            </w:rPr>
            <w:fldChar w:fldCharType="separate"/>
          </w:r>
          <w:r w:rsidR="004D3128">
            <w:rPr>
              <w:noProof/>
              <w:w w:val="103"/>
            </w:rPr>
            <w:t>92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D3128">
            <w:rPr>
              <w:noProof/>
              <w:w w:val="103"/>
            </w:rPr>
            <w:t>93</w:t>
          </w:r>
          <w:r>
            <w:rPr>
              <w:w w:val="103"/>
            </w:rPr>
            <w:fldChar w:fldCharType="end"/>
          </w:r>
        </w:p>
      </w:tc>
    </w:tr>
    <w:tr w:rsidR="00527C9A" w:rsidRPr="00A426AC" w:rsidTr="00A426AC">
      <w:trPr>
        <w:cantSplit/>
        <w:trHeight w:val="4781"/>
      </w:trPr>
      <w:tc>
        <w:tcPr>
          <w:tcW w:w="13407" w:type="dxa"/>
          <w:shd w:val="clear" w:color="auto" w:fill="auto"/>
          <w:textDirection w:val="tbRl"/>
        </w:tcPr>
        <w:p w:rsidR="00527C9A" w:rsidRPr="00A426AC" w:rsidRDefault="00527C9A" w:rsidP="00A426A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D3128">
            <w:rPr>
              <w:b w:val="0"/>
              <w:w w:val="103"/>
              <w:sz w:val="14"/>
            </w:rPr>
            <w:t>GE.15-19931</w:t>
          </w:r>
          <w:r>
            <w:rPr>
              <w:b w:val="0"/>
              <w:w w:val="103"/>
              <w:sz w:val="14"/>
            </w:rPr>
            <w:fldChar w:fldCharType="end"/>
          </w:r>
        </w:p>
      </w:tc>
    </w:tr>
  </w:tbl>
  <w:p w:rsidR="00527C9A" w:rsidRPr="00A426AC" w:rsidRDefault="00527C9A" w:rsidP="00A426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1153" w:tblpY="1196"/>
      <w:tblOverlap w:val="never"/>
      <w:tblW w:w="432" w:type="dxa"/>
      <w:tblCellMar>
        <w:left w:w="0" w:type="dxa"/>
        <w:right w:w="0" w:type="dxa"/>
      </w:tblCellMar>
      <w:tblLook w:val="04A0" w:firstRow="1" w:lastRow="0" w:firstColumn="1" w:lastColumn="0" w:noHBand="0" w:noVBand="1"/>
    </w:tblPr>
    <w:tblGrid>
      <w:gridCol w:w="432"/>
    </w:tblGrid>
    <w:tr w:rsidR="00527C9A" w:rsidRPr="00A426AC" w:rsidTr="00A426AC">
      <w:trPr>
        <w:cantSplit/>
        <w:trHeight w:val="4781"/>
      </w:trPr>
      <w:tc>
        <w:tcPr>
          <w:tcW w:w="13407" w:type="dxa"/>
          <w:shd w:val="clear" w:color="auto" w:fill="auto"/>
          <w:textDirection w:val="tbRl"/>
        </w:tcPr>
        <w:p w:rsidR="00527C9A" w:rsidRPr="00A426AC" w:rsidRDefault="00527C9A" w:rsidP="00A426A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D3128">
            <w:rPr>
              <w:b w:val="0"/>
              <w:w w:val="103"/>
              <w:sz w:val="14"/>
            </w:rPr>
            <w:t>GE.15-19931</w:t>
          </w:r>
          <w:r>
            <w:rPr>
              <w:b w:val="0"/>
              <w:w w:val="103"/>
              <w:sz w:val="14"/>
            </w:rPr>
            <w:fldChar w:fldCharType="end"/>
          </w:r>
        </w:p>
      </w:tc>
    </w:tr>
    <w:tr w:rsidR="00527C9A" w:rsidRPr="00A426AC" w:rsidTr="00A426AC">
      <w:trPr>
        <w:cantSplit/>
        <w:trHeight w:val="4781"/>
      </w:trPr>
      <w:tc>
        <w:tcPr>
          <w:tcW w:w="13407" w:type="dxa"/>
          <w:shd w:val="clear" w:color="auto" w:fill="auto"/>
          <w:textDirection w:val="tbRl"/>
        </w:tcPr>
        <w:p w:rsidR="00527C9A" w:rsidRPr="00A426AC" w:rsidRDefault="00527C9A" w:rsidP="00A426A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D3128">
            <w:rPr>
              <w:noProof/>
              <w:w w:val="103"/>
            </w:rPr>
            <w:t>91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D3128">
            <w:rPr>
              <w:noProof/>
              <w:w w:val="103"/>
            </w:rPr>
            <w:t>93</w:t>
          </w:r>
          <w:r>
            <w:rPr>
              <w:w w:val="103"/>
            </w:rPr>
            <w:fldChar w:fldCharType="end"/>
          </w:r>
        </w:p>
      </w:tc>
    </w:tr>
  </w:tbl>
  <w:p w:rsidR="00527C9A" w:rsidRPr="00A426AC" w:rsidRDefault="00527C9A" w:rsidP="00A426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27C9A" w:rsidTr="009B0E52">
      <w:trPr>
        <w:jc w:val="center"/>
      </w:trPr>
      <w:tc>
        <w:tcPr>
          <w:tcW w:w="5126" w:type="dxa"/>
          <w:shd w:val="clear" w:color="auto" w:fill="auto"/>
          <w:vAlign w:val="bottom"/>
        </w:tcPr>
        <w:p w:rsidR="00527C9A" w:rsidRPr="009B0E52" w:rsidRDefault="00527C9A" w:rsidP="009B0E52">
          <w:pPr>
            <w:pStyle w:val="Footer"/>
            <w:rPr>
              <w:color w:val="000000"/>
            </w:rPr>
          </w:pPr>
          <w:r>
            <w:fldChar w:fldCharType="begin"/>
          </w:r>
          <w:r>
            <w:instrText xml:space="preserve"> PAGE  \* Arabic  \* MERGEFORMAT </w:instrText>
          </w:r>
          <w:r>
            <w:fldChar w:fldCharType="separate"/>
          </w:r>
          <w:r w:rsidR="00D82655">
            <w:rPr>
              <w:noProof/>
            </w:rPr>
            <w:t>93</w:t>
          </w:r>
          <w:r>
            <w:fldChar w:fldCharType="end"/>
          </w:r>
          <w:r>
            <w:t>/</w:t>
          </w:r>
          <w:r w:rsidR="004D3128">
            <w:fldChar w:fldCharType="begin"/>
          </w:r>
          <w:r w:rsidR="004D3128">
            <w:instrText xml:space="preserve"> NUMPAGES  \* Arabic  \* MERGEFORMAT </w:instrText>
          </w:r>
          <w:r w:rsidR="004D3128">
            <w:fldChar w:fldCharType="separate"/>
          </w:r>
          <w:r w:rsidR="004D3128">
            <w:rPr>
              <w:noProof/>
            </w:rPr>
            <w:t>93</w:t>
          </w:r>
          <w:r w:rsidR="004D3128">
            <w:rPr>
              <w:noProof/>
            </w:rPr>
            <w:fldChar w:fldCharType="end"/>
          </w:r>
        </w:p>
      </w:tc>
      <w:tc>
        <w:tcPr>
          <w:tcW w:w="5127" w:type="dxa"/>
          <w:shd w:val="clear" w:color="auto" w:fill="auto"/>
          <w:vAlign w:val="bottom"/>
        </w:tcPr>
        <w:p w:rsidR="00527C9A" w:rsidRPr="009B0E52" w:rsidRDefault="00527C9A" w:rsidP="009B0E5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3128">
            <w:rPr>
              <w:b w:val="0"/>
              <w:color w:val="000000"/>
              <w:sz w:val="14"/>
            </w:rPr>
            <w:t>GE.15-19931</w:t>
          </w:r>
          <w:r>
            <w:rPr>
              <w:b w:val="0"/>
              <w:color w:val="000000"/>
              <w:sz w:val="14"/>
            </w:rPr>
            <w:fldChar w:fldCharType="end"/>
          </w:r>
        </w:p>
      </w:tc>
    </w:tr>
  </w:tbl>
  <w:p w:rsidR="00527C9A" w:rsidRPr="009B0E52" w:rsidRDefault="00527C9A" w:rsidP="009B0E5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27C9A" w:rsidTr="009B0E52">
      <w:trPr>
        <w:jc w:val="center"/>
      </w:trPr>
      <w:tc>
        <w:tcPr>
          <w:tcW w:w="5126" w:type="dxa"/>
          <w:shd w:val="clear" w:color="auto" w:fill="auto"/>
          <w:vAlign w:val="bottom"/>
        </w:tcPr>
        <w:p w:rsidR="00527C9A" w:rsidRPr="009B0E52" w:rsidRDefault="00527C9A" w:rsidP="009B0E5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D3128">
            <w:rPr>
              <w:b w:val="0"/>
              <w:color w:val="000000"/>
              <w:sz w:val="14"/>
            </w:rPr>
            <w:t>GE.15-19931</w:t>
          </w:r>
          <w:r>
            <w:rPr>
              <w:b w:val="0"/>
              <w:color w:val="000000"/>
              <w:sz w:val="14"/>
            </w:rPr>
            <w:fldChar w:fldCharType="end"/>
          </w:r>
        </w:p>
      </w:tc>
      <w:tc>
        <w:tcPr>
          <w:tcW w:w="5127" w:type="dxa"/>
          <w:shd w:val="clear" w:color="auto" w:fill="auto"/>
          <w:vAlign w:val="bottom"/>
        </w:tcPr>
        <w:p w:rsidR="00527C9A" w:rsidRPr="009B0E52" w:rsidRDefault="00527C9A" w:rsidP="009B0E52">
          <w:pPr>
            <w:pStyle w:val="Footer"/>
            <w:jc w:val="right"/>
          </w:pPr>
          <w:r>
            <w:fldChar w:fldCharType="begin"/>
          </w:r>
          <w:r>
            <w:instrText xml:space="preserve"> PAGE  \* Arabic  \* MERGEFORMAT </w:instrText>
          </w:r>
          <w:r>
            <w:fldChar w:fldCharType="separate"/>
          </w:r>
          <w:r w:rsidR="004D3128">
            <w:rPr>
              <w:noProof/>
            </w:rPr>
            <w:t>93</w:t>
          </w:r>
          <w:r>
            <w:fldChar w:fldCharType="end"/>
          </w:r>
          <w:r>
            <w:t>/</w:t>
          </w:r>
          <w:r w:rsidR="004D3128">
            <w:fldChar w:fldCharType="begin"/>
          </w:r>
          <w:r w:rsidR="004D3128">
            <w:instrText xml:space="preserve"> NUMPAGES  \* Arabic  \* MERGEFORMAT </w:instrText>
          </w:r>
          <w:r w:rsidR="004D3128">
            <w:fldChar w:fldCharType="separate"/>
          </w:r>
          <w:r w:rsidR="004D3128">
            <w:rPr>
              <w:noProof/>
            </w:rPr>
            <w:t>93</w:t>
          </w:r>
          <w:r w:rsidR="004D3128">
            <w:rPr>
              <w:noProof/>
            </w:rPr>
            <w:fldChar w:fldCharType="end"/>
          </w:r>
        </w:p>
      </w:tc>
    </w:tr>
  </w:tbl>
  <w:p w:rsidR="00527C9A" w:rsidRPr="009B0E52" w:rsidRDefault="00527C9A" w:rsidP="009B0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9A" w:rsidRPr="003E4CD4" w:rsidRDefault="00527C9A" w:rsidP="003E4CD4">
      <w:pPr>
        <w:pStyle w:val="Footer"/>
        <w:spacing w:after="80"/>
        <w:ind w:left="792"/>
        <w:rPr>
          <w:sz w:val="16"/>
        </w:rPr>
      </w:pPr>
      <w:r w:rsidRPr="003E4CD4">
        <w:rPr>
          <w:sz w:val="16"/>
        </w:rPr>
        <w:t>__________________</w:t>
      </w:r>
    </w:p>
  </w:footnote>
  <w:footnote w:type="continuationSeparator" w:id="0">
    <w:p w:rsidR="00527C9A" w:rsidRPr="003E4CD4" w:rsidRDefault="00527C9A" w:rsidP="003E4CD4">
      <w:pPr>
        <w:pStyle w:val="Footer"/>
        <w:spacing w:after="80"/>
        <w:ind w:left="792"/>
        <w:rPr>
          <w:sz w:val="16"/>
        </w:rPr>
      </w:pPr>
      <w:r w:rsidRPr="003E4CD4">
        <w:rPr>
          <w:sz w:val="16"/>
        </w:rPr>
        <w:t>__________________</w:t>
      </w:r>
    </w:p>
  </w:footnote>
  <w:footnote w:id="1">
    <w:p w:rsidR="00527C9A" w:rsidRDefault="00527C9A" w:rsidP="003E4CD4">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Распространено на немецком языке Центральной комиссией судоходства по Рейну</w:t>
      </w:r>
      <w:r>
        <w:br/>
        <w:t>под условным обозначением CCNR/ZKR/ADN/WP.15/AC.2/2016/21.</w:t>
      </w:r>
    </w:p>
  </w:footnote>
  <w:footnote w:id="2">
    <w:p w:rsidR="00527C9A" w:rsidRDefault="00527C9A" w:rsidP="003E4CD4">
      <w:pPr>
        <w:pStyle w:val="FootnoteText"/>
        <w:tabs>
          <w:tab w:val="right" w:pos="1195"/>
          <w:tab w:val="left" w:pos="1267"/>
          <w:tab w:val="left" w:pos="1742"/>
          <w:tab w:val="left" w:pos="2218"/>
          <w:tab w:val="left" w:pos="2693"/>
        </w:tabs>
        <w:ind w:left="1267" w:right="1260" w:hanging="432"/>
        <w:rPr>
          <w:sz w:val="18"/>
          <w:lang w:bidi="ru-RU"/>
        </w:rPr>
      </w:pPr>
      <w:r>
        <w:tab/>
      </w:r>
      <w:r>
        <w:rPr>
          <w:rStyle w:val="FootnoteReference"/>
        </w:rPr>
        <w:footnoteRef/>
      </w:r>
      <w:r>
        <w:rPr>
          <w:lang w:val="en-US"/>
        </w:rPr>
        <w:tab/>
        <w:t xml:space="preserve">Official Journal of the European Communities No. </w:t>
      </w:r>
      <w:r>
        <w:t>L 23 of 26 February 2014, S. 309.</w:t>
      </w:r>
    </w:p>
  </w:footnote>
  <w:footnote w:id="3">
    <w:p w:rsidR="00527C9A"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Общая регулирующая структура для оборудования, используемого во взрывоопасных средах, Организация Объединенных Наций, 2011 год.</w:t>
      </w:r>
    </w:p>
  </w:footnote>
  <w:footnote w:id="4">
    <w:p w:rsidR="00527C9A" w:rsidRPr="00182785" w:rsidRDefault="00527C9A" w:rsidP="003E4CD4">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Pr>
          <w:lang w:val="en-US"/>
        </w:rPr>
        <w:tab/>
        <w:t>Official Journal of the European Communities No. L 23 of 28 January 2000, S. 57</w:t>
      </w:r>
      <w:r w:rsidRPr="00182785">
        <w:rPr>
          <w:lang w:val="en-US"/>
        </w:rPr>
        <w:t>.</w:t>
      </w:r>
    </w:p>
  </w:footnote>
  <w:footnote w:id="5">
    <w:p w:rsidR="00527C9A" w:rsidRPr="00D151EE" w:rsidRDefault="00527C9A" w:rsidP="003E4CD4">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 xml:space="preserve"> </w:t>
      </w:r>
      <w:r>
        <w:rPr>
          <w:lang w:val="en-US"/>
        </w:rPr>
        <w:tab/>
        <w:t>Official Journal of the European Communities No. L 23 of 26. February 2014, S. 309</w:t>
      </w:r>
      <w:r w:rsidRPr="00D151EE">
        <w:rPr>
          <w:lang w:val="en-US"/>
        </w:rPr>
        <w:t>.</w:t>
      </w:r>
    </w:p>
  </w:footnote>
  <w:footnote w:id="6">
    <w:p w:rsidR="00527C9A" w:rsidRPr="00182785" w:rsidRDefault="00527C9A" w:rsidP="003E4CD4">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Official Journal of the European Communities No. L 23 of 26. February 2014, S. 309</w:t>
      </w:r>
      <w:r w:rsidRPr="00182785">
        <w:rPr>
          <w:lang w:val="en-US"/>
        </w:rPr>
        <w:t>.</w:t>
      </w:r>
    </w:p>
  </w:footnote>
  <w:footnote w:id="7">
    <w:p w:rsidR="00527C9A" w:rsidRDefault="00527C9A" w:rsidP="00657EE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sidRPr="00D151EE">
        <w:rPr>
          <w:lang w:val="en-US"/>
        </w:rPr>
        <w:tab/>
      </w:r>
      <w:r>
        <w:rPr>
          <w:lang w:val="en-US"/>
        </w:rPr>
        <w:t>Official Journal of the European Communities No. L 23 of 26 February 2014, S. 309.</w:t>
      </w:r>
    </w:p>
  </w:footnote>
  <w:footnote w:id="8">
    <w:p w:rsidR="00527C9A" w:rsidRDefault="00527C9A" w:rsidP="00657EE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 xml:space="preserve"> </w:t>
      </w:r>
      <w:r>
        <w:rPr>
          <w:lang w:val="en-US"/>
        </w:rPr>
        <w:tab/>
        <w:t>Official Journal of the European Communities No. L 23 of 26 February 2014, S. 309.</w:t>
      </w:r>
    </w:p>
  </w:footnote>
  <w:footnote w:id="9">
    <w:p w:rsidR="00527C9A" w:rsidRDefault="00527C9A" w:rsidP="00657EEE">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Official Journal of the European Communities No. L 23 of 26 February 2014, S. 309.</w:t>
      </w:r>
    </w:p>
  </w:footnote>
  <w:footnote w:id="10">
    <w:p w:rsidR="00527C9A" w:rsidRDefault="00527C9A" w:rsidP="003E4CD4">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Official Journal of the European Communities No. L 23 of 2. February 2014, S. 309.</w:t>
      </w:r>
    </w:p>
  </w:footnote>
  <w:footnote w:id="11">
    <w:p w:rsidR="00527C9A" w:rsidRDefault="00527C9A" w:rsidP="003E4CD4">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hyperlink r:id="rId1" w:history="1">
        <w:r w:rsidRPr="0098139E">
          <w:rPr>
            <w:rStyle w:val="Hyperlink"/>
            <w:color w:val="auto"/>
            <w:u w:val="none"/>
            <w:lang w:val="en-US"/>
          </w:rPr>
          <w:t>http://iecex.com/rules</w:t>
        </w:r>
      </w:hyperlink>
      <w:r>
        <w:rPr>
          <w:lang w:val="en-US"/>
        </w:rPr>
        <w:t>.</w:t>
      </w:r>
    </w:p>
  </w:footnote>
  <w:footnote w:id="12">
    <w:p w:rsidR="00527C9A" w:rsidRDefault="00527C9A" w:rsidP="003E4CD4">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tab/>
        <w:t>Общая регулирующая структура для оборудования, используемого во взрывоопасных средах, Организация Объединенных Наций, 2011 год.</w:t>
      </w:r>
    </w:p>
  </w:footnote>
  <w:footnote w:id="13">
    <w:p w:rsidR="00527C9A"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Сокращение для обозначения «уровня защиты оборудования».</w:t>
      </w:r>
    </w:p>
  </w:footnote>
  <w:footnote w:id="14">
    <w:p w:rsidR="00527C9A" w:rsidRDefault="00527C9A" w:rsidP="00237A8C">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Pr>
          <w:lang w:val="en-US"/>
        </w:rPr>
        <w:tab/>
        <w:t>Official Journal of the European Communities No. L 23 of 26 February 2014, S. 309.</w:t>
      </w:r>
    </w:p>
  </w:footnote>
  <w:footnote w:id="15">
    <w:p w:rsidR="00527C9A" w:rsidRDefault="00527C9A" w:rsidP="00237A8C">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Official Journal of the European Communities No. L 23 of 26 February 2014, S. 309.</w:t>
      </w:r>
    </w:p>
  </w:footnote>
  <w:footnote w:id="16">
    <w:p w:rsidR="00527C9A" w:rsidRDefault="00527C9A" w:rsidP="00237A8C">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Official Journal of the European Communities No. L 23 of 26 February 2014, S. 309.</w:t>
      </w:r>
    </w:p>
  </w:footnote>
  <w:footnote w:id="17">
    <w:p w:rsidR="00527C9A" w:rsidRPr="00182785" w:rsidRDefault="00527C9A" w:rsidP="003E4CD4">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Official Journal of the European Communities No. L 23 of 28 January 2000, S. 57</w:t>
      </w:r>
      <w:r w:rsidRPr="00182785">
        <w:rPr>
          <w:lang w:val="en-US"/>
        </w:rPr>
        <w:t>.</w:t>
      </w:r>
    </w:p>
  </w:footnote>
  <w:footnote w:id="18">
    <w:p w:rsidR="00527C9A" w:rsidRPr="00182785" w:rsidRDefault="00527C9A" w:rsidP="00267CAA">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Official Journal of the European Communities No. L 23 of 28 January 2000, S. 57</w:t>
      </w:r>
      <w:r w:rsidRPr="00182785">
        <w:rPr>
          <w:lang w:val="en-US"/>
        </w:rPr>
        <w:t>.</w:t>
      </w:r>
    </w:p>
  </w:footnote>
  <w:footnote w:id="19">
    <w:p w:rsidR="00527C9A" w:rsidRDefault="00527C9A" w:rsidP="003E4CD4">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Pr>
          <w:lang w:val="en-US"/>
        </w:rPr>
        <w:tab/>
        <w:t xml:space="preserve">Journal of the European Communities No. </w:t>
      </w:r>
      <w:r>
        <w:t>L 23 of 26 February 2014, S. 309.</w:t>
      </w:r>
    </w:p>
  </w:footnote>
  <w:footnote w:id="20">
    <w:p w:rsidR="00527C9A"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Общая регулирующая структура для оборудования, используемого во взрывоопасных средах, Организация Объединенных Наций, 2011 год.</w:t>
      </w:r>
    </w:p>
  </w:footnote>
  <w:footnote w:id="21">
    <w:p w:rsidR="00527C9A" w:rsidRDefault="00527C9A" w:rsidP="006B7D9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«IEC/EN» означает, что этот стандарт доступен в виде стандарта МЭК, а также в виде европейского стандарта.</w:t>
      </w:r>
    </w:p>
  </w:footnote>
  <w:footnote w:id="22">
    <w:p w:rsidR="00527C9A" w:rsidRPr="00A426AC" w:rsidRDefault="00527C9A" w:rsidP="006B7D9B">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Pr>
          <w:lang w:val="en-US"/>
        </w:rPr>
        <w:tab/>
        <w:t xml:space="preserve">Journal of the European Communities No. </w:t>
      </w:r>
      <w:r w:rsidRPr="00A426AC">
        <w:rPr>
          <w:lang w:val="en-US"/>
        </w:rPr>
        <w:t xml:space="preserve">L 23 of 26 February 2014, S. 309. </w:t>
      </w:r>
    </w:p>
  </w:footnote>
  <w:footnote w:id="23">
    <w:p w:rsidR="00527C9A" w:rsidRPr="00A426AC" w:rsidRDefault="00527C9A" w:rsidP="006B7D9B">
      <w:pPr>
        <w:pStyle w:val="FootnoteText"/>
        <w:tabs>
          <w:tab w:val="right" w:pos="1195"/>
          <w:tab w:val="left" w:pos="1267"/>
          <w:tab w:val="left" w:pos="1742"/>
          <w:tab w:val="left" w:pos="2218"/>
          <w:tab w:val="left" w:pos="2693"/>
        </w:tabs>
        <w:ind w:left="1267" w:right="1260" w:hanging="432"/>
        <w:rPr>
          <w:lang w:val="en-US"/>
        </w:rPr>
      </w:pPr>
      <w:r w:rsidRPr="00A426AC">
        <w:rPr>
          <w:lang w:val="en-US"/>
        </w:rPr>
        <w:tab/>
      </w:r>
      <w:r>
        <w:rPr>
          <w:rStyle w:val="FootnoteReference"/>
        </w:rPr>
        <w:footnoteRef/>
      </w:r>
      <w:r w:rsidRPr="00A426AC">
        <w:rPr>
          <w:lang w:val="en-US"/>
        </w:rPr>
        <w:tab/>
      </w:r>
      <w:hyperlink r:id="rId2" w:history="1">
        <w:r w:rsidRPr="002D4D71">
          <w:rPr>
            <w:rStyle w:val="Hyperlink"/>
            <w:color w:val="auto"/>
            <w:u w:val="none"/>
            <w:lang w:val="en-US"/>
          </w:rPr>
          <w:t>http://iecex.com/rules</w:t>
        </w:r>
      </w:hyperlink>
      <w:r w:rsidRPr="00A426AC">
        <w:rPr>
          <w:lang w:val="en-US"/>
        </w:rPr>
        <w:t>.</w:t>
      </w:r>
    </w:p>
  </w:footnote>
  <w:footnote w:id="24">
    <w:p w:rsidR="00527C9A" w:rsidRDefault="00527C9A" w:rsidP="006B7D9B">
      <w:pPr>
        <w:pStyle w:val="FootnoteText"/>
        <w:tabs>
          <w:tab w:val="right" w:pos="1195"/>
          <w:tab w:val="left" w:pos="1267"/>
          <w:tab w:val="left" w:pos="1742"/>
          <w:tab w:val="left" w:pos="2218"/>
          <w:tab w:val="left" w:pos="2693"/>
        </w:tabs>
        <w:ind w:left="1267" w:right="1260" w:hanging="432"/>
      </w:pPr>
      <w:r w:rsidRPr="00A426AC">
        <w:rPr>
          <w:lang w:val="en-US"/>
        </w:rPr>
        <w:tab/>
      </w:r>
      <w:r>
        <w:rPr>
          <w:rStyle w:val="FootnoteReference"/>
        </w:rPr>
        <w:footnoteRef/>
      </w:r>
      <w:r>
        <w:tab/>
        <w:t>Общая регулирующая структура для оборудования, используемого во взрывоопасных средах, Организация Объединенных Наций, 2011 год.</w:t>
      </w:r>
    </w:p>
  </w:footnote>
  <w:footnote w:id="25">
    <w:p w:rsidR="00527C9A"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rPr>
          <w:lang w:val="en-US"/>
        </w:rPr>
        <w:tab/>
        <w:t xml:space="preserve">Journal of the European Communities No. </w:t>
      </w:r>
      <w:r>
        <w:t>L 23 of 26 February 2014, S. 309.</w:t>
      </w:r>
    </w:p>
  </w:footnote>
  <w:footnote w:id="26">
    <w:p w:rsidR="00527C9A"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Общая регулирующая структура для оборудования, используемого во взрывоопасных средах, Организация Объединенных Наций, 2011 год.</w:t>
      </w:r>
    </w:p>
  </w:footnote>
  <w:footnote w:id="27">
    <w:p w:rsidR="00527C9A"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«IEC/EN» означает, что этот стандарт доступен в виде стандарта МЭК, а также в виде европейского стандарта.</w:t>
      </w:r>
    </w:p>
  </w:footnote>
  <w:footnote w:id="28">
    <w:p w:rsidR="00527C9A" w:rsidRPr="00A426AC"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rPr>
          <w:lang w:val="en-US"/>
        </w:rPr>
        <w:tab/>
        <w:t>Journal of the European Communities No. L</w:t>
      </w:r>
      <w:r w:rsidRPr="00A426AC">
        <w:t xml:space="preserve"> 23 </w:t>
      </w:r>
      <w:r>
        <w:rPr>
          <w:lang w:val="en-US"/>
        </w:rPr>
        <w:t>of</w:t>
      </w:r>
      <w:r w:rsidRPr="00A426AC">
        <w:t xml:space="preserve"> 26 </w:t>
      </w:r>
      <w:r>
        <w:rPr>
          <w:lang w:val="en-US"/>
        </w:rPr>
        <w:t>February</w:t>
      </w:r>
      <w:r w:rsidRPr="00A426AC">
        <w:t xml:space="preserve"> 2014, </w:t>
      </w:r>
      <w:r>
        <w:rPr>
          <w:lang w:val="en-US"/>
        </w:rPr>
        <w:t>S</w:t>
      </w:r>
      <w:r>
        <w:t>. 309.</w:t>
      </w:r>
    </w:p>
  </w:footnote>
  <w:footnote w:id="29">
    <w:p w:rsidR="00527C9A" w:rsidRDefault="00527C9A" w:rsidP="003E4CD4">
      <w:pPr>
        <w:pStyle w:val="FootnoteText"/>
        <w:tabs>
          <w:tab w:val="right" w:pos="1195"/>
          <w:tab w:val="left" w:pos="1267"/>
          <w:tab w:val="left" w:pos="1742"/>
          <w:tab w:val="left" w:pos="2218"/>
          <w:tab w:val="left" w:pos="2693"/>
        </w:tabs>
        <w:ind w:left="1267" w:right="1260" w:hanging="432"/>
      </w:pPr>
      <w:r w:rsidRPr="00A426AC">
        <w:tab/>
      </w:r>
      <w:r>
        <w:rPr>
          <w:rStyle w:val="FootnoteReference"/>
        </w:rPr>
        <w:footnoteRef/>
      </w:r>
      <w:r>
        <w:tab/>
        <w:t>Общая регулирующая структура для оборудования, используемого во взрывоопасных средах, Организация Объединенных Наций, 2011 год.</w:t>
      </w:r>
    </w:p>
  </w:footnote>
  <w:footnote w:id="30">
    <w:p w:rsidR="00527C9A" w:rsidRPr="00A426AC"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rPr>
          <w:lang w:val="en-US"/>
        </w:rPr>
        <w:tab/>
        <w:t>Journal of the European Communities No. L</w:t>
      </w:r>
      <w:r w:rsidRPr="00A426AC">
        <w:t xml:space="preserve"> 23 </w:t>
      </w:r>
      <w:r>
        <w:rPr>
          <w:lang w:val="en-US"/>
        </w:rPr>
        <w:t>of</w:t>
      </w:r>
      <w:r w:rsidRPr="00A426AC">
        <w:t xml:space="preserve"> 26 </w:t>
      </w:r>
      <w:r>
        <w:rPr>
          <w:lang w:val="en-US"/>
        </w:rPr>
        <w:t>February</w:t>
      </w:r>
      <w:r w:rsidRPr="00A426AC">
        <w:t xml:space="preserve"> 2014, </w:t>
      </w:r>
      <w:r>
        <w:rPr>
          <w:lang w:val="en-US"/>
        </w:rPr>
        <w:t>S</w:t>
      </w:r>
      <w:r>
        <w:t>. 309.</w:t>
      </w:r>
    </w:p>
  </w:footnote>
  <w:footnote w:id="31">
    <w:p w:rsidR="00527C9A" w:rsidRDefault="00527C9A" w:rsidP="003E4CD4">
      <w:pPr>
        <w:pStyle w:val="FootnoteText"/>
        <w:tabs>
          <w:tab w:val="right" w:pos="1195"/>
          <w:tab w:val="left" w:pos="1267"/>
          <w:tab w:val="left" w:pos="1742"/>
          <w:tab w:val="left" w:pos="2218"/>
          <w:tab w:val="left" w:pos="2693"/>
        </w:tabs>
        <w:ind w:left="1267" w:right="1260" w:hanging="432"/>
      </w:pPr>
      <w:r w:rsidRPr="00A426AC">
        <w:tab/>
      </w:r>
      <w:r>
        <w:rPr>
          <w:rStyle w:val="FootnoteReference"/>
        </w:rPr>
        <w:footnoteRef/>
      </w:r>
      <w:r>
        <w:tab/>
        <w:t>Общая регулирующая структура для оборудования, используемого во взрывоопасных средах, Организация Объединенных Наций, 2011 год.</w:t>
      </w:r>
    </w:p>
  </w:footnote>
  <w:footnote w:id="32">
    <w:p w:rsidR="00527C9A"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rPr>
          <w:lang w:val="en-US"/>
        </w:rPr>
        <w:tab/>
        <w:t xml:space="preserve">Journal of the European Communities No. </w:t>
      </w:r>
      <w:r>
        <w:t>L 23 of 26 February 2014, S. 309.</w:t>
      </w:r>
    </w:p>
  </w:footnote>
  <w:footnote w:id="33">
    <w:p w:rsidR="00527C9A" w:rsidRDefault="00527C9A" w:rsidP="003E4CD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Общая регулирующая структура для оборудования, используемого во взрывоопасных средах, Организация Объединенных Наций, 2011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27C9A" w:rsidTr="009B0E52">
      <w:trPr>
        <w:trHeight w:hRule="exact" w:val="864"/>
        <w:jc w:val="center"/>
      </w:trPr>
      <w:tc>
        <w:tcPr>
          <w:tcW w:w="4882" w:type="dxa"/>
          <w:shd w:val="clear" w:color="auto" w:fill="auto"/>
          <w:vAlign w:val="bottom"/>
        </w:tcPr>
        <w:p w:rsidR="00527C9A" w:rsidRPr="009B0E52" w:rsidRDefault="00527C9A" w:rsidP="009B0E52">
          <w:pPr>
            <w:pStyle w:val="Header"/>
            <w:spacing w:after="80"/>
            <w:rPr>
              <w:b/>
            </w:rPr>
          </w:pPr>
          <w:r>
            <w:rPr>
              <w:b/>
            </w:rPr>
            <w:fldChar w:fldCharType="begin"/>
          </w:r>
          <w:r>
            <w:rPr>
              <w:b/>
            </w:rPr>
            <w:instrText xml:space="preserve"> DOCVARIABLE "sss1" \* MERGEFORMAT </w:instrText>
          </w:r>
          <w:r>
            <w:rPr>
              <w:b/>
            </w:rPr>
            <w:fldChar w:fldCharType="separate"/>
          </w:r>
          <w:r w:rsidR="004D3128">
            <w:rPr>
              <w:b/>
            </w:rPr>
            <w:t>ECE/TRANS/WP.15/AC.2/2016/21</w:t>
          </w:r>
          <w:r>
            <w:rPr>
              <w:b/>
            </w:rPr>
            <w:fldChar w:fldCharType="end"/>
          </w:r>
        </w:p>
      </w:tc>
      <w:tc>
        <w:tcPr>
          <w:tcW w:w="5127" w:type="dxa"/>
          <w:shd w:val="clear" w:color="auto" w:fill="auto"/>
          <w:vAlign w:val="bottom"/>
        </w:tcPr>
        <w:p w:rsidR="00527C9A" w:rsidRDefault="00527C9A" w:rsidP="009B0E52">
          <w:pPr>
            <w:pStyle w:val="Header"/>
          </w:pPr>
        </w:p>
      </w:tc>
    </w:tr>
  </w:tbl>
  <w:p w:rsidR="00527C9A" w:rsidRPr="009B0E52" w:rsidRDefault="00527C9A" w:rsidP="009B0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5437"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527C9A" w:rsidRPr="00A426AC" w:rsidTr="00A426AC">
      <w:trPr>
        <w:trHeight w:val="4781"/>
      </w:trPr>
      <w:tc>
        <w:tcPr>
          <w:tcW w:w="10253" w:type="dxa"/>
          <w:shd w:val="clear" w:color="auto" w:fill="auto"/>
          <w:vAlign w:val="bottom"/>
        </w:tcPr>
        <w:p w:rsidR="00527C9A" w:rsidRPr="00A426AC" w:rsidRDefault="00527C9A" w:rsidP="00A426AC">
          <w:pPr>
            <w:pStyle w:val="Header"/>
            <w:ind w:left="14" w:right="14"/>
            <w:jc w:val="right"/>
            <w:rPr>
              <w:bCs/>
              <w:w w:val="103"/>
              <w:szCs w:val="26"/>
            </w:rPr>
          </w:pPr>
        </w:p>
      </w:tc>
    </w:tr>
    <w:tr w:rsidR="00527C9A" w:rsidRPr="00A426AC" w:rsidTr="00A426AC">
      <w:trPr>
        <w:cantSplit/>
        <w:trHeight w:val="4781"/>
      </w:trPr>
      <w:tc>
        <w:tcPr>
          <w:tcW w:w="10253" w:type="dxa"/>
          <w:shd w:val="clear" w:color="auto" w:fill="auto"/>
          <w:textDirection w:val="tbRl"/>
          <w:vAlign w:val="bottom"/>
        </w:tcPr>
        <w:p w:rsidR="00527C9A" w:rsidRPr="00A426AC" w:rsidRDefault="00527C9A" w:rsidP="00A426AC">
          <w:pPr>
            <w:pStyle w:val="Header"/>
            <w:ind w:left="14" w:right="14"/>
            <w:jc w:val="right"/>
            <w:rPr>
              <w:b/>
              <w:bCs/>
              <w:w w:val="103"/>
              <w:szCs w:val="26"/>
            </w:rPr>
          </w:pPr>
          <w:r w:rsidRPr="00A426AC">
            <w:rPr>
              <w:b/>
              <w:bCs/>
              <w:w w:val="103"/>
              <w:szCs w:val="26"/>
            </w:rPr>
            <w:fldChar w:fldCharType="begin"/>
          </w:r>
          <w:r w:rsidRPr="00A426AC">
            <w:rPr>
              <w:b/>
              <w:bCs/>
              <w:w w:val="103"/>
              <w:szCs w:val="26"/>
            </w:rPr>
            <w:instrText xml:space="preserve"> DOCVARIABLE "sss1" \* MERGEFORMAT </w:instrText>
          </w:r>
          <w:r w:rsidRPr="00A426AC">
            <w:rPr>
              <w:b/>
              <w:bCs/>
              <w:w w:val="103"/>
              <w:szCs w:val="26"/>
            </w:rPr>
            <w:fldChar w:fldCharType="separate"/>
          </w:r>
          <w:r w:rsidR="004D3128">
            <w:rPr>
              <w:b/>
              <w:bCs/>
              <w:w w:val="103"/>
              <w:szCs w:val="26"/>
            </w:rPr>
            <w:t>ECE/TRANS/WP.15/AC.2/2016/21</w:t>
          </w:r>
          <w:r w:rsidRPr="00A426AC">
            <w:rPr>
              <w:b/>
              <w:bCs/>
              <w:w w:val="103"/>
              <w:szCs w:val="26"/>
            </w:rPr>
            <w:fldChar w:fldCharType="end"/>
          </w:r>
        </w:p>
      </w:tc>
    </w:tr>
  </w:tbl>
  <w:p w:rsidR="00527C9A" w:rsidRDefault="00527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27C9A" w:rsidTr="009B0E52">
      <w:trPr>
        <w:trHeight w:hRule="exact" w:val="864"/>
      </w:trPr>
      <w:tc>
        <w:tcPr>
          <w:tcW w:w="4421" w:type="dxa"/>
          <w:gridSpan w:val="2"/>
          <w:tcBorders>
            <w:bottom w:val="single" w:sz="4" w:space="0" w:color="auto"/>
          </w:tcBorders>
          <w:shd w:val="clear" w:color="auto" w:fill="auto"/>
          <w:vAlign w:val="bottom"/>
        </w:tcPr>
        <w:p w:rsidR="00527C9A" w:rsidRPr="009B0E52" w:rsidRDefault="00527C9A" w:rsidP="009B0E5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27C9A" w:rsidRDefault="00527C9A" w:rsidP="009B0E52">
          <w:pPr>
            <w:pStyle w:val="Header"/>
            <w:spacing w:after="120"/>
          </w:pPr>
        </w:p>
      </w:tc>
      <w:tc>
        <w:tcPr>
          <w:tcW w:w="5357" w:type="dxa"/>
          <w:gridSpan w:val="3"/>
          <w:tcBorders>
            <w:bottom w:val="single" w:sz="4" w:space="0" w:color="auto"/>
          </w:tcBorders>
          <w:shd w:val="clear" w:color="auto" w:fill="auto"/>
          <w:vAlign w:val="bottom"/>
        </w:tcPr>
        <w:p w:rsidR="00527C9A" w:rsidRPr="009B0E52" w:rsidRDefault="00527C9A" w:rsidP="009B0E52">
          <w:pPr>
            <w:pStyle w:val="Header"/>
            <w:spacing w:after="20"/>
            <w:jc w:val="right"/>
            <w:rPr>
              <w:sz w:val="20"/>
            </w:rPr>
          </w:pPr>
          <w:r>
            <w:rPr>
              <w:sz w:val="40"/>
            </w:rPr>
            <w:t>ECE</w:t>
          </w:r>
          <w:r>
            <w:rPr>
              <w:sz w:val="20"/>
            </w:rPr>
            <w:t>/TRANS/WP.15/AC.2/2016/21</w:t>
          </w:r>
        </w:p>
      </w:tc>
    </w:tr>
    <w:tr w:rsidR="00527C9A" w:rsidRPr="00477AC2" w:rsidTr="009B0E52">
      <w:trPr>
        <w:trHeight w:hRule="exact" w:val="2880"/>
      </w:trPr>
      <w:tc>
        <w:tcPr>
          <w:tcW w:w="1267" w:type="dxa"/>
          <w:tcBorders>
            <w:top w:val="single" w:sz="4" w:space="0" w:color="auto"/>
            <w:bottom w:val="single" w:sz="12" w:space="0" w:color="auto"/>
          </w:tcBorders>
          <w:shd w:val="clear" w:color="auto" w:fill="auto"/>
        </w:tcPr>
        <w:p w:rsidR="00527C9A" w:rsidRPr="009B0E52" w:rsidRDefault="00527C9A" w:rsidP="009B0E52">
          <w:pPr>
            <w:pStyle w:val="Header"/>
            <w:spacing w:before="120"/>
            <w:jc w:val="center"/>
          </w:pPr>
          <w:r>
            <w:t xml:space="preserve"> </w:t>
          </w:r>
          <w:r>
            <w:rPr>
              <w:noProof/>
              <w:lang w:val="en-GB" w:eastAsia="en-GB"/>
            </w:rPr>
            <w:drawing>
              <wp:inline distT="0" distB="0" distL="0" distR="0" wp14:anchorId="459A25BC" wp14:editId="45A6817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27C9A" w:rsidRPr="009B0E52" w:rsidRDefault="00527C9A" w:rsidP="009B0E52">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527C9A" w:rsidRPr="009B0E52" w:rsidRDefault="00527C9A" w:rsidP="009B0E52">
          <w:pPr>
            <w:pStyle w:val="Header"/>
            <w:spacing w:before="109"/>
          </w:pPr>
        </w:p>
      </w:tc>
      <w:tc>
        <w:tcPr>
          <w:tcW w:w="3280" w:type="dxa"/>
          <w:tcBorders>
            <w:top w:val="single" w:sz="4" w:space="0" w:color="auto"/>
            <w:bottom w:val="single" w:sz="12" w:space="0" w:color="auto"/>
          </w:tcBorders>
          <w:shd w:val="clear" w:color="auto" w:fill="auto"/>
        </w:tcPr>
        <w:p w:rsidR="00527C9A" w:rsidRPr="00757C63" w:rsidRDefault="00527C9A" w:rsidP="009B0E52">
          <w:pPr>
            <w:pStyle w:val="Distribution"/>
            <w:rPr>
              <w:color w:val="000000"/>
              <w:lang w:val="en-US"/>
            </w:rPr>
          </w:pPr>
          <w:r w:rsidRPr="00757C63">
            <w:rPr>
              <w:color w:val="000000"/>
              <w:lang w:val="en-US"/>
            </w:rPr>
            <w:t>Distr.: General</w:t>
          </w:r>
        </w:p>
        <w:p w:rsidR="00527C9A" w:rsidRPr="00757C63" w:rsidRDefault="00527C9A" w:rsidP="00757C63">
          <w:pPr>
            <w:pStyle w:val="Publication"/>
            <w:rPr>
              <w:color w:val="000000"/>
              <w:lang w:val="en-US"/>
            </w:rPr>
          </w:pPr>
          <w:r w:rsidRPr="00757C63">
            <w:rPr>
              <w:color w:val="000000"/>
              <w:lang w:val="en-US"/>
            </w:rPr>
            <w:t>13 November 2015</w:t>
          </w:r>
        </w:p>
        <w:p w:rsidR="00527C9A" w:rsidRPr="00757C63" w:rsidRDefault="00527C9A" w:rsidP="009B0E52">
          <w:pPr>
            <w:rPr>
              <w:color w:val="000000"/>
              <w:lang w:val="en-US"/>
            </w:rPr>
          </w:pPr>
          <w:r w:rsidRPr="00757C63">
            <w:rPr>
              <w:color w:val="000000"/>
              <w:lang w:val="en-US"/>
            </w:rPr>
            <w:t>Russian</w:t>
          </w:r>
        </w:p>
        <w:p w:rsidR="00527C9A" w:rsidRPr="00757C63" w:rsidRDefault="00527C9A" w:rsidP="009B0E52">
          <w:pPr>
            <w:pStyle w:val="Original"/>
            <w:rPr>
              <w:color w:val="000000"/>
              <w:lang w:val="en-US"/>
            </w:rPr>
          </w:pPr>
          <w:r w:rsidRPr="00757C63">
            <w:rPr>
              <w:color w:val="000000"/>
              <w:lang w:val="en-US"/>
            </w:rPr>
            <w:t>Original: English</w:t>
          </w:r>
        </w:p>
        <w:p w:rsidR="00527C9A" w:rsidRPr="00757C63" w:rsidRDefault="00527C9A" w:rsidP="009B0E52">
          <w:pPr>
            <w:rPr>
              <w:lang w:val="en-US"/>
            </w:rPr>
          </w:pPr>
        </w:p>
      </w:tc>
    </w:tr>
  </w:tbl>
  <w:p w:rsidR="00527C9A" w:rsidRPr="00757C63" w:rsidRDefault="00527C9A" w:rsidP="009B0E52">
    <w:pPr>
      <w:pStyle w:val="Header"/>
      <w:spacing w:line="20" w:lineRule="exact"/>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27C9A" w:rsidTr="009B0E52">
      <w:trPr>
        <w:trHeight w:hRule="exact" w:val="864"/>
        <w:jc w:val="center"/>
      </w:trPr>
      <w:tc>
        <w:tcPr>
          <w:tcW w:w="4882" w:type="dxa"/>
          <w:shd w:val="clear" w:color="auto" w:fill="auto"/>
          <w:vAlign w:val="bottom"/>
        </w:tcPr>
        <w:p w:rsidR="00527C9A" w:rsidRPr="009B0E52" w:rsidRDefault="00527C9A" w:rsidP="009B0E52">
          <w:pPr>
            <w:pStyle w:val="Header"/>
            <w:spacing w:after="80"/>
            <w:rPr>
              <w:b/>
            </w:rPr>
          </w:pPr>
          <w:r>
            <w:rPr>
              <w:b/>
            </w:rPr>
            <w:fldChar w:fldCharType="begin"/>
          </w:r>
          <w:r>
            <w:rPr>
              <w:b/>
            </w:rPr>
            <w:instrText xml:space="preserve"> DOCVARIABLE "sss1" \* MERGEFORMAT </w:instrText>
          </w:r>
          <w:r>
            <w:rPr>
              <w:b/>
            </w:rPr>
            <w:fldChar w:fldCharType="separate"/>
          </w:r>
          <w:r w:rsidR="004D3128">
            <w:rPr>
              <w:b/>
            </w:rPr>
            <w:t>ECE/TRANS/WP.15/AC.2/2016/21</w:t>
          </w:r>
          <w:r>
            <w:rPr>
              <w:b/>
            </w:rPr>
            <w:fldChar w:fldCharType="end"/>
          </w:r>
        </w:p>
      </w:tc>
      <w:tc>
        <w:tcPr>
          <w:tcW w:w="5127" w:type="dxa"/>
          <w:shd w:val="clear" w:color="auto" w:fill="auto"/>
          <w:vAlign w:val="bottom"/>
        </w:tcPr>
        <w:p w:rsidR="00527C9A" w:rsidRDefault="00527C9A" w:rsidP="009B0E52">
          <w:pPr>
            <w:pStyle w:val="Header"/>
          </w:pPr>
        </w:p>
      </w:tc>
    </w:tr>
  </w:tbl>
  <w:p w:rsidR="00527C9A" w:rsidRPr="009B0E52" w:rsidRDefault="00527C9A" w:rsidP="009B0E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5437"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527C9A" w:rsidRPr="00A426AC" w:rsidTr="00A426AC">
      <w:trPr>
        <w:trHeight w:val="4781"/>
      </w:trPr>
      <w:tc>
        <w:tcPr>
          <w:tcW w:w="10253" w:type="dxa"/>
          <w:shd w:val="clear" w:color="auto" w:fill="auto"/>
          <w:vAlign w:val="bottom"/>
        </w:tcPr>
        <w:p w:rsidR="00527C9A" w:rsidRPr="00A426AC" w:rsidRDefault="00527C9A" w:rsidP="00A426AC">
          <w:pPr>
            <w:pStyle w:val="Header"/>
            <w:ind w:left="14" w:right="14"/>
            <w:jc w:val="right"/>
            <w:rPr>
              <w:bCs/>
              <w:w w:val="103"/>
              <w:szCs w:val="26"/>
            </w:rPr>
          </w:pPr>
        </w:p>
      </w:tc>
    </w:tr>
    <w:tr w:rsidR="00527C9A" w:rsidRPr="00A426AC" w:rsidTr="00A426AC">
      <w:trPr>
        <w:cantSplit/>
        <w:trHeight w:val="4781"/>
      </w:trPr>
      <w:tc>
        <w:tcPr>
          <w:tcW w:w="10253" w:type="dxa"/>
          <w:shd w:val="clear" w:color="auto" w:fill="auto"/>
          <w:textDirection w:val="tbRl"/>
          <w:vAlign w:val="bottom"/>
        </w:tcPr>
        <w:p w:rsidR="00527C9A" w:rsidRPr="00A426AC" w:rsidRDefault="00527C9A" w:rsidP="00A426AC">
          <w:pPr>
            <w:pStyle w:val="Header"/>
            <w:ind w:left="14" w:right="14"/>
            <w:jc w:val="right"/>
            <w:rPr>
              <w:b/>
              <w:bCs/>
              <w:w w:val="103"/>
              <w:szCs w:val="26"/>
            </w:rPr>
          </w:pPr>
          <w:r w:rsidRPr="00A426AC">
            <w:rPr>
              <w:b/>
              <w:bCs/>
              <w:w w:val="103"/>
              <w:szCs w:val="26"/>
            </w:rPr>
            <w:fldChar w:fldCharType="begin"/>
          </w:r>
          <w:r w:rsidRPr="00A426AC">
            <w:rPr>
              <w:b/>
              <w:bCs/>
              <w:w w:val="103"/>
              <w:szCs w:val="26"/>
            </w:rPr>
            <w:instrText xml:space="preserve"> DOCVARIABLE "sss1" \* MERGEFORMAT </w:instrText>
          </w:r>
          <w:r w:rsidRPr="00A426AC">
            <w:rPr>
              <w:b/>
              <w:bCs/>
              <w:w w:val="103"/>
              <w:szCs w:val="26"/>
            </w:rPr>
            <w:fldChar w:fldCharType="separate"/>
          </w:r>
          <w:r w:rsidR="004D3128">
            <w:rPr>
              <w:b/>
              <w:bCs/>
              <w:w w:val="103"/>
              <w:szCs w:val="26"/>
            </w:rPr>
            <w:t>ECE/TRANS/WP.15/AC.2/2016/21</w:t>
          </w:r>
          <w:r w:rsidRPr="00A426AC">
            <w:rPr>
              <w:b/>
              <w:bCs/>
              <w:w w:val="103"/>
              <w:szCs w:val="26"/>
            </w:rPr>
            <w:fldChar w:fldCharType="end"/>
          </w:r>
        </w:p>
      </w:tc>
    </w:tr>
  </w:tbl>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27C9A" w:rsidTr="00682813">
      <w:trPr>
        <w:trHeight w:hRule="exact" w:val="864"/>
        <w:jc w:val="center"/>
      </w:trPr>
      <w:tc>
        <w:tcPr>
          <w:tcW w:w="4882" w:type="dxa"/>
          <w:shd w:val="clear" w:color="auto" w:fill="auto"/>
          <w:vAlign w:val="bottom"/>
        </w:tcPr>
        <w:p w:rsidR="00527C9A" w:rsidRPr="009B0E52" w:rsidRDefault="00527C9A" w:rsidP="00682813">
          <w:pPr>
            <w:pStyle w:val="Header"/>
            <w:spacing w:after="80"/>
            <w:rPr>
              <w:b/>
            </w:rPr>
          </w:pPr>
        </w:p>
      </w:tc>
      <w:tc>
        <w:tcPr>
          <w:tcW w:w="5127" w:type="dxa"/>
          <w:shd w:val="clear" w:color="auto" w:fill="auto"/>
          <w:vAlign w:val="bottom"/>
        </w:tcPr>
        <w:p w:rsidR="00527C9A" w:rsidRDefault="00527C9A" w:rsidP="007E5249">
          <w:pPr>
            <w:pStyle w:val="Header"/>
            <w:spacing w:after="80"/>
            <w:jc w:val="right"/>
          </w:pPr>
          <w:r>
            <w:rPr>
              <w:b/>
            </w:rPr>
            <w:fldChar w:fldCharType="begin"/>
          </w:r>
          <w:r>
            <w:rPr>
              <w:b/>
            </w:rPr>
            <w:instrText xml:space="preserve"> DOCVARIABLE "sss1" \* MERGEFORMAT </w:instrText>
          </w:r>
          <w:r>
            <w:rPr>
              <w:b/>
            </w:rPr>
            <w:fldChar w:fldCharType="separate"/>
          </w:r>
          <w:r w:rsidR="004D3128">
            <w:rPr>
              <w:b/>
            </w:rPr>
            <w:t>ECE/TRANS/WP.15/AC.2/2016/21</w:t>
          </w:r>
          <w:r>
            <w:rPr>
              <w:b/>
            </w:rPr>
            <w:fldChar w:fldCharType="end"/>
          </w:r>
        </w:p>
      </w:tc>
    </w:tr>
  </w:tbl>
  <w:p w:rsidR="00527C9A" w:rsidRDefault="00527C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5437"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527C9A" w:rsidRPr="00A426AC" w:rsidTr="00A426AC">
      <w:trPr>
        <w:cantSplit/>
        <w:trHeight w:val="4781"/>
      </w:trPr>
      <w:tc>
        <w:tcPr>
          <w:tcW w:w="13407" w:type="dxa"/>
          <w:shd w:val="clear" w:color="auto" w:fill="auto"/>
          <w:textDirection w:val="tbRl"/>
          <w:vAlign w:val="bottom"/>
        </w:tcPr>
        <w:p w:rsidR="00527C9A" w:rsidRPr="00A426AC" w:rsidRDefault="00527C9A" w:rsidP="00A426AC">
          <w:pPr>
            <w:pStyle w:val="Header"/>
            <w:ind w:left="14" w:right="14"/>
            <w:rPr>
              <w:b/>
              <w:w w:val="103"/>
            </w:rPr>
          </w:pPr>
          <w:r w:rsidRPr="00A426AC">
            <w:rPr>
              <w:b/>
              <w:w w:val="103"/>
            </w:rPr>
            <w:fldChar w:fldCharType="begin"/>
          </w:r>
          <w:r w:rsidRPr="00A426AC">
            <w:rPr>
              <w:b/>
              <w:w w:val="103"/>
            </w:rPr>
            <w:instrText xml:space="preserve"> DOCVARIABLE "sss1" \* MERGEFORMAT </w:instrText>
          </w:r>
          <w:r w:rsidRPr="00A426AC">
            <w:rPr>
              <w:b/>
              <w:w w:val="103"/>
            </w:rPr>
            <w:fldChar w:fldCharType="separate"/>
          </w:r>
          <w:r w:rsidR="004D3128">
            <w:rPr>
              <w:b/>
              <w:w w:val="103"/>
            </w:rPr>
            <w:t>ECE/TRANS/WP.15/AC.2/2016/21</w:t>
          </w:r>
          <w:r w:rsidRPr="00A426AC">
            <w:rPr>
              <w:b/>
              <w:w w:val="103"/>
            </w:rPr>
            <w:fldChar w:fldCharType="end"/>
          </w:r>
        </w:p>
      </w:tc>
    </w:tr>
    <w:tr w:rsidR="00527C9A" w:rsidRPr="00A426AC" w:rsidTr="00A426AC">
      <w:trPr>
        <w:cantSplit/>
        <w:trHeight w:val="4781"/>
      </w:trPr>
      <w:tc>
        <w:tcPr>
          <w:tcW w:w="13407" w:type="dxa"/>
          <w:shd w:val="clear" w:color="auto" w:fill="auto"/>
          <w:textDirection w:val="tbRl"/>
          <w:vAlign w:val="bottom"/>
        </w:tcPr>
        <w:p w:rsidR="00527C9A" w:rsidRPr="00A426AC" w:rsidRDefault="00527C9A" w:rsidP="00A426AC">
          <w:pPr>
            <w:pStyle w:val="Header"/>
            <w:ind w:left="14" w:right="14"/>
            <w:rPr>
              <w:w w:val="103"/>
            </w:rPr>
          </w:pPr>
        </w:p>
      </w:tc>
    </w:tr>
  </w:tbl>
  <w:p w:rsidR="00527C9A" w:rsidRPr="00A426AC" w:rsidRDefault="00527C9A" w:rsidP="00A426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page" w:tblpX="15437"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527C9A" w:rsidRPr="00A426AC" w:rsidTr="007E5249">
      <w:trPr>
        <w:trHeight w:val="4781"/>
      </w:trPr>
      <w:tc>
        <w:tcPr>
          <w:tcW w:w="864" w:type="dxa"/>
          <w:shd w:val="clear" w:color="auto" w:fill="auto"/>
          <w:vAlign w:val="bottom"/>
        </w:tcPr>
        <w:p w:rsidR="00527C9A" w:rsidRPr="00A426AC" w:rsidRDefault="00527C9A" w:rsidP="00A426AC">
          <w:pPr>
            <w:pStyle w:val="Header"/>
            <w:ind w:left="14" w:right="14"/>
            <w:jc w:val="right"/>
            <w:rPr>
              <w:bCs/>
              <w:w w:val="103"/>
              <w:szCs w:val="26"/>
            </w:rPr>
          </w:pPr>
        </w:p>
      </w:tc>
    </w:tr>
    <w:tr w:rsidR="00527C9A" w:rsidRPr="00A426AC" w:rsidTr="007E5249">
      <w:trPr>
        <w:cantSplit/>
        <w:trHeight w:val="4781"/>
      </w:trPr>
      <w:tc>
        <w:tcPr>
          <w:tcW w:w="864" w:type="dxa"/>
          <w:shd w:val="clear" w:color="auto" w:fill="auto"/>
          <w:textDirection w:val="tbRl"/>
          <w:vAlign w:val="bottom"/>
        </w:tcPr>
        <w:p w:rsidR="00527C9A" w:rsidRPr="00A426AC" w:rsidRDefault="00527C9A" w:rsidP="00A426AC">
          <w:pPr>
            <w:pStyle w:val="Header"/>
            <w:ind w:left="14" w:right="14"/>
            <w:jc w:val="right"/>
            <w:rPr>
              <w:b/>
              <w:bCs/>
              <w:w w:val="103"/>
              <w:szCs w:val="26"/>
            </w:rPr>
          </w:pPr>
          <w:r w:rsidRPr="00A426AC">
            <w:rPr>
              <w:b/>
              <w:bCs/>
              <w:w w:val="103"/>
              <w:szCs w:val="26"/>
            </w:rPr>
            <w:fldChar w:fldCharType="begin"/>
          </w:r>
          <w:r w:rsidRPr="00A426AC">
            <w:rPr>
              <w:b/>
              <w:bCs/>
              <w:w w:val="103"/>
              <w:szCs w:val="26"/>
            </w:rPr>
            <w:instrText xml:space="preserve"> DOCVARIABLE "sss1" \* MERGEFORMAT </w:instrText>
          </w:r>
          <w:r w:rsidRPr="00A426AC">
            <w:rPr>
              <w:b/>
              <w:bCs/>
              <w:w w:val="103"/>
              <w:szCs w:val="26"/>
            </w:rPr>
            <w:fldChar w:fldCharType="separate"/>
          </w:r>
          <w:r w:rsidR="004D3128">
            <w:rPr>
              <w:b/>
              <w:bCs/>
              <w:w w:val="103"/>
              <w:szCs w:val="26"/>
            </w:rPr>
            <w:t>ECE/TRANS/WP.15/AC.2/2016/21</w:t>
          </w:r>
          <w:r w:rsidRPr="00A426AC">
            <w:rPr>
              <w:b/>
              <w:bCs/>
              <w:w w:val="103"/>
              <w:szCs w:val="26"/>
            </w:rPr>
            <w:fldChar w:fldCharType="end"/>
          </w:r>
        </w:p>
      </w:tc>
    </w:tr>
  </w:tbl>
  <w:p w:rsidR="00527C9A" w:rsidRDefault="00527C9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27C9A" w:rsidTr="009B0E52">
      <w:trPr>
        <w:trHeight w:hRule="exact" w:val="864"/>
        <w:jc w:val="center"/>
      </w:trPr>
      <w:tc>
        <w:tcPr>
          <w:tcW w:w="4882" w:type="dxa"/>
          <w:shd w:val="clear" w:color="auto" w:fill="auto"/>
          <w:vAlign w:val="bottom"/>
        </w:tcPr>
        <w:p w:rsidR="00527C9A" w:rsidRPr="009B0E52" w:rsidRDefault="00527C9A" w:rsidP="009B0E52">
          <w:pPr>
            <w:pStyle w:val="Header"/>
            <w:spacing w:after="80"/>
            <w:rPr>
              <w:b/>
            </w:rPr>
          </w:pPr>
          <w:r>
            <w:rPr>
              <w:b/>
            </w:rPr>
            <w:fldChar w:fldCharType="begin"/>
          </w:r>
          <w:r>
            <w:rPr>
              <w:b/>
            </w:rPr>
            <w:instrText xml:space="preserve"> DOCVARIABLE "sss1" \* MERGEFORMAT </w:instrText>
          </w:r>
          <w:r>
            <w:rPr>
              <w:b/>
            </w:rPr>
            <w:fldChar w:fldCharType="separate"/>
          </w:r>
          <w:r w:rsidR="004D3128">
            <w:rPr>
              <w:b/>
            </w:rPr>
            <w:t>ECE/TRANS/WP.15/AC.2/2016/21</w:t>
          </w:r>
          <w:r>
            <w:rPr>
              <w:b/>
            </w:rPr>
            <w:fldChar w:fldCharType="end"/>
          </w:r>
        </w:p>
      </w:tc>
      <w:tc>
        <w:tcPr>
          <w:tcW w:w="5127" w:type="dxa"/>
          <w:shd w:val="clear" w:color="auto" w:fill="auto"/>
          <w:vAlign w:val="bottom"/>
        </w:tcPr>
        <w:p w:rsidR="00527C9A" w:rsidRDefault="00527C9A" w:rsidP="009B0E52">
          <w:pPr>
            <w:pStyle w:val="Header"/>
          </w:pPr>
        </w:p>
      </w:tc>
    </w:tr>
  </w:tbl>
  <w:p w:rsidR="00527C9A" w:rsidRPr="009B0E52" w:rsidRDefault="00527C9A" w:rsidP="009B0E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27C9A" w:rsidTr="009B0E52">
      <w:trPr>
        <w:trHeight w:hRule="exact" w:val="864"/>
        <w:jc w:val="center"/>
      </w:trPr>
      <w:tc>
        <w:tcPr>
          <w:tcW w:w="4882" w:type="dxa"/>
          <w:shd w:val="clear" w:color="auto" w:fill="auto"/>
          <w:vAlign w:val="bottom"/>
        </w:tcPr>
        <w:p w:rsidR="00527C9A" w:rsidRDefault="00527C9A" w:rsidP="009B0E52">
          <w:pPr>
            <w:pStyle w:val="Header"/>
          </w:pPr>
        </w:p>
      </w:tc>
      <w:tc>
        <w:tcPr>
          <w:tcW w:w="5127" w:type="dxa"/>
          <w:shd w:val="clear" w:color="auto" w:fill="auto"/>
          <w:vAlign w:val="bottom"/>
        </w:tcPr>
        <w:p w:rsidR="00527C9A" w:rsidRPr="009B0E52" w:rsidRDefault="00527C9A" w:rsidP="009B0E52">
          <w:pPr>
            <w:pStyle w:val="Header"/>
            <w:spacing w:after="80"/>
            <w:jc w:val="right"/>
            <w:rPr>
              <w:b/>
            </w:rPr>
          </w:pPr>
          <w:r>
            <w:rPr>
              <w:b/>
            </w:rPr>
            <w:fldChar w:fldCharType="begin"/>
          </w:r>
          <w:r>
            <w:rPr>
              <w:b/>
            </w:rPr>
            <w:instrText xml:space="preserve"> DOCVARIABLE "sss1" \* MERGEFORMAT </w:instrText>
          </w:r>
          <w:r>
            <w:rPr>
              <w:b/>
            </w:rPr>
            <w:fldChar w:fldCharType="separate"/>
          </w:r>
          <w:r w:rsidR="004D3128">
            <w:rPr>
              <w:b/>
            </w:rPr>
            <w:t>ECE/TRANS/WP.15/AC.2/2016/21</w:t>
          </w:r>
          <w:r>
            <w:rPr>
              <w:b/>
            </w:rPr>
            <w:fldChar w:fldCharType="end"/>
          </w:r>
        </w:p>
      </w:tc>
    </w:tr>
  </w:tbl>
  <w:p w:rsidR="00527C9A" w:rsidRPr="009B0E52" w:rsidRDefault="00527C9A" w:rsidP="009B0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AA332A2"/>
    <w:multiLevelType w:val="hybridMultilevel"/>
    <w:tmpl w:val="BE82049E"/>
    <w:lvl w:ilvl="0" w:tplc="981625E8">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BD34E9"/>
    <w:multiLevelType w:val="hybridMultilevel"/>
    <w:tmpl w:val="9FE8239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0C832C21"/>
    <w:multiLevelType w:val="hybridMultilevel"/>
    <w:tmpl w:val="7C5A197E"/>
    <w:lvl w:ilvl="0" w:tplc="3D6CB2BC">
      <w:start w:val="1"/>
      <w:numFmt w:val="decimal"/>
      <w:lvlText w:val="%1."/>
      <w:lvlJc w:val="left"/>
      <w:pPr>
        <w:ind w:left="634" w:hanging="360"/>
      </w:pPr>
    </w:lvl>
    <w:lvl w:ilvl="1" w:tplc="04070019">
      <w:start w:val="1"/>
      <w:numFmt w:val="lowerLetter"/>
      <w:lvlText w:val="%2."/>
      <w:lvlJc w:val="left"/>
      <w:pPr>
        <w:ind w:left="1354" w:hanging="360"/>
      </w:pPr>
    </w:lvl>
    <w:lvl w:ilvl="2" w:tplc="0407001B">
      <w:start w:val="1"/>
      <w:numFmt w:val="lowerRoman"/>
      <w:lvlText w:val="%3."/>
      <w:lvlJc w:val="right"/>
      <w:pPr>
        <w:ind w:left="2074" w:hanging="180"/>
      </w:pPr>
    </w:lvl>
    <w:lvl w:ilvl="3" w:tplc="0407000F">
      <w:start w:val="1"/>
      <w:numFmt w:val="decimal"/>
      <w:lvlText w:val="%4."/>
      <w:lvlJc w:val="left"/>
      <w:pPr>
        <w:ind w:left="2794" w:hanging="360"/>
      </w:pPr>
    </w:lvl>
    <w:lvl w:ilvl="4" w:tplc="04070019">
      <w:start w:val="1"/>
      <w:numFmt w:val="lowerLetter"/>
      <w:lvlText w:val="%5."/>
      <w:lvlJc w:val="left"/>
      <w:pPr>
        <w:ind w:left="3514" w:hanging="360"/>
      </w:pPr>
    </w:lvl>
    <w:lvl w:ilvl="5" w:tplc="0407001B">
      <w:start w:val="1"/>
      <w:numFmt w:val="lowerRoman"/>
      <w:lvlText w:val="%6."/>
      <w:lvlJc w:val="right"/>
      <w:pPr>
        <w:ind w:left="4234" w:hanging="180"/>
      </w:pPr>
    </w:lvl>
    <w:lvl w:ilvl="6" w:tplc="0407000F">
      <w:start w:val="1"/>
      <w:numFmt w:val="decimal"/>
      <w:lvlText w:val="%7."/>
      <w:lvlJc w:val="left"/>
      <w:pPr>
        <w:ind w:left="4954" w:hanging="360"/>
      </w:pPr>
    </w:lvl>
    <w:lvl w:ilvl="7" w:tplc="04070019">
      <w:start w:val="1"/>
      <w:numFmt w:val="lowerLetter"/>
      <w:lvlText w:val="%8."/>
      <w:lvlJc w:val="left"/>
      <w:pPr>
        <w:ind w:left="5674" w:hanging="360"/>
      </w:pPr>
    </w:lvl>
    <w:lvl w:ilvl="8" w:tplc="0407001B">
      <w:start w:val="1"/>
      <w:numFmt w:val="lowerRoman"/>
      <w:lvlText w:val="%9."/>
      <w:lvlJc w:val="right"/>
      <w:pPr>
        <w:ind w:left="6394" w:hanging="180"/>
      </w:pPr>
    </w:lvl>
  </w:abstractNum>
  <w:abstractNum w:abstractNumId="14">
    <w:nsid w:val="118E2D17"/>
    <w:multiLevelType w:val="hybridMultilevel"/>
    <w:tmpl w:val="5002D5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nsid w:val="31571029"/>
    <w:multiLevelType w:val="hybridMultilevel"/>
    <w:tmpl w:val="C8DEA0A6"/>
    <w:lvl w:ilvl="0" w:tplc="C29ED046">
      <w:start w:val="5"/>
      <w:numFmt w:val="lowerLetter"/>
      <w:lvlText w:val="(%1)"/>
      <w:lvlJc w:val="left"/>
      <w:pPr>
        <w:ind w:left="720" w:hanging="360"/>
      </w:pPr>
      <w:rPr>
        <w:rFonts w:eastAsia="TimesNewRomanPSMT"/>
        <w:b w:val="0"/>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334079A"/>
    <w:multiLevelType w:val="hybridMultilevel"/>
    <w:tmpl w:val="6FCED2CE"/>
    <w:lvl w:ilvl="0" w:tplc="E8B05AA2">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3B48731D"/>
    <w:multiLevelType w:val="hybridMultilevel"/>
    <w:tmpl w:val="B628A660"/>
    <w:lvl w:ilvl="0" w:tplc="865AB9A6">
      <w:start w:val="1"/>
      <w:numFmt w:val="bullet"/>
      <w:lvlText w:val="-"/>
      <w:lvlJc w:val="left"/>
      <w:pPr>
        <w:ind w:left="502"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start w:val="1"/>
      <w:numFmt w:val="bullet"/>
      <w:lvlText w:val=""/>
      <w:lvlJc w:val="left"/>
      <w:pPr>
        <w:ind w:left="4068" w:hanging="360"/>
      </w:pPr>
      <w:rPr>
        <w:rFonts w:ascii="Wingdings" w:hAnsi="Wingdings" w:hint="default"/>
      </w:rPr>
    </w:lvl>
    <w:lvl w:ilvl="3" w:tplc="04070001">
      <w:start w:val="1"/>
      <w:numFmt w:val="bullet"/>
      <w:lvlText w:val=""/>
      <w:lvlJc w:val="left"/>
      <w:pPr>
        <w:ind w:left="4788" w:hanging="360"/>
      </w:pPr>
      <w:rPr>
        <w:rFonts w:ascii="Symbol" w:hAnsi="Symbol" w:hint="default"/>
      </w:rPr>
    </w:lvl>
    <w:lvl w:ilvl="4" w:tplc="04070003">
      <w:start w:val="1"/>
      <w:numFmt w:val="bullet"/>
      <w:lvlText w:val="o"/>
      <w:lvlJc w:val="left"/>
      <w:pPr>
        <w:ind w:left="5508" w:hanging="360"/>
      </w:pPr>
      <w:rPr>
        <w:rFonts w:ascii="Courier New" w:hAnsi="Courier New" w:cs="Courier New" w:hint="default"/>
      </w:rPr>
    </w:lvl>
    <w:lvl w:ilvl="5" w:tplc="04070005">
      <w:start w:val="1"/>
      <w:numFmt w:val="bullet"/>
      <w:lvlText w:val=""/>
      <w:lvlJc w:val="left"/>
      <w:pPr>
        <w:ind w:left="6228" w:hanging="360"/>
      </w:pPr>
      <w:rPr>
        <w:rFonts w:ascii="Wingdings" w:hAnsi="Wingdings" w:hint="default"/>
      </w:rPr>
    </w:lvl>
    <w:lvl w:ilvl="6" w:tplc="04070001">
      <w:start w:val="1"/>
      <w:numFmt w:val="bullet"/>
      <w:lvlText w:val=""/>
      <w:lvlJc w:val="left"/>
      <w:pPr>
        <w:ind w:left="6948" w:hanging="360"/>
      </w:pPr>
      <w:rPr>
        <w:rFonts w:ascii="Symbol" w:hAnsi="Symbol" w:hint="default"/>
      </w:rPr>
    </w:lvl>
    <w:lvl w:ilvl="7" w:tplc="04070003">
      <w:start w:val="1"/>
      <w:numFmt w:val="bullet"/>
      <w:lvlText w:val="o"/>
      <w:lvlJc w:val="left"/>
      <w:pPr>
        <w:ind w:left="7668" w:hanging="360"/>
      </w:pPr>
      <w:rPr>
        <w:rFonts w:ascii="Courier New" w:hAnsi="Courier New" w:cs="Courier New" w:hint="default"/>
      </w:rPr>
    </w:lvl>
    <w:lvl w:ilvl="8" w:tplc="04070005">
      <w:start w:val="1"/>
      <w:numFmt w:val="bullet"/>
      <w:lvlText w:val=""/>
      <w:lvlJc w:val="left"/>
      <w:pPr>
        <w:ind w:left="8388" w:hanging="360"/>
      </w:pPr>
      <w:rPr>
        <w:rFonts w:ascii="Wingdings" w:hAnsi="Wingdings" w:hint="default"/>
      </w:rPr>
    </w:lvl>
  </w:abstractNum>
  <w:abstractNum w:abstractNumId="21">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A4626"/>
    <w:multiLevelType w:val="hybridMultilevel"/>
    <w:tmpl w:val="A728444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nsid w:val="483A2546"/>
    <w:multiLevelType w:val="hybridMultilevel"/>
    <w:tmpl w:val="0B007412"/>
    <w:lvl w:ilvl="0" w:tplc="4BD836D2">
      <w:start w:val="1"/>
      <w:numFmt w:val="lowerLetter"/>
      <w:lvlText w:val="(%1)"/>
      <w:lvlJc w:val="left"/>
      <w:pPr>
        <w:ind w:left="720" w:hanging="360"/>
      </w:pPr>
      <w:rPr>
        <w:rFonts w:ascii="Times New Roman" w:eastAsia="TimesNewRomanPSMT" w:hAnsi="Times New Roman" w:cs="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nsid w:val="5F7D0839"/>
    <w:multiLevelType w:val="hybridMultilevel"/>
    <w:tmpl w:val="4CEC5CB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5FFE53EC"/>
    <w:multiLevelType w:val="hybridMultilevel"/>
    <w:tmpl w:val="B31E391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2A34DC"/>
    <w:multiLevelType w:val="hybridMultilevel"/>
    <w:tmpl w:val="1A2C8F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nsid w:val="742D36E9"/>
    <w:multiLevelType w:val="hybridMultilevel"/>
    <w:tmpl w:val="B31E391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nsid w:val="78425353"/>
    <w:multiLevelType w:val="hybridMultilevel"/>
    <w:tmpl w:val="DCB2380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7AA13B11"/>
    <w:multiLevelType w:val="hybridMultilevel"/>
    <w:tmpl w:val="B8F29D00"/>
    <w:lvl w:ilvl="0" w:tplc="8188D59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3211DC"/>
    <w:multiLevelType w:val="hybridMultilevel"/>
    <w:tmpl w:val="1A6A97BE"/>
    <w:lvl w:ilvl="0" w:tplc="2372205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8"/>
  </w:num>
  <w:num w:numId="4">
    <w:abstractNumId w:val="3"/>
  </w:num>
  <w:num w:numId="5">
    <w:abstractNumId w:val="2"/>
  </w:num>
  <w:num w:numId="6">
    <w:abstractNumId w:val="1"/>
  </w:num>
  <w:num w:numId="7">
    <w:abstractNumId w:val="0"/>
  </w:num>
  <w:num w:numId="8">
    <w:abstractNumId w:val="11"/>
  </w:num>
  <w:num w:numId="9">
    <w:abstractNumId w:val="27"/>
  </w:num>
  <w:num w:numId="10">
    <w:abstractNumId w:val="2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0"/>
  </w:num>
  <w:num w:numId="14">
    <w:abstractNumId w:val="18"/>
  </w:num>
  <w:num w:numId="15">
    <w:abstractNumId w:val="11"/>
  </w:num>
  <w:num w:numId="16">
    <w:abstractNumId w:val="11"/>
  </w:num>
  <w:num w:numId="17">
    <w:abstractNumId w:val="11"/>
  </w:num>
  <w:num w:numId="18">
    <w:abstractNumId w:val="1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8"/>
    <w:lvlOverride w:ilvl="0">
      <w:startOverride w:val="1"/>
    </w:lvlOverride>
  </w:num>
  <w:num w:numId="27">
    <w:abstractNumId w:val="7"/>
  </w:num>
  <w:num w:numId="28">
    <w:abstractNumId w:val="6"/>
  </w:num>
  <w:num w:numId="29">
    <w:abstractNumId w:val="5"/>
  </w:num>
  <w:num w:numId="30">
    <w:abstractNumId w:val="4"/>
  </w:num>
  <w:num w:numId="31">
    <w:abstractNumId w:val="3"/>
    <w:lvlOverride w:ilvl="0">
      <w:startOverride w:val="1"/>
    </w:lvlOverride>
  </w:num>
  <w:num w:numId="32">
    <w:abstractNumId w:val="2"/>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2457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9931*"/>
    <w:docVar w:name="CreationDt" w:val="12/31/2015 9:59: AM"/>
    <w:docVar w:name="DocCategory" w:val="Doc"/>
    <w:docVar w:name="DocType" w:val="Final"/>
    <w:docVar w:name="DutyStation" w:val="Geneva"/>
    <w:docVar w:name="FooterJN" w:val="GE.15-19931"/>
    <w:docVar w:name="jobn" w:val="GE.15-19931 (R)"/>
    <w:docVar w:name="jobnDT" w:val="GE.15-19931 (R)   311215"/>
    <w:docVar w:name="jobnDTDT" w:val="GE.15-19931 (R)   311215   311215"/>
    <w:docVar w:name="JobNo" w:val="GE.1519931R"/>
    <w:docVar w:name="JobNo2" w:val="1526160R"/>
    <w:docVar w:name="LocalDrive" w:val="0"/>
    <w:docVar w:name="OandT" w:val="KA"/>
    <w:docVar w:name="PaperSize" w:val="A4"/>
    <w:docVar w:name="sss1" w:val="ECE/TRANS/WP.15/AC.2/2016/21"/>
    <w:docVar w:name="sss2" w:val="-"/>
    <w:docVar w:name="Symbol1" w:val="ECE/TRANS/WP.15/AC.2/2016/21"/>
    <w:docVar w:name="Symbol2" w:val="-"/>
  </w:docVars>
  <w:rsids>
    <w:rsidRoot w:val="008B6F93"/>
    <w:rsid w:val="00004615"/>
    <w:rsid w:val="00004756"/>
    <w:rsid w:val="00010735"/>
    <w:rsid w:val="00013E03"/>
    <w:rsid w:val="00015201"/>
    <w:rsid w:val="0001588C"/>
    <w:rsid w:val="000162FB"/>
    <w:rsid w:val="000221F5"/>
    <w:rsid w:val="00024A67"/>
    <w:rsid w:val="00025CF3"/>
    <w:rsid w:val="0002669B"/>
    <w:rsid w:val="00033A38"/>
    <w:rsid w:val="00033C1F"/>
    <w:rsid w:val="00041A49"/>
    <w:rsid w:val="00042C3A"/>
    <w:rsid w:val="00044756"/>
    <w:rsid w:val="000513EF"/>
    <w:rsid w:val="000529DD"/>
    <w:rsid w:val="0005420D"/>
    <w:rsid w:val="0005421A"/>
    <w:rsid w:val="0005476A"/>
    <w:rsid w:val="00055EA2"/>
    <w:rsid w:val="00067A5A"/>
    <w:rsid w:val="00067A90"/>
    <w:rsid w:val="00070C37"/>
    <w:rsid w:val="000738BD"/>
    <w:rsid w:val="00076F88"/>
    <w:rsid w:val="0007796A"/>
    <w:rsid w:val="0008067C"/>
    <w:rsid w:val="00080ACB"/>
    <w:rsid w:val="00091DC8"/>
    <w:rsid w:val="00092464"/>
    <w:rsid w:val="000A111E"/>
    <w:rsid w:val="000A1DF3"/>
    <w:rsid w:val="000A4396"/>
    <w:rsid w:val="000A4A11"/>
    <w:rsid w:val="000B02B7"/>
    <w:rsid w:val="000B73BE"/>
    <w:rsid w:val="000B7A9F"/>
    <w:rsid w:val="000C069D"/>
    <w:rsid w:val="000C4926"/>
    <w:rsid w:val="000C67BC"/>
    <w:rsid w:val="000D300C"/>
    <w:rsid w:val="000D64CF"/>
    <w:rsid w:val="000E039D"/>
    <w:rsid w:val="000E0F08"/>
    <w:rsid w:val="000E30BA"/>
    <w:rsid w:val="000E35C6"/>
    <w:rsid w:val="000E3712"/>
    <w:rsid w:val="000E4411"/>
    <w:rsid w:val="000F1ACD"/>
    <w:rsid w:val="000F28DA"/>
    <w:rsid w:val="000F5D07"/>
    <w:rsid w:val="000F7F3E"/>
    <w:rsid w:val="00105B0E"/>
    <w:rsid w:val="00113678"/>
    <w:rsid w:val="001235FD"/>
    <w:rsid w:val="001426A3"/>
    <w:rsid w:val="0014308F"/>
    <w:rsid w:val="001444A3"/>
    <w:rsid w:val="00145BAE"/>
    <w:rsid w:val="00153645"/>
    <w:rsid w:val="00153E04"/>
    <w:rsid w:val="00153E8C"/>
    <w:rsid w:val="001564F4"/>
    <w:rsid w:val="001565FD"/>
    <w:rsid w:val="00160648"/>
    <w:rsid w:val="00161F29"/>
    <w:rsid w:val="00162200"/>
    <w:rsid w:val="00162E88"/>
    <w:rsid w:val="00167FE9"/>
    <w:rsid w:val="00171F41"/>
    <w:rsid w:val="001726A4"/>
    <w:rsid w:val="001744B4"/>
    <w:rsid w:val="00175AC4"/>
    <w:rsid w:val="00177361"/>
    <w:rsid w:val="001802BD"/>
    <w:rsid w:val="001815AB"/>
    <w:rsid w:val="00181A66"/>
    <w:rsid w:val="00182785"/>
    <w:rsid w:val="001862BD"/>
    <w:rsid w:val="0019313E"/>
    <w:rsid w:val="00193822"/>
    <w:rsid w:val="00193E8B"/>
    <w:rsid w:val="001942EC"/>
    <w:rsid w:val="0019704E"/>
    <w:rsid w:val="001A09A6"/>
    <w:rsid w:val="001A0D31"/>
    <w:rsid w:val="001A39EE"/>
    <w:rsid w:val="001A4338"/>
    <w:rsid w:val="001A5D85"/>
    <w:rsid w:val="001A6777"/>
    <w:rsid w:val="001A76E4"/>
    <w:rsid w:val="001C072D"/>
    <w:rsid w:val="001C259F"/>
    <w:rsid w:val="001C54CE"/>
    <w:rsid w:val="001D15F8"/>
    <w:rsid w:val="001D1749"/>
    <w:rsid w:val="001D2679"/>
    <w:rsid w:val="001D32CF"/>
    <w:rsid w:val="001D502D"/>
    <w:rsid w:val="001D60ED"/>
    <w:rsid w:val="001E1EDF"/>
    <w:rsid w:val="001E21CE"/>
    <w:rsid w:val="001E25A2"/>
    <w:rsid w:val="001E5AA8"/>
    <w:rsid w:val="001E61AD"/>
    <w:rsid w:val="001E639C"/>
    <w:rsid w:val="001E6D2A"/>
    <w:rsid w:val="001F1B08"/>
    <w:rsid w:val="001F4353"/>
    <w:rsid w:val="001F5048"/>
    <w:rsid w:val="001F639D"/>
    <w:rsid w:val="00200461"/>
    <w:rsid w:val="002038B3"/>
    <w:rsid w:val="00205CBD"/>
    <w:rsid w:val="00206603"/>
    <w:rsid w:val="002078A2"/>
    <w:rsid w:val="00211A7E"/>
    <w:rsid w:val="00213B00"/>
    <w:rsid w:val="00215955"/>
    <w:rsid w:val="00217446"/>
    <w:rsid w:val="00217A24"/>
    <w:rsid w:val="00223C57"/>
    <w:rsid w:val="00223CA4"/>
    <w:rsid w:val="00227D15"/>
    <w:rsid w:val="00237A8C"/>
    <w:rsid w:val="00242477"/>
    <w:rsid w:val="00244051"/>
    <w:rsid w:val="0024472D"/>
    <w:rsid w:val="002524D1"/>
    <w:rsid w:val="002535D8"/>
    <w:rsid w:val="00254046"/>
    <w:rsid w:val="002564AC"/>
    <w:rsid w:val="002608F3"/>
    <w:rsid w:val="00261386"/>
    <w:rsid w:val="00261C41"/>
    <w:rsid w:val="00264124"/>
    <w:rsid w:val="00264A43"/>
    <w:rsid w:val="00267CAA"/>
    <w:rsid w:val="002726BA"/>
    <w:rsid w:val="002730D5"/>
    <w:rsid w:val="0027350A"/>
    <w:rsid w:val="00275DE3"/>
    <w:rsid w:val="00277697"/>
    <w:rsid w:val="00281B96"/>
    <w:rsid w:val="002853F1"/>
    <w:rsid w:val="00285565"/>
    <w:rsid w:val="00285E33"/>
    <w:rsid w:val="00297C3D"/>
    <w:rsid w:val="002A04A3"/>
    <w:rsid w:val="002A0518"/>
    <w:rsid w:val="002A0BAE"/>
    <w:rsid w:val="002A2DD8"/>
    <w:rsid w:val="002A712C"/>
    <w:rsid w:val="002A7921"/>
    <w:rsid w:val="002B1213"/>
    <w:rsid w:val="002B5C8E"/>
    <w:rsid w:val="002B6501"/>
    <w:rsid w:val="002B6E2A"/>
    <w:rsid w:val="002C0A4B"/>
    <w:rsid w:val="002C2ADB"/>
    <w:rsid w:val="002C3DE6"/>
    <w:rsid w:val="002C66D0"/>
    <w:rsid w:val="002D396F"/>
    <w:rsid w:val="002D4606"/>
    <w:rsid w:val="002D4A88"/>
    <w:rsid w:val="002D4D71"/>
    <w:rsid w:val="002D666D"/>
    <w:rsid w:val="002E1F79"/>
    <w:rsid w:val="002E44E8"/>
    <w:rsid w:val="002F06A0"/>
    <w:rsid w:val="002F2E8B"/>
    <w:rsid w:val="002F3CF9"/>
    <w:rsid w:val="002F5C45"/>
    <w:rsid w:val="002F6149"/>
    <w:rsid w:val="002F7D25"/>
    <w:rsid w:val="00310EA4"/>
    <w:rsid w:val="00310ED4"/>
    <w:rsid w:val="00317325"/>
    <w:rsid w:val="00320FD8"/>
    <w:rsid w:val="00325C10"/>
    <w:rsid w:val="00326F5F"/>
    <w:rsid w:val="00332D90"/>
    <w:rsid w:val="00333B06"/>
    <w:rsid w:val="00337D91"/>
    <w:rsid w:val="0034203D"/>
    <w:rsid w:val="00343513"/>
    <w:rsid w:val="00346BFB"/>
    <w:rsid w:val="00350756"/>
    <w:rsid w:val="00354061"/>
    <w:rsid w:val="003542EE"/>
    <w:rsid w:val="00360BC8"/>
    <w:rsid w:val="00360D26"/>
    <w:rsid w:val="00362148"/>
    <w:rsid w:val="00362FFE"/>
    <w:rsid w:val="003658B0"/>
    <w:rsid w:val="00373FF8"/>
    <w:rsid w:val="0037481C"/>
    <w:rsid w:val="0038044D"/>
    <w:rsid w:val="00384AEE"/>
    <w:rsid w:val="0038527A"/>
    <w:rsid w:val="00386A98"/>
    <w:rsid w:val="00391367"/>
    <w:rsid w:val="0039505F"/>
    <w:rsid w:val="003A150E"/>
    <w:rsid w:val="003A2730"/>
    <w:rsid w:val="003B00B0"/>
    <w:rsid w:val="003B16B4"/>
    <w:rsid w:val="003B21BC"/>
    <w:rsid w:val="003B5A03"/>
    <w:rsid w:val="003B6E50"/>
    <w:rsid w:val="003C12AC"/>
    <w:rsid w:val="003C2842"/>
    <w:rsid w:val="003D0825"/>
    <w:rsid w:val="003D2003"/>
    <w:rsid w:val="003D5DA2"/>
    <w:rsid w:val="003D661E"/>
    <w:rsid w:val="003E4CD4"/>
    <w:rsid w:val="003E5193"/>
    <w:rsid w:val="00401CDD"/>
    <w:rsid w:val="00402244"/>
    <w:rsid w:val="00410A3F"/>
    <w:rsid w:val="004110DE"/>
    <w:rsid w:val="00415871"/>
    <w:rsid w:val="00415DEC"/>
    <w:rsid w:val="00427FE5"/>
    <w:rsid w:val="00433222"/>
    <w:rsid w:val="00435201"/>
    <w:rsid w:val="00436A23"/>
    <w:rsid w:val="00436F13"/>
    <w:rsid w:val="00437F47"/>
    <w:rsid w:val="004420FB"/>
    <w:rsid w:val="00443CC6"/>
    <w:rsid w:val="00445A4E"/>
    <w:rsid w:val="00445BBD"/>
    <w:rsid w:val="004502EC"/>
    <w:rsid w:val="004504A6"/>
    <w:rsid w:val="0045601E"/>
    <w:rsid w:val="00460D23"/>
    <w:rsid w:val="0046371B"/>
    <w:rsid w:val="004645DD"/>
    <w:rsid w:val="0046710A"/>
    <w:rsid w:val="00471237"/>
    <w:rsid w:val="00474128"/>
    <w:rsid w:val="00475A64"/>
    <w:rsid w:val="0047759D"/>
    <w:rsid w:val="00477AC2"/>
    <w:rsid w:val="00485A0B"/>
    <w:rsid w:val="0048657A"/>
    <w:rsid w:val="0048715B"/>
    <w:rsid w:val="00487893"/>
    <w:rsid w:val="00495AC6"/>
    <w:rsid w:val="0049612D"/>
    <w:rsid w:val="004964B8"/>
    <w:rsid w:val="004A04A6"/>
    <w:rsid w:val="004A21EE"/>
    <w:rsid w:val="004A2FC0"/>
    <w:rsid w:val="004A36EE"/>
    <w:rsid w:val="004A5D8D"/>
    <w:rsid w:val="004A6BA2"/>
    <w:rsid w:val="004A7499"/>
    <w:rsid w:val="004B1314"/>
    <w:rsid w:val="004B16C7"/>
    <w:rsid w:val="004B722C"/>
    <w:rsid w:val="004C1B79"/>
    <w:rsid w:val="004C27B4"/>
    <w:rsid w:val="004C3EA5"/>
    <w:rsid w:val="004C3F11"/>
    <w:rsid w:val="004C6A2C"/>
    <w:rsid w:val="004D275F"/>
    <w:rsid w:val="004D3128"/>
    <w:rsid w:val="004D474D"/>
    <w:rsid w:val="004D6276"/>
    <w:rsid w:val="004D656E"/>
    <w:rsid w:val="004E6443"/>
    <w:rsid w:val="004E7743"/>
    <w:rsid w:val="00504669"/>
    <w:rsid w:val="005058E0"/>
    <w:rsid w:val="00511EAC"/>
    <w:rsid w:val="005121DC"/>
    <w:rsid w:val="00513113"/>
    <w:rsid w:val="005135CF"/>
    <w:rsid w:val="0051369A"/>
    <w:rsid w:val="00515869"/>
    <w:rsid w:val="005160BC"/>
    <w:rsid w:val="00517F38"/>
    <w:rsid w:val="005208B3"/>
    <w:rsid w:val="005214BA"/>
    <w:rsid w:val="00522E6D"/>
    <w:rsid w:val="00524A24"/>
    <w:rsid w:val="005251C4"/>
    <w:rsid w:val="00526E12"/>
    <w:rsid w:val="00527C9A"/>
    <w:rsid w:val="005311A7"/>
    <w:rsid w:val="005311F6"/>
    <w:rsid w:val="00532578"/>
    <w:rsid w:val="00533411"/>
    <w:rsid w:val="00533DAB"/>
    <w:rsid w:val="0053601B"/>
    <w:rsid w:val="00540BD6"/>
    <w:rsid w:val="005427EA"/>
    <w:rsid w:val="00545102"/>
    <w:rsid w:val="00545562"/>
    <w:rsid w:val="0054563F"/>
    <w:rsid w:val="005469E1"/>
    <w:rsid w:val="0055087F"/>
    <w:rsid w:val="00552E08"/>
    <w:rsid w:val="00557318"/>
    <w:rsid w:val="00557DA1"/>
    <w:rsid w:val="005635F7"/>
    <w:rsid w:val="00563A41"/>
    <w:rsid w:val="0056576C"/>
    <w:rsid w:val="0056579C"/>
    <w:rsid w:val="00567706"/>
    <w:rsid w:val="00571781"/>
    <w:rsid w:val="00572298"/>
    <w:rsid w:val="005734C2"/>
    <w:rsid w:val="00574AA1"/>
    <w:rsid w:val="00574BF2"/>
    <w:rsid w:val="0057633B"/>
    <w:rsid w:val="00577545"/>
    <w:rsid w:val="00585859"/>
    <w:rsid w:val="00590EDF"/>
    <w:rsid w:val="005914C8"/>
    <w:rsid w:val="0059185A"/>
    <w:rsid w:val="005933CB"/>
    <w:rsid w:val="00593CE7"/>
    <w:rsid w:val="00593E2F"/>
    <w:rsid w:val="00595A74"/>
    <w:rsid w:val="005A002C"/>
    <w:rsid w:val="005A1D01"/>
    <w:rsid w:val="005A5601"/>
    <w:rsid w:val="005A62A9"/>
    <w:rsid w:val="005A6AB5"/>
    <w:rsid w:val="005A7964"/>
    <w:rsid w:val="005B01FC"/>
    <w:rsid w:val="005B064E"/>
    <w:rsid w:val="005B3517"/>
    <w:rsid w:val="005B499C"/>
    <w:rsid w:val="005B7528"/>
    <w:rsid w:val="005C0440"/>
    <w:rsid w:val="005D38B6"/>
    <w:rsid w:val="005D7642"/>
    <w:rsid w:val="005E0A46"/>
    <w:rsid w:val="005E3D0D"/>
    <w:rsid w:val="005E7DCF"/>
    <w:rsid w:val="005F02E0"/>
    <w:rsid w:val="005F6E5C"/>
    <w:rsid w:val="00602F9D"/>
    <w:rsid w:val="00603221"/>
    <w:rsid w:val="0060593E"/>
    <w:rsid w:val="00611EE5"/>
    <w:rsid w:val="00616833"/>
    <w:rsid w:val="006168B4"/>
    <w:rsid w:val="00616B8D"/>
    <w:rsid w:val="006261A6"/>
    <w:rsid w:val="0062751F"/>
    <w:rsid w:val="00632334"/>
    <w:rsid w:val="00632AFD"/>
    <w:rsid w:val="0063491E"/>
    <w:rsid w:val="00634A27"/>
    <w:rsid w:val="00634BC5"/>
    <w:rsid w:val="00635AF8"/>
    <w:rsid w:val="006409EF"/>
    <w:rsid w:val="0064455B"/>
    <w:rsid w:val="00644EBE"/>
    <w:rsid w:val="006457F1"/>
    <w:rsid w:val="006459C6"/>
    <w:rsid w:val="00646363"/>
    <w:rsid w:val="00647668"/>
    <w:rsid w:val="00655212"/>
    <w:rsid w:val="00657EE4"/>
    <w:rsid w:val="00657EEE"/>
    <w:rsid w:val="00665CBF"/>
    <w:rsid w:val="006816AA"/>
    <w:rsid w:val="00682022"/>
    <w:rsid w:val="00682813"/>
    <w:rsid w:val="00682A27"/>
    <w:rsid w:val="00684FCA"/>
    <w:rsid w:val="0069689E"/>
    <w:rsid w:val="006A1698"/>
    <w:rsid w:val="006A1D06"/>
    <w:rsid w:val="006A3F10"/>
    <w:rsid w:val="006A71EB"/>
    <w:rsid w:val="006B12A2"/>
    <w:rsid w:val="006B34CB"/>
    <w:rsid w:val="006B452C"/>
    <w:rsid w:val="006B4B31"/>
    <w:rsid w:val="006B590B"/>
    <w:rsid w:val="006B6C00"/>
    <w:rsid w:val="006B7D9B"/>
    <w:rsid w:val="006C3A87"/>
    <w:rsid w:val="006C44B7"/>
    <w:rsid w:val="006C59D5"/>
    <w:rsid w:val="006D58BE"/>
    <w:rsid w:val="006E09D5"/>
    <w:rsid w:val="006E12EC"/>
    <w:rsid w:val="006E1418"/>
    <w:rsid w:val="006E1442"/>
    <w:rsid w:val="006E3507"/>
    <w:rsid w:val="006E3D95"/>
    <w:rsid w:val="006F3683"/>
    <w:rsid w:val="00700738"/>
    <w:rsid w:val="007042EA"/>
    <w:rsid w:val="007043B9"/>
    <w:rsid w:val="00705549"/>
    <w:rsid w:val="0071210D"/>
    <w:rsid w:val="007153DF"/>
    <w:rsid w:val="00716BC5"/>
    <w:rsid w:val="007170E5"/>
    <w:rsid w:val="00723115"/>
    <w:rsid w:val="00723A18"/>
    <w:rsid w:val="00724550"/>
    <w:rsid w:val="00724B3B"/>
    <w:rsid w:val="00726A54"/>
    <w:rsid w:val="00730859"/>
    <w:rsid w:val="00731830"/>
    <w:rsid w:val="00736A19"/>
    <w:rsid w:val="00737987"/>
    <w:rsid w:val="00743C8D"/>
    <w:rsid w:val="0074521A"/>
    <w:rsid w:val="00745258"/>
    <w:rsid w:val="00752E2A"/>
    <w:rsid w:val="00757C63"/>
    <w:rsid w:val="00760E64"/>
    <w:rsid w:val="00762744"/>
    <w:rsid w:val="00763C4A"/>
    <w:rsid w:val="00767AED"/>
    <w:rsid w:val="0077374B"/>
    <w:rsid w:val="007746A3"/>
    <w:rsid w:val="00774867"/>
    <w:rsid w:val="007766E6"/>
    <w:rsid w:val="00777550"/>
    <w:rsid w:val="00781ACA"/>
    <w:rsid w:val="00782783"/>
    <w:rsid w:val="00785F8F"/>
    <w:rsid w:val="00787B44"/>
    <w:rsid w:val="00790CD9"/>
    <w:rsid w:val="00791F20"/>
    <w:rsid w:val="00795A5A"/>
    <w:rsid w:val="007968F2"/>
    <w:rsid w:val="00796EC3"/>
    <w:rsid w:val="007A0441"/>
    <w:rsid w:val="007A0AA3"/>
    <w:rsid w:val="007A2558"/>
    <w:rsid w:val="007A7058"/>
    <w:rsid w:val="007A7250"/>
    <w:rsid w:val="007B098D"/>
    <w:rsid w:val="007B1DE5"/>
    <w:rsid w:val="007B5785"/>
    <w:rsid w:val="007B5CF3"/>
    <w:rsid w:val="007B67AE"/>
    <w:rsid w:val="007B6EBF"/>
    <w:rsid w:val="007C4E4D"/>
    <w:rsid w:val="007C62D1"/>
    <w:rsid w:val="007C706F"/>
    <w:rsid w:val="007C7320"/>
    <w:rsid w:val="007D01FF"/>
    <w:rsid w:val="007D0E4B"/>
    <w:rsid w:val="007D2BC7"/>
    <w:rsid w:val="007E0E39"/>
    <w:rsid w:val="007E2B60"/>
    <w:rsid w:val="007E5249"/>
    <w:rsid w:val="007E5E30"/>
    <w:rsid w:val="007F0E54"/>
    <w:rsid w:val="007F5107"/>
    <w:rsid w:val="00803EC5"/>
    <w:rsid w:val="00803FF4"/>
    <w:rsid w:val="008040BA"/>
    <w:rsid w:val="008042D6"/>
    <w:rsid w:val="0080486F"/>
    <w:rsid w:val="00806380"/>
    <w:rsid w:val="00821CE2"/>
    <w:rsid w:val="00830FF8"/>
    <w:rsid w:val="00833A04"/>
    <w:rsid w:val="00833B8D"/>
    <w:rsid w:val="00842DFF"/>
    <w:rsid w:val="0084324F"/>
    <w:rsid w:val="00843750"/>
    <w:rsid w:val="00844407"/>
    <w:rsid w:val="00847AB1"/>
    <w:rsid w:val="00853B24"/>
    <w:rsid w:val="00853E2A"/>
    <w:rsid w:val="008541E9"/>
    <w:rsid w:val="00856EEB"/>
    <w:rsid w:val="00870DC7"/>
    <w:rsid w:val="00873020"/>
    <w:rsid w:val="008739EB"/>
    <w:rsid w:val="008776BB"/>
    <w:rsid w:val="00880540"/>
    <w:rsid w:val="008835EF"/>
    <w:rsid w:val="0088396E"/>
    <w:rsid w:val="00884EB1"/>
    <w:rsid w:val="008862E4"/>
    <w:rsid w:val="0089735B"/>
    <w:rsid w:val="008A1A7A"/>
    <w:rsid w:val="008A2A24"/>
    <w:rsid w:val="008A45EE"/>
    <w:rsid w:val="008A55A3"/>
    <w:rsid w:val="008A745C"/>
    <w:rsid w:val="008B0632"/>
    <w:rsid w:val="008B08A3"/>
    <w:rsid w:val="008B4F64"/>
    <w:rsid w:val="008B53C0"/>
    <w:rsid w:val="008B5F7F"/>
    <w:rsid w:val="008B64B1"/>
    <w:rsid w:val="008B6A49"/>
    <w:rsid w:val="008B6F93"/>
    <w:rsid w:val="008B709D"/>
    <w:rsid w:val="008C11F5"/>
    <w:rsid w:val="008C2A03"/>
    <w:rsid w:val="008C3A6F"/>
    <w:rsid w:val="008C6372"/>
    <w:rsid w:val="008C6AD4"/>
    <w:rsid w:val="008D0CE3"/>
    <w:rsid w:val="008D102F"/>
    <w:rsid w:val="008D77CC"/>
    <w:rsid w:val="008E2B70"/>
    <w:rsid w:val="008E6948"/>
    <w:rsid w:val="008E7A0A"/>
    <w:rsid w:val="008F0CB7"/>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24231"/>
    <w:rsid w:val="00930B74"/>
    <w:rsid w:val="009312DC"/>
    <w:rsid w:val="009327BF"/>
    <w:rsid w:val="00934047"/>
    <w:rsid w:val="0093512D"/>
    <w:rsid w:val="00935F33"/>
    <w:rsid w:val="009403E4"/>
    <w:rsid w:val="00942019"/>
    <w:rsid w:val="00942CF1"/>
    <w:rsid w:val="0094745A"/>
    <w:rsid w:val="00952B5F"/>
    <w:rsid w:val="00953546"/>
    <w:rsid w:val="009541F6"/>
    <w:rsid w:val="0095649D"/>
    <w:rsid w:val="009565AD"/>
    <w:rsid w:val="00960332"/>
    <w:rsid w:val="00963BDB"/>
    <w:rsid w:val="0097006F"/>
    <w:rsid w:val="00970DDD"/>
    <w:rsid w:val="00977706"/>
    <w:rsid w:val="0098139E"/>
    <w:rsid w:val="00984EE4"/>
    <w:rsid w:val="0098662E"/>
    <w:rsid w:val="00990168"/>
    <w:rsid w:val="009914EC"/>
    <w:rsid w:val="0099354F"/>
    <w:rsid w:val="00996CBB"/>
    <w:rsid w:val="009A5318"/>
    <w:rsid w:val="009B0E52"/>
    <w:rsid w:val="009B16EA"/>
    <w:rsid w:val="009B1F5C"/>
    <w:rsid w:val="009B3444"/>
    <w:rsid w:val="009B5DCD"/>
    <w:rsid w:val="009B5EE6"/>
    <w:rsid w:val="009B7193"/>
    <w:rsid w:val="009C02FB"/>
    <w:rsid w:val="009C0F43"/>
    <w:rsid w:val="009C20B9"/>
    <w:rsid w:val="009C382E"/>
    <w:rsid w:val="009C490E"/>
    <w:rsid w:val="009C495F"/>
    <w:rsid w:val="009C6A25"/>
    <w:rsid w:val="009D1A1E"/>
    <w:rsid w:val="009D28B9"/>
    <w:rsid w:val="009D6B7D"/>
    <w:rsid w:val="009D6E3D"/>
    <w:rsid w:val="009D79EB"/>
    <w:rsid w:val="009E409A"/>
    <w:rsid w:val="009E5E58"/>
    <w:rsid w:val="009F0808"/>
    <w:rsid w:val="00A06831"/>
    <w:rsid w:val="00A0688A"/>
    <w:rsid w:val="00A070E6"/>
    <w:rsid w:val="00A10349"/>
    <w:rsid w:val="00A1426A"/>
    <w:rsid w:val="00A14F1D"/>
    <w:rsid w:val="00A1529D"/>
    <w:rsid w:val="00A152DC"/>
    <w:rsid w:val="00A1703F"/>
    <w:rsid w:val="00A17B03"/>
    <w:rsid w:val="00A2180A"/>
    <w:rsid w:val="00A22293"/>
    <w:rsid w:val="00A227DD"/>
    <w:rsid w:val="00A26973"/>
    <w:rsid w:val="00A312E7"/>
    <w:rsid w:val="00A3401C"/>
    <w:rsid w:val="00A344D5"/>
    <w:rsid w:val="00A37E33"/>
    <w:rsid w:val="00A426AC"/>
    <w:rsid w:val="00A452CF"/>
    <w:rsid w:val="00A46574"/>
    <w:rsid w:val="00A471A3"/>
    <w:rsid w:val="00A47B1B"/>
    <w:rsid w:val="00A5253A"/>
    <w:rsid w:val="00A53379"/>
    <w:rsid w:val="00A6285F"/>
    <w:rsid w:val="00A63339"/>
    <w:rsid w:val="00A721FB"/>
    <w:rsid w:val="00A751F5"/>
    <w:rsid w:val="00A87D72"/>
    <w:rsid w:val="00A90F41"/>
    <w:rsid w:val="00A910E7"/>
    <w:rsid w:val="00A91C78"/>
    <w:rsid w:val="00A93B3B"/>
    <w:rsid w:val="00A951DD"/>
    <w:rsid w:val="00A95CBB"/>
    <w:rsid w:val="00A9600A"/>
    <w:rsid w:val="00A96C80"/>
    <w:rsid w:val="00AA0ABF"/>
    <w:rsid w:val="00AA1386"/>
    <w:rsid w:val="00AA27C2"/>
    <w:rsid w:val="00AB2CCF"/>
    <w:rsid w:val="00AB49FD"/>
    <w:rsid w:val="00AB69B0"/>
    <w:rsid w:val="00AC271B"/>
    <w:rsid w:val="00AD12DB"/>
    <w:rsid w:val="00AD355C"/>
    <w:rsid w:val="00AD6322"/>
    <w:rsid w:val="00AD6752"/>
    <w:rsid w:val="00AD78B1"/>
    <w:rsid w:val="00AF09A0"/>
    <w:rsid w:val="00AF0B91"/>
    <w:rsid w:val="00AF1A65"/>
    <w:rsid w:val="00AF3B70"/>
    <w:rsid w:val="00B00D73"/>
    <w:rsid w:val="00B03D42"/>
    <w:rsid w:val="00B11766"/>
    <w:rsid w:val="00B17439"/>
    <w:rsid w:val="00B17940"/>
    <w:rsid w:val="00B17A11"/>
    <w:rsid w:val="00B21645"/>
    <w:rsid w:val="00B217F6"/>
    <w:rsid w:val="00B2296A"/>
    <w:rsid w:val="00B2472B"/>
    <w:rsid w:val="00B2753B"/>
    <w:rsid w:val="00B27B8C"/>
    <w:rsid w:val="00B30444"/>
    <w:rsid w:val="00B33139"/>
    <w:rsid w:val="00B36652"/>
    <w:rsid w:val="00B42BB7"/>
    <w:rsid w:val="00B44E4D"/>
    <w:rsid w:val="00B47187"/>
    <w:rsid w:val="00B5129B"/>
    <w:rsid w:val="00B56376"/>
    <w:rsid w:val="00B5741E"/>
    <w:rsid w:val="00B606B7"/>
    <w:rsid w:val="00B62C69"/>
    <w:rsid w:val="00B6329B"/>
    <w:rsid w:val="00B666EC"/>
    <w:rsid w:val="00B75C9D"/>
    <w:rsid w:val="00B77560"/>
    <w:rsid w:val="00B77FC0"/>
    <w:rsid w:val="00B85DAF"/>
    <w:rsid w:val="00B961D8"/>
    <w:rsid w:val="00B96BF3"/>
    <w:rsid w:val="00BA6AD7"/>
    <w:rsid w:val="00BB052D"/>
    <w:rsid w:val="00BB1F92"/>
    <w:rsid w:val="00BB2E06"/>
    <w:rsid w:val="00BB46C6"/>
    <w:rsid w:val="00BB5B7F"/>
    <w:rsid w:val="00BB5C4E"/>
    <w:rsid w:val="00BB7E8A"/>
    <w:rsid w:val="00BC1DDE"/>
    <w:rsid w:val="00BC20A0"/>
    <w:rsid w:val="00BC24AA"/>
    <w:rsid w:val="00BC27F5"/>
    <w:rsid w:val="00BC5F6D"/>
    <w:rsid w:val="00BC75AA"/>
    <w:rsid w:val="00BD0770"/>
    <w:rsid w:val="00BD2F16"/>
    <w:rsid w:val="00BD5F3B"/>
    <w:rsid w:val="00BD7235"/>
    <w:rsid w:val="00BD73CB"/>
    <w:rsid w:val="00BE1C7B"/>
    <w:rsid w:val="00BE2488"/>
    <w:rsid w:val="00BE2D25"/>
    <w:rsid w:val="00BE448A"/>
    <w:rsid w:val="00BE531D"/>
    <w:rsid w:val="00BE7378"/>
    <w:rsid w:val="00BF2725"/>
    <w:rsid w:val="00BF3D60"/>
    <w:rsid w:val="00BF5FCB"/>
    <w:rsid w:val="00BF72EA"/>
    <w:rsid w:val="00C00290"/>
    <w:rsid w:val="00C00C62"/>
    <w:rsid w:val="00C023BE"/>
    <w:rsid w:val="00C05FFF"/>
    <w:rsid w:val="00C10BAE"/>
    <w:rsid w:val="00C15F35"/>
    <w:rsid w:val="00C16B93"/>
    <w:rsid w:val="00C2210E"/>
    <w:rsid w:val="00C2524E"/>
    <w:rsid w:val="00C32802"/>
    <w:rsid w:val="00C35DFA"/>
    <w:rsid w:val="00C36272"/>
    <w:rsid w:val="00C40B0B"/>
    <w:rsid w:val="00C41665"/>
    <w:rsid w:val="00C41B6F"/>
    <w:rsid w:val="00C42BBF"/>
    <w:rsid w:val="00C44979"/>
    <w:rsid w:val="00C45525"/>
    <w:rsid w:val="00C45A45"/>
    <w:rsid w:val="00C47EFE"/>
    <w:rsid w:val="00C50728"/>
    <w:rsid w:val="00C56B0F"/>
    <w:rsid w:val="00C57690"/>
    <w:rsid w:val="00C57E6A"/>
    <w:rsid w:val="00C60105"/>
    <w:rsid w:val="00C601D9"/>
    <w:rsid w:val="00C623BF"/>
    <w:rsid w:val="00C62B8D"/>
    <w:rsid w:val="00C6396F"/>
    <w:rsid w:val="00C640D1"/>
    <w:rsid w:val="00C64551"/>
    <w:rsid w:val="00C6482A"/>
    <w:rsid w:val="00C65187"/>
    <w:rsid w:val="00C65540"/>
    <w:rsid w:val="00C7011D"/>
    <w:rsid w:val="00C70D59"/>
    <w:rsid w:val="00C7432F"/>
    <w:rsid w:val="00C77473"/>
    <w:rsid w:val="00C856F4"/>
    <w:rsid w:val="00C91210"/>
    <w:rsid w:val="00C94257"/>
    <w:rsid w:val="00C96443"/>
    <w:rsid w:val="00CA14F1"/>
    <w:rsid w:val="00CA2CF3"/>
    <w:rsid w:val="00CA6003"/>
    <w:rsid w:val="00CA6F6B"/>
    <w:rsid w:val="00CB2034"/>
    <w:rsid w:val="00CB519E"/>
    <w:rsid w:val="00CB547E"/>
    <w:rsid w:val="00CB7EF9"/>
    <w:rsid w:val="00CC2E58"/>
    <w:rsid w:val="00CC3D89"/>
    <w:rsid w:val="00CC5B37"/>
    <w:rsid w:val="00CD2ED3"/>
    <w:rsid w:val="00CD3C62"/>
    <w:rsid w:val="00CE28BE"/>
    <w:rsid w:val="00CE4211"/>
    <w:rsid w:val="00CF021B"/>
    <w:rsid w:val="00CF0325"/>
    <w:rsid w:val="00CF066B"/>
    <w:rsid w:val="00CF07BE"/>
    <w:rsid w:val="00CF40E0"/>
    <w:rsid w:val="00CF4412"/>
    <w:rsid w:val="00CF5B33"/>
    <w:rsid w:val="00D01748"/>
    <w:rsid w:val="00D028FF"/>
    <w:rsid w:val="00D03ECD"/>
    <w:rsid w:val="00D05963"/>
    <w:rsid w:val="00D07231"/>
    <w:rsid w:val="00D107E0"/>
    <w:rsid w:val="00D11640"/>
    <w:rsid w:val="00D1470E"/>
    <w:rsid w:val="00D151EE"/>
    <w:rsid w:val="00D20AA4"/>
    <w:rsid w:val="00D23A82"/>
    <w:rsid w:val="00D25A7B"/>
    <w:rsid w:val="00D32157"/>
    <w:rsid w:val="00D35B2E"/>
    <w:rsid w:val="00D40F84"/>
    <w:rsid w:val="00D434AF"/>
    <w:rsid w:val="00D44FA6"/>
    <w:rsid w:val="00D525C6"/>
    <w:rsid w:val="00D54CDF"/>
    <w:rsid w:val="00D554C9"/>
    <w:rsid w:val="00D55DC0"/>
    <w:rsid w:val="00D60D62"/>
    <w:rsid w:val="00D61BB7"/>
    <w:rsid w:val="00D62DA9"/>
    <w:rsid w:val="00D70357"/>
    <w:rsid w:val="00D70616"/>
    <w:rsid w:val="00D70D97"/>
    <w:rsid w:val="00D7165D"/>
    <w:rsid w:val="00D74C18"/>
    <w:rsid w:val="00D75705"/>
    <w:rsid w:val="00D82655"/>
    <w:rsid w:val="00D87903"/>
    <w:rsid w:val="00D961D6"/>
    <w:rsid w:val="00D97B17"/>
    <w:rsid w:val="00DA1A4A"/>
    <w:rsid w:val="00DA4AFE"/>
    <w:rsid w:val="00DA4BD0"/>
    <w:rsid w:val="00DA7B41"/>
    <w:rsid w:val="00DB058E"/>
    <w:rsid w:val="00DB326E"/>
    <w:rsid w:val="00DB5B88"/>
    <w:rsid w:val="00DC1E7E"/>
    <w:rsid w:val="00DC31D2"/>
    <w:rsid w:val="00DC7A5F"/>
    <w:rsid w:val="00DD0CE6"/>
    <w:rsid w:val="00DD6A66"/>
    <w:rsid w:val="00DE0D15"/>
    <w:rsid w:val="00DE7BDF"/>
    <w:rsid w:val="00DF1CF0"/>
    <w:rsid w:val="00DF6656"/>
    <w:rsid w:val="00DF7388"/>
    <w:rsid w:val="00E02FA4"/>
    <w:rsid w:val="00E030C3"/>
    <w:rsid w:val="00E04C73"/>
    <w:rsid w:val="00E079A3"/>
    <w:rsid w:val="00E108F2"/>
    <w:rsid w:val="00E11718"/>
    <w:rsid w:val="00E11E56"/>
    <w:rsid w:val="00E12674"/>
    <w:rsid w:val="00E132AC"/>
    <w:rsid w:val="00E15CCC"/>
    <w:rsid w:val="00E15D7D"/>
    <w:rsid w:val="00E17234"/>
    <w:rsid w:val="00E20D4B"/>
    <w:rsid w:val="00E23ABA"/>
    <w:rsid w:val="00E261F5"/>
    <w:rsid w:val="00E34A5B"/>
    <w:rsid w:val="00E3623B"/>
    <w:rsid w:val="00E41F2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0E2B"/>
    <w:rsid w:val="00E958B4"/>
    <w:rsid w:val="00E96010"/>
    <w:rsid w:val="00E970B0"/>
    <w:rsid w:val="00EA1656"/>
    <w:rsid w:val="00EA1819"/>
    <w:rsid w:val="00EA255B"/>
    <w:rsid w:val="00EA4CD6"/>
    <w:rsid w:val="00EB1F66"/>
    <w:rsid w:val="00EB646E"/>
    <w:rsid w:val="00EC34C1"/>
    <w:rsid w:val="00EC4614"/>
    <w:rsid w:val="00EC6F5D"/>
    <w:rsid w:val="00EC7A61"/>
    <w:rsid w:val="00ED1C96"/>
    <w:rsid w:val="00ED26BD"/>
    <w:rsid w:val="00ED3E61"/>
    <w:rsid w:val="00ED475D"/>
    <w:rsid w:val="00ED5098"/>
    <w:rsid w:val="00EE0F0F"/>
    <w:rsid w:val="00EE3586"/>
    <w:rsid w:val="00EE63A7"/>
    <w:rsid w:val="00EE7479"/>
    <w:rsid w:val="00EE7954"/>
    <w:rsid w:val="00EF1FBD"/>
    <w:rsid w:val="00EF29BE"/>
    <w:rsid w:val="00EF7FD0"/>
    <w:rsid w:val="00F07943"/>
    <w:rsid w:val="00F07DDF"/>
    <w:rsid w:val="00F11204"/>
    <w:rsid w:val="00F13B51"/>
    <w:rsid w:val="00F16256"/>
    <w:rsid w:val="00F209ED"/>
    <w:rsid w:val="00F231E8"/>
    <w:rsid w:val="00F268EF"/>
    <w:rsid w:val="00F26EA8"/>
    <w:rsid w:val="00F300FE"/>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0588"/>
    <w:rsid w:val="00F8138E"/>
    <w:rsid w:val="00F85203"/>
    <w:rsid w:val="00F86033"/>
    <w:rsid w:val="00F862A6"/>
    <w:rsid w:val="00F86F45"/>
    <w:rsid w:val="00F87D5A"/>
    <w:rsid w:val="00F87EF6"/>
    <w:rsid w:val="00F906DA"/>
    <w:rsid w:val="00F92676"/>
    <w:rsid w:val="00F94262"/>
    <w:rsid w:val="00F947D0"/>
    <w:rsid w:val="00F9616B"/>
    <w:rsid w:val="00F979A8"/>
    <w:rsid w:val="00FA1B93"/>
    <w:rsid w:val="00FA5551"/>
    <w:rsid w:val="00FA6D66"/>
    <w:rsid w:val="00FA7C7A"/>
    <w:rsid w:val="00FC1C00"/>
    <w:rsid w:val="00FC4419"/>
    <w:rsid w:val="00FD213B"/>
    <w:rsid w:val="00FD3CE8"/>
    <w:rsid w:val="00FD5B91"/>
    <w:rsid w:val="00FD7004"/>
    <w:rsid w:val="00FD7513"/>
    <w:rsid w:val="00FE179A"/>
    <w:rsid w:val="00FE1A80"/>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line number" w:semiHidden="0" w:uiPriority="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FollowedHyperlink" w:uiPriority="0"/>
    <w:lsdException w:name="Strong" w:uiPriority="22" w:unhideWhenUsed="0"/>
    <w:lsdException w:name="Emphasis" w:uiPriority="20" w:unhideWhenUsed="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0F28DA"/>
    <w:pPr>
      <w:suppressAutoHyphens/>
      <w:spacing w:line="240" w:lineRule="auto"/>
      <w:outlineLvl w:val="3"/>
    </w:pPr>
    <w:rPr>
      <w:rFonts w:eastAsia="Times New Roman"/>
      <w:spacing w:val="0"/>
      <w:w w:val="100"/>
      <w:kern w:val="0"/>
      <w:szCs w:val="20"/>
      <w:lang w:eastAsia="ru-RU" w:bidi="ru-RU"/>
    </w:rPr>
  </w:style>
  <w:style w:type="paragraph" w:styleId="Heading5">
    <w:name w:val="heading 5"/>
    <w:basedOn w:val="Normal"/>
    <w:next w:val="Normal"/>
    <w:link w:val="Heading5Char"/>
    <w:semiHidden/>
    <w:unhideWhenUsed/>
    <w:qFormat/>
    <w:rsid w:val="000F28DA"/>
    <w:pPr>
      <w:suppressAutoHyphens/>
      <w:spacing w:line="240" w:lineRule="auto"/>
      <w:outlineLvl w:val="4"/>
    </w:pPr>
    <w:rPr>
      <w:rFonts w:eastAsia="Times New Roman"/>
      <w:spacing w:val="0"/>
      <w:w w:val="100"/>
      <w:kern w:val="0"/>
      <w:szCs w:val="20"/>
      <w:lang w:eastAsia="ru-RU" w:bidi="ru-RU"/>
    </w:rPr>
  </w:style>
  <w:style w:type="paragraph" w:styleId="Heading6">
    <w:name w:val="heading 6"/>
    <w:basedOn w:val="Normal"/>
    <w:next w:val="Normal"/>
    <w:link w:val="Heading6Char"/>
    <w:semiHidden/>
    <w:unhideWhenUsed/>
    <w:qFormat/>
    <w:rsid w:val="000F28DA"/>
    <w:pPr>
      <w:suppressAutoHyphens/>
      <w:spacing w:line="240" w:lineRule="auto"/>
      <w:outlineLvl w:val="5"/>
    </w:pPr>
    <w:rPr>
      <w:rFonts w:eastAsia="Times New Roman"/>
      <w:spacing w:val="0"/>
      <w:w w:val="100"/>
      <w:kern w:val="0"/>
      <w:szCs w:val="20"/>
      <w:lang w:eastAsia="ru-RU" w:bidi="ru-RU"/>
    </w:rPr>
  </w:style>
  <w:style w:type="paragraph" w:styleId="Heading7">
    <w:name w:val="heading 7"/>
    <w:basedOn w:val="Normal"/>
    <w:next w:val="Normal"/>
    <w:link w:val="Heading7Char"/>
    <w:uiPriority w:val="99"/>
    <w:semiHidden/>
    <w:unhideWhenUsed/>
    <w:qFormat/>
    <w:rsid w:val="000F28DA"/>
    <w:pPr>
      <w:suppressAutoHyphens/>
      <w:spacing w:line="240" w:lineRule="auto"/>
      <w:outlineLvl w:val="6"/>
    </w:pPr>
    <w:rPr>
      <w:rFonts w:eastAsia="Times New Roman"/>
      <w:spacing w:val="0"/>
      <w:w w:val="100"/>
      <w:kern w:val="0"/>
      <w:szCs w:val="20"/>
      <w:lang w:eastAsia="ru-RU" w:bidi="ru-RU"/>
    </w:rPr>
  </w:style>
  <w:style w:type="paragraph" w:styleId="Heading8">
    <w:name w:val="heading 8"/>
    <w:basedOn w:val="Normal"/>
    <w:next w:val="Normal"/>
    <w:link w:val="Heading8Char"/>
    <w:uiPriority w:val="99"/>
    <w:semiHidden/>
    <w:unhideWhenUsed/>
    <w:qFormat/>
    <w:rsid w:val="000F28DA"/>
    <w:pPr>
      <w:suppressAutoHyphens/>
      <w:spacing w:line="240" w:lineRule="auto"/>
      <w:outlineLvl w:val="7"/>
    </w:pPr>
    <w:rPr>
      <w:rFonts w:eastAsia="Times New Roman"/>
      <w:spacing w:val="0"/>
      <w:w w:val="100"/>
      <w:kern w:val="0"/>
      <w:szCs w:val="20"/>
      <w:lang w:eastAsia="ru-RU" w:bidi="ru-RU"/>
    </w:rPr>
  </w:style>
  <w:style w:type="paragraph" w:styleId="Heading9">
    <w:name w:val="heading 9"/>
    <w:basedOn w:val="Normal"/>
    <w:next w:val="Normal"/>
    <w:link w:val="Heading9Char"/>
    <w:uiPriority w:val="99"/>
    <w:semiHidden/>
    <w:unhideWhenUsed/>
    <w:qFormat/>
    <w:rsid w:val="000F28DA"/>
    <w:pPr>
      <w:suppressAutoHyphens/>
      <w:spacing w:line="240" w:lineRule="auto"/>
      <w:outlineLvl w:val="8"/>
    </w:pPr>
    <w:rPr>
      <w:rFonts w:eastAsia="Times New Roman"/>
      <w:spacing w:val="0"/>
      <w:w w:val="100"/>
      <w:kern w:val="0"/>
      <w:szCs w:val="20"/>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semiHidden/>
    <w:rsid w:val="000F28DA"/>
    <w:rPr>
      <w:rFonts w:ascii="Times New Roman" w:eastAsia="Times New Roman" w:hAnsi="Times New Roman" w:cs="Times New Roman"/>
      <w:sz w:val="20"/>
      <w:szCs w:val="20"/>
      <w:lang w:val="ru-RU" w:eastAsia="ru-RU" w:bidi="ru-RU"/>
    </w:rPr>
  </w:style>
  <w:style w:type="paragraph" w:styleId="NoSpacing">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5_GR"/>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5_G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4_GR"/>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spacing w:after="120"/>
      <w:ind w:right="1267"/>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semiHidden/>
    <w:unhideWhenUsed/>
    <w:rsid w:val="009B0E52"/>
    <w:rPr>
      <w:sz w:val="16"/>
      <w:szCs w:val="16"/>
    </w:rPr>
  </w:style>
  <w:style w:type="paragraph" w:styleId="CommentText">
    <w:name w:val="annotation text"/>
    <w:basedOn w:val="Normal"/>
    <w:link w:val="CommentTextChar"/>
    <w:uiPriority w:val="99"/>
    <w:semiHidden/>
    <w:unhideWhenUsed/>
    <w:rsid w:val="009B0E52"/>
    <w:pPr>
      <w:spacing w:line="240" w:lineRule="auto"/>
    </w:pPr>
    <w:rPr>
      <w:szCs w:val="20"/>
    </w:rPr>
  </w:style>
  <w:style w:type="character" w:customStyle="1" w:styleId="CommentTextChar">
    <w:name w:val="Comment Text Char"/>
    <w:basedOn w:val="DefaultParagraphFont"/>
    <w:link w:val="CommentText"/>
    <w:uiPriority w:val="99"/>
    <w:semiHidden/>
    <w:rsid w:val="009B0E5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B0E52"/>
    <w:rPr>
      <w:b/>
      <w:bCs/>
    </w:rPr>
  </w:style>
  <w:style w:type="character" w:customStyle="1" w:styleId="CommentSubjectChar">
    <w:name w:val="Comment Subject Char"/>
    <w:basedOn w:val="CommentTextChar"/>
    <w:link w:val="CommentSubject"/>
    <w:uiPriority w:val="99"/>
    <w:semiHidden/>
    <w:rsid w:val="009B0E52"/>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757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63"/>
    <w:rPr>
      <w:rFonts w:ascii="Tahoma" w:hAnsi="Tahoma" w:cs="Tahoma"/>
      <w:spacing w:val="4"/>
      <w:w w:val="103"/>
      <w:kern w:val="14"/>
      <w:sz w:val="16"/>
      <w:szCs w:val="16"/>
      <w:lang w:val="ru-RU"/>
    </w:rPr>
  </w:style>
  <w:style w:type="table" w:styleId="TableGrid">
    <w:name w:val="Table Grid"/>
    <w:basedOn w:val="TableNormal"/>
    <w:rsid w:val="00A4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G">
    <w:name w:val="_Bullet 1_G"/>
    <w:basedOn w:val="Normal"/>
    <w:uiPriority w:val="99"/>
    <w:rsid w:val="002F2E8B"/>
    <w:pPr>
      <w:numPr>
        <w:numId w:val="14"/>
      </w:numPr>
      <w:suppressAutoHyphens/>
      <w:spacing w:after="120" w:line="240" w:lineRule="atLeast"/>
      <w:ind w:right="1134"/>
      <w:jc w:val="both"/>
    </w:pPr>
    <w:rPr>
      <w:rFonts w:eastAsia="Times New Roman"/>
      <w:spacing w:val="0"/>
      <w:w w:val="100"/>
      <w:kern w:val="0"/>
      <w:szCs w:val="20"/>
      <w:lang w:eastAsia="ru-RU" w:bidi="ru-RU"/>
    </w:rPr>
  </w:style>
  <w:style w:type="character" w:customStyle="1" w:styleId="Heading5Char">
    <w:name w:val="Heading 5 Char"/>
    <w:basedOn w:val="DefaultParagraphFont"/>
    <w:link w:val="Heading5"/>
    <w:semiHidden/>
    <w:rsid w:val="000F28DA"/>
    <w:rPr>
      <w:rFonts w:ascii="Times New Roman" w:eastAsia="Times New Roman" w:hAnsi="Times New Roman" w:cs="Times New Roman"/>
      <w:sz w:val="20"/>
      <w:szCs w:val="20"/>
      <w:lang w:val="ru-RU" w:eastAsia="ru-RU" w:bidi="ru-RU"/>
    </w:rPr>
  </w:style>
  <w:style w:type="character" w:customStyle="1" w:styleId="Heading6Char">
    <w:name w:val="Heading 6 Char"/>
    <w:basedOn w:val="DefaultParagraphFont"/>
    <w:link w:val="Heading6"/>
    <w:semiHidden/>
    <w:rsid w:val="000F28DA"/>
    <w:rPr>
      <w:rFonts w:ascii="Times New Roman" w:eastAsia="Times New Roman" w:hAnsi="Times New Roman" w:cs="Times New Roman"/>
      <w:sz w:val="20"/>
      <w:szCs w:val="20"/>
      <w:lang w:val="ru-RU" w:eastAsia="ru-RU" w:bidi="ru-RU"/>
    </w:rPr>
  </w:style>
  <w:style w:type="character" w:customStyle="1" w:styleId="Heading7Char">
    <w:name w:val="Heading 7 Char"/>
    <w:basedOn w:val="DefaultParagraphFont"/>
    <w:link w:val="Heading7"/>
    <w:uiPriority w:val="99"/>
    <w:semiHidden/>
    <w:rsid w:val="000F28DA"/>
    <w:rPr>
      <w:rFonts w:ascii="Times New Roman" w:eastAsia="Times New Roman" w:hAnsi="Times New Roman" w:cs="Times New Roman"/>
      <w:sz w:val="20"/>
      <w:szCs w:val="20"/>
      <w:lang w:val="ru-RU" w:eastAsia="ru-RU" w:bidi="ru-RU"/>
    </w:rPr>
  </w:style>
  <w:style w:type="character" w:customStyle="1" w:styleId="Heading8Char">
    <w:name w:val="Heading 8 Char"/>
    <w:basedOn w:val="DefaultParagraphFont"/>
    <w:link w:val="Heading8"/>
    <w:uiPriority w:val="99"/>
    <w:semiHidden/>
    <w:rsid w:val="000F28DA"/>
    <w:rPr>
      <w:rFonts w:ascii="Times New Roman" w:eastAsia="Times New Roman" w:hAnsi="Times New Roman" w:cs="Times New Roman"/>
      <w:sz w:val="20"/>
      <w:szCs w:val="20"/>
      <w:lang w:val="ru-RU" w:eastAsia="ru-RU" w:bidi="ru-RU"/>
    </w:rPr>
  </w:style>
  <w:style w:type="character" w:customStyle="1" w:styleId="Heading9Char">
    <w:name w:val="Heading 9 Char"/>
    <w:basedOn w:val="DefaultParagraphFont"/>
    <w:link w:val="Heading9"/>
    <w:uiPriority w:val="99"/>
    <w:semiHidden/>
    <w:rsid w:val="000F28DA"/>
    <w:rPr>
      <w:rFonts w:ascii="Times New Roman" w:eastAsia="Times New Roman" w:hAnsi="Times New Roman" w:cs="Times New Roman"/>
      <w:sz w:val="20"/>
      <w:szCs w:val="20"/>
      <w:lang w:val="ru-RU" w:eastAsia="ru-RU" w:bidi="ru-RU"/>
    </w:rPr>
  </w:style>
  <w:style w:type="character" w:customStyle="1" w:styleId="HTMLAddressChar">
    <w:name w:val="HTML Address Char"/>
    <w:basedOn w:val="DefaultParagraphFont"/>
    <w:link w:val="HTMLAddress"/>
    <w:semiHidden/>
    <w:rsid w:val="000F28DA"/>
    <w:rPr>
      <w:rFonts w:ascii="Times New Roman" w:eastAsia="Times New Roman" w:hAnsi="Times New Roman" w:cs="Times New Roman"/>
      <w:i/>
      <w:iCs/>
      <w:sz w:val="20"/>
      <w:szCs w:val="20"/>
      <w:lang w:val="ru-RU" w:eastAsia="ru-RU" w:bidi="ru-RU"/>
    </w:rPr>
  </w:style>
  <w:style w:type="paragraph" w:styleId="HTMLAddress">
    <w:name w:val="HTML Address"/>
    <w:basedOn w:val="Normal"/>
    <w:link w:val="HTMLAddressChar"/>
    <w:semiHidden/>
    <w:unhideWhenUsed/>
    <w:rsid w:val="000F28DA"/>
    <w:pPr>
      <w:suppressAutoHyphens/>
      <w:spacing w:line="240" w:lineRule="atLeast"/>
    </w:pPr>
    <w:rPr>
      <w:rFonts w:eastAsia="Times New Roman"/>
      <w:i/>
      <w:iCs/>
      <w:spacing w:val="0"/>
      <w:w w:val="100"/>
      <w:kern w:val="0"/>
      <w:szCs w:val="20"/>
      <w:lang w:eastAsia="ru-RU" w:bidi="ru-RU"/>
    </w:rPr>
  </w:style>
  <w:style w:type="character" w:customStyle="1" w:styleId="HTMLPreformattedChar">
    <w:name w:val="HTML Preformatted Char"/>
    <w:basedOn w:val="DefaultParagraphFont"/>
    <w:link w:val="HTMLPreformatted"/>
    <w:semiHidden/>
    <w:rsid w:val="000F28DA"/>
    <w:rPr>
      <w:rFonts w:ascii="Courier New" w:eastAsia="Times New Roman" w:hAnsi="Courier New" w:cs="Courier New"/>
      <w:sz w:val="20"/>
      <w:szCs w:val="20"/>
      <w:lang w:val="ru-RU" w:eastAsia="ru-RU" w:bidi="ru-RU"/>
    </w:rPr>
  </w:style>
  <w:style w:type="paragraph" w:styleId="HTMLPreformatted">
    <w:name w:val="HTML Preformatted"/>
    <w:basedOn w:val="Normal"/>
    <w:link w:val="HTMLPreformattedChar"/>
    <w:semiHidden/>
    <w:unhideWhenUsed/>
    <w:rsid w:val="000F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eastAsia="ru-RU" w:bidi="ru-RU"/>
    </w:rPr>
  </w:style>
  <w:style w:type="paragraph" w:styleId="ListBullet">
    <w:name w:val="List Bullet"/>
    <w:basedOn w:val="Normal"/>
    <w:uiPriority w:val="99"/>
    <w:semiHidden/>
    <w:unhideWhenUsed/>
    <w:rsid w:val="000F28DA"/>
    <w:pPr>
      <w:numPr>
        <w:numId w:val="25"/>
      </w:numPr>
      <w:suppressAutoHyphens/>
      <w:spacing w:line="240" w:lineRule="atLeast"/>
    </w:pPr>
    <w:rPr>
      <w:rFonts w:eastAsia="Times New Roman"/>
      <w:spacing w:val="0"/>
      <w:w w:val="100"/>
      <w:kern w:val="0"/>
      <w:szCs w:val="20"/>
      <w:lang w:eastAsia="ru-RU" w:bidi="ru-RU"/>
    </w:rPr>
  </w:style>
  <w:style w:type="paragraph" w:styleId="ListBullet2">
    <w:name w:val="List Bullet 2"/>
    <w:basedOn w:val="Normal"/>
    <w:uiPriority w:val="99"/>
    <w:semiHidden/>
    <w:unhideWhenUsed/>
    <w:rsid w:val="000F28DA"/>
    <w:pPr>
      <w:numPr>
        <w:numId w:val="27"/>
      </w:numPr>
      <w:suppressAutoHyphens/>
      <w:spacing w:line="240" w:lineRule="atLeast"/>
    </w:pPr>
    <w:rPr>
      <w:rFonts w:eastAsia="Times New Roman"/>
      <w:spacing w:val="0"/>
      <w:w w:val="100"/>
      <w:kern w:val="0"/>
      <w:szCs w:val="20"/>
      <w:lang w:eastAsia="ru-RU" w:bidi="ru-RU"/>
    </w:rPr>
  </w:style>
  <w:style w:type="paragraph" w:styleId="ListBullet3">
    <w:name w:val="List Bullet 3"/>
    <w:basedOn w:val="Normal"/>
    <w:uiPriority w:val="99"/>
    <w:semiHidden/>
    <w:unhideWhenUsed/>
    <w:rsid w:val="000F28DA"/>
    <w:pPr>
      <w:numPr>
        <w:numId w:val="28"/>
      </w:numPr>
      <w:suppressAutoHyphens/>
      <w:spacing w:line="240" w:lineRule="atLeast"/>
    </w:pPr>
    <w:rPr>
      <w:rFonts w:eastAsia="Times New Roman"/>
      <w:spacing w:val="0"/>
      <w:w w:val="100"/>
      <w:kern w:val="0"/>
      <w:szCs w:val="20"/>
      <w:lang w:eastAsia="ru-RU" w:bidi="ru-RU"/>
    </w:rPr>
  </w:style>
  <w:style w:type="paragraph" w:styleId="ListBullet4">
    <w:name w:val="List Bullet 4"/>
    <w:basedOn w:val="Normal"/>
    <w:uiPriority w:val="99"/>
    <w:semiHidden/>
    <w:unhideWhenUsed/>
    <w:rsid w:val="000F28DA"/>
    <w:pPr>
      <w:numPr>
        <w:numId w:val="29"/>
      </w:numPr>
      <w:suppressAutoHyphens/>
      <w:spacing w:line="240" w:lineRule="atLeast"/>
    </w:pPr>
    <w:rPr>
      <w:rFonts w:eastAsia="Times New Roman"/>
      <w:spacing w:val="0"/>
      <w:w w:val="100"/>
      <w:kern w:val="0"/>
      <w:szCs w:val="20"/>
      <w:lang w:eastAsia="ru-RU" w:bidi="ru-RU"/>
    </w:rPr>
  </w:style>
  <w:style w:type="paragraph" w:styleId="ListBullet5">
    <w:name w:val="List Bullet 5"/>
    <w:basedOn w:val="Normal"/>
    <w:uiPriority w:val="99"/>
    <w:semiHidden/>
    <w:unhideWhenUsed/>
    <w:rsid w:val="000F28DA"/>
    <w:pPr>
      <w:numPr>
        <w:numId w:val="30"/>
      </w:numPr>
      <w:suppressAutoHyphens/>
      <w:spacing w:line="240" w:lineRule="atLeast"/>
    </w:pPr>
    <w:rPr>
      <w:rFonts w:eastAsia="Times New Roman"/>
      <w:spacing w:val="0"/>
      <w:w w:val="100"/>
      <w:kern w:val="0"/>
      <w:szCs w:val="20"/>
      <w:lang w:eastAsia="ru-RU" w:bidi="ru-RU"/>
    </w:rPr>
  </w:style>
  <w:style w:type="paragraph" w:styleId="Title">
    <w:name w:val="Title"/>
    <w:basedOn w:val="Normal"/>
    <w:link w:val="TitleChar"/>
    <w:uiPriority w:val="99"/>
    <w:qFormat/>
    <w:rsid w:val="000F28DA"/>
    <w:pPr>
      <w:suppressAutoHyphens/>
      <w:spacing w:before="240" w:after="60" w:line="240" w:lineRule="atLeast"/>
      <w:jc w:val="center"/>
      <w:outlineLvl w:val="0"/>
    </w:pPr>
    <w:rPr>
      <w:rFonts w:ascii="Arial" w:eastAsia="Times New Roman" w:hAnsi="Arial" w:cs="Arial"/>
      <w:b/>
      <w:bCs/>
      <w:spacing w:val="0"/>
      <w:w w:val="100"/>
      <w:kern w:val="28"/>
      <w:sz w:val="32"/>
      <w:szCs w:val="32"/>
      <w:lang w:eastAsia="ru-RU" w:bidi="ru-RU"/>
    </w:rPr>
  </w:style>
  <w:style w:type="character" w:customStyle="1" w:styleId="TitleChar">
    <w:name w:val="Title Char"/>
    <w:basedOn w:val="DefaultParagraphFont"/>
    <w:link w:val="Title"/>
    <w:uiPriority w:val="99"/>
    <w:rsid w:val="000F28DA"/>
    <w:rPr>
      <w:rFonts w:ascii="Arial" w:eastAsia="Times New Roman" w:hAnsi="Arial" w:cs="Arial"/>
      <w:b/>
      <w:bCs/>
      <w:kern w:val="28"/>
      <w:sz w:val="32"/>
      <w:szCs w:val="32"/>
      <w:lang w:val="ru-RU" w:eastAsia="ru-RU" w:bidi="ru-RU"/>
    </w:rPr>
  </w:style>
  <w:style w:type="character" w:customStyle="1" w:styleId="ClosingChar">
    <w:name w:val="Closing Char"/>
    <w:basedOn w:val="DefaultParagraphFont"/>
    <w:link w:val="Closing"/>
    <w:uiPriority w:val="99"/>
    <w:semiHidden/>
    <w:rsid w:val="000F28DA"/>
    <w:rPr>
      <w:rFonts w:ascii="Times New Roman" w:eastAsia="Times New Roman" w:hAnsi="Times New Roman" w:cs="Times New Roman"/>
      <w:sz w:val="20"/>
      <w:szCs w:val="20"/>
      <w:lang w:val="ru-RU" w:eastAsia="ru-RU" w:bidi="ru-RU"/>
    </w:rPr>
  </w:style>
  <w:style w:type="paragraph" w:styleId="Closing">
    <w:name w:val="Closing"/>
    <w:basedOn w:val="Normal"/>
    <w:link w:val="ClosingChar"/>
    <w:uiPriority w:val="99"/>
    <w:semiHidden/>
    <w:unhideWhenUsed/>
    <w:rsid w:val="000F28DA"/>
    <w:pPr>
      <w:suppressAutoHyphens/>
      <w:spacing w:line="240" w:lineRule="atLeast"/>
      <w:ind w:left="4252"/>
    </w:pPr>
    <w:rPr>
      <w:rFonts w:eastAsia="Times New Roman"/>
      <w:spacing w:val="0"/>
      <w:w w:val="100"/>
      <w:kern w:val="0"/>
      <w:szCs w:val="20"/>
      <w:lang w:eastAsia="ru-RU" w:bidi="ru-RU"/>
    </w:rPr>
  </w:style>
  <w:style w:type="character" w:customStyle="1" w:styleId="SignatureChar">
    <w:name w:val="Signature Char"/>
    <w:basedOn w:val="DefaultParagraphFont"/>
    <w:link w:val="Signature"/>
    <w:uiPriority w:val="99"/>
    <w:semiHidden/>
    <w:rsid w:val="000F28DA"/>
    <w:rPr>
      <w:rFonts w:ascii="Times New Roman" w:eastAsia="Times New Roman" w:hAnsi="Times New Roman" w:cs="Times New Roman"/>
      <w:sz w:val="20"/>
      <w:szCs w:val="20"/>
      <w:lang w:val="ru-RU" w:eastAsia="ru-RU" w:bidi="ru-RU"/>
    </w:rPr>
  </w:style>
  <w:style w:type="paragraph" w:styleId="Signature">
    <w:name w:val="Signature"/>
    <w:basedOn w:val="Normal"/>
    <w:link w:val="SignatureChar"/>
    <w:uiPriority w:val="99"/>
    <w:semiHidden/>
    <w:unhideWhenUsed/>
    <w:rsid w:val="000F28DA"/>
    <w:pPr>
      <w:suppressAutoHyphens/>
      <w:spacing w:line="240" w:lineRule="atLeast"/>
      <w:ind w:left="4252"/>
    </w:pPr>
    <w:rPr>
      <w:rFonts w:eastAsia="Times New Roman"/>
      <w:spacing w:val="0"/>
      <w:w w:val="100"/>
      <w:kern w:val="0"/>
      <w:szCs w:val="20"/>
      <w:lang w:eastAsia="ru-RU" w:bidi="ru-RU"/>
    </w:rPr>
  </w:style>
  <w:style w:type="character" w:customStyle="1" w:styleId="BodyTextChar">
    <w:name w:val="Body Text Char"/>
    <w:basedOn w:val="DefaultParagraphFont"/>
    <w:link w:val="BodyText"/>
    <w:uiPriority w:val="99"/>
    <w:semiHidden/>
    <w:rsid w:val="000F28DA"/>
    <w:rPr>
      <w:rFonts w:ascii="Times New Roman" w:eastAsia="Times New Roman" w:hAnsi="Times New Roman" w:cs="Times New Roman"/>
      <w:sz w:val="20"/>
      <w:szCs w:val="20"/>
      <w:lang w:val="ru-RU" w:eastAsia="ru-RU" w:bidi="ru-RU"/>
    </w:rPr>
  </w:style>
  <w:style w:type="paragraph" w:styleId="BodyText">
    <w:name w:val="Body Text"/>
    <w:basedOn w:val="Normal"/>
    <w:next w:val="Normal"/>
    <w:link w:val="BodyText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character" w:customStyle="1" w:styleId="BodyTextIndentChar">
    <w:name w:val="Body Text Indent Char"/>
    <w:basedOn w:val="DefaultParagraphFont"/>
    <w:link w:val="BodyTextIndent"/>
    <w:uiPriority w:val="99"/>
    <w:semiHidden/>
    <w:rsid w:val="000F28DA"/>
    <w:rPr>
      <w:rFonts w:ascii="Times New Roman" w:eastAsia="Times New Roman" w:hAnsi="Times New Roman" w:cs="Times New Roman"/>
      <w:sz w:val="20"/>
      <w:szCs w:val="20"/>
      <w:lang w:val="ru-RU" w:eastAsia="ru-RU" w:bidi="ru-RU"/>
    </w:rPr>
  </w:style>
  <w:style w:type="paragraph" w:styleId="BodyTextIndent">
    <w:name w:val="Body Text Indent"/>
    <w:basedOn w:val="Normal"/>
    <w:link w:val="BodyTextIndentChar"/>
    <w:uiPriority w:val="99"/>
    <w:semiHidden/>
    <w:unhideWhenUsed/>
    <w:rsid w:val="000F28DA"/>
    <w:pPr>
      <w:suppressAutoHyphens/>
      <w:spacing w:after="120" w:line="240" w:lineRule="atLeast"/>
      <w:ind w:left="283"/>
    </w:pPr>
    <w:rPr>
      <w:rFonts w:eastAsia="Times New Roman"/>
      <w:spacing w:val="0"/>
      <w:w w:val="100"/>
      <w:kern w:val="0"/>
      <w:szCs w:val="20"/>
      <w:lang w:eastAsia="ru-RU" w:bidi="ru-RU"/>
    </w:rPr>
  </w:style>
  <w:style w:type="character" w:customStyle="1" w:styleId="MessageHeaderChar">
    <w:name w:val="Message Header Char"/>
    <w:basedOn w:val="DefaultParagraphFont"/>
    <w:link w:val="MessageHeader"/>
    <w:uiPriority w:val="99"/>
    <w:semiHidden/>
    <w:rsid w:val="000F28DA"/>
    <w:rPr>
      <w:rFonts w:ascii="Arial" w:eastAsia="Times New Roman" w:hAnsi="Arial" w:cs="Arial"/>
      <w:sz w:val="24"/>
      <w:szCs w:val="24"/>
      <w:shd w:val="pct20" w:color="auto" w:fill="auto"/>
      <w:lang w:val="ru-RU" w:eastAsia="ru-RU" w:bidi="ru-RU"/>
    </w:rPr>
  </w:style>
  <w:style w:type="paragraph" w:styleId="MessageHeader">
    <w:name w:val="Message Header"/>
    <w:basedOn w:val="Normal"/>
    <w:link w:val="MessageHeaderChar"/>
    <w:uiPriority w:val="99"/>
    <w:semiHidden/>
    <w:unhideWhenUsed/>
    <w:rsid w:val="000F28D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eastAsia="ru-RU" w:bidi="ru-RU"/>
    </w:rPr>
  </w:style>
  <w:style w:type="paragraph" w:styleId="Subtitle">
    <w:name w:val="Subtitle"/>
    <w:basedOn w:val="Normal"/>
    <w:link w:val="SubtitleChar"/>
    <w:uiPriority w:val="99"/>
    <w:qFormat/>
    <w:rsid w:val="000F28DA"/>
    <w:pPr>
      <w:suppressAutoHyphens/>
      <w:spacing w:after="60" w:line="240" w:lineRule="atLeast"/>
      <w:jc w:val="center"/>
      <w:outlineLvl w:val="1"/>
    </w:pPr>
    <w:rPr>
      <w:rFonts w:ascii="Arial" w:eastAsia="Times New Roman" w:hAnsi="Arial" w:cs="Arial"/>
      <w:spacing w:val="0"/>
      <w:w w:val="100"/>
      <w:kern w:val="0"/>
      <w:sz w:val="24"/>
      <w:szCs w:val="24"/>
      <w:lang w:eastAsia="ru-RU" w:bidi="ru-RU"/>
    </w:rPr>
  </w:style>
  <w:style w:type="character" w:customStyle="1" w:styleId="SubtitleChar">
    <w:name w:val="Subtitle Char"/>
    <w:basedOn w:val="DefaultParagraphFont"/>
    <w:link w:val="Subtitle"/>
    <w:uiPriority w:val="99"/>
    <w:rsid w:val="000F28DA"/>
    <w:rPr>
      <w:rFonts w:ascii="Arial" w:eastAsia="Times New Roman" w:hAnsi="Arial" w:cs="Arial"/>
      <w:sz w:val="24"/>
      <w:szCs w:val="24"/>
      <w:lang w:val="ru-RU" w:eastAsia="ru-RU" w:bidi="ru-RU"/>
    </w:rPr>
  </w:style>
  <w:style w:type="character" w:customStyle="1" w:styleId="SalutationChar">
    <w:name w:val="Salutation Char"/>
    <w:basedOn w:val="DefaultParagraphFont"/>
    <w:link w:val="Salutation"/>
    <w:uiPriority w:val="99"/>
    <w:semiHidden/>
    <w:rsid w:val="000F28DA"/>
    <w:rPr>
      <w:rFonts w:ascii="Times New Roman" w:eastAsia="Times New Roman" w:hAnsi="Times New Roman" w:cs="Times New Roman"/>
      <w:sz w:val="20"/>
      <w:szCs w:val="20"/>
      <w:lang w:val="ru-RU" w:eastAsia="ru-RU" w:bidi="ru-RU"/>
    </w:rPr>
  </w:style>
  <w:style w:type="paragraph" w:styleId="Salutation">
    <w:name w:val="Salutation"/>
    <w:basedOn w:val="Normal"/>
    <w:next w:val="Normal"/>
    <w:link w:val="Salutation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character" w:customStyle="1" w:styleId="DateChar">
    <w:name w:val="Date Char"/>
    <w:basedOn w:val="DefaultParagraphFont"/>
    <w:link w:val="Date"/>
    <w:uiPriority w:val="99"/>
    <w:semiHidden/>
    <w:rsid w:val="000F28DA"/>
    <w:rPr>
      <w:rFonts w:ascii="Times New Roman" w:eastAsia="Times New Roman" w:hAnsi="Times New Roman" w:cs="Times New Roman"/>
      <w:sz w:val="20"/>
      <w:szCs w:val="20"/>
      <w:lang w:val="ru-RU" w:eastAsia="ru-RU" w:bidi="ru-RU"/>
    </w:rPr>
  </w:style>
  <w:style w:type="paragraph" w:styleId="Date">
    <w:name w:val="Date"/>
    <w:basedOn w:val="Normal"/>
    <w:next w:val="Normal"/>
    <w:link w:val="Date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character" w:customStyle="1" w:styleId="BodyTextFirstIndentChar">
    <w:name w:val="Body Text First Indent Char"/>
    <w:basedOn w:val="BodyTextChar"/>
    <w:link w:val="BodyTextFirstIndent"/>
    <w:uiPriority w:val="99"/>
    <w:semiHidden/>
    <w:rsid w:val="000F28DA"/>
    <w:rPr>
      <w:rFonts w:ascii="Times New Roman" w:eastAsia="Times New Roman" w:hAnsi="Times New Roman" w:cs="Times New Roman"/>
      <w:sz w:val="20"/>
      <w:szCs w:val="20"/>
      <w:lang w:val="ru-RU" w:eastAsia="ru-RU" w:bidi="ru-RU"/>
    </w:rPr>
  </w:style>
  <w:style w:type="paragraph" w:styleId="BodyTextFirstIndent">
    <w:name w:val="Body Text First Indent"/>
    <w:basedOn w:val="BodyText"/>
    <w:link w:val="BodyTextFirstIndentChar"/>
    <w:uiPriority w:val="99"/>
    <w:semiHidden/>
    <w:unhideWhenUsed/>
    <w:rsid w:val="000F28DA"/>
    <w:pPr>
      <w:spacing w:after="120"/>
      <w:ind w:firstLine="210"/>
    </w:pPr>
  </w:style>
  <w:style w:type="character" w:customStyle="1" w:styleId="BodyTextFirstIndent2Char">
    <w:name w:val="Body Text First Indent 2 Char"/>
    <w:basedOn w:val="BodyTextIndentChar"/>
    <w:link w:val="BodyTextFirstIndent2"/>
    <w:uiPriority w:val="99"/>
    <w:semiHidden/>
    <w:rsid w:val="000F28DA"/>
    <w:rPr>
      <w:rFonts w:ascii="Times New Roman" w:eastAsia="Times New Roman" w:hAnsi="Times New Roman" w:cs="Times New Roman"/>
      <w:sz w:val="20"/>
      <w:szCs w:val="20"/>
      <w:lang w:val="ru-RU" w:eastAsia="ru-RU" w:bidi="ru-RU"/>
    </w:rPr>
  </w:style>
  <w:style w:type="paragraph" w:styleId="BodyTextFirstIndent2">
    <w:name w:val="Body Text First Indent 2"/>
    <w:basedOn w:val="BodyTextIndent"/>
    <w:link w:val="BodyTextFirstIndent2Char"/>
    <w:uiPriority w:val="99"/>
    <w:semiHidden/>
    <w:unhideWhenUsed/>
    <w:rsid w:val="000F28DA"/>
    <w:pPr>
      <w:ind w:firstLine="210"/>
    </w:pPr>
  </w:style>
  <w:style w:type="character" w:customStyle="1" w:styleId="NoteHeadingChar">
    <w:name w:val="Note Heading Char"/>
    <w:basedOn w:val="DefaultParagraphFont"/>
    <w:link w:val="NoteHeading"/>
    <w:uiPriority w:val="99"/>
    <w:semiHidden/>
    <w:rsid w:val="000F28DA"/>
    <w:rPr>
      <w:rFonts w:ascii="Times New Roman" w:eastAsia="Times New Roman" w:hAnsi="Times New Roman" w:cs="Times New Roman"/>
      <w:sz w:val="20"/>
      <w:szCs w:val="20"/>
      <w:lang w:val="ru-RU" w:eastAsia="ru-RU" w:bidi="ru-RU"/>
    </w:rPr>
  </w:style>
  <w:style w:type="paragraph" w:styleId="NoteHeading">
    <w:name w:val="Note Heading"/>
    <w:basedOn w:val="Normal"/>
    <w:next w:val="Normal"/>
    <w:link w:val="NoteHeading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character" w:customStyle="1" w:styleId="BodyText2Char">
    <w:name w:val="Body Text 2 Char"/>
    <w:basedOn w:val="DefaultParagraphFont"/>
    <w:link w:val="BodyText2"/>
    <w:uiPriority w:val="99"/>
    <w:semiHidden/>
    <w:rsid w:val="000F28DA"/>
    <w:rPr>
      <w:rFonts w:ascii="Times New Roman" w:eastAsia="Times New Roman" w:hAnsi="Times New Roman" w:cs="Times New Roman"/>
      <w:sz w:val="20"/>
      <w:szCs w:val="20"/>
      <w:lang w:val="ru-RU" w:eastAsia="ru-RU" w:bidi="ru-RU"/>
    </w:rPr>
  </w:style>
  <w:style w:type="paragraph" w:styleId="BodyText2">
    <w:name w:val="Body Text 2"/>
    <w:basedOn w:val="Normal"/>
    <w:link w:val="BodyText2Char"/>
    <w:uiPriority w:val="99"/>
    <w:semiHidden/>
    <w:unhideWhenUsed/>
    <w:rsid w:val="000F28DA"/>
    <w:pPr>
      <w:suppressAutoHyphens/>
      <w:spacing w:after="120" w:line="480" w:lineRule="auto"/>
    </w:pPr>
    <w:rPr>
      <w:rFonts w:eastAsia="Times New Roman"/>
      <w:spacing w:val="0"/>
      <w:w w:val="100"/>
      <w:kern w:val="0"/>
      <w:szCs w:val="20"/>
      <w:lang w:eastAsia="ru-RU" w:bidi="ru-RU"/>
    </w:rPr>
  </w:style>
  <w:style w:type="character" w:customStyle="1" w:styleId="BodyText3Char">
    <w:name w:val="Body Text 3 Char"/>
    <w:basedOn w:val="DefaultParagraphFont"/>
    <w:link w:val="BodyText3"/>
    <w:uiPriority w:val="99"/>
    <w:semiHidden/>
    <w:rsid w:val="000F28DA"/>
    <w:rPr>
      <w:rFonts w:ascii="Times New Roman" w:eastAsia="Times New Roman" w:hAnsi="Times New Roman" w:cs="Times New Roman"/>
      <w:sz w:val="16"/>
      <w:szCs w:val="16"/>
      <w:lang w:val="ru-RU" w:eastAsia="ru-RU" w:bidi="ru-RU"/>
    </w:rPr>
  </w:style>
  <w:style w:type="paragraph" w:styleId="BodyText3">
    <w:name w:val="Body Text 3"/>
    <w:basedOn w:val="Normal"/>
    <w:link w:val="BodyText3Char"/>
    <w:uiPriority w:val="99"/>
    <w:semiHidden/>
    <w:unhideWhenUsed/>
    <w:rsid w:val="000F28DA"/>
    <w:pPr>
      <w:suppressAutoHyphens/>
      <w:spacing w:after="120" w:line="240" w:lineRule="atLeast"/>
    </w:pPr>
    <w:rPr>
      <w:rFonts w:eastAsia="Times New Roman"/>
      <w:spacing w:val="0"/>
      <w:w w:val="100"/>
      <w:kern w:val="0"/>
      <w:sz w:val="16"/>
      <w:szCs w:val="16"/>
      <w:lang w:eastAsia="ru-RU" w:bidi="ru-RU"/>
    </w:rPr>
  </w:style>
  <w:style w:type="character" w:customStyle="1" w:styleId="BodyTextIndent2Char">
    <w:name w:val="Body Text Indent 2 Char"/>
    <w:basedOn w:val="DefaultParagraphFont"/>
    <w:link w:val="BodyTextIndent2"/>
    <w:uiPriority w:val="99"/>
    <w:semiHidden/>
    <w:rsid w:val="000F28DA"/>
    <w:rPr>
      <w:rFonts w:ascii="Times New Roman" w:eastAsia="Times New Roman" w:hAnsi="Times New Roman" w:cs="Times New Roman"/>
      <w:sz w:val="20"/>
      <w:szCs w:val="20"/>
      <w:lang w:val="ru-RU" w:eastAsia="ru-RU" w:bidi="ru-RU"/>
    </w:rPr>
  </w:style>
  <w:style w:type="paragraph" w:styleId="BodyTextIndent2">
    <w:name w:val="Body Text Indent 2"/>
    <w:basedOn w:val="Normal"/>
    <w:link w:val="BodyTextIndent2Char"/>
    <w:uiPriority w:val="99"/>
    <w:semiHidden/>
    <w:unhideWhenUsed/>
    <w:rsid w:val="000F28DA"/>
    <w:pPr>
      <w:suppressAutoHyphens/>
      <w:spacing w:after="120" w:line="480" w:lineRule="auto"/>
      <w:ind w:left="283"/>
    </w:pPr>
    <w:rPr>
      <w:rFonts w:eastAsia="Times New Roman"/>
      <w:spacing w:val="0"/>
      <w:w w:val="100"/>
      <w:kern w:val="0"/>
      <w:szCs w:val="20"/>
      <w:lang w:eastAsia="ru-RU" w:bidi="ru-RU"/>
    </w:rPr>
  </w:style>
  <w:style w:type="character" w:customStyle="1" w:styleId="BodyTextIndent3Char">
    <w:name w:val="Body Text Indent 3 Char"/>
    <w:basedOn w:val="DefaultParagraphFont"/>
    <w:link w:val="BodyTextIndent3"/>
    <w:uiPriority w:val="99"/>
    <w:semiHidden/>
    <w:rsid w:val="000F28DA"/>
    <w:rPr>
      <w:rFonts w:ascii="Times New Roman" w:eastAsia="Times New Roman" w:hAnsi="Times New Roman" w:cs="Times New Roman"/>
      <w:sz w:val="16"/>
      <w:szCs w:val="16"/>
      <w:lang w:val="ru-RU" w:eastAsia="ru-RU" w:bidi="ru-RU"/>
    </w:rPr>
  </w:style>
  <w:style w:type="paragraph" w:styleId="BodyTextIndent3">
    <w:name w:val="Body Text Indent 3"/>
    <w:basedOn w:val="Normal"/>
    <w:link w:val="BodyTextIndent3Char"/>
    <w:uiPriority w:val="99"/>
    <w:semiHidden/>
    <w:unhideWhenUsed/>
    <w:rsid w:val="000F28DA"/>
    <w:pPr>
      <w:suppressAutoHyphens/>
      <w:spacing w:after="120" w:line="240" w:lineRule="atLeast"/>
      <w:ind w:left="283"/>
    </w:pPr>
    <w:rPr>
      <w:rFonts w:eastAsia="Times New Roman"/>
      <w:spacing w:val="0"/>
      <w:w w:val="100"/>
      <w:kern w:val="0"/>
      <w:sz w:val="16"/>
      <w:szCs w:val="16"/>
      <w:lang w:eastAsia="ru-RU" w:bidi="ru-RU"/>
    </w:rPr>
  </w:style>
  <w:style w:type="character" w:customStyle="1" w:styleId="PlainTextChar">
    <w:name w:val="Plain Text Char"/>
    <w:basedOn w:val="DefaultParagraphFont"/>
    <w:link w:val="PlainText"/>
    <w:uiPriority w:val="99"/>
    <w:semiHidden/>
    <w:rsid w:val="000F28DA"/>
    <w:rPr>
      <w:rFonts w:ascii="Times New Roman" w:eastAsia="Times New Roman" w:hAnsi="Times New Roman" w:cs="Courier New"/>
      <w:sz w:val="20"/>
      <w:szCs w:val="20"/>
      <w:lang w:val="ru-RU" w:eastAsia="ru-RU" w:bidi="ru-RU"/>
    </w:rPr>
  </w:style>
  <w:style w:type="paragraph" w:styleId="PlainText">
    <w:name w:val="Plain Text"/>
    <w:basedOn w:val="Normal"/>
    <w:link w:val="PlainTextChar"/>
    <w:uiPriority w:val="99"/>
    <w:semiHidden/>
    <w:unhideWhenUsed/>
    <w:rsid w:val="000F28DA"/>
    <w:pPr>
      <w:suppressAutoHyphens/>
      <w:spacing w:line="240" w:lineRule="atLeast"/>
    </w:pPr>
    <w:rPr>
      <w:rFonts w:eastAsia="Times New Roman" w:cs="Courier New"/>
      <w:spacing w:val="0"/>
      <w:w w:val="100"/>
      <w:kern w:val="0"/>
      <w:szCs w:val="20"/>
      <w:lang w:eastAsia="ru-RU" w:bidi="ru-RU"/>
    </w:rPr>
  </w:style>
  <w:style w:type="character" w:customStyle="1" w:styleId="E-mailSignatureChar">
    <w:name w:val="E-mail Signature Char"/>
    <w:basedOn w:val="DefaultParagraphFont"/>
    <w:link w:val="E-mailSignature"/>
    <w:uiPriority w:val="99"/>
    <w:semiHidden/>
    <w:rsid w:val="000F28DA"/>
    <w:rPr>
      <w:rFonts w:ascii="Times New Roman" w:eastAsia="Times New Roman" w:hAnsi="Times New Roman" w:cs="Times New Roman"/>
      <w:sz w:val="20"/>
      <w:szCs w:val="20"/>
      <w:lang w:val="ru-RU" w:eastAsia="ru-RU" w:bidi="ru-RU"/>
    </w:rPr>
  </w:style>
  <w:style w:type="paragraph" w:styleId="E-mailSignature">
    <w:name w:val="E-mail Signature"/>
    <w:basedOn w:val="Normal"/>
    <w:link w:val="E-mailSignature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paragraph" w:styleId="ListParagraph">
    <w:name w:val="List Paragraph"/>
    <w:basedOn w:val="Normal"/>
    <w:uiPriority w:val="34"/>
    <w:qFormat/>
    <w:rsid w:val="000F28DA"/>
    <w:pPr>
      <w:spacing w:after="200" w:line="276" w:lineRule="auto"/>
      <w:ind w:left="720"/>
      <w:contextualSpacing/>
    </w:pPr>
    <w:rPr>
      <w:rFonts w:ascii="Calibri" w:eastAsia="Calibri" w:hAnsi="Calibri"/>
      <w:spacing w:val="0"/>
      <w:w w:val="100"/>
      <w:kern w:val="0"/>
      <w:sz w:val="22"/>
      <w:lang w:eastAsia="ru-RU" w:bidi="ru-RU"/>
    </w:rPr>
  </w:style>
  <w:style w:type="paragraph" w:customStyle="1" w:styleId="ParaNoG">
    <w:name w:val="_ParaNo._G"/>
    <w:basedOn w:val="SingleTxtG"/>
    <w:uiPriority w:val="99"/>
    <w:semiHidden/>
    <w:rsid w:val="000F28DA"/>
    <w:pPr>
      <w:numPr>
        <w:numId w:val="35"/>
      </w:numPr>
    </w:pPr>
  </w:style>
  <w:style w:type="paragraph" w:customStyle="1" w:styleId="SingleTxtG">
    <w:name w:val="_ Single Txt_G"/>
    <w:basedOn w:val="Normal"/>
    <w:uiPriority w:val="99"/>
    <w:semiHidden/>
    <w:rsid w:val="000F28DA"/>
    <w:pPr>
      <w:suppressAutoHyphens/>
      <w:spacing w:after="120" w:line="240" w:lineRule="atLeast"/>
      <w:ind w:left="1134" w:right="1134"/>
      <w:jc w:val="both"/>
    </w:pPr>
    <w:rPr>
      <w:rFonts w:eastAsia="Times New Roman"/>
      <w:spacing w:val="0"/>
      <w:w w:val="100"/>
      <w:kern w:val="0"/>
      <w:szCs w:val="20"/>
      <w:lang w:eastAsia="ru-RU" w:bidi="ru-RU"/>
    </w:rPr>
  </w:style>
  <w:style w:type="paragraph" w:customStyle="1" w:styleId="SSG">
    <w:name w:val="__S_S_G"/>
    <w:basedOn w:val="Normal"/>
    <w:next w:val="Normal"/>
    <w:uiPriority w:val="99"/>
    <w:semiHidden/>
    <w:rsid w:val="000F28DA"/>
    <w:pPr>
      <w:keepNext/>
      <w:keepLines/>
      <w:suppressAutoHyphens/>
      <w:spacing w:before="240" w:after="240" w:line="300" w:lineRule="exact"/>
      <w:ind w:left="1134" w:right="1134"/>
    </w:pPr>
    <w:rPr>
      <w:rFonts w:eastAsia="Times New Roman"/>
      <w:b/>
      <w:spacing w:val="0"/>
      <w:w w:val="100"/>
      <w:kern w:val="0"/>
      <w:sz w:val="28"/>
      <w:szCs w:val="20"/>
      <w:lang w:eastAsia="ru-RU" w:bidi="ru-RU"/>
    </w:rPr>
  </w:style>
  <w:style w:type="paragraph" w:customStyle="1" w:styleId="Bullet2G">
    <w:name w:val="_Bullet 2_G"/>
    <w:basedOn w:val="Normal"/>
    <w:uiPriority w:val="99"/>
    <w:semiHidden/>
    <w:rsid w:val="000F28DA"/>
    <w:pPr>
      <w:numPr>
        <w:numId w:val="36"/>
      </w:numPr>
      <w:suppressAutoHyphens/>
      <w:spacing w:after="120" w:line="240" w:lineRule="atLeast"/>
      <w:ind w:right="1134"/>
      <w:jc w:val="both"/>
    </w:pPr>
    <w:rPr>
      <w:rFonts w:eastAsia="Times New Roman"/>
      <w:spacing w:val="0"/>
      <w:w w:val="100"/>
      <w:kern w:val="0"/>
      <w:szCs w:val="20"/>
      <w:lang w:eastAsia="ru-RU" w:bidi="ru-RU"/>
    </w:rPr>
  </w:style>
  <w:style w:type="character" w:customStyle="1" w:styleId="N5Car">
    <w:name w:val="N5 Car"/>
    <w:link w:val="N5"/>
    <w:semiHidden/>
    <w:locked/>
    <w:rsid w:val="000F28DA"/>
    <w:rPr>
      <w:rFonts w:ascii="Arial" w:hAnsi="Arial" w:cs="Arial"/>
    </w:rPr>
  </w:style>
  <w:style w:type="paragraph" w:customStyle="1" w:styleId="N5">
    <w:name w:val="N5"/>
    <w:basedOn w:val="Normal"/>
    <w:link w:val="N5Car"/>
    <w:semiHidden/>
    <w:rsid w:val="000F28DA"/>
    <w:pPr>
      <w:widowControl w:val="0"/>
      <w:overflowPunct w:val="0"/>
      <w:autoSpaceDE w:val="0"/>
      <w:autoSpaceDN w:val="0"/>
      <w:adjustRightInd w:val="0"/>
      <w:spacing w:line="240" w:lineRule="auto"/>
      <w:ind w:left="1418" w:hanging="284"/>
      <w:jc w:val="both"/>
    </w:pPr>
    <w:rPr>
      <w:rFonts w:ascii="Arial" w:hAnsi="Arial" w:cs="Arial"/>
      <w:spacing w:val="0"/>
      <w:w w:val="100"/>
      <w:kern w:val="0"/>
      <w:sz w:val="22"/>
      <w:lang w:val="en-US"/>
    </w:rPr>
  </w:style>
  <w:style w:type="character" w:styleId="LineNumber">
    <w:name w:val="line number"/>
    <w:unhideWhenUsed/>
    <w:rsid w:val="000F28DA"/>
    <w:rPr>
      <w:sz w:val="14"/>
    </w:rPr>
  </w:style>
  <w:style w:type="character" w:customStyle="1" w:styleId="panel-medium">
    <w:name w:val="panel-medium"/>
    <w:basedOn w:val="DefaultParagraphFont"/>
    <w:rsid w:val="000F28DA"/>
  </w:style>
  <w:style w:type="table" w:customStyle="1" w:styleId="TableGrid1">
    <w:name w:val="Table Grid1"/>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3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lsdException w:name="caption" w:uiPriority="35" w:qFormat="1"/>
    <w:lsdException w:name="footnote reference" w:uiPriority="0"/>
    <w:lsdException w:name="line number" w:semiHidden="0" w:uiPriority="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FollowedHyperlink" w:uiPriority="0"/>
    <w:lsdException w:name="Strong" w:uiPriority="22" w:unhideWhenUsed="0"/>
    <w:lsdException w:name="Emphasis" w:uiPriority="20" w:unhideWhenUsed="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0F28DA"/>
    <w:pPr>
      <w:suppressAutoHyphens/>
      <w:spacing w:line="240" w:lineRule="auto"/>
      <w:outlineLvl w:val="3"/>
    </w:pPr>
    <w:rPr>
      <w:rFonts w:eastAsia="Times New Roman"/>
      <w:spacing w:val="0"/>
      <w:w w:val="100"/>
      <w:kern w:val="0"/>
      <w:szCs w:val="20"/>
      <w:lang w:eastAsia="ru-RU" w:bidi="ru-RU"/>
    </w:rPr>
  </w:style>
  <w:style w:type="paragraph" w:styleId="Heading5">
    <w:name w:val="heading 5"/>
    <w:basedOn w:val="Normal"/>
    <w:next w:val="Normal"/>
    <w:link w:val="Heading5Char"/>
    <w:semiHidden/>
    <w:unhideWhenUsed/>
    <w:qFormat/>
    <w:rsid w:val="000F28DA"/>
    <w:pPr>
      <w:suppressAutoHyphens/>
      <w:spacing w:line="240" w:lineRule="auto"/>
      <w:outlineLvl w:val="4"/>
    </w:pPr>
    <w:rPr>
      <w:rFonts w:eastAsia="Times New Roman"/>
      <w:spacing w:val="0"/>
      <w:w w:val="100"/>
      <w:kern w:val="0"/>
      <w:szCs w:val="20"/>
      <w:lang w:eastAsia="ru-RU" w:bidi="ru-RU"/>
    </w:rPr>
  </w:style>
  <w:style w:type="paragraph" w:styleId="Heading6">
    <w:name w:val="heading 6"/>
    <w:basedOn w:val="Normal"/>
    <w:next w:val="Normal"/>
    <w:link w:val="Heading6Char"/>
    <w:semiHidden/>
    <w:unhideWhenUsed/>
    <w:qFormat/>
    <w:rsid w:val="000F28DA"/>
    <w:pPr>
      <w:suppressAutoHyphens/>
      <w:spacing w:line="240" w:lineRule="auto"/>
      <w:outlineLvl w:val="5"/>
    </w:pPr>
    <w:rPr>
      <w:rFonts w:eastAsia="Times New Roman"/>
      <w:spacing w:val="0"/>
      <w:w w:val="100"/>
      <w:kern w:val="0"/>
      <w:szCs w:val="20"/>
      <w:lang w:eastAsia="ru-RU" w:bidi="ru-RU"/>
    </w:rPr>
  </w:style>
  <w:style w:type="paragraph" w:styleId="Heading7">
    <w:name w:val="heading 7"/>
    <w:basedOn w:val="Normal"/>
    <w:next w:val="Normal"/>
    <w:link w:val="Heading7Char"/>
    <w:uiPriority w:val="99"/>
    <w:semiHidden/>
    <w:unhideWhenUsed/>
    <w:qFormat/>
    <w:rsid w:val="000F28DA"/>
    <w:pPr>
      <w:suppressAutoHyphens/>
      <w:spacing w:line="240" w:lineRule="auto"/>
      <w:outlineLvl w:val="6"/>
    </w:pPr>
    <w:rPr>
      <w:rFonts w:eastAsia="Times New Roman"/>
      <w:spacing w:val="0"/>
      <w:w w:val="100"/>
      <w:kern w:val="0"/>
      <w:szCs w:val="20"/>
      <w:lang w:eastAsia="ru-RU" w:bidi="ru-RU"/>
    </w:rPr>
  </w:style>
  <w:style w:type="paragraph" w:styleId="Heading8">
    <w:name w:val="heading 8"/>
    <w:basedOn w:val="Normal"/>
    <w:next w:val="Normal"/>
    <w:link w:val="Heading8Char"/>
    <w:uiPriority w:val="99"/>
    <w:semiHidden/>
    <w:unhideWhenUsed/>
    <w:qFormat/>
    <w:rsid w:val="000F28DA"/>
    <w:pPr>
      <w:suppressAutoHyphens/>
      <w:spacing w:line="240" w:lineRule="auto"/>
      <w:outlineLvl w:val="7"/>
    </w:pPr>
    <w:rPr>
      <w:rFonts w:eastAsia="Times New Roman"/>
      <w:spacing w:val="0"/>
      <w:w w:val="100"/>
      <w:kern w:val="0"/>
      <w:szCs w:val="20"/>
      <w:lang w:eastAsia="ru-RU" w:bidi="ru-RU"/>
    </w:rPr>
  </w:style>
  <w:style w:type="paragraph" w:styleId="Heading9">
    <w:name w:val="heading 9"/>
    <w:basedOn w:val="Normal"/>
    <w:next w:val="Normal"/>
    <w:link w:val="Heading9Char"/>
    <w:uiPriority w:val="99"/>
    <w:semiHidden/>
    <w:unhideWhenUsed/>
    <w:qFormat/>
    <w:rsid w:val="000F28DA"/>
    <w:pPr>
      <w:suppressAutoHyphens/>
      <w:spacing w:line="240" w:lineRule="auto"/>
      <w:outlineLvl w:val="8"/>
    </w:pPr>
    <w:rPr>
      <w:rFonts w:eastAsia="Times New Roman"/>
      <w:spacing w:val="0"/>
      <w:w w:val="100"/>
      <w:kern w:val="0"/>
      <w:szCs w:val="20"/>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semiHidden/>
    <w:rsid w:val="000F28DA"/>
    <w:rPr>
      <w:rFonts w:ascii="Times New Roman" w:eastAsia="Times New Roman" w:hAnsi="Times New Roman" w:cs="Times New Roman"/>
      <w:sz w:val="20"/>
      <w:szCs w:val="20"/>
      <w:lang w:val="ru-RU" w:eastAsia="ru-RU" w:bidi="ru-RU"/>
    </w:rPr>
  </w:style>
  <w:style w:type="paragraph" w:styleId="NoSpacing">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5_GR"/>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5_G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Footnote Reference/,4_GR"/>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semiHidden/>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spacing w:after="120"/>
      <w:ind w:right="1267"/>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semiHidden/>
    <w:unhideWhenUsed/>
    <w:rsid w:val="009B0E52"/>
    <w:rPr>
      <w:sz w:val="16"/>
      <w:szCs w:val="16"/>
    </w:rPr>
  </w:style>
  <w:style w:type="paragraph" w:styleId="CommentText">
    <w:name w:val="annotation text"/>
    <w:basedOn w:val="Normal"/>
    <w:link w:val="CommentTextChar"/>
    <w:uiPriority w:val="99"/>
    <w:semiHidden/>
    <w:unhideWhenUsed/>
    <w:rsid w:val="009B0E52"/>
    <w:pPr>
      <w:spacing w:line="240" w:lineRule="auto"/>
    </w:pPr>
    <w:rPr>
      <w:szCs w:val="20"/>
    </w:rPr>
  </w:style>
  <w:style w:type="character" w:customStyle="1" w:styleId="CommentTextChar">
    <w:name w:val="Comment Text Char"/>
    <w:basedOn w:val="DefaultParagraphFont"/>
    <w:link w:val="CommentText"/>
    <w:uiPriority w:val="99"/>
    <w:semiHidden/>
    <w:rsid w:val="009B0E5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B0E52"/>
    <w:rPr>
      <w:b/>
      <w:bCs/>
    </w:rPr>
  </w:style>
  <w:style w:type="character" w:customStyle="1" w:styleId="CommentSubjectChar">
    <w:name w:val="Comment Subject Char"/>
    <w:basedOn w:val="CommentTextChar"/>
    <w:link w:val="CommentSubject"/>
    <w:uiPriority w:val="99"/>
    <w:semiHidden/>
    <w:rsid w:val="009B0E52"/>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757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63"/>
    <w:rPr>
      <w:rFonts w:ascii="Tahoma" w:hAnsi="Tahoma" w:cs="Tahoma"/>
      <w:spacing w:val="4"/>
      <w:w w:val="103"/>
      <w:kern w:val="14"/>
      <w:sz w:val="16"/>
      <w:szCs w:val="16"/>
      <w:lang w:val="ru-RU"/>
    </w:rPr>
  </w:style>
  <w:style w:type="table" w:styleId="TableGrid">
    <w:name w:val="Table Grid"/>
    <w:basedOn w:val="TableNormal"/>
    <w:rsid w:val="00A42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G">
    <w:name w:val="_Bullet 1_G"/>
    <w:basedOn w:val="Normal"/>
    <w:uiPriority w:val="99"/>
    <w:rsid w:val="002F2E8B"/>
    <w:pPr>
      <w:numPr>
        <w:numId w:val="14"/>
      </w:numPr>
      <w:suppressAutoHyphens/>
      <w:spacing w:after="120" w:line="240" w:lineRule="atLeast"/>
      <w:ind w:right="1134"/>
      <w:jc w:val="both"/>
    </w:pPr>
    <w:rPr>
      <w:rFonts w:eastAsia="Times New Roman"/>
      <w:spacing w:val="0"/>
      <w:w w:val="100"/>
      <w:kern w:val="0"/>
      <w:szCs w:val="20"/>
      <w:lang w:eastAsia="ru-RU" w:bidi="ru-RU"/>
    </w:rPr>
  </w:style>
  <w:style w:type="character" w:customStyle="1" w:styleId="Heading5Char">
    <w:name w:val="Heading 5 Char"/>
    <w:basedOn w:val="DefaultParagraphFont"/>
    <w:link w:val="Heading5"/>
    <w:semiHidden/>
    <w:rsid w:val="000F28DA"/>
    <w:rPr>
      <w:rFonts w:ascii="Times New Roman" w:eastAsia="Times New Roman" w:hAnsi="Times New Roman" w:cs="Times New Roman"/>
      <w:sz w:val="20"/>
      <w:szCs w:val="20"/>
      <w:lang w:val="ru-RU" w:eastAsia="ru-RU" w:bidi="ru-RU"/>
    </w:rPr>
  </w:style>
  <w:style w:type="character" w:customStyle="1" w:styleId="Heading6Char">
    <w:name w:val="Heading 6 Char"/>
    <w:basedOn w:val="DefaultParagraphFont"/>
    <w:link w:val="Heading6"/>
    <w:semiHidden/>
    <w:rsid w:val="000F28DA"/>
    <w:rPr>
      <w:rFonts w:ascii="Times New Roman" w:eastAsia="Times New Roman" w:hAnsi="Times New Roman" w:cs="Times New Roman"/>
      <w:sz w:val="20"/>
      <w:szCs w:val="20"/>
      <w:lang w:val="ru-RU" w:eastAsia="ru-RU" w:bidi="ru-RU"/>
    </w:rPr>
  </w:style>
  <w:style w:type="character" w:customStyle="1" w:styleId="Heading7Char">
    <w:name w:val="Heading 7 Char"/>
    <w:basedOn w:val="DefaultParagraphFont"/>
    <w:link w:val="Heading7"/>
    <w:uiPriority w:val="99"/>
    <w:semiHidden/>
    <w:rsid w:val="000F28DA"/>
    <w:rPr>
      <w:rFonts w:ascii="Times New Roman" w:eastAsia="Times New Roman" w:hAnsi="Times New Roman" w:cs="Times New Roman"/>
      <w:sz w:val="20"/>
      <w:szCs w:val="20"/>
      <w:lang w:val="ru-RU" w:eastAsia="ru-RU" w:bidi="ru-RU"/>
    </w:rPr>
  </w:style>
  <w:style w:type="character" w:customStyle="1" w:styleId="Heading8Char">
    <w:name w:val="Heading 8 Char"/>
    <w:basedOn w:val="DefaultParagraphFont"/>
    <w:link w:val="Heading8"/>
    <w:uiPriority w:val="99"/>
    <w:semiHidden/>
    <w:rsid w:val="000F28DA"/>
    <w:rPr>
      <w:rFonts w:ascii="Times New Roman" w:eastAsia="Times New Roman" w:hAnsi="Times New Roman" w:cs="Times New Roman"/>
      <w:sz w:val="20"/>
      <w:szCs w:val="20"/>
      <w:lang w:val="ru-RU" w:eastAsia="ru-RU" w:bidi="ru-RU"/>
    </w:rPr>
  </w:style>
  <w:style w:type="character" w:customStyle="1" w:styleId="Heading9Char">
    <w:name w:val="Heading 9 Char"/>
    <w:basedOn w:val="DefaultParagraphFont"/>
    <w:link w:val="Heading9"/>
    <w:uiPriority w:val="99"/>
    <w:semiHidden/>
    <w:rsid w:val="000F28DA"/>
    <w:rPr>
      <w:rFonts w:ascii="Times New Roman" w:eastAsia="Times New Roman" w:hAnsi="Times New Roman" w:cs="Times New Roman"/>
      <w:sz w:val="20"/>
      <w:szCs w:val="20"/>
      <w:lang w:val="ru-RU" w:eastAsia="ru-RU" w:bidi="ru-RU"/>
    </w:rPr>
  </w:style>
  <w:style w:type="character" w:customStyle="1" w:styleId="HTMLAddressChar">
    <w:name w:val="HTML Address Char"/>
    <w:basedOn w:val="DefaultParagraphFont"/>
    <w:link w:val="HTMLAddress"/>
    <w:semiHidden/>
    <w:rsid w:val="000F28DA"/>
    <w:rPr>
      <w:rFonts w:ascii="Times New Roman" w:eastAsia="Times New Roman" w:hAnsi="Times New Roman" w:cs="Times New Roman"/>
      <w:i/>
      <w:iCs/>
      <w:sz w:val="20"/>
      <w:szCs w:val="20"/>
      <w:lang w:val="ru-RU" w:eastAsia="ru-RU" w:bidi="ru-RU"/>
    </w:rPr>
  </w:style>
  <w:style w:type="paragraph" w:styleId="HTMLAddress">
    <w:name w:val="HTML Address"/>
    <w:basedOn w:val="Normal"/>
    <w:link w:val="HTMLAddressChar"/>
    <w:semiHidden/>
    <w:unhideWhenUsed/>
    <w:rsid w:val="000F28DA"/>
    <w:pPr>
      <w:suppressAutoHyphens/>
      <w:spacing w:line="240" w:lineRule="atLeast"/>
    </w:pPr>
    <w:rPr>
      <w:rFonts w:eastAsia="Times New Roman"/>
      <w:i/>
      <w:iCs/>
      <w:spacing w:val="0"/>
      <w:w w:val="100"/>
      <w:kern w:val="0"/>
      <w:szCs w:val="20"/>
      <w:lang w:eastAsia="ru-RU" w:bidi="ru-RU"/>
    </w:rPr>
  </w:style>
  <w:style w:type="character" w:customStyle="1" w:styleId="HTMLPreformattedChar">
    <w:name w:val="HTML Preformatted Char"/>
    <w:basedOn w:val="DefaultParagraphFont"/>
    <w:link w:val="HTMLPreformatted"/>
    <w:semiHidden/>
    <w:rsid w:val="000F28DA"/>
    <w:rPr>
      <w:rFonts w:ascii="Courier New" w:eastAsia="Times New Roman" w:hAnsi="Courier New" w:cs="Courier New"/>
      <w:sz w:val="20"/>
      <w:szCs w:val="20"/>
      <w:lang w:val="ru-RU" w:eastAsia="ru-RU" w:bidi="ru-RU"/>
    </w:rPr>
  </w:style>
  <w:style w:type="paragraph" w:styleId="HTMLPreformatted">
    <w:name w:val="HTML Preformatted"/>
    <w:basedOn w:val="Normal"/>
    <w:link w:val="HTMLPreformattedChar"/>
    <w:semiHidden/>
    <w:unhideWhenUsed/>
    <w:rsid w:val="000F2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eastAsia="ru-RU" w:bidi="ru-RU"/>
    </w:rPr>
  </w:style>
  <w:style w:type="paragraph" w:styleId="ListBullet">
    <w:name w:val="List Bullet"/>
    <w:basedOn w:val="Normal"/>
    <w:uiPriority w:val="99"/>
    <w:semiHidden/>
    <w:unhideWhenUsed/>
    <w:rsid w:val="000F28DA"/>
    <w:pPr>
      <w:numPr>
        <w:numId w:val="25"/>
      </w:numPr>
      <w:suppressAutoHyphens/>
      <w:spacing w:line="240" w:lineRule="atLeast"/>
    </w:pPr>
    <w:rPr>
      <w:rFonts w:eastAsia="Times New Roman"/>
      <w:spacing w:val="0"/>
      <w:w w:val="100"/>
      <w:kern w:val="0"/>
      <w:szCs w:val="20"/>
      <w:lang w:eastAsia="ru-RU" w:bidi="ru-RU"/>
    </w:rPr>
  </w:style>
  <w:style w:type="paragraph" w:styleId="ListBullet2">
    <w:name w:val="List Bullet 2"/>
    <w:basedOn w:val="Normal"/>
    <w:uiPriority w:val="99"/>
    <w:semiHidden/>
    <w:unhideWhenUsed/>
    <w:rsid w:val="000F28DA"/>
    <w:pPr>
      <w:numPr>
        <w:numId w:val="27"/>
      </w:numPr>
      <w:suppressAutoHyphens/>
      <w:spacing w:line="240" w:lineRule="atLeast"/>
    </w:pPr>
    <w:rPr>
      <w:rFonts w:eastAsia="Times New Roman"/>
      <w:spacing w:val="0"/>
      <w:w w:val="100"/>
      <w:kern w:val="0"/>
      <w:szCs w:val="20"/>
      <w:lang w:eastAsia="ru-RU" w:bidi="ru-RU"/>
    </w:rPr>
  </w:style>
  <w:style w:type="paragraph" w:styleId="ListBullet3">
    <w:name w:val="List Bullet 3"/>
    <w:basedOn w:val="Normal"/>
    <w:uiPriority w:val="99"/>
    <w:semiHidden/>
    <w:unhideWhenUsed/>
    <w:rsid w:val="000F28DA"/>
    <w:pPr>
      <w:numPr>
        <w:numId w:val="28"/>
      </w:numPr>
      <w:suppressAutoHyphens/>
      <w:spacing w:line="240" w:lineRule="atLeast"/>
    </w:pPr>
    <w:rPr>
      <w:rFonts w:eastAsia="Times New Roman"/>
      <w:spacing w:val="0"/>
      <w:w w:val="100"/>
      <w:kern w:val="0"/>
      <w:szCs w:val="20"/>
      <w:lang w:eastAsia="ru-RU" w:bidi="ru-RU"/>
    </w:rPr>
  </w:style>
  <w:style w:type="paragraph" w:styleId="ListBullet4">
    <w:name w:val="List Bullet 4"/>
    <w:basedOn w:val="Normal"/>
    <w:uiPriority w:val="99"/>
    <w:semiHidden/>
    <w:unhideWhenUsed/>
    <w:rsid w:val="000F28DA"/>
    <w:pPr>
      <w:numPr>
        <w:numId w:val="29"/>
      </w:numPr>
      <w:suppressAutoHyphens/>
      <w:spacing w:line="240" w:lineRule="atLeast"/>
    </w:pPr>
    <w:rPr>
      <w:rFonts w:eastAsia="Times New Roman"/>
      <w:spacing w:val="0"/>
      <w:w w:val="100"/>
      <w:kern w:val="0"/>
      <w:szCs w:val="20"/>
      <w:lang w:eastAsia="ru-RU" w:bidi="ru-RU"/>
    </w:rPr>
  </w:style>
  <w:style w:type="paragraph" w:styleId="ListBullet5">
    <w:name w:val="List Bullet 5"/>
    <w:basedOn w:val="Normal"/>
    <w:uiPriority w:val="99"/>
    <w:semiHidden/>
    <w:unhideWhenUsed/>
    <w:rsid w:val="000F28DA"/>
    <w:pPr>
      <w:numPr>
        <w:numId w:val="30"/>
      </w:numPr>
      <w:suppressAutoHyphens/>
      <w:spacing w:line="240" w:lineRule="atLeast"/>
    </w:pPr>
    <w:rPr>
      <w:rFonts w:eastAsia="Times New Roman"/>
      <w:spacing w:val="0"/>
      <w:w w:val="100"/>
      <w:kern w:val="0"/>
      <w:szCs w:val="20"/>
      <w:lang w:eastAsia="ru-RU" w:bidi="ru-RU"/>
    </w:rPr>
  </w:style>
  <w:style w:type="paragraph" w:styleId="Title">
    <w:name w:val="Title"/>
    <w:basedOn w:val="Normal"/>
    <w:link w:val="TitleChar"/>
    <w:uiPriority w:val="99"/>
    <w:qFormat/>
    <w:rsid w:val="000F28DA"/>
    <w:pPr>
      <w:suppressAutoHyphens/>
      <w:spacing w:before="240" w:after="60" w:line="240" w:lineRule="atLeast"/>
      <w:jc w:val="center"/>
      <w:outlineLvl w:val="0"/>
    </w:pPr>
    <w:rPr>
      <w:rFonts w:ascii="Arial" w:eastAsia="Times New Roman" w:hAnsi="Arial" w:cs="Arial"/>
      <w:b/>
      <w:bCs/>
      <w:spacing w:val="0"/>
      <w:w w:val="100"/>
      <w:kern w:val="28"/>
      <w:sz w:val="32"/>
      <w:szCs w:val="32"/>
      <w:lang w:eastAsia="ru-RU" w:bidi="ru-RU"/>
    </w:rPr>
  </w:style>
  <w:style w:type="character" w:customStyle="1" w:styleId="TitleChar">
    <w:name w:val="Title Char"/>
    <w:basedOn w:val="DefaultParagraphFont"/>
    <w:link w:val="Title"/>
    <w:uiPriority w:val="99"/>
    <w:rsid w:val="000F28DA"/>
    <w:rPr>
      <w:rFonts w:ascii="Arial" w:eastAsia="Times New Roman" w:hAnsi="Arial" w:cs="Arial"/>
      <w:b/>
      <w:bCs/>
      <w:kern w:val="28"/>
      <w:sz w:val="32"/>
      <w:szCs w:val="32"/>
      <w:lang w:val="ru-RU" w:eastAsia="ru-RU" w:bidi="ru-RU"/>
    </w:rPr>
  </w:style>
  <w:style w:type="character" w:customStyle="1" w:styleId="ClosingChar">
    <w:name w:val="Closing Char"/>
    <w:basedOn w:val="DefaultParagraphFont"/>
    <w:link w:val="Closing"/>
    <w:uiPriority w:val="99"/>
    <w:semiHidden/>
    <w:rsid w:val="000F28DA"/>
    <w:rPr>
      <w:rFonts w:ascii="Times New Roman" w:eastAsia="Times New Roman" w:hAnsi="Times New Roman" w:cs="Times New Roman"/>
      <w:sz w:val="20"/>
      <w:szCs w:val="20"/>
      <w:lang w:val="ru-RU" w:eastAsia="ru-RU" w:bidi="ru-RU"/>
    </w:rPr>
  </w:style>
  <w:style w:type="paragraph" w:styleId="Closing">
    <w:name w:val="Closing"/>
    <w:basedOn w:val="Normal"/>
    <w:link w:val="ClosingChar"/>
    <w:uiPriority w:val="99"/>
    <w:semiHidden/>
    <w:unhideWhenUsed/>
    <w:rsid w:val="000F28DA"/>
    <w:pPr>
      <w:suppressAutoHyphens/>
      <w:spacing w:line="240" w:lineRule="atLeast"/>
      <w:ind w:left="4252"/>
    </w:pPr>
    <w:rPr>
      <w:rFonts w:eastAsia="Times New Roman"/>
      <w:spacing w:val="0"/>
      <w:w w:val="100"/>
      <w:kern w:val="0"/>
      <w:szCs w:val="20"/>
      <w:lang w:eastAsia="ru-RU" w:bidi="ru-RU"/>
    </w:rPr>
  </w:style>
  <w:style w:type="character" w:customStyle="1" w:styleId="SignatureChar">
    <w:name w:val="Signature Char"/>
    <w:basedOn w:val="DefaultParagraphFont"/>
    <w:link w:val="Signature"/>
    <w:uiPriority w:val="99"/>
    <w:semiHidden/>
    <w:rsid w:val="000F28DA"/>
    <w:rPr>
      <w:rFonts w:ascii="Times New Roman" w:eastAsia="Times New Roman" w:hAnsi="Times New Roman" w:cs="Times New Roman"/>
      <w:sz w:val="20"/>
      <w:szCs w:val="20"/>
      <w:lang w:val="ru-RU" w:eastAsia="ru-RU" w:bidi="ru-RU"/>
    </w:rPr>
  </w:style>
  <w:style w:type="paragraph" w:styleId="Signature">
    <w:name w:val="Signature"/>
    <w:basedOn w:val="Normal"/>
    <w:link w:val="SignatureChar"/>
    <w:uiPriority w:val="99"/>
    <w:semiHidden/>
    <w:unhideWhenUsed/>
    <w:rsid w:val="000F28DA"/>
    <w:pPr>
      <w:suppressAutoHyphens/>
      <w:spacing w:line="240" w:lineRule="atLeast"/>
      <w:ind w:left="4252"/>
    </w:pPr>
    <w:rPr>
      <w:rFonts w:eastAsia="Times New Roman"/>
      <w:spacing w:val="0"/>
      <w:w w:val="100"/>
      <w:kern w:val="0"/>
      <w:szCs w:val="20"/>
      <w:lang w:eastAsia="ru-RU" w:bidi="ru-RU"/>
    </w:rPr>
  </w:style>
  <w:style w:type="character" w:customStyle="1" w:styleId="BodyTextChar">
    <w:name w:val="Body Text Char"/>
    <w:basedOn w:val="DefaultParagraphFont"/>
    <w:link w:val="BodyText"/>
    <w:uiPriority w:val="99"/>
    <w:semiHidden/>
    <w:rsid w:val="000F28DA"/>
    <w:rPr>
      <w:rFonts w:ascii="Times New Roman" w:eastAsia="Times New Roman" w:hAnsi="Times New Roman" w:cs="Times New Roman"/>
      <w:sz w:val="20"/>
      <w:szCs w:val="20"/>
      <w:lang w:val="ru-RU" w:eastAsia="ru-RU" w:bidi="ru-RU"/>
    </w:rPr>
  </w:style>
  <w:style w:type="paragraph" w:styleId="BodyText">
    <w:name w:val="Body Text"/>
    <w:basedOn w:val="Normal"/>
    <w:next w:val="Normal"/>
    <w:link w:val="BodyText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character" w:customStyle="1" w:styleId="BodyTextIndentChar">
    <w:name w:val="Body Text Indent Char"/>
    <w:basedOn w:val="DefaultParagraphFont"/>
    <w:link w:val="BodyTextIndent"/>
    <w:uiPriority w:val="99"/>
    <w:semiHidden/>
    <w:rsid w:val="000F28DA"/>
    <w:rPr>
      <w:rFonts w:ascii="Times New Roman" w:eastAsia="Times New Roman" w:hAnsi="Times New Roman" w:cs="Times New Roman"/>
      <w:sz w:val="20"/>
      <w:szCs w:val="20"/>
      <w:lang w:val="ru-RU" w:eastAsia="ru-RU" w:bidi="ru-RU"/>
    </w:rPr>
  </w:style>
  <w:style w:type="paragraph" w:styleId="BodyTextIndent">
    <w:name w:val="Body Text Indent"/>
    <w:basedOn w:val="Normal"/>
    <w:link w:val="BodyTextIndentChar"/>
    <w:uiPriority w:val="99"/>
    <w:semiHidden/>
    <w:unhideWhenUsed/>
    <w:rsid w:val="000F28DA"/>
    <w:pPr>
      <w:suppressAutoHyphens/>
      <w:spacing w:after="120" w:line="240" w:lineRule="atLeast"/>
      <w:ind w:left="283"/>
    </w:pPr>
    <w:rPr>
      <w:rFonts w:eastAsia="Times New Roman"/>
      <w:spacing w:val="0"/>
      <w:w w:val="100"/>
      <w:kern w:val="0"/>
      <w:szCs w:val="20"/>
      <w:lang w:eastAsia="ru-RU" w:bidi="ru-RU"/>
    </w:rPr>
  </w:style>
  <w:style w:type="character" w:customStyle="1" w:styleId="MessageHeaderChar">
    <w:name w:val="Message Header Char"/>
    <w:basedOn w:val="DefaultParagraphFont"/>
    <w:link w:val="MessageHeader"/>
    <w:uiPriority w:val="99"/>
    <w:semiHidden/>
    <w:rsid w:val="000F28DA"/>
    <w:rPr>
      <w:rFonts w:ascii="Arial" w:eastAsia="Times New Roman" w:hAnsi="Arial" w:cs="Arial"/>
      <w:sz w:val="24"/>
      <w:szCs w:val="24"/>
      <w:shd w:val="pct20" w:color="auto" w:fill="auto"/>
      <w:lang w:val="ru-RU" w:eastAsia="ru-RU" w:bidi="ru-RU"/>
    </w:rPr>
  </w:style>
  <w:style w:type="paragraph" w:styleId="MessageHeader">
    <w:name w:val="Message Header"/>
    <w:basedOn w:val="Normal"/>
    <w:link w:val="MessageHeaderChar"/>
    <w:uiPriority w:val="99"/>
    <w:semiHidden/>
    <w:unhideWhenUsed/>
    <w:rsid w:val="000F28D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eastAsia="ru-RU" w:bidi="ru-RU"/>
    </w:rPr>
  </w:style>
  <w:style w:type="paragraph" w:styleId="Subtitle">
    <w:name w:val="Subtitle"/>
    <w:basedOn w:val="Normal"/>
    <w:link w:val="SubtitleChar"/>
    <w:uiPriority w:val="99"/>
    <w:qFormat/>
    <w:rsid w:val="000F28DA"/>
    <w:pPr>
      <w:suppressAutoHyphens/>
      <w:spacing w:after="60" w:line="240" w:lineRule="atLeast"/>
      <w:jc w:val="center"/>
      <w:outlineLvl w:val="1"/>
    </w:pPr>
    <w:rPr>
      <w:rFonts w:ascii="Arial" w:eastAsia="Times New Roman" w:hAnsi="Arial" w:cs="Arial"/>
      <w:spacing w:val="0"/>
      <w:w w:val="100"/>
      <w:kern w:val="0"/>
      <w:sz w:val="24"/>
      <w:szCs w:val="24"/>
      <w:lang w:eastAsia="ru-RU" w:bidi="ru-RU"/>
    </w:rPr>
  </w:style>
  <w:style w:type="character" w:customStyle="1" w:styleId="SubtitleChar">
    <w:name w:val="Subtitle Char"/>
    <w:basedOn w:val="DefaultParagraphFont"/>
    <w:link w:val="Subtitle"/>
    <w:uiPriority w:val="99"/>
    <w:rsid w:val="000F28DA"/>
    <w:rPr>
      <w:rFonts w:ascii="Arial" w:eastAsia="Times New Roman" w:hAnsi="Arial" w:cs="Arial"/>
      <w:sz w:val="24"/>
      <w:szCs w:val="24"/>
      <w:lang w:val="ru-RU" w:eastAsia="ru-RU" w:bidi="ru-RU"/>
    </w:rPr>
  </w:style>
  <w:style w:type="character" w:customStyle="1" w:styleId="SalutationChar">
    <w:name w:val="Salutation Char"/>
    <w:basedOn w:val="DefaultParagraphFont"/>
    <w:link w:val="Salutation"/>
    <w:uiPriority w:val="99"/>
    <w:semiHidden/>
    <w:rsid w:val="000F28DA"/>
    <w:rPr>
      <w:rFonts w:ascii="Times New Roman" w:eastAsia="Times New Roman" w:hAnsi="Times New Roman" w:cs="Times New Roman"/>
      <w:sz w:val="20"/>
      <w:szCs w:val="20"/>
      <w:lang w:val="ru-RU" w:eastAsia="ru-RU" w:bidi="ru-RU"/>
    </w:rPr>
  </w:style>
  <w:style w:type="paragraph" w:styleId="Salutation">
    <w:name w:val="Salutation"/>
    <w:basedOn w:val="Normal"/>
    <w:next w:val="Normal"/>
    <w:link w:val="Salutation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character" w:customStyle="1" w:styleId="DateChar">
    <w:name w:val="Date Char"/>
    <w:basedOn w:val="DefaultParagraphFont"/>
    <w:link w:val="Date"/>
    <w:uiPriority w:val="99"/>
    <w:semiHidden/>
    <w:rsid w:val="000F28DA"/>
    <w:rPr>
      <w:rFonts w:ascii="Times New Roman" w:eastAsia="Times New Roman" w:hAnsi="Times New Roman" w:cs="Times New Roman"/>
      <w:sz w:val="20"/>
      <w:szCs w:val="20"/>
      <w:lang w:val="ru-RU" w:eastAsia="ru-RU" w:bidi="ru-RU"/>
    </w:rPr>
  </w:style>
  <w:style w:type="paragraph" w:styleId="Date">
    <w:name w:val="Date"/>
    <w:basedOn w:val="Normal"/>
    <w:next w:val="Normal"/>
    <w:link w:val="Date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character" w:customStyle="1" w:styleId="BodyTextFirstIndentChar">
    <w:name w:val="Body Text First Indent Char"/>
    <w:basedOn w:val="BodyTextChar"/>
    <w:link w:val="BodyTextFirstIndent"/>
    <w:uiPriority w:val="99"/>
    <w:semiHidden/>
    <w:rsid w:val="000F28DA"/>
    <w:rPr>
      <w:rFonts w:ascii="Times New Roman" w:eastAsia="Times New Roman" w:hAnsi="Times New Roman" w:cs="Times New Roman"/>
      <w:sz w:val="20"/>
      <w:szCs w:val="20"/>
      <w:lang w:val="ru-RU" w:eastAsia="ru-RU" w:bidi="ru-RU"/>
    </w:rPr>
  </w:style>
  <w:style w:type="paragraph" w:styleId="BodyTextFirstIndent">
    <w:name w:val="Body Text First Indent"/>
    <w:basedOn w:val="BodyText"/>
    <w:link w:val="BodyTextFirstIndentChar"/>
    <w:uiPriority w:val="99"/>
    <w:semiHidden/>
    <w:unhideWhenUsed/>
    <w:rsid w:val="000F28DA"/>
    <w:pPr>
      <w:spacing w:after="120"/>
      <w:ind w:firstLine="210"/>
    </w:pPr>
  </w:style>
  <w:style w:type="character" w:customStyle="1" w:styleId="BodyTextFirstIndent2Char">
    <w:name w:val="Body Text First Indent 2 Char"/>
    <w:basedOn w:val="BodyTextIndentChar"/>
    <w:link w:val="BodyTextFirstIndent2"/>
    <w:uiPriority w:val="99"/>
    <w:semiHidden/>
    <w:rsid w:val="000F28DA"/>
    <w:rPr>
      <w:rFonts w:ascii="Times New Roman" w:eastAsia="Times New Roman" w:hAnsi="Times New Roman" w:cs="Times New Roman"/>
      <w:sz w:val="20"/>
      <w:szCs w:val="20"/>
      <w:lang w:val="ru-RU" w:eastAsia="ru-RU" w:bidi="ru-RU"/>
    </w:rPr>
  </w:style>
  <w:style w:type="paragraph" w:styleId="BodyTextFirstIndent2">
    <w:name w:val="Body Text First Indent 2"/>
    <w:basedOn w:val="BodyTextIndent"/>
    <w:link w:val="BodyTextFirstIndent2Char"/>
    <w:uiPriority w:val="99"/>
    <w:semiHidden/>
    <w:unhideWhenUsed/>
    <w:rsid w:val="000F28DA"/>
    <w:pPr>
      <w:ind w:firstLine="210"/>
    </w:pPr>
  </w:style>
  <w:style w:type="character" w:customStyle="1" w:styleId="NoteHeadingChar">
    <w:name w:val="Note Heading Char"/>
    <w:basedOn w:val="DefaultParagraphFont"/>
    <w:link w:val="NoteHeading"/>
    <w:uiPriority w:val="99"/>
    <w:semiHidden/>
    <w:rsid w:val="000F28DA"/>
    <w:rPr>
      <w:rFonts w:ascii="Times New Roman" w:eastAsia="Times New Roman" w:hAnsi="Times New Roman" w:cs="Times New Roman"/>
      <w:sz w:val="20"/>
      <w:szCs w:val="20"/>
      <w:lang w:val="ru-RU" w:eastAsia="ru-RU" w:bidi="ru-RU"/>
    </w:rPr>
  </w:style>
  <w:style w:type="paragraph" w:styleId="NoteHeading">
    <w:name w:val="Note Heading"/>
    <w:basedOn w:val="Normal"/>
    <w:next w:val="Normal"/>
    <w:link w:val="NoteHeading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character" w:customStyle="1" w:styleId="BodyText2Char">
    <w:name w:val="Body Text 2 Char"/>
    <w:basedOn w:val="DefaultParagraphFont"/>
    <w:link w:val="BodyText2"/>
    <w:uiPriority w:val="99"/>
    <w:semiHidden/>
    <w:rsid w:val="000F28DA"/>
    <w:rPr>
      <w:rFonts w:ascii="Times New Roman" w:eastAsia="Times New Roman" w:hAnsi="Times New Roman" w:cs="Times New Roman"/>
      <w:sz w:val="20"/>
      <w:szCs w:val="20"/>
      <w:lang w:val="ru-RU" w:eastAsia="ru-RU" w:bidi="ru-RU"/>
    </w:rPr>
  </w:style>
  <w:style w:type="paragraph" w:styleId="BodyText2">
    <w:name w:val="Body Text 2"/>
    <w:basedOn w:val="Normal"/>
    <w:link w:val="BodyText2Char"/>
    <w:uiPriority w:val="99"/>
    <w:semiHidden/>
    <w:unhideWhenUsed/>
    <w:rsid w:val="000F28DA"/>
    <w:pPr>
      <w:suppressAutoHyphens/>
      <w:spacing w:after="120" w:line="480" w:lineRule="auto"/>
    </w:pPr>
    <w:rPr>
      <w:rFonts w:eastAsia="Times New Roman"/>
      <w:spacing w:val="0"/>
      <w:w w:val="100"/>
      <w:kern w:val="0"/>
      <w:szCs w:val="20"/>
      <w:lang w:eastAsia="ru-RU" w:bidi="ru-RU"/>
    </w:rPr>
  </w:style>
  <w:style w:type="character" w:customStyle="1" w:styleId="BodyText3Char">
    <w:name w:val="Body Text 3 Char"/>
    <w:basedOn w:val="DefaultParagraphFont"/>
    <w:link w:val="BodyText3"/>
    <w:uiPriority w:val="99"/>
    <w:semiHidden/>
    <w:rsid w:val="000F28DA"/>
    <w:rPr>
      <w:rFonts w:ascii="Times New Roman" w:eastAsia="Times New Roman" w:hAnsi="Times New Roman" w:cs="Times New Roman"/>
      <w:sz w:val="16"/>
      <w:szCs w:val="16"/>
      <w:lang w:val="ru-RU" w:eastAsia="ru-RU" w:bidi="ru-RU"/>
    </w:rPr>
  </w:style>
  <w:style w:type="paragraph" w:styleId="BodyText3">
    <w:name w:val="Body Text 3"/>
    <w:basedOn w:val="Normal"/>
    <w:link w:val="BodyText3Char"/>
    <w:uiPriority w:val="99"/>
    <w:semiHidden/>
    <w:unhideWhenUsed/>
    <w:rsid w:val="000F28DA"/>
    <w:pPr>
      <w:suppressAutoHyphens/>
      <w:spacing w:after="120" w:line="240" w:lineRule="atLeast"/>
    </w:pPr>
    <w:rPr>
      <w:rFonts w:eastAsia="Times New Roman"/>
      <w:spacing w:val="0"/>
      <w:w w:val="100"/>
      <w:kern w:val="0"/>
      <w:sz w:val="16"/>
      <w:szCs w:val="16"/>
      <w:lang w:eastAsia="ru-RU" w:bidi="ru-RU"/>
    </w:rPr>
  </w:style>
  <w:style w:type="character" w:customStyle="1" w:styleId="BodyTextIndent2Char">
    <w:name w:val="Body Text Indent 2 Char"/>
    <w:basedOn w:val="DefaultParagraphFont"/>
    <w:link w:val="BodyTextIndent2"/>
    <w:uiPriority w:val="99"/>
    <w:semiHidden/>
    <w:rsid w:val="000F28DA"/>
    <w:rPr>
      <w:rFonts w:ascii="Times New Roman" w:eastAsia="Times New Roman" w:hAnsi="Times New Roman" w:cs="Times New Roman"/>
      <w:sz w:val="20"/>
      <w:szCs w:val="20"/>
      <w:lang w:val="ru-RU" w:eastAsia="ru-RU" w:bidi="ru-RU"/>
    </w:rPr>
  </w:style>
  <w:style w:type="paragraph" w:styleId="BodyTextIndent2">
    <w:name w:val="Body Text Indent 2"/>
    <w:basedOn w:val="Normal"/>
    <w:link w:val="BodyTextIndent2Char"/>
    <w:uiPriority w:val="99"/>
    <w:semiHidden/>
    <w:unhideWhenUsed/>
    <w:rsid w:val="000F28DA"/>
    <w:pPr>
      <w:suppressAutoHyphens/>
      <w:spacing w:after="120" w:line="480" w:lineRule="auto"/>
      <w:ind w:left="283"/>
    </w:pPr>
    <w:rPr>
      <w:rFonts w:eastAsia="Times New Roman"/>
      <w:spacing w:val="0"/>
      <w:w w:val="100"/>
      <w:kern w:val="0"/>
      <w:szCs w:val="20"/>
      <w:lang w:eastAsia="ru-RU" w:bidi="ru-RU"/>
    </w:rPr>
  </w:style>
  <w:style w:type="character" w:customStyle="1" w:styleId="BodyTextIndent3Char">
    <w:name w:val="Body Text Indent 3 Char"/>
    <w:basedOn w:val="DefaultParagraphFont"/>
    <w:link w:val="BodyTextIndent3"/>
    <w:uiPriority w:val="99"/>
    <w:semiHidden/>
    <w:rsid w:val="000F28DA"/>
    <w:rPr>
      <w:rFonts w:ascii="Times New Roman" w:eastAsia="Times New Roman" w:hAnsi="Times New Roman" w:cs="Times New Roman"/>
      <w:sz w:val="16"/>
      <w:szCs w:val="16"/>
      <w:lang w:val="ru-RU" w:eastAsia="ru-RU" w:bidi="ru-RU"/>
    </w:rPr>
  </w:style>
  <w:style w:type="paragraph" w:styleId="BodyTextIndent3">
    <w:name w:val="Body Text Indent 3"/>
    <w:basedOn w:val="Normal"/>
    <w:link w:val="BodyTextIndent3Char"/>
    <w:uiPriority w:val="99"/>
    <w:semiHidden/>
    <w:unhideWhenUsed/>
    <w:rsid w:val="000F28DA"/>
    <w:pPr>
      <w:suppressAutoHyphens/>
      <w:spacing w:after="120" w:line="240" w:lineRule="atLeast"/>
      <w:ind w:left="283"/>
    </w:pPr>
    <w:rPr>
      <w:rFonts w:eastAsia="Times New Roman"/>
      <w:spacing w:val="0"/>
      <w:w w:val="100"/>
      <w:kern w:val="0"/>
      <w:sz w:val="16"/>
      <w:szCs w:val="16"/>
      <w:lang w:eastAsia="ru-RU" w:bidi="ru-RU"/>
    </w:rPr>
  </w:style>
  <w:style w:type="character" w:customStyle="1" w:styleId="PlainTextChar">
    <w:name w:val="Plain Text Char"/>
    <w:basedOn w:val="DefaultParagraphFont"/>
    <w:link w:val="PlainText"/>
    <w:uiPriority w:val="99"/>
    <w:semiHidden/>
    <w:rsid w:val="000F28DA"/>
    <w:rPr>
      <w:rFonts w:ascii="Times New Roman" w:eastAsia="Times New Roman" w:hAnsi="Times New Roman" w:cs="Courier New"/>
      <w:sz w:val="20"/>
      <w:szCs w:val="20"/>
      <w:lang w:val="ru-RU" w:eastAsia="ru-RU" w:bidi="ru-RU"/>
    </w:rPr>
  </w:style>
  <w:style w:type="paragraph" w:styleId="PlainText">
    <w:name w:val="Plain Text"/>
    <w:basedOn w:val="Normal"/>
    <w:link w:val="PlainTextChar"/>
    <w:uiPriority w:val="99"/>
    <w:semiHidden/>
    <w:unhideWhenUsed/>
    <w:rsid w:val="000F28DA"/>
    <w:pPr>
      <w:suppressAutoHyphens/>
      <w:spacing w:line="240" w:lineRule="atLeast"/>
    </w:pPr>
    <w:rPr>
      <w:rFonts w:eastAsia="Times New Roman" w:cs="Courier New"/>
      <w:spacing w:val="0"/>
      <w:w w:val="100"/>
      <w:kern w:val="0"/>
      <w:szCs w:val="20"/>
      <w:lang w:eastAsia="ru-RU" w:bidi="ru-RU"/>
    </w:rPr>
  </w:style>
  <w:style w:type="character" w:customStyle="1" w:styleId="E-mailSignatureChar">
    <w:name w:val="E-mail Signature Char"/>
    <w:basedOn w:val="DefaultParagraphFont"/>
    <w:link w:val="E-mailSignature"/>
    <w:uiPriority w:val="99"/>
    <w:semiHidden/>
    <w:rsid w:val="000F28DA"/>
    <w:rPr>
      <w:rFonts w:ascii="Times New Roman" w:eastAsia="Times New Roman" w:hAnsi="Times New Roman" w:cs="Times New Roman"/>
      <w:sz w:val="20"/>
      <w:szCs w:val="20"/>
      <w:lang w:val="ru-RU" w:eastAsia="ru-RU" w:bidi="ru-RU"/>
    </w:rPr>
  </w:style>
  <w:style w:type="paragraph" w:styleId="E-mailSignature">
    <w:name w:val="E-mail Signature"/>
    <w:basedOn w:val="Normal"/>
    <w:link w:val="E-mailSignatureChar"/>
    <w:uiPriority w:val="99"/>
    <w:semiHidden/>
    <w:unhideWhenUsed/>
    <w:rsid w:val="000F28DA"/>
    <w:pPr>
      <w:suppressAutoHyphens/>
      <w:spacing w:line="240" w:lineRule="atLeast"/>
    </w:pPr>
    <w:rPr>
      <w:rFonts w:eastAsia="Times New Roman"/>
      <w:spacing w:val="0"/>
      <w:w w:val="100"/>
      <w:kern w:val="0"/>
      <w:szCs w:val="20"/>
      <w:lang w:eastAsia="ru-RU" w:bidi="ru-RU"/>
    </w:rPr>
  </w:style>
  <w:style w:type="paragraph" w:styleId="ListParagraph">
    <w:name w:val="List Paragraph"/>
    <w:basedOn w:val="Normal"/>
    <w:uiPriority w:val="34"/>
    <w:qFormat/>
    <w:rsid w:val="000F28DA"/>
    <w:pPr>
      <w:spacing w:after="200" w:line="276" w:lineRule="auto"/>
      <w:ind w:left="720"/>
      <w:contextualSpacing/>
    </w:pPr>
    <w:rPr>
      <w:rFonts w:ascii="Calibri" w:eastAsia="Calibri" w:hAnsi="Calibri"/>
      <w:spacing w:val="0"/>
      <w:w w:val="100"/>
      <w:kern w:val="0"/>
      <w:sz w:val="22"/>
      <w:lang w:eastAsia="ru-RU" w:bidi="ru-RU"/>
    </w:rPr>
  </w:style>
  <w:style w:type="paragraph" w:customStyle="1" w:styleId="ParaNoG">
    <w:name w:val="_ParaNo._G"/>
    <w:basedOn w:val="SingleTxtG"/>
    <w:uiPriority w:val="99"/>
    <w:semiHidden/>
    <w:rsid w:val="000F28DA"/>
    <w:pPr>
      <w:numPr>
        <w:numId w:val="35"/>
      </w:numPr>
    </w:pPr>
  </w:style>
  <w:style w:type="paragraph" w:customStyle="1" w:styleId="SingleTxtG">
    <w:name w:val="_ Single Txt_G"/>
    <w:basedOn w:val="Normal"/>
    <w:uiPriority w:val="99"/>
    <w:semiHidden/>
    <w:rsid w:val="000F28DA"/>
    <w:pPr>
      <w:suppressAutoHyphens/>
      <w:spacing w:after="120" w:line="240" w:lineRule="atLeast"/>
      <w:ind w:left="1134" w:right="1134"/>
      <w:jc w:val="both"/>
    </w:pPr>
    <w:rPr>
      <w:rFonts w:eastAsia="Times New Roman"/>
      <w:spacing w:val="0"/>
      <w:w w:val="100"/>
      <w:kern w:val="0"/>
      <w:szCs w:val="20"/>
      <w:lang w:eastAsia="ru-RU" w:bidi="ru-RU"/>
    </w:rPr>
  </w:style>
  <w:style w:type="paragraph" w:customStyle="1" w:styleId="SSG">
    <w:name w:val="__S_S_G"/>
    <w:basedOn w:val="Normal"/>
    <w:next w:val="Normal"/>
    <w:uiPriority w:val="99"/>
    <w:semiHidden/>
    <w:rsid w:val="000F28DA"/>
    <w:pPr>
      <w:keepNext/>
      <w:keepLines/>
      <w:suppressAutoHyphens/>
      <w:spacing w:before="240" w:after="240" w:line="300" w:lineRule="exact"/>
      <w:ind w:left="1134" w:right="1134"/>
    </w:pPr>
    <w:rPr>
      <w:rFonts w:eastAsia="Times New Roman"/>
      <w:b/>
      <w:spacing w:val="0"/>
      <w:w w:val="100"/>
      <w:kern w:val="0"/>
      <w:sz w:val="28"/>
      <w:szCs w:val="20"/>
      <w:lang w:eastAsia="ru-RU" w:bidi="ru-RU"/>
    </w:rPr>
  </w:style>
  <w:style w:type="paragraph" w:customStyle="1" w:styleId="Bullet2G">
    <w:name w:val="_Bullet 2_G"/>
    <w:basedOn w:val="Normal"/>
    <w:uiPriority w:val="99"/>
    <w:semiHidden/>
    <w:rsid w:val="000F28DA"/>
    <w:pPr>
      <w:numPr>
        <w:numId w:val="36"/>
      </w:numPr>
      <w:suppressAutoHyphens/>
      <w:spacing w:after="120" w:line="240" w:lineRule="atLeast"/>
      <w:ind w:right="1134"/>
      <w:jc w:val="both"/>
    </w:pPr>
    <w:rPr>
      <w:rFonts w:eastAsia="Times New Roman"/>
      <w:spacing w:val="0"/>
      <w:w w:val="100"/>
      <w:kern w:val="0"/>
      <w:szCs w:val="20"/>
      <w:lang w:eastAsia="ru-RU" w:bidi="ru-RU"/>
    </w:rPr>
  </w:style>
  <w:style w:type="character" w:customStyle="1" w:styleId="N5Car">
    <w:name w:val="N5 Car"/>
    <w:link w:val="N5"/>
    <w:semiHidden/>
    <w:locked/>
    <w:rsid w:val="000F28DA"/>
    <w:rPr>
      <w:rFonts w:ascii="Arial" w:hAnsi="Arial" w:cs="Arial"/>
    </w:rPr>
  </w:style>
  <w:style w:type="paragraph" w:customStyle="1" w:styleId="N5">
    <w:name w:val="N5"/>
    <w:basedOn w:val="Normal"/>
    <w:link w:val="N5Car"/>
    <w:semiHidden/>
    <w:rsid w:val="000F28DA"/>
    <w:pPr>
      <w:widowControl w:val="0"/>
      <w:overflowPunct w:val="0"/>
      <w:autoSpaceDE w:val="0"/>
      <w:autoSpaceDN w:val="0"/>
      <w:adjustRightInd w:val="0"/>
      <w:spacing w:line="240" w:lineRule="auto"/>
      <w:ind w:left="1418" w:hanging="284"/>
      <w:jc w:val="both"/>
    </w:pPr>
    <w:rPr>
      <w:rFonts w:ascii="Arial" w:hAnsi="Arial" w:cs="Arial"/>
      <w:spacing w:val="0"/>
      <w:w w:val="100"/>
      <w:kern w:val="0"/>
      <w:sz w:val="22"/>
      <w:lang w:val="en-US"/>
    </w:rPr>
  </w:style>
  <w:style w:type="character" w:styleId="LineNumber">
    <w:name w:val="line number"/>
    <w:unhideWhenUsed/>
    <w:rsid w:val="000F28DA"/>
    <w:rPr>
      <w:sz w:val="14"/>
    </w:rPr>
  </w:style>
  <w:style w:type="character" w:customStyle="1" w:styleId="panel-medium">
    <w:name w:val="panel-medium"/>
    <w:basedOn w:val="DefaultParagraphFont"/>
    <w:rsid w:val="000F28DA"/>
  </w:style>
  <w:style w:type="table" w:customStyle="1" w:styleId="TableGrid1">
    <w:name w:val="Table Grid1"/>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0F28DA"/>
    <w:pPr>
      <w:suppressAutoHyphens/>
      <w:snapToGrid w:val="0"/>
      <w:spacing w:after="0" w:line="240" w:lineRule="atLeas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7575">
      <w:bodyDiv w:val="1"/>
      <w:marLeft w:val="0"/>
      <w:marRight w:val="0"/>
      <w:marTop w:val="0"/>
      <w:marBottom w:val="0"/>
      <w:divBdr>
        <w:top w:val="none" w:sz="0" w:space="0" w:color="auto"/>
        <w:left w:val="none" w:sz="0" w:space="0" w:color="auto"/>
        <w:bottom w:val="none" w:sz="0" w:space="0" w:color="auto"/>
        <w:right w:val="none" w:sz="0" w:space="0" w:color="auto"/>
      </w:divBdr>
    </w:div>
    <w:div w:id="258485653">
      <w:bodyDiv w:val="1"/>
      <w:marLeft w:val="0"/>
      <w:marRight w:val="0"/>
      <w:marTop w:val="0"/>
      <w:marBottom w:val="0"/>
      <w:divBdr>
        <w:top w:val="none" w:sz="0" w:space="0" w:color="auto"/>
        <w:left w:val="none" w:sz="0" w:space="0" w:color="auto"/>
        <w:bottom w:val="none" w:sz="0" w:space="0" w:color="auto"/>
        <w:right w:val="none" w:sz="0" w:space="0" w:color="auto"/>
      </w:divBdr>
    </w:div>
    <w:div w:id="908150735">
      <w:bodyDiv w:val="1"/>
      <w:marLeft w:val="0"/>
      <w:marRight w:val="0"/>
      <w:marTop w:val="0"/>
      <w:marBottom w:val="0"/>
      <w:divBdr>
        <w:top w:val="none" w:sz="0" w:space="0" w:color="auto"/>
        <w:left w:val="none" w:sz="0" w:space="0" w:color="auto"/>
        <w:bottom w:val="none" w:sz="0" w:space="0" w:color="auto"/>
        <w:right w:val="none" w:sz="0" w:space="0" w:color="auto"/>
      </w:divBdr>
    </w:div>
    <w:div w:id="928582554">
      <w:bodyDiv w:val="1"/>
      <w:marLeft w:val="0"/>
      <w:marRight w:val="0"/>
      <w:marTop w:val="0"/>
      <w:marBottom w:val="0"/>
      <w:divBdr>
        <w:top w:val="none" w:sz="0" w:space="0" w:color="auto"/>
        <w:left w:val="none" w:sz="0" w:space="0" w:color="auto"/>
        <w:bottom w:val="none" w:sz="0" w:space="0" w:color="auto"/>
        <w:right w:val="none" w:sz="0" w:space="0" w:color="auto"/>
      </w:divBdr>
    </w:div>
    <w:div w:id="1014301172">
      <w:bodyDiv w:val="1"/>
      <w:marLeft w:val="0"/>
      <w:marRight w:val="0"/>
      <w:marTop w:val="0"/>
      <w:marBottom w:val="0"/>
      <w:divBdr>
        <w:top w:val="none" w:sz="0" w:space="0" w:color="auto"/>
        <w:left w:val="none" w:sz="0" w:space="0" w:color="auto"/>
        <w:bottom w:val="none" w:sz="0" w:space="0" w:color="auto"/>
        <w:right w:val="none" w:sz="0" w:space="0" w:color="auto"/>
      </w:divBdr>
    </w:div>
    <w:div w:id="1056859215">
      <w:bodyDiv w:val="1"/>
      <w:marLeft w:val="0"/>
      <w:marRight w:val="0"/>
      <w:marTop w:val="0"/>
      <w:marBottom w:val="0"/>
      <w:divBdr>
        <w:top w:val="none" w:sz="0" w:space="0" w:color="auto"/>
        <w:left w:val="none" w:sz="0" w:space="0" w:color="auto"/>
        <w:bottom w:val="none" w:sz="0" w:space="0" w:color="auto"/>
        <w:right w:val="none" w:sz="0" w:space="0" w:color="auto"/>
      </w:divBdr>
    </w:div>
    <w:div w:id="1407680357">
      <w:bodyDiv w:val="1"/>
      <w:marLeft w:val="0"/>
      <w:marRight w:val="0"/>
      <w:marTop w:val="0"/>
      <w:marBottom w:val="0"/>
      <w:divBdr>
        <w:top w:val="none" w:sz="0" w:space="0" w:color="auto"/>
        <w:left w:val="none" w:sz="0" w:space="0" w:color="auto"/>
        <w:bottom w:val="none" w:sz="0" w:space="0" w:color="auto"/>
        <w:right w:val="none" w:sz="0" w:space="0" w:color="auto"/>
      </w:divBdr>
    </w:div>
    <w:div w:id="1735354622">
      <w:bodyDiv w:val="1"/>
      <w:marLeft w:val="0"/>
      <w:marRight w:val="0"/>
      <w:marTop w:val="0"/>
      <w:marBottom w:val="0"/>
      <w:divBdr>
        <w:top w:val="none" w:sz="0" w:space="0" w:color="auto"/>
        <w:left w:val="none" w:sz="0" w:space="0" w:color="auto"/>
        <w:bottom w:val="none" w:sz="0" w:space="0" w:color="auto"/>
        <w:right w:val="none" w:sz="0" w:space="0" w:color="auto"/>
      </w:divBdr>
    </w:div>
    <w:div w:id="1737320824">
      <w:bodyDiv w:val="1"/>
      <w:marLeft w:val="0"/>
      <w:marRight w:val="0"/>
      <w:marTop w:val="0"/>
      <w:marBottom w:val="0"/>
      <w:divBdr>
        <w:top w:val="none" w:sz="0" w:space="0" w:color="auto"/>
        <w:left w:val="none" w:sz="0" w:space="0" w:color="auto"/>
        <w:bottom w:val="none" w:sz="0" w:space="0" w:color="auto"/>
        <w:right w:val="none" w:sz="0" w:space="0" w:color="auto"/>
      </w:divBdr>
    </w:div>
    <w:div w:id="1762333553">
      <w:bodyDiv w:val="1"/>
      <w:marLeft w:val="0"/>
      <w:marRight w:val="0"/>
      <w:marTop w:val="0"/>
      <w:marBottom w:val="0"/>
      <w:divBdr>
        <w:top w:val="none" w:sz="0" w:space="0" w:color="auto"/>
        <w:left w:val="none" w:sz="0" w:space="0" w:color="auto"/>
        <w:bottom w:val="none" w:sz="0" w:space="0" w:color="auto"/>
        <w:right w:val="none" w:sz="0" w:space="0" w:color="auto"/>
      </w:divBdr>
    </w:div>
    <w:div w:id="1862357736">
      <w:bodyDiv w:val="1"/>
      <w:marLeft w:val="0"/>
      <w:marRight w:val="0"/>
      <w:marTop w:val="0"/>
      <w:marBottom w:val="0"/>
      <w:divBdr>
        <w:top w:val="none" w:sz="0" w:space="0" w:color="auto"/>
        <w:left w:val="none" w:sz="0" w:space="0" w:color="auto"/>
        <w:bottom w:val="none" w:sz="0" w:space="0" w:color="auto"/>
        <w:right w:val="none" w:sz="0" w:space="0" w:color="auto"/>
      </w:divBdr>
    </w:div>
    <w:div w:id="2011104242">
      <w:bodyDiv w:val="1"/>
      <w:marLeft w:val="0"/>
      <w:marRight w:val="0"/>
      <w:marTop w:val="0"/>
      <w:marBottom w:val="0"/>
      <w:divBdr>
        <w:top w:val="none" w:sz="0" w:space="0" w:color="auto"/>
        <w:left w:val="none" w:sz="0" w:space="0" w:color="auto"/>
        <w:bottom w:val="none" w:sz="0" w:space="0" w:color="auto"/>
        <w:right w:val="none" w:sz="0" w:space="0" w:color="auto"/>
      </w:divBdr>
    </w:div>
    <w:div w:id="2036887056">
      <w:bodyDiv w:val="1"/>
      <w:marLeft w:val="0"/>
      <w:marRight w:val="0"/>
      <w:marTop w:val="0"/>
      <w:marBottom w:val="0"/>
      <w:divBdr>
        <w:top w:val="none" w:sz="0" w:space="0" w:color="auto"/>
        <w:left w:val="none" w:sz="0" w:space="0" w:color="auto"/>
        <w:bottom w:val="none" w:sz="0" w:space="0" w:color="auto"/>
        <w:right w:val="none" w:sz="0" w:space="0" w:color="auto"/>
      </w:divBdr>
    </w:div>
    <w:div w:id="21340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gi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5.gi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eader" Target="header8.xm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iecex.com/rules" TargetMode="External"/><Relationship Id="rId1" Type="http://schemas.openxmlformats.org/officeDocument/2006/relationships/hyperlink" Target="http://iecex.com/rul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B92B-1075-40BF-8D35-5178E189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27281</Words>
  <Characters>155503</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182420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Kisseleva</dc:creator>
  <cp:lastModifiedBy>Caillot</cp:lastModifiedBy>
  <cp:revision>3</cp:revision>
  <cp:lastPrinted>2016-01-21T16:06:00Z</cp:lastPrinted>
  <dcterms:created xsi:type="dcterms:W3CDTF">2016-01-21T16:06:00Z</dcterms:created>
  <dcterms:modified xsi:type="dcterms:W3CDTF">2016-01-21T16:07:00Z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1519931R</vt:lpwstr>
  </property>
  <property fmtid="{D5CDD505-2E9C-101B-9397-08002B2CF9AE}" pid="3" name="ODSRefJobNo">
    <vt:lpwstr>1526160R</vt:lpwstr>
  </property>
  <property fmtid="{D5CDD505-2E9C-101B-9397-08002B2CF9AE}" pid="4" name="Symbol1">
    <vt:lpwstr>ECE/TRANS/WP.15/AC.2/2016/21</vt:lpwstr>
  </property>
  <property fmtid="{D5CDD505-2E9C-101B-9397-08002B2CF9AE}" pid="5" name="Symbol2">
    <vt:lpwstr/>
  </property>
  <property fmtid="{D5CDD505-2E9C-101B-9397-08002B2CF9AE}" pid="6" name="Translator">
    <vt:lpwstr/>
  </property>
  <property fmtid="{D5CDD505-2E9C-101B-9397-08002B2CF9AE}" pid="7" name="Operator">
    <vt:lpwstr>KA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November 2015</vt:lpwstr>
  </property>
  <property fmtid="{D5CDD505-2E9C-101B-9397-08002B2CF9AE}" pid="12" name="Original">
    <vt:lpwstr>English</vt:lpwstr>
  </property>
  <property fmtid="{D5CDD505-2E9C-101B-9397-08002B2CF9AE}" pid="13" name="Release Date">
    <vt:lpwstr>311215</vt:lpwstr>
  </property>
</Properties>
</file>