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A16E0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A16E0C" w:rsidRDefault="00FB1897" w:rsidP="00A16E0C">
            <w:pPr>
              <w:spacing w:after="80" w:line="300" w:lineRule="exact"/>
              <w:rPr>
                <w:sz w:val="28"/>
              </w:rPr>
            </w:pPr>
            <w:r w:rsidRPr="00A16E0C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FB1897" w:rsidP="00A16E0C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FB1897" w:rsidP="00A16E0C">
            <w:pPr>
              <w:jc w:val="right"/>
            </w:pPr>
            <w:proofErr w:type="spellStart"/>
            <w:r w:rsidRPr="00A16E0C">
              <w:rPr>
                <w:sz w:val="40"/>
                <w:szCs w:val="40"/>
              </w:rPr>
              <w:t>ECE</w:t>
            </w:r>
            <w:proofErr w:type="spellEnd"/>
            <w:r w:rsidRPr="00245892">
              <w:t>/</w:t>
            </w:r>
            <w:proofErr w:type="spellStart"/>
            <w:r w:rsidRPr="00245892">
              <w:fldChar w:fldCharType="begin"/>
            </w:r>
            <w:r w:rsidRPr="00245892">
              <w:instrText xml:space="preserve"> FILLIN  "Введите символ после ЕCE/"  \* MERGEFORMAT </w:instrText>
            </w:r>
            <w:r w:rsidRPr="00245892">
              <w:fldChar w:fldCharType="separate"/>
            </w:r>
            <w:r w:rsidR="00A620D4">
              <w:t>TRANS</w:t>
            </w:r>
            <w:proofErr w:type="spellEnd"/>
            <w:r w:rsidR="00A620D4">
              <w:t>/2015/22</w:t>
            </w:r>
            <w:r w:rsidRPr="00245892">
              <w:fldChar w:fldCharType="end"/>
            </w:r>
            <w:r w:rsidR="0002500C">
              <w:rPr>
                <w:lang w:val="en-US"/>
              </w:rPr>
              <w:t>/Rev.1</w:t>
            </w:r>
            <w:r w:rsidRPr="00245892">
              <w:t xml:space="preserve">                  </w:t>
            </w:r>
          </w:p>
        </w:tc>
      </w:tr>
      <w:tr w:rsidR="00FB1897" w:rsidRPr="00245892" w:rsidTr="00A16E0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45892" w:rsidRDefault="00FB1897" w:rsidP="00A16E0C">
            <w:pPr>
              <w:spacing w:before="120"/>
              <w:jc w:val="center"/>
            </w:pPr>
            <w:r w:rsidRPr="0024589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46.65pt">
                  <v:imagedata r:id="rId8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A16E0C" w:rsidRDefault="00FB1897" w:rsidP="00A16E0C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A16E0C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A16E0C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45892" w:rsidRDefault="00FB1897" w:rsidP="00A16E0C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0"/>
          </w:p>
          <w:p w:rsidR="00FB1897" w:rsidRPr="00427E59" w:rsidRDefault="00FB1897" w:rsidP="00F77538">
            <w:pPr>
              <w:rPr>
                <w:lang w:val="en-US"/>
              </w:rPr>
            </w:pPr>
            <w:fldSimple w:instr=" FILLIN  &quot;Введите дату документа&quot; \* MERGEFORMAT "/>
            <w:r w:rsidR="00DC0622">
              <w:t xml:space="preserve">5 </w:t>
            </w:r>
            <w:r w:rsidR="00DC0622">
              <w:rPr>
                <w:lang w:val="en-US"/>
              </w:rPr>
              <w:t>June</w:t>
            </w:r>
            <w:r w:rsidR="00427E59">
              <w:rPr>
                <w:lang w:val="en-US"/>
              </w:rPr>
              <w:t xml:space="preserve"> 2015</w:t>
            </w:r>
          </w:p>
          <w:p w:rsidR="00FB1897" w:rsidRPr="00245892" w:rsidRDefault="00FB1897" w:rsidP="00F77538">
            <w:proofErr w:type="spellStart"/>
            <w:r w:rsidRPr="00245892">
              <w:t>Russian</w:t>
            </w:r>
            <w:proofErr w:type="spellEnd"/>
          </w:p>
          <w:p w:rsidR="00FB1897" w:rsidRPr="00245892" w:rsidRDefault="00FB1897" w:rsidP="00F77538">
            <w:r w:rsidRPr="00245892">
              <w:t xml:space="preserve">Original: </w:t>
            </w:r>
            <w:bookmarkStart w:id="1" w:name="ПолеСоСписком2"/>
            <w:r w:rsidR="00427E59">
              <w:t xml:space="preserve">English, </w:t>
            </w:r>
            <w:proofErr w:type="spellStart"/>
            <w:r w:rsidR="00427E59">
              <w:t>French</w:t>
            </w:r>
            <w:proofErr w:type="spellEnd"/>
            <w:r w:rsidR="00427E59">
              <w:t xml:space="preserve"> </w:t>
            </w:r>
            <w:proofErr w:type="spellStart"/>
            <w:r w:rsidR="00427E59">
              <w:t>and</w:t>
            </w:r>
            <w:proofErr w:type="spellEnd"/>
            <w:r w:rsidR="00427E59">
              <w:t xml:space="preserve"> </w:t>
            </w:r>
            <w:proofErr w:type="spellStart"/>
            <w:r w:rsidR="00427E59">
              <w:t>Russian</w:t>
            </w:r>
            <w:bookmarkEnd w:id="1"/>
            <w:proofErr w:type="spellEnd"/>
          </w:p>
          <w:p w:rsidR="00FB1897" w:rsidRPr="00245892" w:rsidRDefault="00FB1897" w:rsidP="00A16E0C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24A32" w:rsidRPr="00D24A32" w:rsidRDefault="00D24A32" w:rsidP="00D24A32">
      <w:pPr>
        <w:spacing w:before="120" w:after="120"/>
        <w:rPr>
          <w:sz w:val="28"/>
          <w:szCs w:val="28"/>
        </w:rPr>
      </w:pPr>
      <w:r w:rsidRPr="00D24A32">
        <w:rPr>
          <w:sz w:val="28"/>
          <w:szCs w:val="28"/>
        </w:rPr>
        <w:t>Комитет по внутреннему транспорту</w:t>
      </w:r>
    </w:p>
    <w:p w:rsidR="00D24A32" w:rsidRPr="00D24A32" w:rsidRDefault="00D24A32" w:rsidP="00D24A32">
      <w:pPr>
        <w:rPr>
          <w:b/>
          <w:bCs/>
        </w:rPr>
      </w:pPr>
      <w:r w:rsidRPr="00D24A32">
        <w:rPr>
          <w:b/>
          <w:bCs/>
        </w:rPr>
        <w:t>Семьдесят седьмая сессия</w:t>
      </w:r>
    </w:p>
    <w:p w:rsidR="00D24A32" w:rsidRPr="00D24A32" w:rsidRDefault="00D24A32" w:rsidP="00D24A32">
      <w:r w:rsidRPr="00D24A32">
        <w:t xml:space="preserve">Женева, 24−26 февраля 2015 года </w:t>
      </w:r>
      <w:bookmarkStart w:id="2" w:name="_GoBack"/>
      <w:bookmarkEnd w:id="2"/>
    </w:p>
    <w:p w:rsidR="00D24A32" w:rsidRPr="00D24A32" w:rsidRDefault="00D24A32" w:rsidP="00D24A32">
      <w:r w:rsidRPr="00D24A32">
        <w:t xml:space="preserve">Пункт 12 предварительной повестки дня </w:t>
      </w:r>
    </w:p>
    <w:p w:rsidR="00D24A32" w:rsidRPr="00D24A32" w:rsidRDefault="00D24A32" w:rsidP="00D24A32">
      <w:pPr>
        <w:rPr>
          <w:b/>
          <w:bCs/>
        </w:rPr>
      </w:pPr>
      <w:r w:rsidRPr="00D24A32">
        <w:rPr>
          <w:b/>
          <w:bCs/>
        </w:rPr>
        <w:t xml:space="preserve">Расписание совещаний в 2015 году </w:t>
      </w:r>
    </w:p>
    <w:p w:rsidR="00D24A32" w:rsidRPr="00D24A32" w:rsidRDefault="00D24A32" w:rsidP="00D24A32">
      <w:pPr>
        <w:pStyle w:val="HChGR"/>
      </w:pPr>
      <w:r w:rsidRPr="00D24A32">
        <w:tab/>
      </w:r>
      <w:r w:rsidRPr="00D24A32">
        <w:tab/>
        <w:t xml:space="preserve">Перечень совещаний Комитета по внутреннему транспорту и его вспомогательных органов </w:t>
      </w:r>
      <w:r w:rsidRPr="00D24A32">
        <w:br/>
        <w:t>в 2015 году и в январе−марте 2016 года</w:t>
      </w:r>
      <w:r w:rsidRPr="0085780D">
        <w:rPr>
          <w:b w:val="0"/>
          <w:sz w:val="18"/>
          <w:szCs w:val="18"/>
        </w:rPr>
        <w:footnoteReference w:customMarkFollows="1" w:id="1"/>
        <w:t>*</w:t>
      </w:r>
    </w:p>
    <w:p w:rsidR="00D24A32" w:rsidRDefault="00D24A32" w:rsidP="00D24A32">
      <w:pPr>
        <w:pStyle w:val="H1GR"/>
        <w:rPr>
          <w:lang w:val="en-US"/>
        </w:rPr>
      </w:pPr>
      <w:r w:rsidRPr="00D24A32">
        <w:tab/>
      </w:r>
      <w:r w:rsidRPr="00D24A32">
        <w:tab/>
        <w:t xml:space="preserve">Записка секретариата </w:t>
      </w:r>
    </w:p>
    <w:p w:rsidR="00D24A32" w:rsidRPr="00D24A32" w:rsidRDefault="0085780D" w:rsidP="00D24A32">
      <w:pPr>
        <w:pStyle w:val="HCh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24A32" w:rsidRPr="00D24A32">
        <w:t>Расписание совещаний в 2015 году</w:t>
      </w: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6"/>
        <w:gridCol w:w="5214"/>
      </w:tblGrid>
      <w:tr w:rsidR="00D24A32" w:rsidRPr="0085780D" w:rsidTr="00F70770">
        <w:tc>
          <w:tcPr>
            <w:tcW w:w="7370" w:type="dxa"/>
            <w:gridSpan w:val="2"/>
            <w:shd w:val="clear" w:color="auto" w:fill="auto"/>
          </w:tcPr>
          <w:p w:rsidR="00D24A32" w:rsidRPr="0085780D" w:rsidRDefault="00D24A32" w:rsidP="0085780D">
            <w:pPr>
              <w:pStyle w:val="H1GR"/>
            </w:pPr>
            <w:r w:rsidRPr="0085780D">
              <w:t>Январь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13 (вторая половина дня)</w:t>
            </w:r>
            <w:r w:rsidR="005914E2" w:rsidRPr="005914E2">
              <w:t xml:space="preserve"> − </w:t>
            </w:r>
            <w:r w:rsidRPr="0085780D">
              <w:t>16 (первая п</w:t>
            </w:r>
            <w:r w:rsidRPr="0085780D">
              <w:t>о</w:t>
            </w:r>
            <w:r w:rsidRPr="0085780D">
              <w:t>ловина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проблемам энергии и загрязнения окружающей среды (GRPE) (семидесятая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27</w:t>
            </w:r>
            <w:r w:rsidR="005914E2" w:rsidRPr="00A16E0C">
              <w:rPr>
                <w:lang w:val="en-US"/>
              </w:rPr>
              <w:t>−</w:t>
            </w:r>
            <w:r w:rsidRPr="0085780D">
              <w:t>30 (первая пол</w:t>
            </w:r>
            <w:r w:rsidRPr="0085780D">
              <w:t>о</w:t>
            </w:r>
            <w:r w:rsidRPr="0085780D">
              <w:t>вина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Совместное совещание экспертов по Правилам, прил</w:t>
            </w:r>
            <w:r w:rsidRPr="0085780D">
              <w:t>а</w:t>
            </w:r>
            <w:r w:rsidRPr="0085780D">
              <w:t>гаемым к Европейскому соглашению о международной перевозке опасных грузов по внутренним водным п</w:t>
            </w:r>
            <w:r w:rsidRPr="0085780D">
              <w:t>у</w:t>
            </w:r>
            <w:r w:rsidRPr="0085780D">
              <w:t>тям (ВОПОГ) (WP.15/AC.2) (двадцать шестая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27 (вторая половина дня)</w:t>
            </w:r>
            <w:r w:rsidR="005914E2" w:rsidRPr="00A16E0C">
              <w:rPr>
                <w:lang w:val="en-US"/>
              </w:rPr>
              <w:t xml:space="preserve"> </w:t>
            </w:r>
            <w:r w:rsidRPr="0085780D">
              <w:t>–</w:t>
            </w:r>
            <w:r w:rsidR="005914E2" w:rsidRPr="00A16E0C">
              <w:rPr>
                <w:lang w:val="en-US"/>
              </w:rPr>
              <w:t xml:space="preserve"> </w:t>
            </w:r>
            <w:r w:rsidRPr="0085780D">
              <w:t>29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вопросам шума (GRB) (шестьдесят первая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lastRenderedPageBreak/>
              <w:t>29–30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Группа экспертов по безопасности на железнодоро</w:t>
            </w:r>
            <w:r w:rsidRPr="0085780D">
              <w:t>ж</w:t>
            </w:r>
            <w:r w:rsidRPr="0085780D">
              <w:t xml:space="preserve">ных переездах (WP.1/GE.1) (четвертая сессия) 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30 (вторая половина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Административный комитет Европейского соглашения о международной перевозке опасных грузов по вну</w:t>
            </w:r>
            <w:r w:rsidRPr="0085780D">
              <w:t>т</w:t>
            </w:r>
            <w:r w:rsidRPr="0085780D">
              <w:t>ренним водным путям (ВОПОГ) (четырнадцатая се</w:t>
            </w:r>
            <w:r w:rsidRPr="0085780D">
              <w:t>с</w:t>
            </w:r>
            <w:r w:rsidRPr="0085780D">
              <w:t xml:space="preserve">сия) </w:t>
            </w:r>
          </w:p>
        </w:tc>
      </w:tr>
      <w:tr w:rsidR="00D24A32" w:rsidRPr="0085780D" w:rsidTr="00F70770">
        <w:tc>
          <w:tcPr>
            <w:tcW w:w="7370" w:type="dxa"/>
            <w:gridSpan w:val="2"/>
            <w:shd w:val="clear" w:color="auto" w:fill="auto"/>
          </w:tcPr>
          <w:p w:rsidR="00D24A32" w:rsidRPr="0085780D" w:rsidRDefault="00D24A32" w:rsidP="0085780D">
            <w:pPr>
              <w:pStyle w:val="H1GR"/>
            </w:pPr>
            <w:r w:rsidRPr="0085780D">
              <w:t>Февраль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Исполнительный совет МДП (ИСМДП) (шестьдесят вторая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3–4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Группа экспертов по евро-азиатским транспортным св</w:t>
            </w:r>
            <w:r w:rsidRPr="0085780D">
              <w:t>я</w:t>
            </w:r>
            <w:r w:rsidRPr="0085780D">
              <w:t>зям (WP.5/GE.2) (двенадцатая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3–4 и 6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 xml:space="preserve">Рабочая группа по таможенным вопросам, связанным с транспортом (WP.30) (139-я сессия) 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5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Административный комитет Конвенции МДП (WP.30/AC.2) (шестидесятая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5–6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Группа экспертов по дорожным знакам и сигналам (WP.1/GE.2) (третья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11–13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Группа экспертов по единому железнодорожному праву (SC.2/GEURL) (десятая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16 (вторая половина дня)</w:t>
            </w:r>
            <w:r w:rsidR="005914E2" w:rsidRPr="005914E2">
              <w:t xml:space="preserve"> − </w:t>
            </w:r>
            <w:r w:rsidRPr="0085780D">
              <w:t>20 (первая п</w:t>
            </w:r>
            <w:r w:rsidRPr="0085780D">
              <w:t>о</w:t>
            </w:r>
            <w:r w:rsidRPr="0085780D">
              <w:t>ловина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вопросам торможения и ходовой ч</w:t>
            </w:r>
            <w:r w:rsidRPr="0085780D">
              <w:t>а</w:t>
            </w:r>
            <w:r w:rsidRPr="0085780D">
              <w:t>сти (GRRF) (семьдесят девятая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18–20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унификации технических предпис</w:t>
            </w:r>
            <w:r w:rsidRPr="0085780D">
              <w:t>а</w:t>
            </w:r>
            <w:r w:rsidRPr="0085780D">
              <w:t>ний и правил безопасности на внутренних водных п</w:t>
            </w:r>
            <w:r w:rsidRPr="0085780D">
              <w:t>у</w:t>
            </w:r>
            <w:r w:rsidRPr="0085780D">
              <w:t xml:space="preserve">тях (SC.3/WP.3) (сорок шестая сессия) 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23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Бюро Комитета по внутреннему транспорту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24–26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 xml:space="preserve">Комитет по внутреннему транспорту (КВТ) (семьдесят седьмая сессия) 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27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Бюро Комитета по внутреннему транспорту</w:t>
            </w:r>
          </w:p>
        </w:tc>
      </w:tr>
      <w:tr w:rsidR="00D24A32" w:rsidRPr="0085780D" w:rsidTr="00F70770">
        <w:tc>
          <w:tcPr>
            <w:tcW w:w="7370" w:type="dxa"/>
            <w:gridSpan w:val="2"/>
            <w:shd w:val="clear" w:color="auto" w:fill="auto"/>
          </w:tcPr>
          <w:p w:rsidR="00D24A32" w:rsidRPr="0085780D" w:rsidRDefault="00D24A32" w:rsidP="0085780D">
            <w:pPr>
              <w:pStyle w:val="H1GR"/>
            </w:pPr>
            <w:r w:rsidRPr="0085780D">
              <w:t>Март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9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Административный комитет по координации работы (WP.29/AC.2) (117-я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10–13 (первая полов</w:t>
            </w:r>
            <w:r w:rsidRPr="0085780D">
              <w:t>и</w:t>
            </w:r>
            <w:r w:rsidRPr="0085780D">
              <w:t>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Всемирный форум для согласования правил в области транспортных средств (WP.29) (165-я сессия); Админ</w:t>
            </w:r>
            <w:r w:rsidRPr="0085780D">
              <w:t>и</w:t>
            </w:r>
            <w:r w:rsidRPr="0085780D">
              <w:t>стративный комитет Соглашения 1958 года (АС.1), И</w:t>
            </w:r>
            <w:r w:rsidRPr="0085780D">
              <w:t>с</w:t>
            </w:r>
            <w:r w:rsidRPr="0085780D">
              <w:t>полнительный комитет Соглашения 1998 года (АС.3) и Административный комитет Соглашения 1997 года (АС.4)</w:t>
            </w:r>
          </w:p>
        </w:tc>
      </w:tr>
      <w:tr w:rsidR="000B723D" w:rsidRPr="0085780D" w:rsidTr="00F70770">
        <w:tc>
          <w:tcPr>
            <w:tcW w:w="2156" w:type="dxa"/>
            <w:shd w:val="clear" w:color="auto" w:fill="auto"/>
          </w:tcPr>
          <w:p w:rsidR="000B723D" w:rsidRPr="000B723D" w:rsidRDefault="000B723D" w:rsidP="00A16E0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  <w:r w:rsidRPr="0085780D">
              <w:t>–</w:t>
            </w:r>
            <w:r>
              <w:rPr>
                <w:lang w:val="en-US"/>
              </w:rPr>
              <w:t>18</w:t>
            </w:r>
          </w:p>
        </w:tc>
        <w:tc>
          <w:tcPr>
            <w:tcW w:w="5214" w:type="dxa"/>
            <w:shd w:val="clear" w:color="auto" w:fill="auto"/>
          </w:tcPr>
          <w:p w:rsidR="000B723D" w:rsidRPr="0085780D" w:rsidRDefault="000B723D" w:rsidP="00A16E0C">
            <w:pPr>
              <w:spacing w:before="40" w:after="120"/>
            </w:pPr>
            <w:r w:rsidRPr="0085780D">
              <w:t>Совместное совещание Рабочей группы по перевозкам опасных грузов и Комитета МПОГ по вопросам бе</w:t>
            </w:r>
            <w:r w:rsidRPr="0085780D">
              <w:t>з</w:t>
            </w:r>
            <w:r w:rsidRPr="0085780D">
              <w:t>опасности (WP.15/AC.1) (</w:t>
            </w:r>
            <w:r w:rsidRPr="00A16E0C">
              <w:rPr>
                <w:i/>
              </w:rPr>
              <w:t>состоится в Берне</w:t>
            </w:r>
            <w:r>
              <w:t xml:space="preserve">). </w:t>
            </w:r>
            <w:r>
              <w:rPr>
                <w:lang w:val="en-US"/>
              </w:rPr>
              <w:t>18</w:t>
            </w:r>
            <w:r w:rsidRPr="0085780D">
              <w:t xml:space="preserve"> марта </w:t>
            </w:r>
            <w:r w:rsidRPr="00A16E0C">
              <w:rPr>
                <w:lang w:val="en-US"/>
              </w:rPr>
              <w:t>−</w:t>
            </w:r>
            <w:r w:rsidRPr="0085780D">
              <w:t xml:space="preserve"> без устного перевода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23–26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безопасности дорожного движения (WP.1) (семидесятая сессия)</w:t>
            </w:r>
          </w:p>
        </w:tc>
      </w:tr>
      <w:tr w:rsidR="00D24A32" w:rsidRPr="0085780D" w:rsidTr="00F70770">
        <w:tc>
          <w:tcPr>
            <w:tcW w:w="7370" w:type="dxa"/>
            <w:gridSpan w:val="2"/>
            <w:shd w:val="clear" w:color="auto" w:fill="auto"/>
          </w:tcPr>
          <w:p w:rsidR="00D24A32" w:rsidRPr="0085780D" w:rsidRDefault="00D24A32" w:rsidP="0085780D">
            <w:pPr>
              <w:pStyle w:val="H1GR"/>
            </w:pPr>
            <w:r w:rsidRPr="0085780D">
              <w:t>Апрель</w:t>
            </w:r>
          </w:p>
        </w:tc>
      </w:tr>
      <w:tr w:rsidR="00F74709" w:rsidRPr="0085780D" w:rsidTr="00F70770">
        <w:tc>
          <w:tcPr>
            <w:tcW w:w="2156" w:type="dxa"/>
            <w:shd w:val="clear" w:color="auto" w:fill="auto"/>
          </w:tcPr>
          <w:p w:rsidR="00F74709" w:rsidRPr="0085780D" w:rsidRDefault="00F74709" w:rsidP="00A16E0C">
            <w:pPr>
              <w:spacing w:before="40" w:after="120"/>
            </w:pPr>
            <w:r w:rsidRPr="00A23CA2">
              <w:t>8</w:t>
            </w:r>
            <w:r>
              <w:t>–9</w:t>
            </w:r>
          </w:p>
        </w:tc>
        <w:tc>
          <w:tcPr>
            <w:tcW w:w="5214" w:type="dxa"/>
            <w:shd w:val="clear" w:color="auto" w:fill="auto"/>
          </w:tcPr>
          <w:p w:rsidR="00F74709" w:rsidRPr="0085780D" w:rsidRDefault="00F74709" w:rsidP="00A16E0C">
            <w:pPr>
              <w:spacing w:before="40" w:after="120"/>
            </w:pPr>
            <w:r w:rsidRPr="00A23CA2">
              <w:t>Исполнительный совет МДП (ИСМДП) (шестьдесят третья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14–17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вопросам освещения и световой си</w:t>
            </w:r>
            <w:r w:rsidRPr="0085780D">
              <w:t>г</w:t>
            </w:r>
            <w:r w:rsidRPr="0085780D">
              <w:t xml:space="preserve">нализации (GRE) (семьдесят третья сессия) 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21–23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 xml:space="preserve">Специальная рабочая группа по согласованию МПОГ/ДОПОГ/ВОПОГ с Рекомендациями по перевозке опасных грузов Организации Объединенных Наций 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27–29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Специальная сессия Рабочей группы по автомобильн</w:t>
            </w:r>
            <w:r w:rsidRPr="0085780D">
              <w:t>о</w:t>
            </w:r>
            <w:r w:rsidRPr="0085780D">
              <w:t xml:space="preserve">му транспорту (SC.1) </w:t>
            </w:r>
          </w:p>
        </w:tc>
      </w:tr>
      <w:tr w:rsidR="00D24A32" w:rsidRPr="0085780D" w:rsidTr="00F70770">
        <w:tc>
          <w:tcPr>
            <w:tcW w:w="7370" w:type="dxa"/>
            <w:gridSpan w:val="2"/>
            <w:shd w:val="clear" w:color="auto" w:fill="auto"/>
          </w:tcPr>
          <w:p w:rsidR="00D24A32" w:rsidRPr="0085780D" w:rsidRDefault="00D24A32" w:rsidP="0085780D">
            <w:pPr>
              <w:pStyle w:val="H1GR"/>
            </w:pPr>
            <w:r w:rsidRPr="0085780D">
              <w:t>Май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5914E2" w:rsidP="00A16E0C">
            <w:pPr>
              <w:spacing w:before="40" w:after="120"/>
            </w:pPr>
            <w:r>
              <w:t>4 (вторая половина дня</w:t>
            </w:r>
            <w:r w:rsidR="00D24A32" w:rsidRPr="0085780D">
              <w:t>)</w:t>
            </w:r>
            <w:r w:rsidRPr="005914E2">
              <w:t xml:space="preserve"> − </w:t>
            </w:r>
            <w:r w:rsidR="00D24A32" w:rsidRPr="0085780D">
              <w:t>8 (первая пол</w:t>
            </w:r>
            <w:r w:rsidR="00D24A32" w:rsidRPr="0085780D">
              <w:t>о</w:t>
            </w:r>
            <w:r w:rsidR="00D24A32" w:rsidRPr="0085780D">
              <w:t>вина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перевозкам опасных грузов (WP.15) (девяносто восьмая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4 (вторая половина дня)</w:t>
            </w:r>
            <w:r w:rsidR="005914E2" w:rsidRPr="005914E2">
              <w:t xml:space="preserve"> − </w:t>
            </w:r>
            <w:r w:rsidRPr="0085780D">
              <w:t>8 (первая пол</w:t>
            </w:r>
            <w:r w:rsidRPr="0085780D">
              <w:t>о</w:t>
            </w:r>
            <w:r w:rsidRPr="0085780D">
              <w:t>вина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 xml:space="preserve">Рабочая группа по общим предписаниям, касающимся безопасности (GRSG) (108-я сессия) 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18 (вторая половина дня)</w:t>
            </w:r>
            <w:r w:rsidR="005914E2" w:rsidRPr="009F22F5">
              <w:t xml:space="preserve"> − </w:t>
            </w:r>
            <w:r w:rsidRPr="0085780D">
              <w:t>22 (первая п</w:t>
            </w:r>
            <w:r w:rsidRPr="0085780D">
              <w:t>о</w:t>
            </w:r>
            <w:r w:rsidRPr="0085780D">
              <w:t>ловина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пассивной безопасности (GRSP) (пятьдесят седьмая сессия)</w:t>
            </w:r>
          </w:p>
        </w:tc>
      </w:tr>
      <w:tr w:rsidR="00D24A32" w:rsidRPr="0085780D" w:rsidTr="00F70770">
        <w:tc>
          <w:tcPr>
            <w:tcW w:w="7370" w:type="dxa"/>
            <w:gridSpan w:val="2"/>
            <w:shd w:val="clear" w:color="auto" w:fill="auto"/>
          </w:tcPr>
          <w:p w:rsidR="00D24A32" w:rsidRPr="0085780D" w:rsidRDefault="00D24A32" w:rsidP="0085780D">
            <w:pPr>
              <w:pStyle w:val="H1GR"/>
            </w:pPr>
            <w:r w:rsidRPr="0085780D">
              <w:t>Июнь</w:t>
            </w:r>
          </w:p>
        </w:tc>
      </w:tr>
      <w:tr w:rsidR="00D42F60" w:rsidRPr="0085780D" w:rsidTr="00F70770">
        <w:tc>
          <w:tcPr>
            <w:tcW w:w="2156" w:type="dxa"/>
            <w:shd w:val="clear" w:color="auto" w:fill="auto"/>
          </w:tcPr>
          <w:p w:rsidR="00D42F60" w:rsidRPr="0085780D" w:rsidRDefault="00D42F60" w:rsidP="00A16E0C">
            <w:pPr>
              <w:spacing w:before="40" w:after="120"/>
            </w:pPr>
            <w:r>
              <w:t>3–5</w:t>
            </w:r>
          </w:p>
        </w:tc>
        <w:tc>
          <w:tcPr>
            <w:tcW w:w="5214" w:type="dxa"/>
            <w:shd w:val="clear" w:color="auto" w:fill="auto"/>
          </w:tcPr>
          <w:p w:rsidR="00D42F60" w:rsidRPr="0085780D" w:rsidRDefault="0022405E" w:rsidP="00D42F60">
            <w:pPr>
              <w:spacing w:before="40" w:after="120"/>
            </w:pPr>
            <w:r>
              <w:t>Группа экспертов по последствиям изменения климата для международных транспортных сетей и узлов и адаптации к ним</w:t>
            </w:r>
            <w:r w:rsidR="00D42F60">
              <w:t xml:space="preserve"> </w:t>
            </w:r>
            <w:r w:rsidR="00D42F60">
              <w:rPr>
                <w:rStyle w:val="hps"/>
              </w:rPr>
              <w:t>(</w:t>
            </w:r>
            <w:r w:rsidR="00D42F60">
              <w:t>WP.5</w:t>
            </w:r>
            <w:r w:rsidR="00D42F60">
              <w:rPr>
                <w:rStyle w:val="hps"/>
              </w:rPr>
              <w:t>/GE.3</w:t>
            </w:r>
            <w:r w:rsidR="00D42F60">
              <w:t xml:space="preserve">) </w:t>
            </w:r>
            <w:r w:rsidR="00D42F60">
              <w:rPr>
                <w:rStyle w:val="hps"/>
              </w:rPr>
              <w:t>(седьмая сессия</w:t>
            </w:r>
            <w:r w:rsidR="00D42F60">
              <w:t>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4–5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Группа экспертов по дорожным знакам и сигналам (WP.1/GE.2) (четвертая сессия)</w:t>
            </w:r>
          </w:p>
        </w:tc>
      </w:tr>
      <w:tr w:rsidR="00856430" w:rsidRPr="0085780D" w:rsidTr="00F70770">
        <w:tc>
          <w:tcPr>
            <w:tcW w:w="2156" w:type="dxa"/>
            <w:shd w:val="clear" w:color="auto" w:fill="auto"/>
          </w:tcPr>
          <w:p w:rsidR="00856430" w:rsidRPr="0085780D" w:rsidRDefault="00856430" w:rsidP="00A16E0C">
            <w:pPr>
              <w:spacing w:before="40" w:after="120"/>
            </w:pPr>
            <w:r>
              <w:t>8</w:t>
            </w:r>
          </w:p>
        </w:tc>
        <w:tc>
          <w:tcPr>
            <w:tcW w:w="5214" w:type="dxa"/>
            <w:shd w:val="clear" w:color="auto" w:fill="auto"/>
          </w:tcPr>
          <w:p w:rsidR="00856430" w:rsidRPr="0085780D" w:rsidRDefault="00856430" w:rsidP="00A16E0C">
            <w:pPr>
              <w:spacing w:before="40" w:after="120"/>
            </w:pPr>
            <w:r w:rsidRPr="0085780D">
              <w:t>Бюро Комитета по внутреннему транспорту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8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7B117A">
            <w:pPr>
              <w:spacing w:before="40" w:after="120"/>
            </w:pPr>
            <w:r w:rsidRPr="0085780D">
              <w:t xml:space="preserve">Исполнительный совет МДП (ИСМДП) (шестьдесят </w:t>
            </w:r>
            <w:r w:rsidR="007B117A">
              <w:t xml:space="preserve">четвертая </w:t>
            </w:r>
            <w:r w:rsidRPr="0085780D">
              <w:t>сессия)</w:t>
            </w:r>
          </w:p>
        </w:tc>
      </w:tr>
      <w:tr w:rsidR="00E54EAF" w:rsidRPr="0085780D" w:rsidTr="00F70770">
        <w:tc>
          <w:tcPr>
            <w:tcW w:w="2156" w:type="dxa"/>
            <w:shd w:val="clear" w:color="auto" w:fill="auto"/>
          </w:tcPr>
          <w:p w:rsidR="00E54EAF" w:rsidRPr="0085780D" w:rsidRDefault="00E54EAF" w:rsidP="00B14BFF">
            <w:pPr>
              <w:keepNext/>
              <w:keepLines/>
              <w:spacing w:before="40" w:after="120"/>
            </w:pPr>
            <w:r>
              <w:lastRenderedPageBreak/>
              <w:t>9</w:t>
            </w:r>
            <w:r w:rsidRPr="00B06F86">
              <w:t>–</w:t>
            </w:r>
            <w:r>
              <w:t>10</w:t>
            </w:r>
            <w:r>
              <w:rPr>
                <w:color w:val="000000"/>
                <w:szCs w:val="24"/>
                <w:lang w:val="en-US"/>
              </w:rPr>
              <w:br/>
            </w:r>
            <w:proofErr w:type="spellStart"/>
            <w:r w:rsidRPr="00E54EAF">
              <w:rPr>
                <w:color w:val="000000"/>
                <w:szCs w:val="24"/>
                <w:lang w:val="en-US"/>
              </w:rPr>
              <w:t>Душанбе</w:t>
            </w:r>
            <w:proofErr w:type="spellEnd"/>
          </w:p>
        </w:tc>
        <w:tc>
          <w:tcPr>
            <w:tcW w:w="5214" w:type="dxa"/>
            <w:shd w:val="clear" w:color="auto" w:fill="auto"/>
          </w:tcPr>
          <w:p w:rsidR="00E54EAF" w:rsidRPr="0085780D" w:rsidRDefault="00E54EAF" w:rsidP="00B14BFF">
            <w:pPr>
              <w:keepNext/>
              <w:keepLines/>
              <w:spacing w:before="40" w:after="120"/>
            </w:pPr>
            <w:r w:rsidRPr="00B06F86">
              <w:t>Группа экспертов по евро-азиатским транспортным св</w:t>
            </w:r>
            <w:r w:rsidRPr="00B06F86">
              <w:t>я</w:t>
            </w:r>
            <w:r w:rsidRPr="00B06F86">
              <w:t xml:space="preserve">зям (WP.5/GE.2) (тринадцатая сессия) 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9–12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таможенным вопросам, связанным с транспортом (WP.30) (140-я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9 (вторая половина дня)</w:t>
            </w:r>
            <w:r w:rsidR="009F22F5" w:rsidRPr="009F22F5">
              <w:t xml:space="preserve"> − </w:t>
            </w:r>
            <w:r w:rsidRPr="0085780D">
              <w:t>12 (первая п</w:t>
            </w:r>
            <w:r w:rsidRPr="0085780D">
              <w:t>о</w:t>
            </w:r>
            <w:r w:rsidRPr="0085780D">
              <w:t>ловина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проблемам энергии и загрязнения окружающей среды (GRPE) (семьдесят первая сессия)</w:t>
            </w:r>
          </w:p>
        </w:tc>
      </w:tr>
      <w:tr w:rsidR="001D2BF7" w:rsidRPr="0085780D" w:rsidTr="00F70770">
        <w:tc>
          <w:tcPr>
            <w:tcW w:w="2156" w:type="dxa"/>
            <w:shd w:val="clear" w:color="auto" w:fill="auto"/>
          </w:tcPr>
          <w:p w:rsidR="001D2BF7" w:rsidRPr="0085780D" w:rsidRDefault="001D2BF7" w:rsidP="00A16E0C">
            <w:pPr>
              <w:spacing w:before="40" w:after="120"/>
            </w:pPr>
            <w:r>
              <w:t>10</w:t>
            </w:r>
            <w:r w:rsidRPr="0085780D">
              <w:t>–</w:t>
            </w:r>
            <w:r>
              <w:t>12</w:t>
            </w:r>
          </w:p>
        </w:tc>
        <w:tc>
          <w:tcPr>
            <w:tcW w:w="5214" w:type="dxa"/>
            <w:shd w:val="clear" w:color="auto" w:fill="auto"/>
          </w:tcPr>
          <w:p w:rsidR="001D2BF7" w:rsidRPr="0085780D" w:rsidRDefault="001D2BF7" w:rsidP="00A16E0C">
            <w:pPr>
              <w:spacing w:before="40" w:after="120"/>
            </w:pPr>
            <w:r w:rsidRPr="0085780D">
              <w:t>Группа экспертов по единому железнодорожному праву (SC.2/GEURL) (одиннадцатая сессия)</w:t>
            </w:r>
          </w:p>
        </w:tc>
      </w:tr>
      <w:tr w:rsidR="00C87B80" w:rsidRPr="0085780D" w:rsidTr="00F70770">
        <w:tc>
          <w:tcPr>
            <w:tcW w:w="2156" w:type="dxa"/>
            <w:shd w:val="clear" w:color="auto" w:fill="auto"/>
          </w:tcPr>
          <w:p w:rsidR="00C87B80" w:rsidRPr="0085780D" w:rsidRDefault="00C87B80" w:rsidP="00A16E0C">
            <w:pPr>
              <w:spacing w:before="40" w:after="120"/>
            </w:pPr>
            <w:r>
              <w:t>11</w:t>
            </w:r>
          </w:p>
        </w:tc>
        <w:tc>
          <w:tcPr>
            <w:tcW w:w="5214" w:type="dxa"/>
            <w:shd w:val="clear" w:color="auto" w:fill="auto"/>
          </w:tcPr>
          <w:p w:rsidR="00C87B80" w:rsidRPr="0085780D" w:rsidRDefault="00C87B80" w:rsidP="00A16E0C">
            <w:pPr>
              <w:spacing w:before="40" w:after="120"/>
            </w:pPr>
            <w:r w:rsidRPr="0085780D">
              <w:t>Административный комитет Конвенции МДП (WP.30/AC.2) (шестьдесят первая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15–16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Группа экспертов по безопасности на железнодоро</w:t>
            </w:r>
            <w:r w:rsidRPr="0085780D">
              <w:t>ж</w:t>
            </w:r>
            <w:r w:rsidRPr="0085780D">
              <w:t>ных переездах (WP.1/GE.1) (пятая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17–19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 xml:space="preserve">Рабочая группа по статистике транспорта (WP.6) (шестьдесят шестая сессия) 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22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Административный комитет по координации работы (WP.29/AC.2) (118-я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22–26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Подкомитет экспертов по перевозкам опасных грузов ЭКОСОС (сорок седьмая сессия) (ST/SG/AC.10/C.3)</w:t>
            </w:r>
            <w:r w:rsidR="009F22F5">
              <w:rPr>
                <w:rStyle w:val="ab"/>
              </w:rPr>
              <w:footnoteReference w:id="2"/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br w:type="page"/>
              <w:t>23–26 (первая полов</w:t>
            </w:r>
            <w:r w:rsidRPr="0085780D">
              <w:t>и</w:t>
            </w:r>
            <w:r w:rsidRPr="0085780D">
              <w:t>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Всемирный форум для согласования правил в области транспортных средств (WP.29) (166-я сессия), Админ</w:t>
            </w:r>
            <w:r w:rsidRPr="0085780D">
              <w:t>и</w:t>
            </w:r>
            <w:r w:rsidRPr="0085780D">
              <w:t>стративный комитет Соглашения 1958 года (АС.1), И</w:t>
            </w:r>
            <w:r w:rsidRPr="0085780D">
              <w:t>с</w:t>
            </w:r>
            <w:r w:rsidRPr="0085780D">
              <w:t>полнительный комитет Соглашения 1998 года (АС.3) и Административный комитет Соглашения 1997 года (АС.4)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24–26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унификации технических предпис</w:t>
            </w:r>
            <w:r w:rsidRPr="0085780D">
              <w:t>а</w:t>
            </w:r>
            <w:r w:rsidRPr="0085780D">
              <w:t>ний и правил безопасности на внутренних водных п</w:t>
            </w:r>
            <w:r w:rsidRPr="0085780D">
              <w:t>у</w:t>
            </w:r>
            <w:r w:rsidRPr="0085780D">
              <w:t xml:space="preserve">тях </w:t>
            </w:r>
            <w:r w:rsidR="002330D9" w:rsidRPr="00A16E0C">
              <w:rPr>
                <w:lang w:val="en-US"/>
              </w:rPr>
              <w:t>SC</w:t>
            </w:r>
            <w:r w:rsidR="002330D9" w:rsidRPr="002330D9">
              <w:t>.</w:t>
            </w:r>
            <w:r w:rsidRPr="0085780D">
              <w:t xml:space="preserve">3/WP.3) (сорок седьмая сессия) 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br w:type="page"/>
              <w:t>29–1 июля</w:t>
            </w:r>
          </w:p>
        </w:tc>
        <w:tc>
          <w:tcPr>
            <w:tcW w:w="5214" w:type="dxa"/>
            <w:shd w:val="clear" w:color="auto" w:fill="auto"/>
          </w:tcPr>
          <w:p w:rsidR="00D24A32" w:rsidRPr="009F22F5" w:rsidRDefault="00D24A32" w:rsidP="00A16E0C">
            <w:pPr>
              <w:spacing w:before="40" w:after="120"/>
            </w:pPr>
            <w:r w:rsidRPr="0085780D">
              <w:t>Подкомитет экспертов по Согласованной на глобальном уровне системе классификации и маркировки химич</w:t>
            </w:r>
            <w:r w:rsidRPr="0085780D">
              <w:t>е</w:t>
            </w:r>
            <w:r w:rsidRPr="0085780D">
              <w:t>ских веществ ЭКОСОС (ST/SG/AC.10/C.4) (двадцать девятая сессия)</w:t>
            </w:r>
            <w:r w:rsidR="009F22F5">
              <w:rPr>
                <w:rStyle w:val="ab"/>
              </w:rPr>
              <w:footnoteReference w:id="3"/>
            </w:r>
          </w:p>
        </w:tc>
      </w:tr>
      <w:tr w:rsidR="00D24A32" w:rsidRPr="0085780D" w:rsidTr="00F70770">
        <w:tc>
          <w:tcPr>
            <w:tcW w:w="7370" w:type="dxa"/>
            <w:gridSpan w:val="2"/>
            <w:shd w:val="clear" w:color="auto" w:fill="auto"/>
          </w:tcPr>
          <w:p w:rsidR="00D24A32" w:rsidRPr="0085780D" w:rsidRDefault="00D24A32" w:rsidP="0085780D">
            <w:pPr>
              <w:pStyle w:val="H1GR"/>
            </w:pPr>
            <w:r w:rsidRPr="0085780D">
              <w:t>Июль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</w:p>
        </w:tc>
        <w:tc>
          <w:tcPr>
            <w:tcW w:w="5214" w:type="dxa"/>
            <w:shd w:val="clear" w:color="auto" w:fill="auto"/>
          </w:tcPr>
          <w:p w:rsidR="00D24A32" w:rsidRPr="0085780D" w:rsidRDefault="00EE76B2" w:rsidP="00BF1E9B">
            <w:pPr>
              <w:spacing w:before="40" w:after="120"/>
            </w:pPr>
            <w:r>
              <w:t xml:space="preserve">Совещаний </w:t>
            </w:r>
            <w:r w:rsidRPr="00EE76B2">
              <w:t>не запланировано</w:t>
            </w:r>
          </w:p>
        </w:tc>
      </w:tr>
      <w:tr w:rsidR="00D24A32" w:rsidRPr="0085780D" w:rsidTr="00F70770">
        <w:tc>
          <w:tcPr>
            <w:tcW w:w="7370" w:type="dxa"/>
            <w:gridSpan w:val="2"/>
            <w:shd w:val="clear" w:color="auto" w:fill="auto"/>
          </w:tcPr>
          <w:p w:rsidR="00D24A32" w:rsidRPr="0085780D" w:rsidRDefault="00D24A32" w:rsidP="0085780D">
            <w:pPr>
              <w:pStyle w:val="H1GR"/>
            </w:pPr>
            <w:r w:rsidRPr="0085780D">
              <w:lastRenderedPageBreak/>
              <w:t>Август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24–28 (первая полов</w:t>
            </w:r>
            <w:r w:rsidRPr="0085780D">
              <w:t>и</w:t>
            </w:r>
            <w:r w:rsidRPr="0085780D">
              <w:t>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Совместное совещание экспертов по Правилам, прил</w:t>
            </w:r>
            <w:r w:rsidRPr="0085780D">
              <w:t>а</w:t>
            </w:r>
            <w:r w:rsidRPr="0085780D">
              <w:t>гаемым к Европейскому соглашению о международной перевозке опасных грузов по внутренним водным п</w:t>
            </w:r>
            <w:r w:rsidRPr="0085780D">
              <w:t>у</w:t>
            </w:r>
            <w:r w:rsidRPr="0085780D">
              <w:t>тям (ВОПОГ) (WP.15/AC.2) (двадцать седьмая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28 (вторая половина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Административный комитет Европейского соглашения о международной перевозке опасных грузов по вну</w:t>
            </w:r>
            <w:r w:rsidRPr="0085780D">
              <w:t>т</w:t>
            </w:r>
            <w:r w:rsidRPr="0085780D">
              <w:t>ренним водным путям (ВОПОГ) (пятнадцатая сессия)</w:t>
            </w:r>
          </w:p>
        </w:tc>
      </w:tr>
      <w:tr w:rsidR="00D24A32" w:rsidRPr="0085780D" w:rsidTr="00F70770">
        <w:tc>
          <w:tcPr>
            <w:tcW w:w="7370" w:type="dxa"/>
            <w:gridSpan w:val="2"/>
            <w:shd w:val="clear" w:color="auto" w:fill="auto"/>
          </w:tcPr>
          <w:p w:rsidR="00D24A32" w:rsidRPr="0085780D" w:rsidRDefault="00D24A32" w:rsidP="0085780D">
            <w:pPr>
              <w:pStyle w:val="H1GR"/>
            </w:pPr>
            <w:r w:rsidRPr="0085780D">
              <w:t>Сентябрь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9F22F5" w:rsidP="00A16E0C">
            <w:pPr>
              <w:spacing w:before="40" w:after="120"/>
            </w:pPr>
            <w:r>
              <w:t>1 (вторая половина дня</w:t>
            </w:r>
            <w:r w:rsidR="00D24A32" w:rsidRPr="0085780D">
              <w:t>)</w:t>
            </w:r>
            <w:r w:rsidRPr="00A16E0C">
              <w:rPr>
                <w:lang w:val="en-US"/>
              </w:rPr>
              <w:t xml:space="preserve"> − </w:t>
            </w:r>
            <w:r w:rsidR="00D24A32" w:rsidRPr="0085780D">
              <w:t>3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вопросам шума (GRB) (шестьдесят вторая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7–9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тенденциям и экономике транспорта (WP.5) (двадцать восьмая сессия)</w:t>
            </w:r>
          </w:p>
        </w:tc>
      </w:tr>
      <w:tr w:rsidR="00427E59" w:rsidRPr="0085780D" w:rsidTr="00F70770">
        <w:tc>
          <w:tcPr>
            <w:tcW w:w="2156" w:type="dxa"/>
            <w:shd w:val="clear" w:color="auto" w:fill="auto"/>
          </w:tcPr>
          <w:p w:rsidR="00427E59" w:rsidRPr="0085780D" w:rsidRDefault="00427E59" w:rsidP="00A16E0C">
            <w:pPr>
              <w:spacing w:before="40" w:after="120"/>
            </w:pPr>
            <w:r w:rsidRPr="001D2794">
              <w:t>8</w:t>
            </w:r>
          </w:p>
        </w:tc>
        <w:tc>
          <w:tcPr>
            <w:tcW w:w="5214" w:type="dxa"/>
            <w:shd w:val="clear" w:color="auto" w:fill="auto"/>
          </w:tcPr>
          <w:p w:rsidR="00427E59" w:rsidRPr="00911549" w:rsidRDefault="00427E59" w:rsidP="00A16E0C">
            <w:pPr>
              <w:spacing w:before="40" w:after="120"/>
              <w:rPr>
                <w:lang w:val="en-US"/>
              </w:rPr>
            </w:pPr>
            <w:r w:rsidRPr="001D2794">
              <w:t>Дискуссионный форум по безопасности на внутреннем транспорте</w:t>
            </w:r>
            <w:r w:rsidR="00911549">
              <w:rPr>
                <w:lang w:val="en-US"/>
              </w:rPr>
              <w:t xml:space="preserve"> </w:t>
            </w:r>
            <w:r w:rsidR="00911549">
              <w:rPr>
                <w:rStyle w:val="hps"/>
              </w:rPr>
              <w:t>[совместно с двадцать</w:t>
            </w:r>
            <w:r w:rsidR="00911549">
              <w:rPr>
                <w:rStyle w:val="shorttext"/>
              </w:rPr>
              <w:t xml:space="preserve"> </w:t>
            </w:r>
            <w:r w:rsidR="00911549">
              <w:rPr>
                <w:rStyle w:val="hps"/>
              </w:rPr>
              <w:t>восьмой сессией</w:t>
            </w:r>
            <w:r w:rsidR="00911549">
              <w:rPr>
                <w:rStyle w:val="shorttext"/>
              </w:rPr>
              <w:t xml:space="preserve"> </w:t>
            </w:r>
            <w:r w:rsidR="00911549">
              <w:rPr>
                <w:rStyle w:val="hps"/>
              </w:rPr>
              <w:t>WP.5</w:t>
            </w:r>
            <w:r w:rsidR="00911549">
              <w:rPr>
                <w:rStyle w:val="shorttext"/>
              </w:rPr>
              <w:t>]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1</w:t>
            </w:r>
            <w:r w:rsidR="00867CA8">
              <w:t>5</w:t>
            </w:r>
            <w:r w:rsidRPr="0085780D">
              <w:t>–25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 xml:space="preserve">Совместное совещание Комиссии экспертов МПОГ и Рабочей группы по перевозкам опасных грузов (WP.15/AC.1). 25 сентября − без устного перевода 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15 (вторая половина дня)</w:t>
            </w:r>
            <w:r w:rsidR="009F22F5" w:rsidRPr="00A16E0C">
              <w:rPr>
                <w:lang w:val="en-US"/>
              </w:rPr>
              <w:t xml:space="preserve"> − </w:t>
            </w:r>
            <w:r w:rsidRPr="0085780D">
              <w:t>18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вопросам торможения и ходовой ч</w:t>
            </w:r>
            <w:r w:rsidRPr="0085780D">
              <w:t>а</w:t>
            </w:r>
            <w:r w:rsidRPr="0085780D">
              <w:t>сти (GRRF) восьмидесятая сессия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29–2 октября (первая половина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 xml:space="preserve">Рабочая группа по общим предписаниям, касающимся безопасности (GRSG) (109-я сессия) 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44926" w:rsidRDefault="00D24A32" w:rsidP="00A16E0C">
            <w:pPr>
              <w:pStyle w:val="H1GR"/>
              <w:ind w:left="113" w:right="227" w:hanging="113"/>
            </w:pPr>
            <w:r w:rsidRPr="0085780D">
              <w:t>Октябр</w:t>
            </w:r>
            <w:r w:rsidR="00844926">
              <w:t>ь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85780D">
            <w:pPr>
              <w:pStyle w:val="H1GR"/>
            </w:pP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1–2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Группа экспертов по евро-азиатским транспортным св</w:t>
            </w:r>
            <w:r w:rsidRPr="0085780D">
              <w:t>я</w:t>
            </w:r>
            <w:r w:rsidRPr="0085780D">
              <w:t>зям (WP.5/GE.2) (четырнадцатая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5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342D8D">
            <w:pPr>
              <w:spacing w:before="40" w:after="120"/>
            </w:pPr>
            <w:r w:rsidRPr="0085780D">
              <w:t xml:space="preserve">Исполнительный совет МДП (ИСМДП) (шестьдесят </w:t>
            </w:r>
            <w:r w:rsidR="00342D8D">
              <w:t xml:space="preserve">пятая </w:t>
            </w:r>
            <w:r w:rsidRPr="0085780D">
              <w:t xml:space="preserve">сессия) </w:t>
            </w:r>
          </w:p>
        </w:tc>
      </w:tr>
      <w:tr w:rsidR="00867CA8" w:rsidRPr="0085780D" w:rsidTr="00F70770">
        <w:tc>
          <w:tcPr>
            <w:tcW w:w="2156" w:type="dxa"/>
            <w:shd w:val="clear" w:color="auto" w:fill="auto"/>
          </w:tcPr>
          <w:p w:rsidR="00867CA8" w:rsidRPr="0085780D" w:rsidRDefault="00867CA8" w:rsidP="00A16E0C">
            <w:pPr>
              <w:spacing w:before="40" w:after="120"/>
            </w:pPr>
            <w:r>
              <w:t>5</w:t>
            </w:r>
            <w:r w:rsidRPr="0085780D">
              <w:t>–</w:t>
            </w:r>
            <w:r>
              <w:t>7</w:t>
            </w:r>
          </w:p>
        </w:tc>
        <w:tc>
          <w:tcPr>
            <w:tcW w:w="5214" w:type="dxa"/>
            <w:shd w:val="clear" w:color="auto" w:fill="auto"/>
          </w:tcPr>
          <w:p w:rsidR="00867CA8" w:rsidRPr="0085780D" w:rsidRDefault="00867CA8" w:rsidP="00A16E0C">
            <w:pPr>
              <w:spacing w:before="40" w:after="120"/>
            </w:pPr>
            <w:r w:rsidRPr="0085780D">
              <w:t>Рабочая группа по безопасности дорожного движения (WP.1) (семьдесят первая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6–9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перевозкам скоропортящихся пищ</w:t>
            </w:r>
            <w:r w:rsidRPr="0085780D">
              <w:t>е</w:t>
            </w:r>
            <w:r w:rsidRPr="0085780D">
              <w:t>вых продуктов (WP.11) (семьдесят первая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6–7 и 9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таможенным вопросам, связанным с транспортом (WP.30) (141-я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8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0753FE">
            <w:pPr>
              <w:spacing w:before="40" w:after="120"/>
            </w:pPr>
            <w:r w:rsidRPr="0085780D">
              <w:t xml:space="preserve">Административный комитет Конвенции МДП (WP.30/AC.2) (шестьдесят </w:t>
            </w:r>
            <w:r w:rsidR="000753FE">
              <w:t xml:space="preserve">вторая </w:t>
            </w:r>
            <w:r w:rsidRPr="0085780D">
              <w:t>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lastRenderedPageBreak/>
              <w:t>14–16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Группа экспертов по единому железнодорожному праву (SC.2/GEURL) (двенадцатая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20 (вторая половина дня)</w:t>
            </w:r>
            <w:r w:rsidR="00844926">
              <w:t xml:space="preserve"> − </w:t>
            </w:r>
            <w:r w:rsidRPr="0085780D">
              <w:t>23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вопросам освещения и световой си</w:t>
            </w:r>
            <w:r w:rsidRPr="0085780D">
              <w:t>г</w:t>
            </w:r>
            <w:r w:rsidRPr="0085780D">
              <w:t xml:space="preserve">нализации (GRE) (семьдесят четвертая сессия) 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26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4B676A">
            <w:pPr>
              <w:spacing w:before="40" w:after="120"/>
            </w:pPr>
            <w:r w:rsidRPr="0085780D">
              <w:t>Группа экспертов по Европейскому соглашению, кас</w:t>
            </w:r>
            <w:r w:rsidRPr="0085780D">
              <w:t>а</w:t>
            </w:r>
            <w:r w:rsidRPr="0085780D">
              <w:t>ющемуся работы экипажей транспортных средств, пр</w:t>
            </w:r>
            <w:r w:rsidRPr="0085780D">
              <w:t>о</w:t>
            </w:r>
            <w:r w:rsidRPr="0085780D">
              <w:t>изводящих международные автомобильные пер</w:t>
            </w:r>
            <w:r w:rsidRPr="0085780D">
              <w:t>е</w:t>
            </w:r>
            <w:r w:rsidRPr="0085780D">
              <w:t>возки (ЕСТР) (SC.1/GE.21) (</w:t>
            </w:r>
            <w:r w:rsidR="004B676A">
              <w:t xml:space="preserve">десятая </w:t>
            </w:r>
            <w:r w:rsidRPr="0085780D">
              <w:t>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keepNext/>
              <w:spacing w:before="40" w:after="120"/>
            </w:pPr>
            <w:r w:rsidRPr="0085780D">
              <w:t>27–28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keepNext/>
              <w:spacing w:before="40" w:after="120"/>
            </w:pPr>
            <w:r w:rsidRPr="0085780D">
              <w:t>Рабочая группа по автомобильному транспорту (SC.1) (110-я сессия)</w:t>
            </w:r>
          </w:p>
        </w:tc>
      </w:tr>
      <w:tr w:rsidR="00D24A32" w:rsidRPr="0085780D" w:rsidTr="00F70770">
        <w:tc>
          <w:tcPr>
            <w:tcW w:w="7370" w:type="dxa"/>
            <w:gridSpan w:val="2"/>
            <w:shd w:val="clear" w:color="auto" w:fill="auto"/>
          </w:tcPr>
          <w:p w:rsidR="00D24A32" w:rsidRPr="0085780D" w:rsidRDefault="00D24A32" w:rsidP="0085780D">
            <w:pPr>
              <w:pStyle w:val="H1GR"/>
            </w:pPr>
            <w:r w:rsidRPr="0085780D">
              <w:t>Ноябрь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5–6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Группа экспертов по безопасности на железнодоро</w:t>
            </w:r>
            <w:r w:rsidRPr="0085780D">
              <w:t>ж</w:t>
            </w:r>
            <w:r w:rsidRPr="0085780D">
              <w:t>ных переездах (WP.1/GE.1) (шестая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9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Административный комитет по координации работы (WP.29/AC.2) (119-я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9–11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внутреннему водному транспорту (SC.3) (пятьдесят девятая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9–13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перевозкам опасных грузов (WP.15) (девяносто девятая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10–13 (первая полов</w:t>
            </w:r>
            <w:r w:rsidRPr="0085780D">
              <w:t>и</w:t>
            </w:r>
            <w:r w:rsidRPr="0085780D">
              <w:t>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Всемирный форум для согласования правил в области транспортных средств (WP.29) (167-я сессия), Админ</w:t>
            </w:r>
            <w:r w:rsidRPr="0085780D">
              <w:t>и</w:t>
            </w:r>
            <w:r w:rsidRPr="0085780D">
              <w:t>стративный комитет Соглашения 1958 года (АС.1), И</w:t>
            </w:r>
            <w:r w:rsidRPr="0085780D">
              <w:t>с</w:t>
            </w:r>
            <w:r w:rsidRPr="0085780D">
              <w:t>полнительный комитет Соглашения 1998 года (АС.3) и Административный комитет Соглашения 1997 года (АС.4)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12–13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Группа экспертов по дорожным знакам и сигналам (WP.1/GE.2) (пятая сессия)</w:t>
            </w:r>
          </w:p>
        </w:tc>
      </w:tr>
      <w:tr w:rsidR="00FD2756" w:rsidRPr="0085780D" w:rsidTr="00F70770">
        <w:tc>
          <w:tcPr>
            <w:tcW w:w="2156" w:type="dxa"/>
            <w:shd w:val="clear" w:color="auto" w:fill="auto"/>
          </w:tcPr>
          <w:p w:rsidR="00FD2756" w:rsidRPr="0085780D" w:rsidRDefault="00FD2756" w:rsidP="00A16E0C">
            <w:pPr>
              <w:spacing w:before="40" w:after="120"/>
            </w:pPr>
            <w:r>
              <w:t>16–17</w:t>
            </w:r>
          </w:p>
        </w:tc>
        <w:tc>
          <w:tcPr>
            <w:tcW w:w="5214" w:type="dxa"/>
            <w:shd w:val="clear" w:color="auto" w:fill="auto"/>
          </w:tcPr>
          <w:p w:rsidR="00FD2756" w:rsidRPr="0085780D" w:rsidRDefault="00FD2756" w:rsidP="00FD2756">
            <w:pPr>
              <w:spacing w:before="40" w:after="120"/>
            </w:pPr>
            <w:r>
              <w:t>Группа экспертов по правовым аспектам компьютер</w:t>
            </w:r>
            <w:r>
              <w:t>и</w:t>
            </w:r>
            <w:r>
              <w:t>зации процедуры МДП</w:t>
            </w:r>
            <w:r w:rsidRPr="00FD2756">
              <w:t xml:space="preserve"> (WP.30</w:t>
            </w:r>
            <w:r>
              <w:t>/</w:t>
            </w:r>
            <w:r w:rsidRPr="00FD2756">
              <w:t>GE.3)</w:t>
            </w:r>
            <w:r>
              <w:rPr>
                <w:rStyle w:val="ab"/>
              </w:rPr>
              <w:footnoteReference w:id="4"/>
            </w:r>
            <w:r w:rsidRPr="00FD2756">
              <w:t xml:space="preserve"> (первая сессия)</w:t>
            </w:r>
          </w:p>
        </w:tc>
      </w:tr>
      <w:tr w:rsidR="0053259F" w:rsidRPr="0085780D" w:rsidTr="00F70770">
        <w:tc>
          <w:tcPr>
            <w:tcW w:w="2156" w:type="dxa"/>
            <w:shd w:val="clear" w:color="auto" w:fill="auto"/>
          </w:tcPr>
          <w:p w:rsidR="0053259F" w:rsidRPr="0085780D" w:rsidRDefault="0053259F" w:rsidP="00A16E0C">
            <w:pPr>
              <w:spacing w:before="40" w:after="120"/>
            </w:pPr>
            <w:r w:rsidRPr="0071163C">
              <w:t>2</w:t>
            </w:r>
            <w:r>
              <w:t>3</w:t>
            </w:r>
            <w:r w:rsidRPr="0071163C">
              <w:t>–</w:t>
            </w:r>
            <w:r>
              <w:t>25</w:t>
            </w:r>
          </w:p>
        </w:tc>
        <w:tc>
          <w:tcPr>
            <w:tcW w:w="5214" w:type="dxa"/>
            <w:shd w:val="clear" w:color="auto" w:fill="auto"/>
          </w:tcPr>
          <w:p w:rsidR="0053259F" w:rsidRPr="0085780D" w:rsidRDefault="0053259F" w:rsidP="00A16E0C">
            <w:pPr>
              <w:spacing w:before="40" w:after="120"/>
            </w:pPr>
            <w:r w:rsidRPr="0071163C">
              <w:t>Рабочая группа по железнодорожному транспорту (SC.2) (шестьдесят девятая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26–27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Бюро Комитета по внутреннему транспорту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30–1 декабря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интермодальным перевозкам и лог</w:t>
            </w:r>
            <w:r w:rsidRPr="0085780D">
              <w:t>и</w:t>
            </w:r>
            <w:r w:rsidRPr="0085780D">
              <w:t>стике (WP.24) (пятьдесят восьмая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30–9 декабря (первая половина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Подкомитет экспертов по перевозкам опасных грузов ЭКОСОС (сорок восьмая сессия)</w:t>
            </w:r>
            <w:r w:rsidR="00844926">
              <w:rPr>
                <w:rStyle w:val="ab"/>
              </w:rPr>
              <w:footnoteReference w:id="5"/>
            </w:r>
          </w:p>
        </w:tc>
      </w:tr>
      <w:tr w:rsidR="00D24A32" w:rsidRPr="0085780D" w:rsidTr="00F70770">
        <w:tc>
          <w:tcPr>
            <w:tcW w:w="7370" w:type="dxa"/>
            <w:gridSpan w:val="2"/>
            <w:shd w:val="clear" w:color="auto" w:fill="auto"/>
          </w:tcPr>
          <w:p w:rsidR="00D24A32" w:rsidRPr="0085780D" w:rsidRDefault="00D24A32" w:rsidP="0085780D">
            <w:pPr>
              <w:pStyle w:val="H1GR"/>
            </w:pPr>
            <w:r w:rsidRPr="0085780D">
              <w:lastRenderedPageBreak/>
              <w:t>Декабрь</w:t>
            </w:r>
          </w:p>
        </w:tc>
      </w:tr>
      <w:tr w:rsidR="0022405E" w:rsidRPr="0085780D" w:rsidTr="00F70770">
        <w:tc>
          <w:tcPr>
            <w:tcW w:w="2156" w:type="dxa"/>
            <w:shd w:val="clear" w:color="auto" w:fill="auto"/>
          </w:tcPr>
          <w:p w:rsidR="0022405E" w:rsidRPr="0085780D" w:rsidRDefault="0022405E" w:rsidP="00A16E0C">
            <w:pPr>
              <w:spacing w:before="40" w:after="120"/>
            </w:pPr>
            <w:r>
              <w:t>2–4</w:t>
            </w:r>
          </w:p>
        </w:tc>
        <w:tc>
          <w:tcPr>
            <w:tcW w:w="5214" w:type="dxa"/>
            <w:shd w:val="clear" w:color="auto" w:fill="auto"/>
          </w:tcPr>
          <w:p w:rsidR="0022405E" w:rsidRPr="0085780D" w:rsidRDefault="0022405E" w:rsidP="00A16E0C">
            <w:pPr>
              <w:spacing w:before="40" w:after="120"/>
            </w:pPr>
            <w:r>
              <w:t xml:space="preserve">Группа экспертов по последствиям изменения климата для международных транспортных сетей и узлов и адаптации к ним </w:t>
            </w:r>
            <w:r>
              <w:rPr>
                <w:rStyle w:val="hps"/>
              </w:rPr>
              <w:t>(</w:t>
            </w:r>
            <w:r>
              <w:t>WP.5</w:t>
            </w:r>
            <w:r>
              <w:rPr>
                <w:rStyle w:val="hps"/>
              </w:rPr>
              <w:t>/GE.3</w:t>
            </w:r>
            <w:r>
              <w:t xml:space="preserve">) </w:t>
            </w:r>
            <w:r>
              <w:rPr>
                <w:rStyle w:val="hps"/>
              </w:rPr>
              <w:t>(восьмая сессия</w:t>
            </w:r>
            <w:r>
              <w:t>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8–11 (первая половина дня)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Рабочая группа по пассивной безопасности (GRSP) (пятьдесят восьмая сессия)</w:t>
            </w:r>
          </w:p>
        </w:tc>
      </w:tr>
      <w:tr w:rsidR="00D24A32" w:rsidRPr="0085780D" w:rsidTr="00F70770">
        <w:tc>
          <w:tcPr>
            <w:tcW w:w="2156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9 (вторая половина дня)</w:t>
            </w:r>
            <w:r w:rsidR="00844926">
              <w:t xml:space="preserve"> − </w:t>
            </w:r>
            <w:r w:rsidRPr="0085780D">
              <w:t>11</w:t>
            </w:r>
          </w:p>
        </w:tc>
        <w:tc>
          <w:tcPr>
            <w:tcW w:w="5214" w:type="dxa"/>
            <w:shd w:val="clear" w:color="auto" w:fill="auto"/>
          </w:tcPr>
          <w:p w:rsidR="00D24A32" w:rsidRPr="0085780D" w:rsidRDefault="00D24A32" w:rsidP="00A16E0C">
            <w:pPr>
              <w:spacing w:before="40" w:after="120"/>
            </w:pPr>
            <w:r w:rsidRPr="0085780D">
              <w:t>Подкомитет экспертов по Согласованной на глобальном уровне системе классификации и маркировки химич</w:t>
            </w:r>
            <w:r w:rsidRPr="0085780D">
              <w:t>е</w:t>
            </w:r>
            <w:r w:rsidRPr="0085780D">
              <w:t>ских веществ (ST/SG/AC.10/C.4) (тридцатая сессия)</w:t>
            </w:r>
            <w:r w:rsidR="00844926">
              <w:rPr>
                <w:rStyle w:val="ab"/>
              </w:rPr>
              <w:footnoteReference w:id="6"/>
            </w:r>
          </w:p>
        </w:tc>
      </w:tr>
    </w:tbl>
    <w:p w:rsidR="00D24A32" w:rsidRPr="00D24A32" w:rsidRDefault="00D24A32" w:rsidP="00844926">
      <w:pPr>
        <w:pStyle w:val="HChGR"/>
        <w:cnfStyle w:val="000100000000" w:firstRow="0" w:lastRow="0" w:firstColumn="0" w:lastColumn="1" w:oddVBand="0" w:evenVBand="0" w:oddHBand="0" w:evenHBand="0" w:firstRowFirstColumn="0" w:firstRowLastColumn="0" w:lastRowFirstColumn="0" w:lastRowLastColumn="0"/>
      </w:pPr>
      <w:r w:rsidRPr="00D24A32">
        <w:tab/>
      </w:r>
      <w:r w:rsidRPr="00D24A32">
        <w:tab/>
        <w:t>Январь−март 2016 года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6"/>
        <w:gridCol w:w="5214"/>
      </w:tblGrid>
      <w:tr w:rsidR="00D24A32" w:rsidRPr="00844926" w:rsidTr="00802D90">
        <w:tc>
          <w:tcPr>
            <w:tcW w:w="737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844926">
            <w:pPr>
              <w:pStyle w:val="H1GR"/>
            </w:pPr>
            <w:r w:rsidRPr="00844926">
              <w:t>Январь</w:t>
            </w:r>
          </w:p>
        </w:tc>
      </w:tr>
      <w:tr w:rsidR="00D24A32" w:rsidRPr="00844926" w:rsidTr="00802D90">
        <w:tc>
          <w:tcPr>
            <w:tcW w:w="2156" w:type="dxa"/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12 (вторая половина дня)</w:t>
            </w:r>
            <w:r w:rsidR="00601AF0">
              <w:t xml:space="preserve"> − </w:t>
            </w:r>
            <w:r w:rsidRPr="00844926">
              <w:t>15 (первая п</w:t>
            </w:r>
            <w:r w:rsidRPr="00844926">
              <w:t>о</w:t>
            </w:r>
            <w:r w:rsidRPr="00844926">
              <w:t>ловина дня)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Рабочая группа по проблемам энергии и загрязнения окружающей среды (GRPE) (семьдесят вторая сессия)</w:t>
            </w:r>
          </w:p>
        </w:tc>
      </w:tr>
      <w:tr w:rsidR="00D24A32" w:rsidRPr="00844926" w:rsidTr="00802D90">
        <w:tc>
          <w:tcPr>
            <w:tcW w:w="2156" w:type="dxa"/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25–29 (первая полов</w:t>
            </w:r>
            <w:r w:rsidRPr="00844926">
              <w:t>и</w:t>
            </w:r>
            <w:r w:rsidRPr="00844926">
              <w:t>на дня)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Совместное совещание экспертов по Правилам, прил</w:t>
            </w:r>
            <w:r w:rsidRPr="00844926">
              <w:t>а</w:t>
            </w:r>
            <w:r w:rsidRPr="00844926">
              <w:t>гаемым к Европейскому соглашению о международной перевозке опасных грузов по внутренним водным п</w:t>
            </w:r>
            <w:r w:rsidRPr="00844926">
              <w:t>у</w:t>
            </w:r>
            <w:r w:rsidRPr="00844926">
              <w:t>тям (ВОПОГ) (WP.15/AC.2) (двадцать восьмая сессия)</w:t>
            </w:r>
          </w:p>
        </w:tc>
      </w:tr>
      <w:tr w:rsidR="00D24A32" w:rsidRPr="00844926" w:rsidTr="00802D90">
        <w:tc>
          <w:tcPr>
            <w:tcW w:w="2156" w:type="dxa"/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26 (вторая половина дня)</w:t>
            </w:r>
            <w:r w:rsidR="00601AF0">
              <w:t xml:space="preserve"> − </w:t>
            </w:r>
            <w:r w:rsidRPr="00844926">
              <w:t>28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Рабочая группа по вопросам шума (GRB) (шестьдесят третья сессия)</w:t>
            </w:r>
          </w:p>
        </w:tc>
      </w:tr>
      <w:tr w:rsidR="00D24A32" w:rsidRPr="00844926" w:rsidTr="00802D90">
        <w:tc>
          <w:tcPr>
            <w:tcW w:w="2156" w:type="dxa"/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29 (вторая половина дня)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Административный комитет Европейского соглашения о международной перевозке опасных грузов по вну</w:t>
            </w:r>
            <w:r w:rsidRPr="00844926">
              <w:t>т</w:t>
            </w:r>
            <w:r w:rsidRPr="00844926">
              <w:t>ренним водным путям (ВОПОГ) (шестнадцатая сессия)</w:t>
            </w:r>
          </w:p>
        </w:tc>
      </w:tr>
      <w:tr w:rsidR="00D24A32" w:rsidRPr="00844926" w:rsidTr="00802D90">
        <w:tc>
          <w:tcPr>
            <w:tcW w:w="7370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844926">
            <w:pPr>
              <w:pStyle w:val="H1GR"/>
            </w:pPr>
            <w:r w:rsidRPr="00844926">
              <w:t>Февраль</w:t>
            </w:r>
          </w:p>
        </w:tc>
      </w:tr>
      <w:tr w:rsidR="007E7907" w:rsidRPr="00844926" w:rsidTr="00802D90">
        <w:tc>
          <w:tcPr>
            <w:tcW w:w="2156" w:type="dxa"/>
            <w:shd w:val="clear" w:color="auto" w:fill="auto"/>
          </w:tcPr>
          <w:p w:rsidR="007E7907" w:rsidRPr="00844926" w:rsidRDefault="007E7907" w:rsidP="00A16E0C">
            <w:pPr>
              <w:spacing w:before="40" w:after="120"/>
            </w:pPr>
            <w:r>
              <w:t>1</w:t>
            </w:r>
            <w:r w:rsidRPr="0085780D">
              <w:t>–</w:t>
            </w:r>
            <w:r>
              <w:t>2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E7907" w:rsidRPr="00844926" w:rsidRDefault="007E7907" w:rsidP="00A16E0C">
            <w:pPr>
              <w:spacing w:before="40" w:after="120"/>
            </w:pPr>
            <w:r w:rsidRPr="0085780D">
              <w:t>Группа экспертов по дорожным знак</w:t>
            </w:r>
            <w:r>
              <w:t>ам и сигналам (WP.1/GE.2) (</w:t>
            </w:r>
            <w:r w:rsidR="00BC08C4">
              <w:t>шестая</w:t>
            </w:r>
            <w:r w:rsidRPr="0085780D">
              <w:t xml:space="preserve"> сессия)</w:t>
            </w:r>
          </w:p>
        </w:tc>
      </w:tr>
      <w:tr w:rsidR="007E7907" w:rsidRPr="00844926" w:rsidTr="00802D90">
        <w:tc>
          <w:tcPr>
            <w:tcW w:w="2156" w:type="dxa"/>
            <w:shd w:val="clear" w:color="auto" w:fill="auto"/>
          </w:tcPr>
          <w:p w:rsidR="007E7907" w:rsidRPr="00844926" w:rsidRDefault="007E7907" w:rsidP="00A16E0C">
            <w:pPr>
              <w:spacing w:before="40" w:after="120"/>
            </w:pPr>
            <w:r>
              <w:t>2</w:t>
            </w:r>
            <w:r w:rsidRPr="0085780D">
              <w:t>–</w:t>
            </w:r>
            <w:r>
              <w:t>3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E7907" w:rsidRPr="00844926" w:rsidRDefault="007E7907" w:rsidP="00A16E0C">
            <w:pPr>
              <w:spacing w:before="40" w:after="120"/>
            </w:pPr>
            <w:r w:rsidRPr="0085780D">
              <w:t>Группа экспертов по евро-азиатским транспортным св</w:t>
            </w:r>
            <w:r w:rsidRPr="0085780D">
              <w:t>я</w:t>
            </w:r>
            <w:r>
              <w:t>зям (WP.5/GE.2) (пят</w:t>
            </w:r>
            <w:r w:rsidRPr="0085780D">
              <w:t>надцатая сессия)</w:t>
            </w:r>
          </w:p>
        </w:tc>
      </w:tr>
      <w:tr w:rsidR="00D24A32" w:rsidRPr="00844926" w:rsidTr="00802D90">
        <w:tc>
          <w:tcPr>
            <w:tcW w:w="2156" w:type="dxa"/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8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802D90">
            <w:pPr>
              <w:spacing w:before="40" w:after="120"/>
            </w:pPr>
            <w:r w:rsidRPr="00844926">
              <w:t xml:space="preserve">Исполнительный совет МДП (ИСМДП) (шестьдесят </w:t>
            </w:r>
            <w:r w:rsidR="00802D90">
              <w:t xml:space="preserve">шестая </w:t>
            </w:r>
            <w:r w:rsidRPr="00844926">
              <w:t xml:space="preserve">сессия) </w:t>
            </w:r>
          </w:p>
        </w:tc>
      </w:tr>
      <w:tr w:rsidR="00D24A32" w:rsidRPr="00844926" w:rsidTr="00802D90">
        <w:tc>
          <w:tcPr>
            <w:tcW w:w="2156" w:type="dxa"/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9, 10 и 12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 xml:space="preserve">Рабочая группа по таможенным вопросам, связанным с транспортом (WP.30) (142-я сессия) </w:t>
            </w:r>
          </w:p>
        </w:tc>
      </w:tr>
      <w:tr w:rsidR="00D24A32" w:rsidRPr="00844926" w:rsidTr="00802D90">
        <w:tc>
          <w:tcPr>
            <w:tcW w:w="2156" w:type="dxa"/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lastRenderedPageBreak/>
              <w:t>11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1D485F">
            <w:pPr>
              <w:spacing w:before="40" w:after="120"/>
            </w:pPr>
            <w:r w:rsidRPr="00844926">
              <w:t xml:space="preserve">Административный комитет Конвенции МДП (WP.30/AC.2) (шестьдесят </w:t>
            </w:r>
            <w:r w:rsidR="001D485F">
              <w:t xml:space="preserve">третья </w:t>
            </w:r>
            <w:r w:rsidRPr="00844926">
              <w:t>сессия)</w:t>
            </w:r>
          </w:p>
        </w:tc>
      </w:tr>
      <w:tr w:rsidR="00D24A32" w:rsidRPr="00844926" w:rsidTr="00802D90">
        <w:tc>
          <w:tcPr>
            <w:tcW w:w="2156" w:type="dxa"/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15 (вторая половина дня)</w:t>
            </w:r>
            <w:r w:rsidR="00601AF0">
              <w:t xml:space="preserve"> − </w:t>
            </w:r>
            <w:r w:rsidRPr="00844926">
              <w:t>19 (первая п</w:t>
            </w:r>
            <w:r w:rsidRPr="00844926">
              <w:t>о</w:t>
            </w:r>
            <w:r w:rsidRPr="00844926">
              <w:t>ловина дня)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Рабочая группа по вопросам торможения и ходовой ч</w:t>
            </w:r>
            <w:r w:rsidRPr="00844926">
              <w:t>а</w:t>
            </w:r>
            <w:r w:rsidRPr="00844926">
              <w:t>сти (GRRF) (восемьдесят первая сессия)</w:t>
            </w:r>
          </w:p>
        </w:tc>
      </w:tr>
      <w:tr w:rsidR="00D24A32" w:rsidRPr="00844926" w:rsidTr="00802D90">
        <w:tc>
          <w:tcPr>
            <w:tcW w:w="2156" w:type="dxa"/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 xml:space="preserve">17–19 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Рабочая группа по унификации технических предпис</w:t>
            </w:r>
            <w:r w:rsidRPr="00844926">
              <w:t>а</w:t>
            </w:r>
            <w:r w:rsidRPr="00844926">
              <w:t>ний и правил безопасности на внутренних водных п</w:t>
            </w:r>
            <w:r w:rsidRPr="00844926">
              <w:t>у</w:t>
            </w:r>
            <w:r w:rsidRPr="00844926">
              <w:t xml:space="preserve">тях (SC.3/WP.3) (сорок восьмая сессия) </w:t>
            </w:r>
          </w:p>
        </w:tc>
      </w:tr>
      <w:tr w:rsidR="00D24A32" w:rsidRPr="00844926" w:rsidTr="00802D90">
        <w:tc>
          <w:tcPr>
            <w:tcW w:w="2156" w:type="dxa"/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22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Бюро Комитета по внутреннему транспорту</w:t>
            </w:r>
          </w:p>
        </w:tc>
      </w:tr>
      <w:tr w:rsidR="00D24A32" w:rsidRPr="00844926" w:rsidTr="00802D90">
        <w:tc>
          <w:tcPr>
            <w:tcW w:w="2156" w:type="dxa"/>
            <w:tcBorders>
              <w:bottom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23–25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 xml:space="preserve">Комитет по внутреннему транспорту (КВТ) (семьдесят восьмая сессия) </w:t>
            </w:r>
          </w:p>
        </w:tc>
      </w:tr>
      <w:tr w:rsidR="00D24A32" w:rsidRPr="00844926" w:rsidTr="00802D90">
        <w:tc>
          <w:tcPr>
            <w:tcW w:w="2156" w:type="dxa"/>
            <w:tcBorders>
              <w:top w:val="nil"/>
              <w:bottom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26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Бюро Комитета по внутреннему транспорту</w:t>
            </w:r>
          </w:p>
        </w:tc>
      </w:tr>
      <w:tr w:rsidR="001D485F" w:rsidRPr="00844926" w:rsidTr="00802D90">
        <w:tc>
          <w:tcPr>
            <w:tcW w:w="2156" w:type="dxa"/>
            <w:tcBorders>
              <w:top w:val="nil"/>
              <w:bottom w:val="nil"/>
            </w:tcBorders>
            <w:shd w:val="clear" w:color="auto" w:fill="auto"/>
          </w:tcPr>
          <w:p w:rsidR="001D485F" w:rsidRPr="00844926" w:rsidRDefault="001D485F" w:rsidP="00A16E0C">
            <w:pPr>
              <w:spacing w:before="40" w:after="120"/>
            </w:pPr>
            <w:r w:rsidRPr="0085780D">
              <w:t>26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D485F" w:rsidRPr="00844926" w:rsidRDefault="001D485F" w:rsidP="001D485F">
            <w:pPr>
              <w:spacing w:before="40" w:after="120"/>
            </w:pPr>
            <w:r w:rsidRPr="0085780D">
              <w:t>Группа экспертов по Европейскому соглашению, кас</w:t>
            </w:r>
            <w:r w:rsidRPr="0085780D">
              <w:t>а</w:t>
            </w:r>
            <w:r w:rsidRPr="0085780D">
              <w:t>ющемуся работы экипажей транспортных средств, пр</w:t>
            </w:r>
            <w:r w:rsidRPr="0085780D">
              <w:t>о</w:t>
            </w:r>
            <w:r w:rsidRPr="0085780D">
              <w:t>изводящих международные автомобильные пер</w:t>
            </w:r>
            <w:r w:rsidRPr="0085780D">
              <w:t>е</w:t>
            </w:r>
            <w:r w:rsidRPr="0085780D">
              <w:t>возки (ЕСТР) (SC.1/GE.21) (</w:t>
            </w:r>
            <w:r>
              <w:t xml:space="preserve">одиннадцатая </w:t>
            </w:r>
            <w:r w:rsidRPr="0085780D">
              <w:t>сессия)</w:t>
            </w:r>
          </w:p>
        </w:tc>
      </w:tr>
      <w:tr w:rsidR="00D24A32" w:rsidRPr="00844926" w:rsidTr="00802D90">
        <w:trPr>
          <w:trHeight w:val="1052"/>
        </w:trPr>
        <w:tc>
          <w:tcPr>
            <w:tcW w:w="737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844926">
            <w:pPr>
              <w:pStyle w:val="H1GR"/>
            </w:pPr>
            <w:r w:rsidRPr="00844926">
              <w:t>Март</w:t>
            </w:r>
          </w:p>
        </w:tc>
      </w:tr>
      <w:tr w:rsidR="00D24A32" w:rsidRPr="00844926" w:rsidTr="00802D90">
        <w:tc>
          <w:tcPr>
            <w:tcW w:w="2156" w:type="dxa"/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7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Административный комитет по координации работы (WP.29/AC.2) (120-я сессия)</w:t>
            </w:r>
          </w:p>
        </w:tc>
      </w:tr>
      <w:tr w:rsidR="00D24A32" w:rsidRPr="00844926" w:rsidTr="00802D90">
        <w:tc>
          <w:tcPr>
            <w:tcW w:w="2156" w:type="dxa"/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8–11 (первая половина дня)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Всемирный форум для согласования правил в области транспортных средств (WP.29) (168-я сессия), Админ</w:t>
            </w:r>
            <w:r w:rsidRPr="00844926">
              <w:t>и</w:t>
            </w:r>
            <w:r w:rsidRPr="00844926">
              <w:t>стративный комитет Соглашения 1958 года (АС.1), И</w:t>
            </w:r>
            <w:r w:rsidRPr="00844926">
              <w:t>с</w:t>
            </w:r>
            <w:r w:rsidRPr="00844926">
              <w:t>полнительный комитет Соглашения 1998 года (АС.3) и Административный комитет Соглашения 1997 года (АС.4)</w:t>
            </w:r>
          </w:p>
        </w:tc>
      </w:tr>
      <w:tr w:rsidR="003D7063" w:rsidRPr="00844926" w:rsidTr="00802D90">
        <w:tc>
          <w:tcPr>
            <w:tcW w:w="2156" w:type="dxa"/>
            <w:tcBorders>
              <w:bottom w:val="nil"/>
            </w:tcBorders>
            <w:shd w:val="clear" w:color="auto" w:fill="auto"/>
          </w:tcPr>
          <w:p w:rsidR="003D7063" w:rsidRPr="00844926" w:rsidRDefault="003D7063" w:rsidP="00A16E0C">
            <w:pPr>
              <w:spacing w:before="40" w:after="120"/>
            </w:pPr>
            <w:r>
              <w:t>21</w:t>
            </w:r>
            <w:r w:rsidRPr="0085780D">
              <w:t>–</w:t>
            </w:r>
            <w:r>
              <w:t>22</w:t>
            </w:r>
          </w:p>
        </w:tc>
        <w:tc>
          <w:tcPr>
            <w:tcW w:w="521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D7063" w:rsidRPr="00844926" w:rsidRDefault="003D7063" w:rsidP="003D7063">
            <w:pPr>
              <w:spacing w:before="40" w:after="120"/>
            </w:pPr>
            <w:r w:rsidRPr="0085780D">
              <w:t>Группа экспертов по безопасности на железнодоро</w:t>
            </w:r>
            <w:r w:rsidRPr="0085780D">
              <w:t>ж</w:t>
            </w:r>
            <w:r w:rsidRPr="0085780D">
              <w:t>ных переездах (WP.1/GE.1) (</w:t>
            </w:r>
            <w:r>
              <w:t>седьмая</w:t>
            </w:r>
            <w:r w:rsidRPr="0085780D">
              <w:t xml:space="preserve"> сессия)</w:t>
            </w:r>
          </w:p>
        </w:tc>
      </w:tr>
      <w:tr w:rsidR="00D24A32" w:rsidRPr="00844926" w:rsidTr="00802D90">
        <w:tc>
          <w:tcPr>
            <w:tcW w:w="2156" w:type="dxa"/>
            <w:tcBorders>
              <w:top w:val="nil"/>
              <w:bottom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21–25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4A32" w:rsidRPr="00844926" w:rsidRDefault="00D24A32" w:rsidP="00A16E0C">
            <w:pPr>
              <w:spacing w:before="40" w:after="120"/>
            </w:pPr>
            <w:r w:rsidRPr="00844926">
              <w:t>Совместное совещание Рабочей группы по перевозкам опасных грузов и Комитета МПОГ по вопросам бе</w:t>
            </w:r>
            <w:r w:rsidRPr="00844926">
              <w:t>з</w:t>
            </w:r>
            <w:r w:rsidRPr="00844926">
              <w:t>опасности (WP.15/AC.1) (состоится в Берне).</w:t>
            </w:r>
            <w:r w:rsidR="002330D9" w:rsidRPr="002330D9">
              <w:t xml:space="preserve"> </w:t>
            </w:r>
            <w:r w:rsidR="007654AE">
              <w:t xml:space="preserve">25 марта </w:t>
            </w:r>
            <w:r w:rsidRPr="00844926">
              <w:t>− без устного перевода</w:t>
            </w:r>
          </w:p>
        </w:tc>
      </w:tr>
      <w:tr w:rsidR="003C531D" w:rsidRPr="00844926" w:rsidTr="00802D90">
        <w:tc>
          <w:tcPr>
            <w:tcW w:w="2156" w:type="dxa"/>
            <w:tcBorders>
              <w:top w:val="nil"/>
              <w:bottom w:val="nil"/>
            </w:tcBorders>
            <w:shd w:val="clear" w:color="auto" w:fill="auto"/>
          </w:tcPr>
          <w:p w:rsidR="003C531D" w:rsidRPr="00844926" w:rsidRDefault="003C531D" w:rsidP="00A16E0C">
            <w:pPr>
              <w:spacing w:before="40" w:after="120"/>
            </w:pPr>
            <w:r>
              <w:t xml:space="preserve">29 </w:t>
            </w:r>
            <w:r w:rsidRPr="00844926">
              <w:t>–</w:t>
            </w:r>
            <w:r>
              <w:t xml:space="preserve"> 1 апреля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C531D" w:rsidRPr="00844926" w:rsidRDefault="003C531D" w:rsidP="00A16E0C">
            <w:pPr>
              <w:spacing w:before="40" w:after="120"/>
            </w:pPr>
            <w:r w:rsidRPr="00844926">
              <w:t>Рабочая группа по безопасности дорожного движения (WP.1) (семьдесят вторая сессия)</w:t>
            </w:r>
          </w:p>
        </w:tc>
      </w:tr>
    </w:tbl>
    <w:p w:rsidR="00FB1897" w:rsidRPr="00601AF0" w:rsidRDefault="00601AF0" w:rsidP="00601AF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1897" w:rsidRPr="00601AF0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91" w:rsidRDefault="00954891">
      <w:r>
        <w:rPr>
          <w:lang w:val="en-US"/>
        </w:rPr>
        <w:tab/>
      </w:r>
      <w:r>
        <w:separator/>
      </w:r>
    </w:p>
  </w:endnote>
  <w:endnote w:type="continuationSeparator" w:id="0">
    <w:p w:rsidR="00954891" w:rsidRDefault="0095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E2" w:rsidRPr="009A6F4A" w:rsidRDefault="005914E2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EC157A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E2" w:rsidRPr="009A6F4A" w:rsidRDefault="005914E2">
    <w:pPr>
      <w:pStyle w:val="ac"/>
      <w:rPr>
        <w:lang w:val="en-US"/>
      </w:rPr>
    </w:pP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EC157A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800"/>
      <w:gridCol w:w="4639"/>
      <w:gridCol w:w="1416"/>
    </w:tblGrid>
    <w:tr w:rsidR="005914E2" w:rsidTr="00A16E0C">
      <w:trPr>
        <w:trHeight w:val="438"/>
      </w:trPr>
      <w:tc>
        <w:tcPr>
          <w:tcW w:w="4068" w:type="dxa"/>
          <w:shd w:val="clear" w:color="auto" w:fill="auto"/>
          <w:vAlign w:val="bottom"/>
        </w:tcPr>
        <w:p w:rsidR="005914E2" w:rsidRDefault="005914E2" w:rsidP="0002500C">
          <w:r w:rsidRPr="00A16E0C">
            <w:rPr>
              <w:lang w:val="en-US"/>
            </w:rPr>
            <w:t>GE.1</w:t>
          </w:r>
          <w:r w:rsidR="0002500C">
            <w:rPr>
              <w:lang w:val="en-US"/>
            </w:rPr>
            <w:t>5</w:t>
          </w:r>
          <w:r w:rsidRPr="00A16E0C">
            <w:rPr>
              <w:lang w:val="en-US"/>
            </w:rPr>
            <w:t>-</w:t>
          </w:r>
          <w:r w:rsidR="007E6D73">
            <w:rPr>
              <w:lang w:val="en-US"/>
            </w:rPr>
            <w:t>11558</w:t>
          </w:r>
          <w:r w:rsidR="003E1077">
            <w:rPr>
              <w:lang w:val="en-US"/>
            </w:rPr>
            <w:t xml:space="preserve">  (R)</w:t>
          </w:r>
        </w:p>
      </w:tc>
      <w:tc>
        <w:tcPr>
          <w:tcW w:w="4663" w:type="dxa"/>
          <w:vMerge w:val="restart"/>
          <w:shd w:val="clear" w:color="auto" w:fill="auto"/>
          <w:vAlign w:val="bottom"/>
        </w:tcPr>
        <w:p w:rsidR="005914E2" w:rsidRDefault="005914E2" w:rsidP="00A16E0C">
          <w:pPr>
            <w:spacing w:after="120"/>
            <w:jc w:val="right"/>
          </w:pPr>
          <w:r w:rsidRPr="00A16E0C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212.65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shd w:val="clear" w:color="auto" w:fill="auto"/>
          <w:vAlign w:val="bottom"/>
        </w:tcPr>
        <w:p w:rsidR="005914E2" w:rsidRDefault="00CF4CD1" w:rsidP="00A16E0C">
          <w:pPr>
            <w:jc w:val="right"/>
          </w:pPr>
          <w:r>
            <w:pict>
              <v:shape id="_x0000_i1037" type="#_x0000_t75" style="width:60pt;height:60pt">
                <v:imagedata r:id="rId2" o:title="Rev"/>
              </v:shape>
            </w:pict>
          </w:r>
        </w:p>
      </w:tc>
    </w:tr>
    <w:tr w:rsidR="005914E2" w:rsidRPr="00A16E0C" w:rsidTr="00A16E0C">
      <w:tc>
        <w:tcPr>
          <w:tcW w:w="4068" w:type="dxa"/>
          <w:shd w:val="clear" w:color="auto" w:fill="auto"/>
          <w:vAlign w:val="bottom"/>
        </w:tcPr>
        <w:p w:rsidR="005914E2" w:rsidRPr="00D1372D" w:rsidRDefault="00D1372D" w:rsidP="00A16E0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137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137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137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137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137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137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137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137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137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  <w:shd w:val="clear" w:color="auto" w:fill="auto"/>
        </w:tcPr>
        <w:p w:rsidR="005914E2" w:rsidRDefault="005914E2" w:rsidP="00963E8C"/>
      </w:tc>
      <w:tc>
        <w:tcPr>
          <w:tcW w:w="1124" w:type="dxa"/>
          <w:vMerge/>
          <w:shd w:val="clear" w:color="auto" w:fill="auto"/>
        </w:tcPr>
        <w:p w:rsidR="005914E2" w:rsidRDefault="005914E2" w:rsidP="00963E8C"/>
      </w:tc>
    </w:tr>
  </w:tbl>
  <w:p w:rsidR="005914E2" w:rsidRDefault="005914E2" w:rsidP="002644D5">
    <w:pPr>
      <w:spacing w:line="240" w:lineRule="auto"/>
      <w:rPr>
        <w:sz w:val="2"/>
        <w:szCs w:val="2"/>
        <w:lang w:val="en-US"/>
      </w:rPr>
    </w:pPr>
  </w:p>
  <w:p w:rsidR="005914E2" w:rsidRDefault="005914E2" w:rsidP="00506909">
    <w:pPr>
      <w:pStyle w:val="ac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91" w:rsidRPr="00F71F63" w:rsidRDefault="0095489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54891" w:rsidRPr="00F71F63" w:rsidRDefault="0095489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54891" w:rsidRPr="00635E86" w:rsidRDefault="00954891" w:rsidP="00635E86">
      <w:pPr>
        <w:pStyle w:val="ac"/>
      </w:pPr>
    </w:p>
  </w:footnote>
  <w:footnote w:id="1">
    <w:p w:rsidR="005914E2" w:rsidRPr="0085780D" w:rsidRDefault="005914E2" w:rsidP="00D24A32">
      <w:pPr>
        <w:pStyle w:val="af"/>
        <w:rPr>
          <w:szCs w:val="18"/>
          <w:lang w:val="ru-RU"/>
        </w:rPr>
      </w:pPr>
      <w:r>
        <w:rPr>
          <w:lang w:val="ru-RU"/>
        </w:rPr>
        <w:tab/>
      </w:r>
      <w:r w:rsidRPr="0085780D">
        <w:rPr>
          <w:rStyle w:val="ab"/>
          <w:sz w:val="20"/>
          <w:vertAlign w:val="baseline"/>
          <w:lang w:val="ru-RU"/>
        </w:rPr>
        <w:t>*</w:t>
      </w:r>
      <w:r>
        <w:rPr>
          <w:sz w:val="20"/>
          <w:lang w:val="en-US"/>
        </w:rPr>
        <w:tab/>
      </w:r>
      <w:r w:rsidRPr="0085780D">
        <w:rPr>
          <w:rStyle w:val="ab"/>
          <w:szCs w:val="18"/>
          <w:vertAlign w:val="baseline"/>
          <w:lang w:val="ru-RU"/>
        </w:rPr>
        <w:t xml:space="preserve">Настоящий документ представлен в соответствии с кругом ведения Комитета </w:t>
      </w:r>
      <w:r>
        <w:rPr>
          <w:szCs w:val="18"/>
          <w:lang w:val="en-US"/>
        </w:rPr>
        <w:br/>
      </w:r>
      <w:r w:rsidRPr="0085780D">
        <w:rPr>
          <w:rStyle w:val="ab"/>
          <w:szCs w:val="18"/>
          <w:vertAlign w:val="baseline"/>
          <w:lang w:val="ru-RU"/>
        </w:rPr>
        <w:t xml:space="preserve">по внутреннему транспорту (ECE/TRANS/97), в котором предусмотрен мандат </w:t>
      </w:r>
      <w:r>
        <w:rPr>
          <w:szCs w:val="18"/>
          <w:lang w:val="en-US"/>
        </w:rPr>
        <w:br/>
      </w:r>
      <w:r w:rsidRPr="0085780D">
        <w:rPr>
          <w:rStyle w:val="ab"/>
          <w:szCs w:val="18"/>
          <w:vertAlign w:val="baseline"/>
          <w:lang w:val="ru-RU"/>
        </w:rPr>
        <w:t>на созыв совещаний по мере необходимости.</w:t>
      </w:r>
    </w:p>
  </w:footnote>
  <w:footnote w:id="2">
    <w:p w:rsidR="009F22F5" w:rsidRPr="009F22F5" w:rsidRDefault="009F22F5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9F22F5">
        <w:rPr>
          <w:lang w:val="ru-RU"/>
        </w:rPr>
        <w:tab/>
        <w:t>Вспомогательные органы Экономического и Социального Совета, обслуживаемые секретариатом ЕЭК ООН.</w:t>
      </w:r>
    </w:p>
  </w:footnote>
  <w:footnote w:id="3">
    <w:p w:rsidR="009F22F5" w:rsidRPr="009F22F5" w:rsidRDefault="009F22F5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9F22F5">
        <w:rPr>
          <w:lang w:val="ru-RU"/>
        </w:rPr>
        <w:tab/>
      </w:r>
      <w:r w:rsidRPr="00432345">
        <w:rPr>
          <w:lang w:val="ru-RU"/>
        </w:rPr>
        <w:t>Вспомогательные органы Экономического и Социального Совета, обслуживаемые секретариатом ЕЭК ООН.</w:t>
      </w:r>
    </w:p>
  </w:footnote>
  <w:footnote w:id="4">
    <w:p w:rsidR="00FD2756" w:rsidRPr="00FD2756" w:rsidRDefault="00FD2756" w:rsidP="00FD2756">
      <w:pPr>
        <w:pStyle w:val="af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ab"/>
        </w:rPr>
        <w:footnoteRef/>
      </w:r>
      <w:r>
        <w:tab/>
      </w:r>
      <w:r w:rsidR="004F4005">
        <w:rPr>
          <w:lang w:val="ru-RU"/>
        </w:rPr>
        <w:t>У</w:t>
      </w:r>
      <w:proofErr w:type="spellStart"/>
      <w:r w:rsidR="004F4005">
        <w:t>словное</w:t>
      </w:r>
      <w:proofErr w:type="spellEnd"/>
      <w:r w:rsidR="004F4005">
        <w:t xml:space="preserve"> </w:t>
      </w:r>
      <w:proofErr w:type="spellStart"/>
      <w:r w:rsidR="004F4005">
        <w:t>обозначени</w:t>
      </w:r>
      <w:proofErr w:type="spellEnd"/>
      <w:r w:rsidR="004F4005">
        <w:rPr>
          <w:lang w:val="ru-RU"/>
        </w:rPr>
        <w:t>е</w:t>
      </w:r>
      <w:r>
        <w:rPr>
          <w:lang w:val="ru-RU"/>
        </w:rPr>
        <w:t xml:space="preserve"> </w:t>
      </w:r>
      <w:r w:rsidR="004F4005">
        <w:rPr>
          <w:lang w:val="ru-RU"/>
        </w:rPr>
        <w:t xml:space="preserve">требует </w:t>
      </w:r>
      <w:proofErr w:type="spellStart"/>
      <w:r>
        <w:t>окончательного</w:t>
      </w:r>
      <w:proofErr w:type="spellEnd"/>
      <w:r>
        <w:t xml:space="preserve"> </w:t>
      </w:r>
      <w:proofErr w:type="spellStart"/>
      <w:r>
        <w:t>одобрения</w:t>
      </w:r>
      <w:proofErr w:type="spellEnd"/>
    </w:p>
  </w:footnote>
  <w:footnote w:id="5">
    <w:p w:rsidR="00844926" w:rsidRPr="00844926" w:rsidRDefault="00844926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844926">
        <w:rPr>
          <w:lang w:val="ru-RU"/>
        </w:rPr>
        <w:tab/>
        <w:t>Вспомогательные органы Экономического и Социального Совета, обслуживаемые секретариатом ЕЭК ООН.</w:t>
      </w:r>
    </w:p>
  </w:footnote>
  <w:footnote w:id="6">
    <w:p w:rsidR="00844926" w:rsidRPr="00844926" w:rsidRDefault="00844926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844926">
        <w:rPr>
          <w:lang w:val="ru-RU"/>
        </w:rPr>
        <w:tab/>
        <w:t>Вспомогательные органы Экономического и Социального Совета, обслуживаемые секретариатом ЕЭК ООН.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E2" w:rsidRPr="00A620D4" w:rsidRDefault="005914E2">
    <w:pPr>
      <w:pStyle w:val="a9"/>
      <w:rPr>
        <w:lang w:val="en-US"/>
      </w:rPr>
    </w:pPr>
    <w:r>
      <w:rPr>
        <w:lang w:val="en-US"/>
      </w:rPr>
      <w:t>ECE/</w:t>
    </w:r>
    <w:r w:rsidRPr="00A620D4">
      <w:rPr>
        <w:lang w:val="en-US"/>
      </w:rPr>
      <w:t>TRANS/2015/22</w:t>
    </w:r>
    <w:r w:rsidR="0002500C">
      <w:rPr>
        <w:lang w:val="en-US"/>
      </w:rPr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E2" w:rsidRPr="00A620D4" w:rsidRDefault="005914E2">
    <w:pPr>
      <w:pStyle w:val="a9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  <w:r w:rsidRPr="00A620D4">
      <w:rPr>
        <w:lang w:val="en-US"/>
      </w:rPr>
      <w:t>TRANS/2015/22</w:t>
    </w:r>
    <w:r w:rsidR="0002500C">
      <w:rPr>
        <w:lang w:val="en-US"/>
      </w:rPr>
      <w:t>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0D4"/>
    <w:rsid w:val="000033D8"/>
    <w:rsid w:val="00005C1C"/>
    <w:rsid w:val="00016553"/>
    <w:rsid w:val="000233B3"/>
    <w:rsid w:val="00023E9E"/>
    <w:rsid w:val="0002500C"/>
    <w:rsid w:val="00026B0C"/>
    <w:rsid w:val="0003638E"/>
    <w:rsid w:val="00036FF2"/>
    <w:rsid w:val="0004010A"/>
    <w:rsid w:val="00043D88"/>
    <w:rsid w:val="00046E4D"/>
    <w:rsid w:val="0006401A"/>
    <w:rsid w:val="00072C27"/>
    <w:rsid w:val="000753FE"/>
    <w:rsid w:val="00086182"/>
    <w:rsid w:val="00090891"/>
    <w:rsid w:val="00092E62"/>
    <w:rsid w:val="0009336A"/>
    <w:rsid w:val="00097975"/>
    <w:rsid w:val="000A3DDF"/>
    <w:rsid w:val="000A60A0"/>
    <w:rsid w:val="000B723D"/>
    <w:rsid w:val="000C3688"/>
    <w:rsid w:val="000D6863"/>
    <w:rsid w:val="00117AEE"/>
    <w:rsid w:val="001463F7"/>
    <w:rsid w:val="00151481"/>
    <w:rsid w:val="0015769C"/>
    <w:rsid w:val="00180752"/>
    <w:rsid w:val="00185076"/>
    <w:rsid w:val="0018543C"/>
    <w:rsid w:val="00190231"/>
    <w:rsid w:val="00192ABD"/>
    <w:rsid w:val="001A67A1"/>
    <w:rsid w:val="001A75D5"/>
    <w:rsid w:val="001A7D40"/>
    <w:rsid w:val="001B6E14"/>
    <w:rsid w:val="001C1803"/>
    <w:rsid w:val="001D07F7"/>
    <w:rsid w:val="001D2BF7"/>
    <w:rsid w:val="001D485F"/>
    <w:rsid w:val="001D7B8F"/>
    <w:rsid w:val="001E48EE"/>
    <w:rsid w:val="001F1ABE"/>
    <w:rsid w:val="001F2D04"/>
    <w:rsid w:val="0020059C"/>
    <w:rsid w:val="002019BD"/>
    <w:rsid w:val="0022405E"/>
    <w:rsid w:val="00232D42"/>
    <w:rsid w:val="002330D9"/>
    <w:rsid w:val="00237334"/>
    <w:rsid w:val="002444F4"/>
    <w:rsid w:val="002629A0"/>
    <w:rsid w:val="002644D5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42D8D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31D"/>
    <w:rsid w:val="003D5EBD"/>
    <w:rsid w:val="003D7063"/>
    <w:rsid w:val="003E1077"/>
    <w:rsid w:val="003E2768"/>
    <w:rsid w:val="00401CE0"/>
    <w:rsid w:val="00403234"/>
    <w:rsid w:val="00407AC3"/>
    <w:rsid w:val="00414586"/>
    <w:rsid w:val="00415059"/>
    <w:rsid w:val="00424FDD"/>
    <w:rsid w:val="00427E59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676A"/>
    <w:rsid w:val="004C2A53"/>
    <w:rsid w:val="004C3B35"/>
    <w:rsid w:val="004C43EC"/>
    <w:rsid w:val="004E6729"/>
    <w:rsid w:val="004F0E47"/>
    <w:rsid w:val="004F4005"/>
    <w:rsid w:val="00506909"/>
    <w:rsid w:val="005070B7"/>
    <w:rsid w:val="0051339C"/>
    <w:rsid w:val="0051412F"/>
    <w:rsid w:val="00522B6F"/>
    <w:rsid w:val="0052430E"/>
    <w:rsid w:val="005276AD"/>
    <w:rsid w:val="0053259F"/>
    <w:rsid w:val="00540A9A"/>
    <w:rsid w:val="005433E1"/>
    <w:rsid w:val="00543522"/>
    <w:rsid w:val="00545069"/>
    <w:rsid w:val="00545680"/>
    <w:rsid w:val="0056618E"/>
    <w:rsid w:val="00576F59"/>
    <w:rsid w:val="00577A34"/>
    <w:rsid w:val="00580AAD"/>
    <w:rsid w:val="005914E2"/>
    <w:rsid w:val="00593A04"/>
    <w:rsid w:val="005A6D5A"/>
    <w:rsid w:val="005B1B28"/>
    <w:rsid w:val="005B7D51"/>
    <w:rsid w:val="005B7F35"/>
    <w:rsid w:val="005C2081"/>
    <w:rsid w:val="005C678A"/>
    <w:rsid w:val="005D346D"/>
    <w:rsid w:val="005D5A5B"/>
    <w:rsid w:val="005E4553"/>
    <w:rsid w:val="005E74AB"/>
    <w:rsid w:val="00601AF0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0A90"/>
    <w:rsid w:val="006A1BEB"/>
    <w:rsid w:val="006A401C"/>
    <w:rsid w:val="006A7C6E"/>
    <w:rsid w:val="006B23D9"/>
    <w:rsid w:val="006C1814"/>
    <w:rsid w:val="006C2F45"/>
    <w:rsid w:val="006C361A"/>
    <w:rsid w:val="006C5657"/>
    <w:rsid w:val="006D5445"/>
    <w:rsid w:val="006D5E4E"/>
    <w:rsid w:val="006E6860"/>
    <w:rsid w:val="006E7183"/>
    <w:rsid w:val="006F5FBF"/>
    <w:rsid w:val="0070327E"/>
    <w:rsid w:val="00707B5F"/>
    <w:rsid w:val="00730956"/>
    <w:rsid w:val="00735602"/>
    <w:rsid w:val="00747EBC"/>
    <w:rsid w:val="0075279B"/>
    <w:rsid w:val="00753748"/>
    <w:rsid w:val="00756596"/>
    <w:rsid w:val="00762446"/>
    <w:rsid w:val="007654AE"/>
    <w:rsid w:val="00781ACB"/>
    <w:rsid w:val="007A79EB"/>
    <w:rsid w:val="007B117A"/>
    <w:rsid w:val="007D4CA0"/>
    <w:rsid w:val="007D7A23"/>
    <w:rsid w:val="007E38C3"/>
    <w:rsid w:val="007E549E"/>
    <w:rsid w:val="007E6D73"/>
    <w:rsid w:val="007E71C9"/>
    <w:rsid w:val="007E7907"/>
    <w:rsid w:val="007F7553"/>
    <w:rsid w:val="00802D90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4926"/>
    <w:rsid w:val="008455CF"/>
    <w:rsid w:val="00847689"/>
    <w:rsid w:val="00856430"/>
    <w:rsid w:val="0085780D"/>
    <w:rsid w:val="00861C52"/>
    <w:rsid w:val="00867CA8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1549"/>
    <w:rsid w:val="00915B0A"/>
    <w:rsid w:val="00926904"/>
    <w:rsid w:val="0093691B"/>
    <w:rsid w:val="009372F0"/>
    <w:rsid w:val="00954891"/>
    <w:rsid w:val="00955022"/>
    <w:rsid w:val="00957B4D"/>
    <w:rsid w:val="00963E8C"/>
    <w:rsid w:val="00964EEA"/>
    <w:rsid w:val="00980C86"/>
    <w:rsid w:val="009B1D9B"/>
    <w:rsid w:val="009B4074"/>
    <w:rsid w:val="009C30BB"/>
    <w:rsid w:val="009C60BE"/>
    <w:rsid w:val="009E6279"/>
    <w:rsid w:val="009F00A6"/>
    <w:rsid w:val="009F22F5"/>
    <w:rsid w:val="009F56A7"/>
    <w:rsid w:val="009F5B05"/>
    <w:rsid w:val="00A026CA"/>
    <w:rsid w:val="00A07232"/>
    <w:rsid w:val="00A14800"/>
    <w:rsid w:val="00A156DE"/>
    <w:rsid w:val="00A157ED"/>
    <w:rsid w:val="00A16E0C"/>
    <w:rsid w:val="00A2446A"/>
    <w:rsid w:val="00A4025D"/>
    <w:rsid w:val="00A620D4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BFF"/>
    <w:rsid w:val="00B14EA9"/>
    <w:rsid w:val="00B30A3C"/>
    <w:rsid w:val="00B368C1"/>
    <w:rsid w:val="00B81305"/>
    <w:rsid w:val="00B90657"/>
    <w:rsid w:val="00BB17DC"/>
    <w:rsid w:val="00BB1AF9"/>
    <w:rsid w:val="00BB4C4A"/>
    <w:rsid w:val="00BC08C4"/>
    <w:rsid w:val="00BD3CAE"/>
    <w:rsid w:val="00BD5F3C"/>
    <w:rsid w:val="00BE1AC4"/>
    <w:rsid w:val="00BF1E9B"/>
    <w:rsid w:val="00C07C0F"/>
    <w:rsid w:val="00C145C4"/>
    <w:rsid w:val="00C20D2F"/>
    <w:rsid w:val="00C2131B"/>
    <w:rsid w:val="00C36872"/>
    <w:rsid w:val="00C37AF8"/>
    <w:rsid w:val="00C37C79"/>
    <w:rsid w:val="00C41BBC"/>
    <w:rsid w:val="00C51419"/>
    <w:rsid w:val="00C54056"/>
    <w:rsid w:val="00C570B1"/>
    <w:rsid w:val="00C663A3"/>
    <w:rsid w:val="00C75CB2"/>
    <w:rsid w:val="00C87B80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4CD1"/>
    <w:rsid w:val="00D025D5"/>
    <w:rsid w:val="00D07A9C"/>
    <w:rsid w:val="00D1372D"/>
    <w:rsid w:val="00D24A32"/>
    <w:rsid w:val="00D26B13"/>
    <w:rsid w:val="00D26CC1"/>
    <w:rsid w:val="00D30662"/>
    <w:rsid w:val="00D32A0B"/>
    <w:rsid w:val="00D42F60"/>
    <w:rsid w:val="00D6236B"/>
    <w:rsid w:val="00D809D1"/>
    <w:rsid w:val="00D84ECF"/>
    <w:rsid w:val="00DA2851"/>
    <w:rsid w:val="00DA2B7C"/>
    <w:rsid w:val="00DA5686"/>
    <w:rsid w:val="00DB2FC0"/>
    <w:rsid w:val="00DC0622"/>
    <w:rsid w:val="00DF18FA"/>
    <w:rsid w:val="00DF49CA"/>
    <w:rsid w:val="00DF775B"/>
    <w:rsid w:val="00E002C7"/>
    <w:rsid w:val="00E007F3"/>
    <w:rsid w:val="00E00DEA"/>
    <w:rsid w:val="00E06EF0"/>
    <w:rsid w:val="00E11679"/>
    <w:rsid w:val="00E307D1"/>
    <w:rsid w:val="00E3458D"/>
    <w:rsid w:val="00E46A04"/>
    <w:rsid w:val="00E54EAF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157A"/>
    <w:rsid w:val="00EC6B9F"/>
    <w:rsid w:val="00EE516D"/>
    <w:rsid w:val="00EE76B2"/>
    <w:rsid w:val="00EF4779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0770"/>
    <w:rsid w:val="00F71F63"/>
    <w:rsid w:val="00F74709"/>
    <w:rsid w:val="00F77538"/>
    <w:rsid w:val="00F87506"/>
    <w:rsid w:val="00F92C41"/>
    <w:rsid w:val="00FA5522"/>
    <w:rsid w:val="00FA6E4A"/>
    <w:rsid w:val="00FB1897"/>
    <w:rsid w:val="00FB2B35"/>
    <w:rsid w:val="00FC4AE1"/>
    <w:rsid w:val="00FD2756"/>
    <w:rsid w:val="00FD78A3"/>
    <w:rsid w:val="00FF098C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semiHidden/>
    <w:rsid w:val="007E71C9"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rsid w:val="007E71C9"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2"/>
    <w:link w:val="af1"/>
    <w:rsid w:val="0002500C"/>
    <w:pPr>
      <w:spacing w:line="240" w:lineRule="auto"/>
    </w:pPr>
    <w:rPr>
      <w:rFonts w:ascii="Tahoma" w:hAnsi="Tahoma" w:cs="Tahoma"/>
      <w:sz w:val="16"/>
      <w:szCs w:val="16"/>
    </w:rPr>
  </w:style>
  <w:style w:type="character" w:styleId="af2">
    <w:name w:val="Emphasis"/>
    <w:qFormat/>
    <w:rsid w:val="007E71C9"/>
    <w:rPr>
      <w:i/>
      <w:iCs/>
    </w:rPr>
  </w:style>
  <w:style w:type="paragraph" w:styleId="af3">
    <w:name w:val="Note Heading"/>
    <w:basedOn w:val="a2"/>
    <w:next w:val="a2"/>
    <w:semiHidden/>
    <w:rsid w:val="007E71C9"/>
  </w:style>
  <w:style w:type="table" w:styleId="af4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af5">
    <w:name w:val="Body Text"/>
    <w:basedOn w:val="a2"/>
    <w:semiHidden/>
    <w:rsid w:val="007E71C9"/>
  </w:style>
  <w:style w:type="paragraph" w:styleId="af6">
    <w:name w:val="Body Text First Indent"/>
    <w:basedOn w:val="af5"/>
    <w:semiHidden/>
    <w:rsid w:val="007E71C9"/>
    <w:pPr>
      <w:ind w:firstLine="210"/>
    </w:pPr>
  </w:style>
  <w:style w:type="paragraph" w:styleId="af7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7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8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Normal (Web)"/>
    <w:basedOn w:val="a2"/>
    <w:semiHidden/>
    <w:rsid w:val="007E71C9"/>
    <w:rPr>
      <w:sz w:val="24"/>
    </w:rPr>
  </w:style>
  <w:style w:type="paragraph" w:styleId="afb">
    <w:name w:val="Normal Indent"/>
    <w:basedOn w:val="a2"/>
    <w:semiHidden/>
    <w:rsid w:val="007E71C9"/>
    <w:pPr>
      <w:ind w:left="567"/>
    </w:pPr>
  </w:style>
  <w:style w:type="character" w:styleId="HTML4">
    <w:name w:val="HTML Definition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semiHidden/>
    <w:rsid w:val="007E71C9"/>
    <w:rPr>
      <w:i/>
      <w:iCs/>
    </w:rPr>
  </w:style>
  <w:style w:type="character" w:styleId="HTML6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afc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d">
    <w:name w:val="Signature"/>
    <w:basedOn w:val="a2"/>
    <w:semiHidden/>
    <w:rsid w:val="007E71C9"/>
    <w:pPr>
      <w:ind w:left="4252"/>
    </w:pPr>
  </w:style>
  <w:style w:type="paragraph" w:styleId="afe">
    <w:name w:val="Salutation"/>
    <w:basedOn w:val="a2"/>
    <w:next w:val="a2"/>
    <w:semiHidden/>
    <w:rsid w:val="007E71C9"/>
  </w:style>
  <w:style w:type="paragraph" w:styleId="aff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0">
    <w:name w:val="FollowedHyperlink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1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3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4">
    <w:name w:val="Strong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5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semiHidden/>
    <w:rsid w:val="007E71C9"/>
    <w:rPr>
      <w:i/>
      <w:iCs/>
    </w:rPr>
  </w:style>
  <w:style w:type="paragraph" w:styleId="aff7">
    <w:name w:val="E-mail Signature"/>
    <w:basedOn w:val="a2"/>
    <w:semiHidden/>
    <w:rsid w:val="007E71C9"/>
  </w:style>
  <w:style w:type="character" w:styleId="aff8">
    <w:name w:val="Hyperlink"/>
    <w:semiHidden/>
    <w:rsid w:val="007E71C9"/>
    <w:rPr>
      <w:color w:val="000000"/>
      <w:u w:val="single"/>
    </w:rPr>
  </w:style>
  <w:style w:type="character" w:customStyle="1" w:styleId="af1">
    <w:name w:val="Текст выноски Знак"/>
    <w:link w:val="af0"/>
    <w:rsid w:val="0002500C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9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a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b">
    <w:name w:val="Plain Text"/>
    <w:basedOn w:val="a2"/>
    <w:semiHidden/>
    <w:rsid w:val="007E71C9"/>
    <w:rPr>
      <w:rFonts w:ascii="Courier New" w:hAnsi="Courier New" w:cs="Courier New"/>
    </w:rPr>
  </w:style>
  <w:style w:type="paragraph" w:styleId="affc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d">
    <w:name w:val="annotation reference"/>
    <w:semiHidden/>
    <w:rsid w:val="007E71C9"/>
    <w:rPr>
      <w:sz w:val="16"/>
      <w:szCs w:val="16"/>
    </w:rPr>
  </w:style>
  <w:style w:type="character" w:customStyle="1" w:styleId="shorttext">
    <w:name w:val="short_text"/>
    <w:rsid w:val="00911549"/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ps">
    <w:name w:val="hps"/>
    <w:rsid w:val="0091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CE%20Big%20letter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427A-6B5D-4235-99C9-6802C114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 Big letters.dot</Template>
  <TotalTime>2</TotalTime>
  <Pages>8</Pages>
  <Words>1564</Words>
  <Characters>10359</Characters>
  <Application>Microsoft Office Word</Application>
  <DocSecurity>0</DocSecurity>
  <Lines>414</Lines>
  <Paragraphs>259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1424306</vt:lpstr>
      <vt:lpstr>1424306</vt:lpstr>
    </vt:vector>
  </TitlesOfParts>
  <Company>CSD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1424306</dc:title>
  <dc:subject>ECE/TRANS/2015/22</dc:subject>
  <dc:creator>Благодатских Анна</dc:creator>
  <cp:lastModifiedBy>Antipova Uliana</cp:lastModifiedBy>
  <cp:revision>3</cp:revision>
  <cp:lastPrinted>2015-06-08T06:53:00Z</cp:lastPrinted>
  <dcterms:created xsi:type="dcterms:W3CDTF">2015-06-08T06:53:00Z</dcterms:created>
  <dcterms:modified xsi:type="dcterms:W3CDTF">2015-06-08T06:54:00Z</dcterms:modified>
</cp:coreProperties>
</file>