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7DAF7D9" w14:textId="77777777" w:rsidTr="00B20551">
        <w:trPr>
          <w:cantSplit/>
          <w:trHeight w:hRule="exact" w:val="851"/>
        </w:trPr>
        <w:tc>
          <w:tcPr>
            <w:tcW w:w="1276" w:type="dxa"/>
            <w:tcBorders>
              <w:bottom w:val="single" w:sz="4" w:space="0" w:color="auto"/>
            </w:tcBorders>
            <w:vAlign w:val="bottom"/>
          </w:tcPr>
          <w:p w14:paraId="32E24912" w14:textId="77777777" w:rsidR="009E6CB7" w:rsidRDefault="009E6CB7" w:rsidP="00B20551">
            <w:pPr>
              <w:spacing w:after="80"/>
            </w:pPr>
          </w:p>
        </w:tc>
        <w:tc>
          <w:tcPr>
            <w:tcW w:w="2268" w:type="dxa"/>
            <w:tcBorders>
              <w:bottom w:val="single" w:sz="4" w:space="0" w:color="auto"/>
            </w:tcBorders>
            <w:vAlign w:val="bottom"/>
          </w:tcPr>
          <w:p w14:paraId="2E19F6C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1D15D2" w14:textId="76933457" w:rsidR="009E6CB7" w:rsidRPr="00D47EEA" w:rsidRDefault="005764A7" w:rsidP="005764A7">
            <w:pPr>
              <w:jc w:val="right"/>
            </w:pPr>
            <w:r w:rsidRPr="005764A7">
              <w:rPr>
                <w:sz w:val="40"/>
              </w:rPr>
              <w:t>ECE</w:t>
            </w:r>
            <w:r>
              <w:t>/TRANS/WP.29/2024/12</w:t>
            </w:r>
          </w:p>
        </w:tc>
      </w:tr>
      <w:tr w:rsidR="009E6CB7" w14:paraId="001C13E4" w14:textId="77777777" w:rsidTr="00B20551">
        <w:trPr>
          <w:cantSplit/>
          <w:trHeight w:hRule="exact" w:val="2835"/>
        </w:trPr>
        <w:tc>
          <w:tcPr>
            <w:tcW w:w="1276" w:type="dxa"/>
            <w:tcBorders>
              <w:top w:val="single" w:sz="4" w:space="0" w:color="auto"/>
              <w:bottom w:val="single" w:sz="12" w:space="0" w:color="auto"/>
            </w:tcBorders>
          </w:tcPr>
          <w:p w14:paraId="66632283" w14:textId="77777777" w:rsidR="009E6CB7" w:rsidRDefault="00686A48" w:rsidP="00B20551">
            <w:pPr>
              <w:spacing w:before="120"/>
            </w:pPr>
            <w:r>
              <w:rPr>
                <w:noProof/>
                <w:lang w:val="fr-CH" w:eastAsia="fr-CH"/>
              </w:rPr>
              <w:drawing>
                <wp:inline distT="0" distB="0" distL="0" distR="0" wp14:anchorId="6BFFE033" wp14:editId="5248EA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2FDDE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DCF3C97" w14:textId="77777777" w:rsidR="009E6CB7" w:rsidRDefault="005764A7" w:rsidP="005764A7">
            <w:pPr>
              <w:spacing w:before="240" w:line="240" w:lineRule="exact"/>
            </w:pPr>
            <w:r>
              <w:t>Distr.: General</w:t>
            </w:r>
          </w:p>
          <w:p w14:paraId="42131F19" w14:textId="353E4673" w:rsidR="005764A7" w:rsidRDefault="005764A7" w:rsidP="005764A7">
            <w:pPr>
              <w:spacing w:line="240" w:lineRule="exact"/>
            </w:pPr>
            <w:r>
              <w:t>21 December 202</w:t>
            </w:r>
            <w:r w:rsidR="00A34300">
              <w:t>3</w:t>
            </w:r>
          </w:p>
          <w:p w14:paraId="07D5D117" w14:textId="77777777" w:rsidR="005764A7" w:rsidRDefault="005764A7" w:rsidP="005764A7">
            <w:pPr>
              <w:spacing w:line="240" w:lineRule="exact"/>
            </w:pPr>
          </w:p>
          <w:p w14:paraId="3B608005" w14:textId="30C30FFC" w:rsidR="005764A7" w:rsidRDefault="005764A7" w:rsidP="005764A7">
            <w:pPr>
              <w:spacing w:line="240" w:lineRule="exact"/>
            </w:pPr>
            <w:r>
              <w:t>Original: English</w:t>
            </w:r>
          </w:p>
        </w:tc>
      </w:tr>
    </w:tbl>
    <w:p w14:paraId="6D2AB67A" w14:textId="77777777" w:rsidR="005764A7" w:rsidRPr="001D703D" w:rsidRDefault="005764A7" w:rsidP="00A36AC2">
      <w:pPr>
        <w:spacing w:before="120"/>
        <w:rPr>
          <w:b/>
          <w:sz w:val="28"/>
          <w:szCs w:val="28"/>
        </w:rPr>
      </w:pPr>
      <w:r w:rsidRPr="001D703D">
        <w:rPr>
          <w:b/>
          <w:sz w:val="28"/>
          <w:szCs w:val="28"/>
        </w:rPr>
        <w:t>Economic Commission for Europe</w:t>
      </w:r>
    </w:p>
    <w:p w14:paraId="1AA762C7" w14:textId="77777777" w:rsidR="005764A7" w:rsidRPr="001D703D" w:rsidRDefault="005764A7" w:rsidP="00A36AC2">
      <w:pPr>
        <w:spacing w:before="120"/>
        <w:rPr>
          <w:sz w:val="28"/>
          <w:szCs w:val="28"/>
        </w:rPr>
      </w:pPr>
      <w:r w:rsidRPr="001D703D">
        <w:rPr>
          <w:sz w:val="28"/>
          <w:szCs w:val="28"/>
        </w:rPr>
        <w:t>Inland Transport Committee</w:t>
      </w:r>
    </w:p>
    <w:p w14:paraId="22853AE5" w14:textId="77777777" w:rsidR="005764A7" w:rsidRPr="001D703D" w:rsidRDefault="005764A7" w:rsidP="00A36AC2">
      <w:pPr>
        <w:spacing w:before="120"/>
        <w:rPr>
          <w:b/>
          <w:sz w:val="24"/>
          <w:szCs w:val="24"/>
        </w:rPr>
      </w:pPr>
      <w:r w:rsidRPr="001D703D">
        <w:rPr>
          <w:b/>
          <w:sz w:val="24"/>
          <w:szCs w:val="24"/>
        </w:rPr>
        <w:t>World Forum for Harmonization of Vehicle Regulations</w:t>
      </w:r>
    </w:p>
    <w:p w14:paraId="1B00DC9F" w14:textId="77777777" w:rsidR="00442520" w:rsidRPr="006D33D9" w:rsidRDefault="00442520" w:rsidP="00442520">
      <w:pPr>
        <w:spacing w:before="120"/>
        <w:rPr>
          <w:b/>
          <w:lang w:val="en-US"/>
        </w:rPr>
      </w:pPr>
      <w:r>
        <w:rPr>
          <w:b/>
          <w:lang w:val="en-US"/>
        </w:rPr>
        <w:t xml:space="preserve">192nd </w:t>
      </w:r>
      <w:r w:rsidRPr="006D33D9">
        <w:rPr>
          <w:b/>
          <w:lang w:val="en-US"/>
        </w:rPr>
        <w:t>session</w:t>
      </w:r>
    </w:p>
    <w:p w14:paraId="0B1C8898" w14:textId="77777777" w:rsidR="00442520" w:rsidRPr="00C64574" w:rsidRDefault="00442520" w:rsidP="00442520">
      <w:r w:rsidRPr="00C64574">
        <w:t xml:space="preserve">Geneva, </w:t>
      </w:r>
      <w:r>
        <w:t>5</w:t>
      </w:r>
      <w:r w:rsidRPr="002A5241">
        <w:t>–</w:t>
      </w:r>
      <w:r>
        <w:t xml:space="preserve">8 March </w:t>
      </w:r>
      <w:r w:rsidRPr="00C64574">
        <w:t>20</w:t>
      </w:r>
      <w:r>
        <w:t>24</w:t>
      </w:r>
    </w:p>
    <w:p w14:paraId="60B0F7F9" w14:textId="77777777" w:rsidR="00442520" w:rsidRDefault="00442520" w:rsidP="00442520">
      <w:r>
        <w:t>Item 4.8.2 of the provisional agenda</w:t>
      </w:r>
    </w:p>
    <w:p w14:paraId="0025F39D" w14:textId="77777777" w:rsidR="00442520" w:rsidRDefault="00442520" w:rsidP="00442520">
      <w:pPr>
        <w:rPr>
          <w:b/>
        </w:rPr>
      </w:pPr>
      <w:r>
        <w:rPr>
          <w:b/>
        </w:rPr>
        <w:t>1958 Agreement:</w:t>
      </w:r>
    </w:p>
    <w:p w14:paraId="4AFF6D94" w14:textId="77777777" w:rsidR="00442520" w:rsidRDefault="00442520" w:rsidP="00442520">
      <w:pPr>
        <w:rPr>
          <w:b/>
        </w:rPr>
      </w:pPr>
      <w:r>
        <w:rPr>
          <w:b/>
        </w:rPr>
        <w:t>Consideration of draft amendments to existing</w:t>
      </w:r>
    </w:p>
    <w:p w14:paraId="441BB2AA" w14:textId="77777777" w:rsidR="00442520" w:rsidRDefault="00442520" w:rsidP="00442520">
      <w:pPr>
        <w:rPr>
          <w:b/>
          <w:bCs/>
        </w:rPr>
      </w:pPr>
      <w:r>
        <w:rPr>
          <w:b/>
        </w:rPr>
        <w:t xml:space="preserve">UN Regulations submitted by </w:t>
      </w:r>
      <w:proofErr w:type="gramStart"/>
      <w:r>
        <w:rPr>
          <w:b/>
        </w:rPr>
        <w:t>GRSG</w:t>
      </w:r>
      <w:proofErr w:type="gramEnd"/>
    </w:p>
    <w:p w14:paraId="756881CF" w14:textId="77777777" w:rsidR="004536B4" w:rsidRDefault="004536B4" w:rsidP="004536B4">
      <w:pPr>
        <w:pStyle w:val="HChG"/>
        <w:ind w:left="1124" w:right="1138" w:firstLine="0"/>
      </w:pPr>
      <w:r w:rsidRPr="00675EC1">
        <w:t>Proposal for Supplement 3 to the original version of UN Regulation No. 158 (Reversing motion)</w:t>
      </w:r>
      <w:r>
        <w:t xml:space="preserve"> </w:t>
      </w:r>
    </w:p>
    <w:p w14:paraId="4548D451" w14:textId="77777777" w:rsidR="004536B4" w:rsidRDefault="004536B4" w:rsidP="004536B4">
      <w:pPr>
        <w:pStyle w:val="H1G"/>
        <w:rPr>
          <w:szCs w:val="24"/>
        </w:rPr>
      </w:pPr>
      <w:r>
        <w:tab/>
      </w:r>
      <w:r>
        <w:tab/>
      </w:r>
      <w:r>
        <w:rPr>
          <w:szCs w:val="24"/>
        </w:rPr>
        <w:t>Submitted by the Working Party on General Safety Provisions</w:t>
      </w:r>
      <w:r w:rsidRPr="00CB6F40">
        <w:footnoteReference w:customMarkFollows="1" w:id="2"/>
        <w:t>*</w:t>
      </w:r>
    </w:p>
    <w:p w14:paraId="1605F37B" w14:textId="04F30A6F" w:rsidR="004536B4" w:rsidRDefault="004536B4" w:rsidP="004536B4">
      <w:pPr>
        <w:pStyle w:val="SingleTxtG"/>
        <w:ind w:firstLine="567"/>
        <w:rPr>
          <w:sz w:val="24"/>
          <w:szCs w:val="24"/>
          <w:lang w:eastAsia="zh-CN"/>
        </w:rPr>
      </w:pPr>
      <w:r>
        <w:rPr>
          <w:lang w:val="en-US"/>
        </w:rPr>
        <w:t>The text reproduced below was adopted by the Working Party on General Safety Provisions (GRSG) at its 126</w:t>
      </w:r>
      <w:r w:rsidRPr="00FE4D5D">
        <w:rPr>
          <w:vertAlign w:val="superscript"/>
          <w:lang w:val="en-US"/>
        </w:rPr>
        <w:t>th</w:t>
      </w:r>
      <w:r>
        <w:rPr>
          <w:lang w:val="en-US"/>
        </w:rPr>
        <w:t xml:space="preserve"> session (EC</w:t>
      </w:r>
      <w:r w:rsidRPr="00D6385D">
        <w:rPr>
          <w:lang w:val="en-US"/>
        </w:rPr>
        <w:t>E/TRANS/WP.29/GR</w:t>
      </w:r>
      <w:r>
        <w:rPr>
          <w:lang w:val="en-US"/>
        </w:rPr>
        <w:t>SG</w:t>
      </w:r>
      <w:r w:rsidRPr="00D6385D">
        <w:rPr>
          <w:lang w:val="en-US"/>
        </w:rPr>
        <w:t>/</w:t>
      </w:r>
      <w:r>
        <w:rPr>
          <w:lang w:val="en-US"/>
        </w:rPr>
        <w:t>105</w:t>
      </w:r>
      <w:r w:rsidRPr="00D6385D">
        <w:rPr>
          <w:lang w:val="en-US"/>
        </w:rPr>
        <w:t>, para.</w:t>
      </w:r>
      <w:r w:rsidRPr="009C1B21">
        <w:rPr>
          <w:lang w:val="en-US"/>
        </w:rPr>
        <w:t xml:space="preserve"> </w:t>
      </w:r>
      <w:r>
        <w:rPr>
          <w:lang w:val="en-US"/>
        </w:rPr>
        <w:t>10).</w:t>
      </w:r>
      <w:r w:rsidRPr="00555980">
        <w:rPr>
          <w:lang w:eastAsia="en-GB"/>
        </w:rPr>
        <w:t xml:space="preserve"> </w:t>
      </w:r>
      <w:r w:rsidR="004A45AD">
        <w:rPr>
          <w:lang w:eastAsia="en-GB"/>
        </w:rPr>
        <w:t xml:space="preserve">It is based on </w:t>
      </w:r>
      <w:r w:rsidRPr="00FE018D">
        <w:rPr>
          <w:lang w:eastAsia="en-GB"/>
        </w:rPr>
        <w:t>ECE/TRANS/WP.29/GRSG/202</w:t>
      </w:r>
      <w:r>
        <w:rPr>
          <w:lang w:eastAsia="en-GB"/>
        </w:rPr>
        <w:t>3</w:t>
      </w:r>
      <w:r w:rsidRPr="00FE018D">
        <w:rPr>
          <w:lang w:eastAsia="en-GB"/>
        </w:rPr>
        <w:t>/</w:t>
      </w:r>
      <w:r>
        <w:rPr>
          <w:lang w:eastAsia="en-GB"/>
        </w:rPr>
        <w:t>20</w:t>
      </w:r>
      <w:r w:rsidRPr="00F1523C">
        <w:t xml:space="preserve">, </w:t>
      </w:r>
      <w:r>
        <w:t>not</w:t>
      </w:r>
      <w:r w:rsidRPr="00F1523C">
        <w:t xml:space="preserve"> </w:t>
      </w:r>
      <w:r>
        <w:t>amended</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2024 </w:t>
      </w:r>
      <w:r w:rsidRPr="00496D41">
        <w:rPr>
          <w:lang w:val="en-US"/>
        </w:rPr>
        <w:t>sessions</w:t>
      </w:r>
      <w:r>
        <w:rPr>
          <w:lang w:val="en-US"/>
        </w:rPr>
        <w:t xml:space="preserve">. </w:t>
      </w:r>
      <w:r>
        <w:rPr>
          <w:sz w:val="24"/>
          <w:szCs w:val="24"/>
          <w:lang w:eastAsia="zh-CN"/>
        </w:rPr>
        <w:t xml:space="preserve"> </w:t>
      </w:r>
    </w:p>
    <w:p w14:paraId="0795778E" w14:textId="7FC77D3A" w:rsidR="004536B4" w:rsidRDefault="004536B4" w:rsidP="00595520">
      <w:r>
        <w:br w:type="page"/>
      </w:r>
    </w:p>
    <w:p w14:paraId="52362C12" w14:textId="77777777" w:rsidR="000647F5" w:rsidRDefault="000647F5" w:rsidP="000647F5">
      <w:pPr>
        <w:pStyle w:val="SingleTxtG"/>
        <w:ind w:left="1170"/>
        <w:rPr>
          <w:lang w:val="en-US"/>
        </w:rPr>
      </w:pPr>
      <w:r>
        <w:rPr>
          <w:i/>
          <w:iCs/>
          <w:lang w:val="en-US"/>
        </w:rPr>
        <w:lastRenderedPageBreak/>
        <w:t>Paragraph 16.1.1.3.</w:t>
      </w:r>
      <w:r>
        <w:rPr>
          <w:lang w:val="en-US"/>
        </w:rPr>
        <w:t>, amend to read:</w:t>
      </w:r>
    </w:p>
    <w:p w14:paraId="034598B7" w14:textId="77777777" w:rsidR="000647F5" w:rsidRDefault="000647F5" w:rsidP="000647F5">
      <w:pPr>
        <w:pStyle w:val="SingleTxtG"/>
        <w:ind w:left="2250" w:hanging="1116"/>
        <w:rPr>
          <w:lang w:val="en-US"/>
        </w:rPr>
      </w:pPr>
      <w:r>
        <w:rPr>
          <w:lang w:val="en-US"/>
        </w:rPr>
        <w:t>"16.1.1.3.</w:t>
      </w:r>
      <w:r>
        <w:rPr>
          <w:lang w:val="en-US"/>
        </w:rPr>
        <w:tab/>
        <w:t>Deactivation</w:t>
      </w:r>
    </w:p>
    <w:p w14:paraId="200066B8" w14:textId="77777777" w:rsidR="000647F5" w:rsidRDefault="000647F5" w:rsidP="000647F5">
      <w:pPr>
        <w:pStyle w:val="SingleTxtG"/>
        <w:ind w:left="2250" w:hanging="1116"/>
        <w:rPr>
          <w:lang w:val="en-US"/>
        </w:rPr>
      </w:pPr>
      <w:r>
        <w:rPr>
          <w:lang w:val="en-US"/>
        </w:rPr>
        <w:tab/>
        <w:t>The rear-view image shall remain visible during the backing event until either, the driver modifies the view, or the vehicle direction selector is no longer in the reverse position, or the backing event is finished.</w:t>
      </w:r>
    </w:p>
    <w:p w14:paraId="4A716A33" w14:textId="77777777" w:rsidR="000647F5" w:rsidRDefault="000647F5" w:rsidP="000647F5">
      <w:pPr>
        <w:pStyle w:val="SingleTxtG"/>
        <w:ind w:left="2250"/>
        <w:rPr>
          <w:color w:val="000000" w:themeColor="text1"/>
          <w:lang w:val="en-US"/>
        </w:rPr>
      </w:pPr>
      <w:r>
        <w:rPr>
          <w:color w:val="000000" w:themeColor="text1"/>
          <w:lang w:val="en-US"/>
        </w:rPr>
        <w:t>Modifying the view means to switch to any other camera views.</w:t>
      </w:r>
    </w:p>
    <w:p w14:paraId="7C0410B3" w14:textId="77777777" w:rsidR="000647F5" w:rsidRPr="00357D41" w:rsidRDefault="000647F5" w:rsidP="000647F5">
      <w:pPr>
        <w:pStyle w:val="SingleTxtG"/>
        <w:ind w:left="2250"/>
        <w:rPr>
          <w:color w:val="000000" w:themeColor="text1"/>
          <w:lang w:val="en-US"/>
        </w:rPr>
      </w:pPr>
      <w:r>
        <w:rPr>
          <w:color w:val="000000" w:themeColor="text1"/>
          <w:lang w:val="en-US"/>
        </w:rPr>
        <w:t xml:space="preserve">The view </w:t>
      </w:r>
      <w:r w:rsidRPr="00357D41">
        <w:rPr>
          <w:color w:val="000000" w:themeColor="text1"/>
          <w:lang w:val="en-US"/>
        </w:rPr>
        <w:t>may be manually switched off when the vehicle is not moving rearward.</w:t>
      </w:r>
    </w:p>
    <w:p w14:paraId="43018BA1" w14:textId="77777777" w:rsidR="000647F5" w:rsidRDefault="000647F5" w:rsidP="000647F5">
      <w:pPr>
        <w:pStyle w:val="SingleTxtG"/>
        <w:ind w:left="2250"/>
        <w:rPr>
          <w:color w:val="000000" w:themeColor="text1"/>
          <w:lang w:val="en-US"/>
        </w:rPr>
      </w:pPr>
      <w:r>
        <w:rPr>
          <w:color w:val="000000" w:themeColor="text1"/>
          <w:lang w:val="en-US"/>
        </w:rPr>
        <w:t>The system may be switched off when the vehicle detects a coupling by means of a coupling device</w:t>
      </w:r>
      <w:r>
        <w:rPr>
          <w:lang w:val="en-US"/>
        </w:rPr>
        <w:t>. In that case the monitor may be used to display other views (</w:t>
      </w:r>
      <w:proofErr w:type="gramStart"/>
      <w:r>
        <w:rPr>
          <w:lang w:val="en-US"/>
        </w:rPr>
        <w:t>e.g.</w:t>
      </w:r>
      <w:proofErr w:type="gramEnd"/>
      <w:r>
        <w:rPr>
          <w:lang w:val="en-US"/>
        </w:rPr>
        <w:t xml:space="preserve"> view of a rear-mounted camera on a trailer)."</w:t>
      </w:r>
    </w:p>
    <w:p w14:paraId="2D5668D8" w14:textId="77777777" w:rsidR="000647F5" w:rsidRDefault="000647F5" w:rsidP="000647F5">
      <w:pPr>
        <w:tabs>
          <w:tab w:val="right" w:pos="8505"/>
        </w:tabs>
        <w:spacing w:after="120"/>
        <w:ind w:left="1980" w:right="1133" w:hanging="851"/>
        <w:rPr>
          <w:lang w:val="en-US"/>
        </w:rPr>
      </w:pPr>
      <w:r>
        <w:rPr>
          <w:i/>
          <w:iCs/>
          <w:lang w:val="en-US"/>
        </w:rPr>
        <w:t>Paragraph 16.1.1.4.</w:t>
      </w:r>
      <w:r>
        <w:rPr>
          <w:lang w:val="en-US"/>
        </w:rPr>
        <w:t>, amend to read:</w:t>
      </w:r>
    </w:p>
    <w:p w14:paraId="6700F9A3" w14:textId="77777777" w:rsidR="000647F5" w:rsidRPr="00357D41" w:rsidRDefault="000647F5" w:rsidP="000647F5">
      <w:pPr>
        <w:tabs>
          <w:tab w:val="right" w:pos="8505"/>
        </w:tabs>
        <w:spacing w:after="120"/>
        <w:ind w:left="2268" w:right="1133" w:hanging="1134"/>
        <w:rPr>
          <w:iCs/>
          <w:color w:val="000000" w:themeColor="text1"/>
          <w:lang w:val="en-US"/>
        </w:rPr>
      </w:pPr>
      <w:r>
        <w:rPr>
          <w:b/>
          <w:bCs/>
          <w:iCs/>
          <w:color w:val="000000" w:themeColor="text1"/>
          <w:lang w:val="en-US"/>
        </w:rPr>
        <w:t>"</w:t>
      </w:r>
      <w:r>
        <w:rPr>
          <w:iCs/>
          <w:color w:val="000000" w:themeColor="text1"/>
          <w:lang w:val="en-US"/>
        </w:rPr>
        <w:t>16.1.1.4.</w:t>
      </w:r>
      <w:r>
        <w:rPr>
          <w:iCs/>
          <w:color w:val="000000" w:themeColor="text1"/>
          <w:lang w:val="en-US"/>
        </w:rPr>
        <w:tab/>
      </w:r>
      <w:r w:rsidRPr="00357D41">
        <w:rPr>
          <w:iCs/>
          <w:color w:val="000000" w:themeColor="text1"/>
          <w:lang w:val="en-US"/>
        </w:rPr>
        <w:t xml:space="preserve">Temporarily </w:t>
      </w:r>
      <w:proofErr w:type="gramStart"/>
      <w:r w:rsidRPr="00357D41">
        <w:rPr>
          <w:iCs/>
          <w:color w:val="000000" w:themeColor="text1"/>
          <w:lang w:val="en-US"/>
        </w:rPr>
        <w:t>modified</w:t>
      </w:r>
      <w:proofErr w:type="gramEnd"/>
    </w:p>
    <w:p w14:paraId="2B75D3E2" w14:textId="77777777" w:rsidR="000647F5" w:rsidRPr="00357D41" w:rsidRDefault="000647F5" w:rsidP="000647F5">
      <w:pPr>
        <w:spacing w:after="120"/>
        <w:ind w:left="2268" w:right="1134"/>
        <w:jc w:val="both"/>
        <w:rPr>
          <w:iCs/>
          <w:color w:val="000000" w:themeColor="text1"/>
          <w:lang w:val="en-US"/>
        </w:rPr>
      </w:pPr>
      <w:r w:rsidRPr="00357D41">
        <w:rPr>
          <w:iCs/>
          <w:color w:val="000000" w:themeColor="text1"/>
          <w:lang w:val="en-US"/>
        </w:rPr>
        <w:t>To enable an improved view while maneuvering (</w:t>
      </w:r>
      <w:proofErr w:type="gramStart"/>
      <w:r w:rsidRPr="00357D41">
        <w:rPr>
          <w:iCs/>
          <w:color w:val="000000" w:themeColor="text1"/>
          <w:lang w:val="en-US"/>
        </w:rPr>
        <w:t>e.g.</w:t>
      </w:r>
      <w:proofErr w:type="gramEnd"/>
      <w:r w:rsidRPr="00357D41">
        <w:rPr>
          <w:iCs/>
          <w:color w:val="000000" w:themeColor="text1"/>
          <w:lang w:val="en-US"/>
        </w:rPr>
        <w:t xml:space="preserve"> when there is a risk of collision, or when the vehicle is not </w:t>
      </w:r>
      <w:r w:rsidRPr="00357D41">
        <w:rPr>
          <w:iCs/>
          <w:lang w:val="en-US"/>
        </w:rPr>
        <w:t>reversing straight</w:t>
      </w:r>
      <w:r w:rsidRPr="00357D41">
        <w:rPr>
          <w:iCs/>
          <w:color w:val="000000" w:themeColor="text1"/>
          <w:lang w:val="en-US"/>
        </w:rPr>
        <w:t xml:space="preserve">), it shall be permitted to temporarily change the view, </w:t>
      </w:r>
      <w:r w:rsidRPr="00357D41">
        <w:rPr>
          <w:iCs/>
          <w:lang w:val="en-US"/>
        </w:rPr>
        <w:t xml:space="preserve">in such a way </w:t>
      </w:r>
      <w:r w:rsidRPr="00357D41">
        <w:rPr>
          <w:iCs/>
          <w:color w:val="000000" w:themeColor="text1"/>
          <w:lang w:val="en-US"/>
        </w:rPr>
        <w:t>that the requirements laid down in paragraphs 16.1. (</w:t>
      </w:r>
      <w:proofErr w:type="gramStart"/>
      <w:r w:rsidRPr="00357D41">
        <w:rPr>
          <w:iCs/>
          <w:color w:val="000000" w:themeColor="text1"/>
          <w:lang w:val="en-US"/>
        </w:rPr>
        <w:t>default</w:t>
      </w:r>
      <w:proofErr w:type="gramEnd"/>
      <w:r w:rsidRPr="00357D41">
        <w:rPr>
          <w:iCs/>
          <w:color w:val="000000" w:themeColor="text1"/>
          <w:lang w:val="en-US"/>
        </w:rPr>
        <w:t xml:space="preserve"> view) and 16.1.1. (</w:t>
      </w:r>
      <w:proofErr w:type="gramStart"/>
      <w:r w:rsidRPr="00357D41">
        <w:rPr>
          <w:iCs/>
          <w:color w:val="000000" w:themeColor="text1"/>
          <w:lang w:val="en-US"/>
        </w:rPr>
        <w:t>object</w:t>
      </w:r>
      <w:proofErr w:type="gramEnd"/>
      <w:r w:rsidRPr="00357D41">
        <w:rPr>
          <w:iCs/>
          <w:color w:val="000000" w:themeColor="text1"/>
          <w:lang w:val="en-US"/>
        </w:rPr>
        <w:t xml:space="preserve"> size</w:t>
      </w:r>
      <w:r w:rsidRPr="00357D41">
        <w:rPr>
          <w:iCs/>
          <w:lang w:val="en-US"/>
        </w:rPr>
        <w:t xml:space="preserve">) are not </w:t>
      </w:r>
      <w:r w:rsidRPr="00357D41">
        <w:rPr>
          <w:iCs/>
          <w:color w:val="000000" w:themeColor="text1"/>
          <w:lang w:val="en-US"/>
        </w:rPr>
        <w:t>fulfilled during this temporarily modified view.</w:t>
      </w:r>
    </w:p>
    <w:p w14:paraId="624E4DA1" w14:textId="77777777" w:rsidR="000647F5" w:rsidRPr="00357D41" w:rsidRDefault="000647F5" w:rsidP="000647F5">
      <w:pPr>
        <w:spacing w:after="120"/>
        <w:ind w:left="2268" w:right="1134"/>
        <w:jc w:val="both"/>
        <w:rPr>
          <w:iCs/>
          <w:color w:val="000000" w:themeColor="text1"/>
          <w:lang w:val="en-US"/>
        </w:rPr>
      </w:pPr>
      <w:r w:rsidRPr="00357D41">
        <w:rPr>
          <w:iCs/>
          <w:color w:val="000000" w:themeColor="text1"/>
          <w:lang w:val="en-US"/>
        </w:rPr>
        <w:t>It shall be demonstrated, to the satisfaction of the Technical Service and Type Approval Authority, that this change of view increases the safety."</w:t>
      </w:r>
    </w:p>
    <w:p w14:paraId="71051318" w14:textId="77777777" w:rsidR="000647F5" w:rsidRDefault="000647F5" w:rsidP="000647F5">
      <w:pPr>
        <w:spacing w:after="120"/>
        <w:ind w:left="1080" w:right="1134"/>
        <w:jc w:val="both"/>
        <w:rPr>
          <w:lang w:val="en-US"/>
        </w:rPr>
      </w:pPr>
      <w:r>
        <w:rPr>
          <w:i/>
          <w:iCs/>
          <w:lang w:val="en-US"/>
        </w:rPr>
        <w:t>Paragraph 16.1.3.1.</w:t>
      </w:r>
      <w:r>
        <w:rPr>
          <w:lang w:val="en-US"/>
        </w:rPr>
        <w:t>, amend to read:</w:t>
      </w:r>
    </w:p>
    <w:p w14:paraId="6ABA785A" w14:textId="77777777" w:rsidR="000647F5" w:rsidRPr="00357D41" w:rsidRDefault="000647F5" w:rsidP="000647F5">
      <w:pPr>
        <w:spacing w:after="120"/>
        <w:ind w:left="2268" w:right="1134" w:hanging="1188"/>
        <w:jc w:val="both"/>
        <w:rPr>
          <w:rFonts w:asciiTheme="majorBidi" w:hAnsiTheme="majorBidi" w:cstheme="majorBidi"/>
          <w:lang w:val="en-US"/>
        </w:rPr>
      </w:pPr>
      <w:r>
        <w:rPr>
          <w:rFonts w:asciiTheme="majorBidi" w:hAnsiTheme="majorBidi" w:cstheme="majorBidi"/>
          <w:lang w:val="en-US"/>
        </w:rPr>
        <w:t xml:space="preserve">"16.1.3.1. </w:t>
      </w:r>
      <w:r>
        <w:rPr>
          <w:rFonts w:asciiTheme="majorBidi" w:hAnsiTheme="majorBidi" w:cstheme="majorBidi"/>
          <w:lang w:val="en-US"/>
        </w:rPr>
        <w:tab/>
      </w:r>
      <w:r w:rsidRPr="00357D41">
        <w:rPr>
          <w:rFonts w:asciiTheme="majorBidi" w:hAnsiTheme="majorBidi" w:cstheme="majorBidi"/>
          <w:lang w:val="en-US"/>
        </w:rPr>
        <w:t>The regulated field of vision displayed on the monitor shall be visible without any obstruction from the ocular reference point. Virtual testing is acceptable.</w:t>
      </w:r>
    </w:p>
    <w:p w14:paraId="0EA7FF9F" w14:textId="77777777" w:rsidR="000647F5" w:rsidRPr="00357D41" w:rsidRDefault="000647F5" w:rsidP="000647F5">
      <w:pPr>
        <w:spacing w:after="120"/>
        <w:ind w:left="2268" w:right="1134"/>
        <w:jc w:val="both"/>
        <w:rPr>
          <w:rFonts w:asciiTheme="majorBidi" w:hAnsiTheme="majorBidi" w:cstheme="majorBidi"/>
          <w:lang w:val="en-US"/>
        </w:rPr>
      </w:pPr>
      <w:r w:rsidRPr="00357D41">
        <w:rPr>
          <w:rFonts w:asciiTheme="majorBidi" w:hAnsiTheme="majorBidi" w:cstheme="majorBidi"/>
          <w:lang w:val="en-US"/>
        </w:rPr>
        <w:t>In case of temporary obstruction, the driver shall be able to see the close proximity rear view field of vision under the conditions defined in Annex 9 paragraph 1.3.3.5."</w:t>
      </w:r>
    </w:p>
    <w:p w14:paraId="5E0631F4" w14:textId="77777777" w:rsidR="000647F5" w:rsidRPr="00357D41" w:rsidRDefault="000647F5" w:rsidP="000647F5">
      <w:pPr>
        <w:spacing w:after="120"/>
        <w:ind w:left="1080" w:right="1134"/>
        <w:jc w:val="both"/>
        <w:rPr>
          <w:rFonts w:asciiTheme="majorBidi" w:hAnsiTheme="majorBidi" w:cstheme="majorBidi"/>
          <w:lang w:val="en-US"/>
        </w:rPr>
      </w:pPr>
      <w:r w:rsidRPr="00357D41">
        <w:rPr>
          <w:rFonts w:asciiTheme="majorBidi" w:hAnsiTheme="majorBidi" w:cstheme="majorBidi"/>
          <w:i/>
          <w:iCs/>
          <w:lang w:val="en-US"/>
        </w:rPr>
        <w:t>Annex 9, insert new paragraph 1.3.3.5.</w:t>
      </w:r>
      <w:r w:rsidRPr="00357D41">
        <w:rPr>
          <w:rFonts w:asciiTheme="majorBidi" w:hAnsiTheme="majorBidi" w:cstheme="majorBidi"/>
          <w:lang w:val="en-US"/>
        </w:rPr>
        <w:t>, to read:</w:t>
      </w:r>
    </w:p>
    <w:p w14:paraId="2EB74A83" w14:textId="77777777" w:rsidR="000647F5" w:rsidRPr="00357D41" w:rsidRDefault="000647F5" w:rsidP="000647F5">
      <w:pPr>
        <w:spacing w:after="120"/>
        <w:ind w:left="2268" w:right="1134" w:hanging="1188"/>
        <w:jc w:val="both"/>
        <w:rPr>
          <w:rFonts w:asciiTheme="majorBidi" w:hAnsiTheme="majorBidi" w:cstheme="majorBidi"/>
          <w:lang w:val="en-US"/>
        </w:rPr>
      </w:pPr>
      <w:r w:rsidRPr="00357D41">
        <w:rPr>
          <w:rFonts w:asciiTheme="majorBidi" w:hAnsiTheme="majorBidi" w:cstheme="majorBidi"/>
          <w:lang w:val="en-US"/>
        </w:rPr>
        <w:t>"1.3.3.5.</w:t>
      </w:r>
      <w:r w:rsidRPr="00357D41">
        <w:rPr>
          <w:rFonts w:asciiTheme="majorBidi" w:hAnsiTheme="majorBidi" w:cstheme="majorBidi"/>
          <w:lang w:val="en-US"/>
        </w:rPr>
        <w:tab/>
        <w:t>The close proximity rear view field of vision in case of monitor located behind a temporary obstacle (</w:t>
      </w:r>
      <w:proofErr w:type="gramStart"/>
      <w:r w:rsidRPr="00357D41">
        <w:rPr>
          <w:rFonts w:asciiTheme="majorBidi" w:hAnsiTheme="majorBidi" w:cstheme="majorBidi"/>
          <w:lang w:val="en-US"/>
        </w:rPr>
        <w:t>e.g.</w:t>
      </w:r>
      <w:proofErr w:type="gramEnd"/>
      <w:r w:rsidRPr="00357D41">
        <w:rPr>
          <w:rFonts w:asciiTheme="majorBidi" w:hAnsiTheme="majorBidi" w:cstheme="majorBidi"/>
          <w:lang w:val="en-US"/>
        </w:rPr>
        <w:t xml:space="preserve"> a steering wheel spoke): </w:t>
      </w:r>
    </w:p>
    <w:p w14:paraId="48B25A82" w14:textId="77777777" w:rsidR="000647F5" w:rsidRPr="00357D41" w:rsidRDefault="000647F5" w:rsidP="000647F5">
      <w:pPr>
        <w:spacing w:after="120"/>
        <w:ind w:left="2268" w:right="1134"/>
        <w:jc w:val="both"/>
        <w:rPr>
          <w:rFonts w:asciiTheme="majorBidi" w:hAnsiTheme="majorBidi" w:cstheme="majorBidi"/>
          <w:lang w:val="en-US"/>
        </w:rPr>
      </w:pPr>
      <w:r w:rsidRPr="00357D41">
        <w:rPr>
          <w:rFonts w:asciiTheme="majorBidi" w:hAnsiTheme="majorBidi" w:cstheme="majorBidi"/>
          <w:lang w:val="en-US"/>
        </w:rPr>
        <w:t>The close proximity rear view field of vision shall be visible to the driver in all normal reversing motion conditions when the driver is restrained by the installed crash protection system, adjusted in accordance with the manufacturer's instructions, and is free to move within constraints of that system (</w:t>
      </w:r>
      <w:proofErr w:type="gramStart"/>
      <w:r w:rsidRPr="00357D41">
        <w:rPr>
          <w:rFonts w:asciiTheme="majorBidi" w:hAnsiTheme="majorBidi" w:cstheme="majorBidi"/>
          <w:lang w:val="en-US"/>
        </w:rPr>
        <w:t>e.g.</w:t>
      </w:r>
      <w:proofErr w:type="gramEnd"/>
      <w:r w:rsidRPr="00357D41">
        <w:rPr>
          <w:rFonts w:asciiTheme="majorBidi" w:hAnsiTheme="majorBidi" w:cstheme="majorBidi"/>
          <w:lang w:val="en-US"/>
        </w:rPr>
        <w:t xml:space="preserve"> head movement), and considering </w:t>
      </w:r>
      <w:proofErr w:type="spellStart"/>
      <w:r w:rsidRPr="00357D41">
        <w:rPr>
          <w:rFonts w:asciiTheme="majorBidi" w:hAnsiTheme="majorBidi" w:cstheme="majorBidi"/>
          <w:lang w:val="en-US"/>
        </w:rPr>
        <w:t>ambinocular</w:t>
      </w:r>
      <w:proofErr w:type="spellEnd"/>
      <w:r w:rsidRPr="00357D41">
        <w:rPr>
          <w:rFonts w:asciiTheme="majorBidi" w:hAnsiTheme="majorBidi" w:cstheme="majorBidi"/>
          <w:lang w:val="en-US"/>
        </w:rPr>
        <w:t xml:space="preserve"> vision from the driver's ocular points.</w:t>
      </w:r>
    </w:p>
    <w:p w14:paraId="7D46FBAC" w14:textId="77777777" w:rsidR="000647F5" w:rsidRPr="00357D41" w:rsidRDefault="000647F5" w:rsidP="000647F5">
      <w:pPr>
        <w:spacing w:after="120"/>
        <w:ind w:left="2268" w:right="1134"/>
        <w:jc w:val="both"/>
        <w:rPr>
          <w:rFonts w:asciiTheme="majorBidi" w:hAnsiTheme="majorBidi" w:cstheme="majorBidi"/>
          <w:lang w:val="en-US"/>
        </w:rPr>
      </w:pPr>
      <w:r w:rsidRPr="00357D41">
        <w:rPr>
          <w:rFonts w:asciiTheme="majorBidi" w:hAnsiTheme="majorBidi" w:cstheme="majorBidi"/>
          <w:lang w:val="en-US"/>
        </w:rPr>
        <w:t>Virtual testing is acceptable."</w:t>
      </w:r>
    </w:p>
    <w:p w14:paraId="231C2A02" w14:textId="75B3C53A" w:rsidR="001C6663" w:rsidRPr="000647F5" w:rsidRDefault="000647F5" w:rsidP="000647F5">
      <w:pPr>
        <w:spacing w:before="240"/>
        <w:jc w:val="center"/>
        <w:rPr>
          <w:u w:val="single"/>
        </w:rPr>
      </w:pPr>
      <w:r>
        <w:rPr>
          <w:u w:val="single"/>
        </w:rPr>
        <w:tab/>
      </w:r>
      <w:r>
        <w:rPr>
          <w:u w:val="single"/>
        </w:rPr>
        <w:tab/>
      </w:r>
      <w:r>
        <w:rPr>
          <w:u w:val="single"/>
        </w:rPr>
        <w:tab/>
      </w:r>
    </w:p>
    <w:sectPr w:rsidR="001C6663" w:rsidRPr="000647F5" w:rsidSect="005764A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07B5" w14:textId="77777777" w:rsidR="00C6742C" w:rsidRDefault="00C6742C"/>
  </w:endnote>
  <w:endnote w:type="continuationSeparator" w:id="0">
    <w:p w14:paraId="462B245B" w14:textId="77777777" w:rsidR="00C6742C" w:rsidRDefault="00C6742C"/>
  </w:endnote>
  <w:endnote w:type="continuationNotice" w:id="1">
    <w:p w14:paraId="32305C21" w14:textId="77777777" w:rsidR="00C6742C" w:rsidRDefault="00C67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F8B8" w14:textId="613398AC" w:rsidR="005764A7" w:rsidRPr="005764A7" w:rsidRDefault="005764A7" w:rsidP="005764A7">
    <w:pPr>
      <w:pStyle w:val="Footer"/>
      <w:tabs>
        <w:tab w:val="right" w:pos="9638"/>
      </w:tabs>
      <w:rPr>
        <w:sz w:val="18"/>
      </w:rPr>
    </w:pPr>
    <w:r w:rsidRPr="005764A7">
      <w:rPr>
        <w:b/>
        <w:sz w:val="18"/>
      </w:rPr>
      <w:fldChar w:fldCharType="begin"/>
    </w:r>
    <w:r w:rsidRPr="005764A7">
      <w:rPr>
        <w:b/>
        <w:sz w:val="18"/>
      </w:rPr>
      <w:instrText xml:space="preserve"> PAGE  \* MERGEFORMAT </w:instrText>
    </w:r>
    <w:r w:rsidRPr="005764A7">
      <w:rPr>
        <w:b/>
        <w:sz w:val="18"/>
      </w:rPr>
      <w:fldChar w:fldCharType="separate"/>
    </w:r>
    <w:r w:rsidRPr="005764A7">
      <w:rPr>
        <w:b/>
        <w:noProof/>
        <w:sz w:val="18"/>
      </w:rPr>
      <w:t>2</w:t>
    </w:r>
    <w:r w:rsidRPr="005764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DF15" w14:textId="5C76B223" w:rsidR="005764A7" w:rsidRPr="005764A7" w:rsidRDefault="005764A7" w:rsidP="005764A7">
    <w:pPr>
      <w:pStyle w:val="Footer"/>
      <w:tabs>
        <w:tab w:val="right" w:pos="9638"/>
      </w:tabs>
      <w:rPr>
        <w:b/>
        <w:sz w:val="18"/>
      </w:rPr>
    </w:pPr>
    <w:r>
      <w:tab/>
    </w:r>
    <w:r w:rsidRPr="005764A7">
      <w:rPr>
        <w:b/>
        <w:sz w:val="18"/>
      </w:rPr>
      <w:fldChar w:fldCharType="begin"/>
    </w:r>
    <w:r w:rsidRPr="005764A7">
      <w:rPr>
        <w:b/>
        <w:sz w:val="18"/>
      </w:rPr>
      <w:instrText xml:space="preserve"> PAGE  \* MERGEFORMAT </w:instrText>
    </w:r>
    <w:r w:rsidRPr="005764A7">
      <w:rPr>
        <w:b/>
        <w:sz w:val="18"/>
      </w:rPr>
      <w:fldChar w:fldCharType="separate"/>
    </w:r>
    <w:r w:rsidRPr="005764A7">
      <w:rPr>
        <w:b/>
        <w:noProof/>
        <w:sz w:val="18"/>
      </w:rPr>
      <w:t>3</w:t>
    </w:r>
    <w:r w:rsidRPr="005764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51B2" w14:textId="3BC83B2A" w:rsidR="007F10B0" w:rsidRDefault="007F10B0" w:rsidP="007F10B0">
    <w:pPr>
      <w:pStyle w:val="Footer"/>
    </w:pPr>
    <w:r w:rsidRPr="0027112F">
      <w:rPr>
        <w:noProof/>
        <w:lang w:val="en-US"/>
      </w:rPr>
      <w:drawing>
        <wp:anchor distT="0" distB="0" distL="114300" distR="114300" simplePos="0" relativeHeight="251659264" behindDoc="0" locked="1" layoutInCell="1" allowOverlap="1" wp14:anchorId="3ECF7E80" wp14:editId="3934DB2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92857D" w14:textId="7E181E5D" w:rsidR="007F10B0" w:rsidRPr="007F10B0" w:rsidRDefault="007F10B0" w:rsidP="007F10B0">
    <w:pPr>
      <w:pStyle w:val="Footer"/>
      <w:ind w:right="1134"/>
      <w:rPr>
        <w:sz w:val="20"/>
      </w:rPr>
    </w:pPr>
    <w:r>
      <w:rPr>
        <w:sz w:val="20"/>
      </w:rPr>
      <w:t>GE.23-25752(E)</w:t>
    </w:r>
    <w:r>
      <w:rPr>
        <w:noProof/>
        <w:sz w:val="20"/>
      </w:rPr>
      <w:drawing>
        <wp:anchor distT="0" distB="0" distL="114300" distR="114300" simplePos="0" relativeHeight="251660288" behindDoc="0" locked="0" layoutInCell="1" allowOverlap="1" wp14:anchorId="01A67092" wp14:editId="6BF1533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3DEC" w14:textId="77777777" w:rsidR="00C6742C" w:rsidRPr="000B175B" w:rsidRDefault="00C6742C" w:rsidP="000B175B">
      <w:pPr>
        <w:tabs>
          <w:tab w:val="right" w:pos="2155"/>
        </w:tabs>
        <w:spacing w:after="80"/>
        <w:ind w:left="680"/>
        <w:rPr>
          <w:u w:val="single"/>
        </w:rPr>
      </w:pPr>
      <w:r>
        <w:rPr>
          <w:u w:val="single"/>
        </w:rPr>
        <w:tab/>
      </w:r>
    </w:p>
  </w:footnote>
  <w:footnote w:type="continuationSeparator" w:id="0">
    <w:p w14:paraId="68359701" w14:textId="77777777" w:rsidR="00C6742C" w:rsidRPr="00FC68B7" w:rsidRDefault="00C6742C" w:rsidP="00FC68B7">
      <w:pPr>
        <w:tabs>
          <w:tab w:val="left" w:pos="2155"/>
        </w:tabs>
        <w:spacing w:after="80"/>
        <w:ind w:left="680"/>
        <w:rPr>
          <w:u w:val="single"/>
        </w:rPr>
      </w:pPr>
      <w:r>
        <w:rPr>
          <w:u w:val="single"/>
        </w:rPr>
        <w:tab/>
      </w:r>
    </w:p>
  </w:footnote>
  <w:footnote w:type="continuationNotice" w:id="1">
    <w:p w14:paraId="6D0515E4" w14:textId="77777777" w:rsidR="00C6742C" w:rsidRDefault="00C6742C"/>
  </w:footnote>
  <w:footnote w:id="2">
    <w:p w14:paraId="7D5A772B" w14:textId="77777777" w:rsidR="004536B4" w:rsidRPr="00EA370C" w:rsidRDefault="004536B4" w:rsidP="004536B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2852" w14:textId="32B7C663" w:rsidR="005764A7" w:rsidRPr="005764A7" w:rsidRDefault="007F10B0">
    <w:pPr>
      <w:pStyle w:val="Header"/>
    </w:pPr>
    <w:r>
      <w:fldChar w:fldCharType="begin"/>
    </w:r>
    <w:r>
      <w:instrText xml:space="preserve"> TITLE  \* MERGEFORMAT </w:instrText>
    </w:r>
    <w:r>
      <w:fldChar w:fldCharType="separate"/>
    </w:r>
    <w:r w:rsidR="004A059D">
      <w:t>ECE/TRANS/WP.29/2024/12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52F5" w14:textId="484E0949" w:rsidR="005764A7" w:rsidRPr="005764A7" w:rsidRDefault="007F10B0" w:rsidP="005764A7">
    <w:pPr>
      <w:pStyle w:val="Header"/>
      <w:jc w:val="right"/>
    </w:pPr>
    <w:r>
      <w:fldChar w:fldCharType="begin"/>
    </w:r>
    <w:r>
      <w:instrText xml:space="preserve"> TITLE  \* MERGEFORMAT </w:instrText>
    </w:r>
    <w:r>
      <w:fldChar w:fldCharType="separate"/>
    </w:r>
    <w:r w:rsidR="004A059D">
      <w:t>ECE/TRANS/WP.29/2024/12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46062438">
    <w:abstractNumId w:val="1"/>
  </w:num>
  <w:num w:numId="2" w16cid:durableId="118452089">
    <w:abstractNumId w:val="0"/>
  </w:num>
  <w:num w:numId="3" w16cid:durableId="664363286">
    <w:abstractNumId w:val="2"/>
  </w:num>
  <w:num w:numId="4" w16cid:durableId="269511347">
    <w:abstractNumId w:val="3"/>
  </w:num>
  <w:num w:numId="5" w16cid:durableId="1865440453">
    <w:abstractNumId w:val="8"/>
  </w:num>
  <w:num w:numId="6" w16cid:durableId="2142453275">
    <w:abstractNumId w:val="9"/>
  </w:num>
  <w:num w:numId="7" w16cid:durableId="1653018080">
    <w:abstractNumId w:val="7"/>
  </w:num>
  <w:num w:numId="8" w16cid:durableId="1073118224">
    <w:abstractNumId w:val="6"/>
  </w:num>
  <w:num w:numId="9" w16cid:durableId="2092002260">
    <w:abstractNumId w:val="5"/>
  </w:num>
  <w:num w:numId="10" w16cid:durableId="1207138435">
    <w:abstractNumId w:val="4"/>
  </w:num>
  <w:num w:numId="11" w16cid:durableId="1891914222">
    <w:abstractNumId w:val="15"/>
  </w:num>
  <w:num w:numId="12" w16cid:durableId="716315104">
    <w:abstractNumId w:val="14"/>
  </w:num>
  <w:num w:numId="13" w16cid:durableId="865489271">
    <w:abstractNumId w:val="10"/>
  </w:num>
  <w:num w:numId="14" w16cid:durableId="2075614905">
    <w:abstractNumId w:val="12"/>
  </w:num>
  <w:num w:numId="15" w16cid:durableId="2080712931">
    <w:abstractNumId w:val="16"/>
  </w:num>
  <w:num w:numId="16" w16cid:durableId="519902325">
    <w:abstractNumId w:val="13"/>
  </w:num>
  <w:num w:numId="17" w16cid:durableId="1397901766">
    <w:abstractNumId w:val="17"/>
  </w:num>
  <w:num w:numId="18" w16cid:durableId="1758670166">
    <w:abstractNumId w:val="18"/>
  </w:num>
  <w:num w:numId="19" w16cid:durableId="159458330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A7"/>
    <w:rsid w:val="00002A7D"/>
    <w:rsid w:val="000038A8"/>
    <w:rsid w:val="00005DF3"/>
    <w:rsid w:val="00006790"/>
    <w:rsid w:val="00027624"/>
    <w:rsid w:val="00050F6B"/>
    <w:rsid w:val="000647F5"/>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0028B"/>
    <w:rsid w:val="00413520"/>
    <w:rsid w:val="004325CB"/>
    <w:rsid w:val="00440A07"/>
    <w:rsid w:val="00442520"/>
    <w:rsid w:val="004536B4"/>
    <w:rsid w:val="00462880"/>
    <w:rsid w:val="00476F24"/>
    <w:rsid w:val="004A059D"/>
    <w:rsid w:val="004A45AD"/>
    <w:rsid w:val="004A5D33"/>
    <w:rsid w:val="004C55B0"/>
    <w:rsid w:val="004F6BA0"/>
    <w:rsid w:val="00503BEA"/>
    <w:rsid w:val="00533616"/>
    <w:rsid w:val="00535ABA"/>
    <w:rsid w:val="0053768B"/>
    <w:rsid w:val="005420F2"/>
    <w:rsid w:val="0054285C"/>
    <w:rsid w:val="005764A7"/>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10B0"/>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304F4"/>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4300"/>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9CE"/>
    <w:rsid w:val="00BE7BEC"/>
    <w:rsid w:val="00BF0A5A"/>
    <w:rsid w:val="00BF0E63"/>
    <w:rsid w:val="00BF12A3"/>
    <w:rsid w:val="00BF16D7"/>
    <w:rsid w:val="00BF2373"/>
    <w:rsid w:val="00BF279B"/>
    <w:rsid w:val="00BF762A"/>
    <w:rsid w:val="00C044E2"/>
    <w:rsid w:val="00C048CB"/>
    <w:rsid w:val="00C066F3"/>
    <w:rsid w:val="00C463DD"/>
    <w:rsid w:val="00C6742C"/>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9984"/>
  <w15:docId w15:val="{26CB42CC-AB89-44CD-A282-EE690701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locked/>
    <w:rsid w:val="004536B4"/>
    <w:rPr>
      <w:lang w:val="en-GB"/>
    </w:rPr>
  </w:style>
  <w:style w:type="character" w:customStyle="1" w:styleId="HChGChar">
    <w:name w:val="_ H _Ch_G Char"/>
    <w:link w:val="HChG"/>
    <w:locked/>
    <w:rsid w:val="004536B4"/>
    <w:rPr>
      <w:b/>
      <w:sz w:val="28"/>
      <w:lang w:val="en-GB"/>
    </w:rPr>
  </w:style>
  <w:style w:type="character" w:customStyle="1" w:styleId="H1GChar">
    <w:name w:val="_ H_1_G Char"/>
    <w:link w:val="H1G"/>
    <w:locked/>
    <w:rsid w:val="004536B4"/>
    <w:rPr>
      <w:b/>
      <w:sz w:val="24"/>
      <w:lang w:val="en-GB"/>
    </w:rPr>
  </w:style>
  <w:style w:type="paragraph" w:styleId="Revision">
    <w:name w:val="Revision"/>
    <w:hidden/>
    <w:uiPriority w:val="99"/>
    <w:semiHidden/>
    <w:rsid w:val="004A45AD"/>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E2F0B-9CC1-4723-AD2D-D714799CD4BD}">
  <ds:schemaRefs>
    <ds:schemaRef ds:uri="http://purl.org/dc/elements/1.1/"/>
    <ds:schemaRef ds:uri="http://schemas.microsoft.com/office/2006/metadata/properties"/>
    <ds:schemaRef ds:uri="4b4a1c0d-4a69-4996-a84a-fc699b9f49de"/>
    <ds:schemaRef ds:uri="http://schemas.openxmlformats.org/package/2006/metadata/core-properties"/>
    <ds:schemaRef ds:uri="http://purl.org/dc/terms/"/>
    <ds:schemaRef ds:uri="http://schemas.microsoft.com/office/infopath/2007/PartnerControls"/>
    <ds:schemaRef ds:uri="985ec44e-1bab-4c0b-9df0-6ba128686fc9"/>
    <ds:schemaRef ds:uri="http://schemas.microsoft.com/office/2006/documentManagement/typ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90F88A88-A21A-4784-9EF1-2D88B29CA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2F2B8-758D-4BBA-97C8-6C05A58C4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2</Pages>
  <Words>482</Words>
  <Characters>2652</Characters>
  <Application>Microsoft Office Word</Application>
  <DocSecurity>0</DocSecurity>
  <Lines>64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ECE/TRANS/WP.29/2024/12</dc:title>
  <dc:subject>2325752</dc:subject>
  <dc:creator>Secretariat</dc:creator>
  <cp:keywords/>
  <dc:description/>
  <cp:lastModifiedBy>Pauline Anne Escalante</cp:lastModifiedBy>
  <cp:revision>2</cp:revision>
  <cp:lastPrinted>2023-12-21T23:55:00Z</cp:lastPrinted>
  <dcterms:created xsi:type="dcterms:W3CDTF">2024-01-10T10:33:00Z</dcterms:created>
  <dcterms:modified xsi:type="dcterms:W3CDTF">2024-01-10T10:33:00Z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