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24128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45D36F" w14:textId="77777777" w:rsidR="002D5AAC" w:rsidRDefault="002D5AAC" w:rsidP="00F73F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CCFE6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47736E" w14:textId="1A58C92B" w:rsidR="002D5AAC" w:rsidRDefault="00F73F91" w:rsidP="00F73F91">
            <w:pPr>
              <w:jc w:val="right"/>
            </w:pPr>
            <w:r w:rsidRPr="00F73F91">
              <w:rPr>
                <w:sz w:val="40"/>
              </w:rPr>
              <w:t>ECE</w:t>
            </w:r>
            <w:r>
              <w:t>/TRANS/2023/36</w:t>
            </w:r>
          </w:p>
        </w:tc>
      </w:tr>
      <w:tr w:rsidR="002D5AAC" w:rsidRPr="00F73F91" w14:paraId="74730B8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E7E7D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ADB8B0" wp14:editId="6F930E8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B6D7D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8F5499" w14:textId="77777777" w:rsidR="002D5AAC" w:rsidRDefault="00F73F9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F431B2" w14:textId="77777777" w:rsidR="00F73F91" w:rsidRDefault="00F73F91" w:rsidP="00F73F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31430B2F" w14:textId="77777777" w:rsidR="00F73F91" w:rsidRDefault="00F73F91" w:rsidP="00F73F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8207D4" w14:textId="46EA7AD8" w:rsidR="00F73F91" w:rsidRPr="008D53B6" w:rsidRDefault="00F73F91" w:rsidP="00F73F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C8D681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322032" w14:textId="77777777" w:rsidR="000D7C52" w:rsidRPr="000D7C52" w:rsidRDefault="000D7C52" w:rsidP="000D7C52">
      <w:pPr>
        <w:spacing w:before="120"/>
        <w:rPr>
          <w:sz w:val="40"/>
          <w:szCs w:val="40"/>
        </w:rPr>
      </w:pPr>
      <w:r w:rsidRPr="000D7C52">
        <w:rPr>
          <w:sz w:val="28"/>
          <w:szCs w:val="32"/>
        </w:rPr>
        <w:t>Комитет по внутреннему транспорту</w:t>
      </w:r>
    </w:p>
    <w:p w14:paraId="6B09D948" w14:textId="77777777" w:rsidR="000D7C52" w:rsidRPr="00A20DDE" w:rsidRDefault="000D7C52" w:rsidP="000D7C52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73E1850E" w14:textId="77777777" w:rsidR="000D7C52" w:rsidRPr="00A20DDE" w:rsidRDefault="000D7C52" w:rsidP="000D7C52">
      <w:r>
        <w:t>Женева, 21–24 февраля 2023 года</w:t>
      </w:r>
    </w:p>
    <w:p w14:paraId="2DBA6B7D" w14:textId="77777777" w:rsidR="000D7C52" w:rsidRPr="00A20DDE" w:rsidRDefault="000D7C52" w:rsidP="000D7C52">
      <w:r>
        <w:t>Пункт 13 предварительной повестки дня</w:t>
      </w:r>
    </w:p>
    <w:p w14:paraId="63BA688F" w14:textId="228F1BD7" w:rsidR="000D7C52" w:rsidRPr="00A20DDE" w:rsidRDefault="000D7C52" w:rsidP="000D7C52">
      <w:pPr>
        <w:rPr>
          <w:b/>
          <w:bCs/>
        </w:rPr>
      </w:pPr>
      <w:r>
        <w:rPr>
          <w:b/>
          <w:bCs/>
        </w:rPr>
        <w:t xml:space="preserve">Форум по безопасности дорожного движения </w:t>
      </w:r>
      <w:r>
        <w:rPr>
          <w:b/>
          <w:bCs/>
        </w:rPr>
        <w:br/>
      </w:r>
      <w:r>
        <w:rPr>
          <w:b/>
          <w:bCs/>
        </w:rPr>
        <w:t>Комитета по внутреннему транспорту</w:t>
      </w:r>
    </w:p>
    <w:p w14:paraId="014A211A" w14:textId="16595882" w:rsidR="000D7C52" w:rsidRPr="00A20DDE" w:rsidRDefault="000D7C52" w:rsidP="000D7C52">
      <w:pPr>
        <w:pStyle w:val="HChG"/>
      </w:pPr>
      <w:r>
        <w:tab/>
      </w:r>
      <w:r>
        <w:tab/>
        <w:t xml:space="preserve">Форум по безопасности дорожного движения Комитета по внутреннему транспорту </w:t>
      </w:r>
      <w:r>
        <w:rPr>
          <w:lang w:val="en-US"/>
        </w:rPr>
        <w:t>⸺</w:t>
      </w:r>
      <w:r>
        <w:t xml:space="preserve"> параллельное мероприятие высокого уровня</w:t>
      </w:r>
    </w:p>
    <w:p w14:paraId="13E48C2F" w14:textId="77777777" w:rsidR="000D7C52" w:rsidRPr="00A20DDE" w:rsidRDefault="000D7C52" w:rsidP="000D7C52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p w14:paraId="41E2A138" w14:textId="714F103D" w:rsidR="000D7C52" w:rsidRPr="00A20DDE" w:rsidRDefault="000D7C52" w:rsidP="000D7C52">
      <w:pPr>
        <w:pStyle w:val="SingleTxtG"/>
      </w:pPr>
      <w:r>
        <w:t>1.</w:t>
      </w:r>
      <w:r>
        <w:tab/>
        <w:t>Несмотря на энергичные и последовательные усилия государств</w:t>
      </w:r>
      <w:r w:rsidR="006F7E34">
        <w:t xml:space="preserve"> ⸺ </w:t>
      </w:r>
      <w:r>
        <w:t xml:space="preserve">членов Организации Объединенных Наций, международное сообщество не смогло достичь к 2020 году задачи Целей в области устойчивого развития, касающейся обеспечения безопасности дорожного движения, о чем свидетельствует увеличение, а не уменьшение показателей смертности и травматизма на дорогах во всем мире. В ответ на это 31 августа 2020 года Генеральная Ассамблея приняла резолюцию 74/299 </w:t>
      </w:r>
      <w:r w:rsidRPr="00C3676E">
        <w:t>«</w:t>
      </w:r>
      <w:r>
        <w:t>Повышение безопасности дорожного движения во всем мире</w:t>
      </w:r>
      <w:r w:rsidRPr="00A473CB">
        <w:t>»</w:t>
      </w:r>
      <w:r>
        <w:t>. Резолюция открыла второе Десятилетие действий по обеспечению безопасности дорожного движения, поставив новые амбициозные цели, подкрепленные запуском в 2021 году нового Глобального плана действий в качестве руководящего документа для поддержки реализации его целей. В обоих генеральных графиках признается уникальная и важнейшая роль ЕЭК и Комитета по внутреннему транспорту (КВТ).</w:t>
      </w:r>
    </w:p>
    <w:p w14:paraId="2E4FC4E3" w14:textId="00A3AE12" w:rsidR="000D7C52" w:rsidRPr="00A20DDE" w:rsidRDefault="000D7C52" w:rsidP="000D7C52">
      <w:pPr>
        <w:pStyle w:val="SingleTxtG"/>
      </w:pPr>
      <w:r>
        <w:t>2.</w:t>
      </w:r>
      <w:r>
        <w:tab/>
        <w:t xml:space="preserve">Цель Форума по безопасности дорожного движения КВТ </w:t>
      </w:r>
      <w:r w:rsidR="006F7E34">
        <w:t>⸺</w:t>
      </w:r>
      <w:r>
        <w:t xml:space="preserve"> предоставить структурированную платформу, которая объединит основные заинтересованные стороны во всем мире для регулярного и стратегического обсуждения достигнутого прогресса, остающихся вызовов и дальнейших действий для успешного проведения второго Десятилетия действий и реализации его Глобального плана действий. В этом году Форум по безопасности дорожного движения КВТ будет действовать в развитие ключевых ориентиров параллельного мероприятия высокого уровня в контексте Форума по безопасности дорожного движения КВТ, которое будет организовано </w:t>
      </w:r>
      <w:r>
        <w:br/>
      </w:r>
      <w:r>
        <w:t xml:space="preserve">21 февраля 2023 года в связи с сегментом высокого уровня восемьдесят пятой пленарной сессии КВТ. </w:t>
      </w:r>
    </w:p>
    <w:p w14:paraId="45410B09" w14:textId="77777777" w:rsidR="000D7C52" w:rsidRPr="00A20DDE" w:rsidRDefault="000D7C52" w:rsidP="000D7C52">
      <w:pPr>
        <w:pStyle w:val="SingleTxtG"/>
      </w:pPr>
      <w:r>
        <w:t>3.</w:t>
      </w:r>
      <w:r>
        <w:tab/>
        <w:t xml:space="preserve">Ключевыми темами для рассмотрения на параллельном мероприятии высокого уровня Форума по безопасности дорожного движения КВТ станут: </w:t>
      </w:r>
    </w:p>
    <w:p w14:paraId="6B51388D" w14:textId="2844C9F5" w:rsidR="000D7C52" w:rsidRPr="00A20DDE" w:rsidRDefault="000D7C52" w:rsidP="000D7C52">
      <w:pPr>
        <w:pStyle w:val="Bullet1G"/>
        <w:numPr>
          <w:ilvl w:val="0"/>
          <w:numId w:val="22"/>
        </w:numPr>
      </w:pPr>
      <w:r>
        <w:t>и</w:t>
      </w:r>
      <w:r>
        <w:t>спользование успешных примеров и укрепление потенциала стран с низким и средним уровнем дохода для достижения целей в рамках второго Десятилетия действий</w:t>
      </w:r>
      <w:r>
        <w:t>;</w:t>
      </w:r>
    </w:p>
    <w:p w14:paraId="25F362B9" w14:textId="33D8BDF2" w:rsidR="000D7C52" w:rsidRPr="00A20DDE" w:rsidRDefault="000D7C52" w:rsidP="000D7C52">
      <w:pPr>
        <w:pStyle w:val="Bullet1G"/>
        <w:numPr>
          <w:ilvl w:val="0"/>
          <w:numId w:val="22"/>
        </w:numPr>
      </w:pPr>
      <w:r>
        <w:lastRenderedPageBreak/>
        <w:t>о</w:t>
      </w:r>
      <w:r>
        <w:t>бращение вспять наблюдающихся тенденций: определение и устранение тревожной динамики ухудшения показателей безопасности дорожного движения в отдельных странах с низким, средним и высоким уровнем дохода.</w:t>
      </w:r>
    </w:p>
    <w:p w14:paraId="051F2376" w14:textId="77777777" w:rsidR="000D7C52" w:rsidRPr="00A20DDE" w:rsidRDefault="000D7C52" w:rsidP="000D7C52">
      <w:pPr>
        <w:spacing w:before="240"/>
        <w:jc w:val="center"/>
        <w:rPr>
          <w:u w:val="single"/>
        </w:rPr>
      </w:pPr>
      <w:r w:rsidRPr="00A20DDE">
        <w:rPr>
          <w:u w:val="single"/>
        </w:rPr>
        <w:tab/>
      </w:r>
      <w:r w:rsidRPr="00A20DDE">
        <w:rPr>
          <w:u w:val="single"/>
        </w:rPr>
        <w:tab/>
      </w:r>
      <w:r w:rsidRPr="00A20DDE">
        <w:rPr>
          <w:u w:val="single"/>
        </w:rPr>
        <w:tab/>
      </w:r>
    </w:p>
    <w:p w14:paraId="206A4D44" w14:textId="77777777" w:rsidR="00E12C5F" w:rsidRPr="008D53B6" w:rsidRDefault="00E12C5F" w:rsidP="00D9145B"/>
    <w:sectPr w:rsidR="00E12C5F" w:rsidRPr="008D53B6" w:rsidSect="00F73F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0B5B" w14:textId="77777777" w:rsidR="00AE7D19" w:rsidRPr="00A312BC" w:rsidRDefault="00AE7D19" w:rsidP="00A312BC"/>
  </w:endnote>
  <w:endnote w:type="continuationSeparator" w:id="0">
    <w:p w14:paraId="5964FA2E" w14:textId="77777777" w:rsidR="00AE7D19" w:rsidRPr="00A312BC" w:rsidRDefault="00AE7D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D69F" w14:textId="02B1B4D1" w:rsidR="00F73F91" w:rsidRPr="00F73F91" w:rsidRDefault="00F73F91">
    <w:pPr>
      <w:pStyle w:val="a8"/>
    </w:pPr>
    <w:r w:rsidRPr="00F73F91">
      <w:rPr>
        <w:b/>
        <w:sz w:val="18"/>
      </w:rPr>
      <w:fldChar w:fldCharType="begin"/>
    </w:r>
    <w:r w:rsidRPr="00F73F91">
      <w:rPr>
        <w:b/>
        <w:sz w:val="18"/>
      </w:rPr>
      <w:instrText xml:space="preserve"> PAGE  \* MERGEFORMAT </w:instrText>
    </w:r>
    <w:r w:rsidRPr="00F73F91">
      <w:rPr>
        <w:b/>
        <w:sz w:val="18"/>
      </w:rPr>
      <w:fldChar w:fldCharType="separate"/>
    </w:r>
    <w:r w:rsidRPr="00F73F91">
      <w:rPr>
        <w:b/>
        <w:noProof/>
        <w:sz w:val="18"/>
      </w:rPr>
      <w:t>2</w:t>
    </w:r>
    <w:r w:rsidRPr="00F73F91">
      <w:rPr>
        <w:b/>
        <w:sz w:val="18"/>
      </w:rPr>
      <w:fldChar w:fldCharType="end"/>
    </w:r>
    <w:r>
      <w:rPr>
        <w:b/>
        <w:sz w:val="18"/>
      </w:rPr>
      <w:tab/>
    </w:r>
    <w:r>
      <w:t>GE.22-28427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9B87" w14:textId="60F3665C" w:rsidR="00F73F91" w:rsidRPr="00F73F91" w:rsidRDefault="00F73F91" w:rsidP="00F73F91">
    <w:pPr>
      <w:pStyle w:val="a8"/>
      <w:tabs>
        <w:tab w:val="clear" w:pos="9639"/>
        <w:tab w:val="right" w:pos="9638"/>
      </w:tabs>
      <w:rPr>
        <w:b/>
        <w:sz w:val="18"/>
      </w:rPr>
    </w:pPr>
    <w:r>
      <w:t>GE.22-28427</w:t>
    </w:r>
    <w:r>
      <w:tab/>
    </w:r>
    <w:r w:rsidRPr="00F73F91">
      <w:rPr>
        <w:b/>
        <w:sz w:val="18"/>
      </w:rPr>
      <w:fldChar w:fldCharType="begin"/>
    </w:r>
    <w:r w:rsidRPr="00F73F91">
      <w:rPr>
        <w:b/>
        <w:sz w:val="18"/>
      </w:rPr>
      <w:instrText xml:space="preserve"> PAGE  \* MERGEFORMAT </w:instrText>
    </w:r>
    <w:r w:rsidRPr="00F73F91">
      <w:rPr>
        <w:b/>
        <w:sz w:val="18"/>
      </w:rPr>
      <w:fldChar w:fldCharType="separate"/>
    </w:r>
    <w:r w:rsidRPr="00F73F91">
      <w:rPr>
        <w:b/>
        <w:noProof/>
        <w:sz w:val="18"/>
      </w:rPr>
      <w:t>3</w:t>
    </w:r>
    <w:r w:rsidRPr="00F73F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8FAF" w14:textId="43B4C4AC" w:rsidR="00042B72" w:rsidRPr="00F73F91" w:rsidRDefault="00F73F91" w:rsidP="00F73F9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1E32F0" wp14:editId="05EDF4F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22-28427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4097CC" wp14:editId="0A0AFC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141222  151222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3686" w14:textId="77777777" w:rsidR="00AE7D19" w:rsidRPr="001075E9" w:rsidRDefault="00AE7D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2673B6" w14:textId="77777777" w:rsidR="00AE7D19" w:rsidRDefault="00AE7D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6F1E" w14:textId="3A50E896" w:rsidR="00F73F91" w:rsidRPr="00F73F91" w:rsidRDefault="00F73F91">
    <w:pPr>
      <w:pStyle w:val="a5"/>
    </w:pPr>
    <w:fldSimple w:instr=" TITLE  \* MERGEFORMAT ">
      <w:r w:rsidR="00467532">
        <w:t>ECE/TRANS/2023/36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1B6" w14:textId="504F7068" w:rsidR="00F73F91" w:rsidRPr="00F73F91" w:rsidRDefault="00F73F91" w:rsidP="00F73F91">
    <w:pPr>
      <w:pStyle w:val="a5"/>
      <w:jc w:val="right"/>
    </w:pPr>
    <w:fldSimple w:instr=" TITLE  \* MERGEFORMAT ">
      <w:r w:rsidR="00467532">
        <w:t>ECE/TRANS/2023/36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704D3"/>
    <w:multiLevelType w:val="hybridMultilevel"/>
    <w:tmpl w:val="6B78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19"/>
    <w:rsid w:val="00033EE1"/>
    <w:rsid w:val="00042B72"/>
    <w:rsid w:val="000558BD"/>
    <w:rsid w:val="000B57E7"/>
    <w:rsid w:val="000B6373"/>
    <w:rsid w:val="000D7C5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7532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7E34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1D87"/>
    <w:rsid w:val="00A84021"/>
    <w:rsid w:val="00A84D35"/>
    <w:rsid w:val="00A917B3"/>
    <w:rsid w:val="00AB4B51"/>
    <w:rsid w:val="00AE7D1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F9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D0985"/>
  <w15:docId w15:val="{B68A4FF9-42B3-4794-9B8C-BF1830A1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D7C5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DD241-E935-44A8-8C7E-0C988DD5A2D4}"/>
</file>

<file path=customXml/itemProps2.xml><?xml version="1.0" encoding="utf-8"?>
<ds:datastoreItem xmlns:ds="http://schemas.openxmlformats.org/officeDocument/2006/customXml" ds:itemID="{6435C992-0998-4488-8B26-3D170FBA574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329</Words>
  <Characters>2288</Characters>
  <Application>Microsoft Office Word</Application>
  <DocSecurity>0</DocSecurity>
  <Lines>52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ECE/TRANS/2023/36</dc:title>
  <dc:subject/>
  <dc:creator>Ekaterina SALYNSKAYA</dc:creator>
  <cp:keywords/>
  <cp:lastModifiedBy>Ekaterina Salynskaya</cp:lastModifiedBy>
  <cp:revision>3</cp:revision>
  <cp:lastPrinted>2022-12-15T07:46:00Z</cp:lastPrinted>
  <dcterms:created xsi:type="dcterms:W3CDTF">2022-12-15T07:46:00Z</dcterms:created>
  <dcterms:modified xsi:type="dcterms:W3CDTF">2022-12-15T07:46:00Z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