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2F6D4C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05CDAB0" w14:textId="77777777" w:rsidR="00F35BAF" w:rsidRPr="00DB58B5" w:rsidRDefault="00F35BAF" w:rsidP="0091485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53E743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7FE545B" w14:textId="6DFCEAF5" w:rsidR="00F35BAF" w:rsidRPr="00DB58B5" w:rsidRDefault="00914850" w:rsidP="00914850">
            <w:pPr>
              <w:jc w:val="right"/>
            </w:pPr>
            <w:r w:rsidRPr="00914850">
              <w:rPr>
                <w:sz w:val="40"/>
              </w:rPr>
              <w:t>ECE</w:t>
            </w:r>
            <w:r>
              <w:t>/TRANS/WP.11/237/Corr.</w:t>
            </w:r>
            <w:r w:rsidR="009232B7">
              <w:t>2</w:t>
            </w:r>
          </w:p>
        </w:tc>
      </w:tr>
      <w:tr w:rsidR="00F35BAF" w:rsidRPr="00DB58B5" w14:paraId="27695E9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24D356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3DAE723" wp14:editId="2FE2180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066DD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CB168AB" w14:textId="77777777" w:rsidR="00F35BAF" w:rsidRDefault="0091485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0D091023" w14:textId="720B81A3" w:rsidR="00914850" w:rsidRDefault="009232B7" w:rsidP="00914850">
            <w:pPr>
              <w:spacing w:line="240" w:lineRule="exact"/>
            </w:pPr>
            <w:r>
              <w:t>1</w:t>
            </w:r>
            <w:r w:rsidR="00B83BBC">
              <w:t>5</w:t>
            </w:r>
            <w:r w:rsidR="00914850">
              <w:t xml:space="preserve"> </w:t>
            </w:r>
            <w:r>
              <w:t>janvier</w:t>
            </w:r>
            <w:r w:rsidR="00914850">
              <w:t xml:space="preserve"> 20</w:t>
            </w:r>
            <w:r>
              <w:t>20</w:t>
            </w:r>
          </w:p>
          <w:p w14:paraId="56B2EE3E" w14:textId="698D9085" w:rsidR="00C714DA" w:rsidRDefault="00B83BBC" w:rsidP="00914850">
            <w:pPr>
              <w:spacing w:line="240" w:lineRule="exact"/>
            </w:pPr>
            <w:r>
              <w:t>Français</w:t>
            </w:r>
          </w:p>
          <w:p w14:paraId="776CE3BA" w14:textId="3A6DC169" w:rsidR="00914850" w:rsidRPr="00DB58B5" w:rsidRDefault="00914850" w:rsidP="009232B7">
            <w:pPr>
              <w:spacing w:line="240" w:lineRule="exact"/>
            </w:pPr>
            <w:r>
              <w:t xml:space="preserve">Original : </w:t>
            </w:r>
            <w:r w:rsidR="009232B7">
              <w:t xml:space="preserve">français et </w:t>
            </w:r>
            <w:r>
              <w:t>anglais</w:t>
            </w:r>
          </w:p>
        </w:tc>
      </w:tr>
    </w:tbl>
    <w:p w14:paraId="105DAE3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4F1C0D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97F9C71" w14:textId="77777777" w:rsidR="00AB6E4A" w:rsidRPr="00C51741" w:rsidRDefault="00AB6E4A" w:rsidP="00AB6E4A">
      <w:pPr>
        <w:spacing w:before="120"/>
        <w:rPr>
          <w:b/>
          <w:sz w:val="24"/>
          <w:szCs w:val="24"/>
        </w:rPr>
      </w:pPr>
      <w:r w:rsidRPr="00C51741">
        <w:rPr>
          <w:b/>
          <w:bCs/>
          <w:sz w:val="24"/>
          <w:szCs w:val="24"/>
          <w:lang w:val="fr-FR"/>
        </w:rPr>
        <w:t>Groupe de travail du transport des denrées périssables</w:t>
      </w:r>
    </w:p>
    <w:p w14:paraId="2FA19F00" w14:textId="77777777" w:rsidR="00AB6E4A" w:rsidRPr="00D73DBB" w:rsidRDefault="00AB6E4A" w:rsidP="00AB6E4A">
      <w:pPr>
        <w:spacing w:before="120"/>
        <w:rPr>
          <w:b/>
        </w:rPr>
      </w:pPr>
      <w:r>
        <w:rPr>
          <w:b/>
          <w:bCs/>
          <w:lang w:val="fr-FR"/>
        </w:rPr>
        <w:t>Soixante-treizième session</w:t>
      </w:r>
    </w:p>
    <w:p w14:paraId="665D97E4" w14:textId="77777777" w:rsidR="00AB6E4A" w:rsidRPr="00D73DBB" w:rsidRDefault="00AB6E4A" w:rsidP="00AD51D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Rapport du Groupe de travail du transport des denrées périssables sur sa soixante-treizième session</w:t>
      </w:r>
      <w:bookmarkStart w:id="0" w:name="_Toc432670158"/>
      <w:bookmarkEnd w:id="0"/>
    </w:p>
    <w:p w14:paraId="2F98FE50" w14:textId="77777777" w:rsidR="00AB6E4A" w:rsidRPr="00D73DBB" w:rsidRDefault="00AD51DF" w:rsidP="00AD51DF">
      <w:pPr>
        <w:pStyle w:val="H56G"/>
      </w:pPr>
      <w:r>
        <w:rPr>
          <w:lang w:val="fr-FR"/>
        </w:rPr>
        <w:tab/>
      </w:r>
      <w:r>
        <w:rPr>
          <w:lang w:val="fr-FR"/>
        </w:rPr>
        <w:tab/>
      </w:r>
      <w:proofErr w:type="gramStart"/>
      <w:r w:rsidR="00AB6E4A">
        <w:rPr>
          <w:lang w:val="fr-FR"/>
        </w:rPr>
        <w:t>tenue</w:t>
      </w:r>
      <w:proofErr w:type="gramEnd"/>
      <w:r w:rsidR="00AB6E4A">
        <w:rPr>
          <w:lang w:val="fr-FR"/>
        </w:rPr>
        <w:t xml:space="preserve"> à Genève, du 10 au 13 octobre 2017</w:t>
      </w:r>
    </w:p>
    <w:p w14:paraId="1B611FE7" w14:textId="77777777" w:rsidR="00AB6E4A" w:rsidRDefault="00AB6E4A" w:rsidP="00AD51DF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Rectificatif</w:t>
      </w:r>
    </w:p>
    <w:p w14:paraId="6B96D21F" w14:textId="77777777" w:rsidR="009232B7" w:rsidRPr="00A8451D" w:rsidRDefault="009232B7" w:rsidP="009232B7">
      <w:pPr>
        <w:pStyle w:val="H23G"/>
        <w:rPr>
          <w:rFonts w:eastAsia="SimSun"/>
          <w:lang w:val="fr-FR"/>
        </w:rPr>
      </w:pPr>
      <w:r w:rsidRPr="00A8451D">
        <w:rPr>
          <w:lang w:val="fr-FR"/>
        </w:rPr>
        <w:tab/>
        <w:t>1.</w:t>
      </w:r>
      <w:r w:rsidRPr="00A8451D">
        <w:rPr>
          <w:lang w:val="fr-FR"/>
        </w:rPr>
        <w:tab/>
        <w:t>Page 25, modèle n</w:t>
      </w:r>
      <w:r w:rsidRPr="00A8451D">
        <w:rPr>
          <w:vertAlign w:val="superscript"/>
          <w:lang w:val="fr-FR"/>
        </w:rPr>
        <w:t>o</w:t>
      </w:r>
      <w:r w:rsidRPr="00A8451D">
        <w:rPr>
          <w:lang w:val="fr-FR"/>
        </w:rPr>
        <w:t> 13</w:t>
      </w:r>
      <w:r>
        <w:rPr>
          <w:lang w:val="fr-FR"/>
        </w:rPr>
        <w:t xml:space="preserve">, </w:t>
      </w:r>
      <w:proofErr w:type="spellStart"/>
      <w:r>
        <w:rPr>
          <w:iCs/>
          <w:lang w:val="fr-FR"/>
        </w:rPr>
        <w:t>s</w:t>
      </w:r>
      <w:r w:rsidRPr="00A8451D">
        <w:rPr>
          <w:iCs/>
          <w:lang w:val="fr-FR"/>
        </w:rPr>
        <w:t>ous</w:t>
      </w:r>
      <w:r>
        <w:rPr>
          <w:iCs/>
          <w:lang w:val="fr-FR"/>
        </w:rPr>
        <w:t xml:space="preserve"> </w:t>
      </w:r>
      <w:r w:rsidRPr="00A8451D">
        <w:rPr>
          <w:iCs/>
          <w:lang w:val="fr-FR"/>
        </w:rPr>
        <w:t>Groupe</w:t>
      </w:r>
      <w:proofErr w:type="spellEnd"/>
      <w:r w:rsidRPr="00A8451D">
        <w:rPr>
          <w:iCs/>
          <w:lang w:val="fr-FR"/>
        </w:rPr>
        <w:t xml:space="preserve"> frigorifique </w:t>
      </w:r>
      <w:r w:rsidRPr="00A8451D">
        <w:rPr>
          <w:lang w:val="fr-FR"/>
        </w:rPr>
        <w:t>présenté</w:t>
      </w:r>
      <w:r w:rsidRPr="00A8451D">
        <w:rPr>
          <w:iCs/>
          <w:lang w:val="fr-FR"/>
        </w:rPr>
        <w:t xml:space="preserve"> par</w:t>
      </w:r>
    </w:p>
    <w:p w14:paraId="1407E713" w14:textId="77777777" w:rsidR="009232B7" w:rsidRPr="00A8451D" w:rsidRDefault="009232B7" w:rsidP="009232B7">
      <w:pPr>
        <w:pStyle w:val="SingleTxtG"/>
        <w:rPr>
          <w:rFonts w:eastAsia="SimSun"/>
          <w:lang w:val="fr-FR"/>
        </w:rPr>
      </w:pPr>
      <w:r w:rsidRPr="00AA1039">
        <w:rPr>
          <w:i/>
          <w:lang w:val="fr-FR"/>
        </w:rPr>
        <w:t>Supprimer</w:t>
      </w:r>
      <w:r w:rsidRPr="00A8451D">
        <w:rPr>
          <w:i/>
          <w:iCs/>
          <w:lang w:val="fr-FR"/>
        </w:rPr>
        <w:t xml:space="preserve"> </w:t>
      </w:r>
      <w:r w:rsidRPr="00A8451D">
        <w:rPr>
          <w:lang w:val="fr-FR"/>
        </w:rPr>
        <w:t>[(Une déclaration du fabricant doit être fournie si le demandeur n’est pas le fabricant)]</w:t>
      </w:r>
    </w:p>
    <w:p w14:paraId="0E388877" w14:textId="77777777" w:rsidR="009232B7" w:rsidRPr="00A8451D" w:rsidRDefault="009232B7" w:rsidP="009232B7">
      <w:pPr>
        <w:pStyle w:val="H23G"/>
        <w:rPr>
          <w:rFonts w:eastAsia="SimSun"/>
          <w:lang w:val="fr-FR"/>
        </w:rPr>
      </w:pPr>
      <w:bookmarkStart w:id="1" w:name="_GoBack"/>
      <w:bookmarkEnd w:id="1"/>
      <w:r w:rsidRPr="00A8451D">
        <w:rPr>
          <w:lang w:val="fr-FR"/>
        </w:rPr>
        <w:lastRenderedPageBreak/>
        <w:tab/>
        <w:t>2.</w:t>
      </w:r>
      <w:r w:rsidRPr="00A8451D">
        <w:rPr>
          <w:lang w:val="fr-FR"/>
        </w:rPr>
        <w:tab/>
        <w:t>Page 27, modèle n</w:t>
      </w:r>
      <w:r w:rsidRPr="00A8451D">
        <w:rPr>
          <w:vertAlign w:val="superscript"/>
          <w:lang w:val="fr-FR"/>
        </w:rPr>
        <w:t>o</w:t>
      </w:r>
      <w:r w:rsidRPr="00A8451D">
        <w:rPr>
          <w:lang w:val="fr-FR"/>
        </w:rPr>
        <w:t> 13, tableau concernant les échangeurs</w:t>
      </w:r>
    </w:p>
    <w:p w14:paraId="29D7F86D" w14:textId="77777777" w:rsidR="009232B7" w:rsidRPr="00AA1039" w:rsidRDefault="009232B7" w:rsidP="009232B7">
      <w:pPr>
        <w:pStyle w:val="SingleTxtG"/>
        <w:keepNext/>
        <w:rPr>
          <w:i/>
          <w:iCs/>
          <w:lang w:val="fr-FR"/>
        </w:rPr>
      </w:pPr>
      <w:r>
        <w:rPr>
          <w:i/>
          <w:iCs/>
          <w:lang w:val="fr-FR"/>
        </w:rPr>
        <w:t xml:space="preserve">Substituer </w:t>
      </w:r>
      <w:r w:rsidRPr="00AA1039">
        <w:rPr>
          <w:lang w:val="fr-FR"/>
        </w:rPr>
        <w:t>au tableau existant :</w:t>
      </w:r>
    </w:p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1559"/>
      </w:tblGrid>
      <w:tr w:rsidR="009232B7" w:rsidRPr="00A8451D" w14:paraId="3F4F4C79" w14:textId="77777777" w:rsidTr="0074626E">
        <w:trPr>
          <w:cantSplit/>
        </w:trPr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341B" w14:textId="77777777" w:rsidR="009232B7" w:rsidRPr="00A8451D" w:rsidRDefault="009232B7" w:rsidP="0074626E">
            <w:pPr>
              <w:keepNext/>
              <w:tabs>
                <w:tab w:val="left" w:pos="2694"/>
              </w:tabs>
              <w:rPr>
                <w:b/>
                <w:lang w:val="fr-FR"/>
              </w:rPr>
            </w:pPr>
            <w:r w:rsidRPr="00A8451D">
              <w:rPr>
                <w:b/>
                <w:bCs/>
                <w:lang w:val="fr-FR"/>
              </w:rPr>
              <w:t>Échangeurs thermiques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6BA" w14:textId="77777777" w:rsidR="009232B7" w:rsidRPr="00A8451D" w:rsidRDefault="009232B7" w:rsidP="0074626E">
            <w:pPr>
              <w:keepNext/>
              <w:jc w:val="center"/>
              <w:rPr>
                <w:i/>
                <w:lang w:val="fr-FR"/>
              </w:rPr>
            </w:pPr>
            <w:r w:rsidRPr="00A8451D">
              <w:rPr>
                <w:i/>
                <w:iCs/>
                <w:lang w:val="fr-FR"/>
              </w:rPr>
              <w:t>Condenseur</w:t>
            </w:r>
            <w:r w:rsidRPr="00A8451D">
              <w:rPr>
                <w:lang w:val="fr-F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9C06" w14:textId="77777777" w:rsidR="009232B7" w:rsidRPr="00A8451D" w:rsidRDefault="009232B7" w:rsidP="0074626E">
            <w:pPr>
              <w:keepNext/>
              <w:spacing w:before="80" w:after="80"/>
              <w:jc w:val="center"/>
              <w:rPr>
                <w:lang w:val="fr-FR"/>
              </w:rPr>
            </w:pPr>
            <w:r w:rsidRPr="00A8451D">
              <w:rPr>
                <w:i/>
                <w:iCs/>
                <w:lang w:val="fr-FR"/>
              </w:rPr>
              <w:t>Évaporateur</w:t>
            </w:r>
          </w:p>
        </w:tc>
      </w:tr>
      <w:tr w:rsidR="009232B7" w:rsidRPr="00A8451D" w14:paraId="593F536E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A3EF" w14:textId="77777777" w:rsidR="009232B7" w:rsidRPr="00A8451D" w:rsidRDefault="009232B7" w:rsidP="0074626E">
            <w:pPr>
              <w:keepNext/>
              <w:spacing w:after="80"/>
              <w:rPr>
                <w:color w:val="000000"/>
                <w:lang w:val="fr-FR"/>
              </w:rPr>
            </w:pPr>
            <w:r w:rsidRPr="00A8451D">
              <w:rPr>
                <w:lang w:val="fr-FR"/>
              </w:rPr>
              <w:t>Marque/Type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E9D6" w14:textId="77777777" w:rsidR="009232B7" w:rsidRPr="00A8451D" w:rsidRDefault="009232B7" w:rsidP="0074626E">
            <w:pPr>
              <w:keepNext/>
              <w:spacing w:after="8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5A55" w14:textId="77777777" w:rsidR="009232B7" w:rsidRPr="00A8451D" w:rsidRDefault="009232B7" w:rsidP="0074626E">
            <w:pPr>
              <w:keepNext/>
              <w:spacing w:after="80"/>
              <w:jc w:val="center"/>
              <w:rPr>
                <w:color w:val="000000"/>
                <w:lang w:val="fr-FR"/>
              </w:rPr>
            </w:pPr>
          </w:p>
        </w:tc>
      </w:tr>
      <w:tr w:rsidR="009232B7" w:rsidRPr="00A8451D" w14:paraId="60B762D4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9A2B" w14:textId="77777777" w:rsidR="009232B7" w:rsidRPr="00A8451D" w:rsidRDefault="009232B7" w:rsidP="0074626E">
            <w:pPr>
              <w:keepNext/>
              <w:spacing w:after="80"/>
              <w:rPr>
                <w:color w:val="000000"/>
                <w:lang w:val="fr-FR"/>
              </w:rPr>
            </w:pPr>
            <w:r w:rsidRPr="00A8451D">
              <w:rPr>
                <w:lang w:val="fr-FR"/>
              </w:rPr>
              <w:t xml:space="preserve">Nombre de circuits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6374" w14:textId="77777777" w:rsidR="009232B7" w:rsidRPr="00A8451D" w:rsidRDefault="009232B7" w:rsidP="0074626E">
            <w:pPr>
              <w:keepNext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081F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</w:tr>
      <w:tr w:rsidR="009232B7" w:rsidRPr="00A8451D" w14:paraId="46FAFCE4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497C" w14:textId="77777777" w:rsidR="009232B7" w:rsidRPr="00A8451D" w:rsidRDefault="009232B7" w:rsidP="0074626E">
            <w:pPr>
              <w:keepNext/>
              <w:spacing w:after="80"/>
              <w:rPr>
                <w:lang w:val="fr-FR"/>
              </w:rPr>
            </w:pPr>
            <w:r w:rsidRPr="00A8451D">
              <w:rPr>
                <w:lang w:val="fr-FR"/>
              </w:rPr>
              <w:t xml:space="preserve">Nombre de rangées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1E86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B38C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</w:tr>
      <w:tr w:rsidR="009232B7" w:rsidRPr="00A8451D" w14:paraId="185401B6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9A8F" w14:textId="77777777" w:rsidR="009232B7" w:rsidRPr="00A8451D" w:rsidRDefault="009232B7" w:rsidP="0074626E">
            <w:pPr>
              <w:keepNext/>
              <w:spacing w:after="80"/>
              <w:rPr>
                <w:lang w:val="fr-FR"/>
              </w:rPr>
            </w:pPr>
            <w:r w:rsidRPr="00A8451D">
              <w:rPr>
                <w:lang w:val="fr-FR"/>
              </w:rPr>
              <w:t>Nombre d’isolants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30BA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BB4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</w:tr>
      <w:tr w:rsidR="009232B7" w:rsidRPr="00A8451D" w14:paraId="7CCE2887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5B03" w14:textId="77777777" w:rsidR="009232B7" w:rsidRPr="00A8451D" w:rsidRDefault="009232B7" w:rsidP="0074626E">
            <w:pPr>
              <w:keepNext/>
              <w:spacing w:after="80"/>
              <w:rPr>
                <w:lang w:val="fr-FR"/>
              </w:rPr>
            </w:pPr>
            <w:r w:rsidRPr="00A8451D">
              <w:rPr>
                <w:lang w:val="fr-FR"/>
              </w:rPr>
              <w:t xml:space="preserve">Nombre de tubes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6F43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29C5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</w:tr>
      <w:tr w:rsidR="009232B7" w:rsidRPr="00A8451D" w14:paraId="3E13DE45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CB91" w14:textId="77777777" w:rsidR="009232B7" w:rsidRPr="00A8451D" w:rsidRDefault="009232B7" w:rsidP="0074626E">
            <w:pPr>
              <w:keepNext/>
              <w:spacing w:after="80"/>
              <w:rPr>
                <w:lang w:val="fr-FR"/>
              </w:rPr>
            </w:pPr>
            <w:r w:rsidRPr="00A8451D">
              <w:rPr>
                <w:lang w:val="fr-FR"/>
              </w:rPr>
              <w:t>Pas des ailettes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2B5A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05F1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</w:tr>
      <w:tr w:rsidR="009232B7" w:rsidRPr="00A8451D" w14:paraId="7210CC15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D03D" w14:textId="77777777" w:rsidR="009232B7" w:rsidRPr="00A8451D" w:rsidRDefault="009232B7" w:rsidP="0074626E">
            <w:pPr>
              <w:keepNext/>
              <w:spacing w:after="80"/>
              <w:rPr>
                <w:lang w:val="fr-FR"/>
              </w:rPr>
            </w:pPr>
            <w:r w:rsidRPr="00A8451D">
              <w:rPr>
                <w:lang w:val="fr-FR"/>
              </w:rPr>
              <w:t>Tube : nature et diamètre [mm]</w:t>
            </w:r>
            <w:r w:rsidRPr="00A8451D">
              <w:rPr>
                <w:vertAlign w:val="superscript"/>
                <w:lang w:val="fr-F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7F76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C0C3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</w:tr>
      <w:tr w:rsidR="009232B7" w:rsidRPr="00A8451D" w14:paraId="16D71C37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3A44" w14:textId="77777777" w:rsidR="009232B7" w:rsidRPr="00A8451D" w:rsidRDefault="009232B7" w:rsidP="0074626E">
            <w:pPr>
              <w:keepNext/>
              <w:spacing w:after="80"/>
              <w:rPr>
                <w:lang w:val="fr-FR"/>
              </w:rPr>
            </w:pPr>
            <w:r w:rsidRPr="00A8451D">
              <w:rPr>
                <w:lang w:val="fr-FR"/>
              </w:rPr>
              <w:t>Surface d’échange [m</w:t>
            </w:r>
            <w:r w:rsidRPr="00A8451D">
              <w:rPr>
                <w:vertAlign w:val="superscript"/>
                <w:lang w:val="fr-FR"/>
              </w:rPr>
              <w:t>2</w:t>
            </w:r>
            <w:r w:rsidRPr="00A8451D">
              <w:rPr>
                <w:lang w:val="fr-FR"/>
              </w:rPr>
              <w:t>]</w:t>
            </w:r>
            <w:r w:rsidRPr="00A8451D">
              <w:rPr>
                <w:vertAlign w:val="superscript"/>
                <w:lang w:val="fr-F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0742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76E5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</w:tr>
      <w:tr w:rsidR="009232B7" w:rsidRPr="00A8451D" w14:paraId="505C44B1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878" w14:textId="77777777" w:rsidR="009232B7" w:rsidRPr="00A8451D" w:rsidRDefault="009232B7" w:rsidP="0074626E">
            <w:pPr>
              <w:keepNext/>
              <w:spacing w:after="80"/>
              <w:rPr>
                <w:lang w:val="fr-FR"/>
              </w:rPr>
            </w:pPr>
            <w:r w:rsidRPr="00A8451D">
              <w:rPr>
                <w:lang w:val="fr-FR"/>
              </w:rPr>
              <w:t>Surface frontale [m</w:t>
            </w:r>
            <w:r w:rsidRPr="00A8451D">
              <w:rPr>
                <w:vertAlign w:val="superscript"/>
                <w:lang w:val="fr-FR"/>
              </w:rPr>
              <w:t>2</w:t>
            </w:r>
            <w:r w:rsidRPr="00A8451D">
              <w:rPr>
                <w:lang w:val="fr-FR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702B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DCAA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</w:tr>
      <w:tr w:rsidR="009232B7" w:rsidRPr="00A8451D" w14:paraId="3DE5612E" w14:textId="77777777" w:rsidTr="0074626E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C41975" w14:textId="77777777" w:rsidR="009232B7" w:rsidRPr="00A8451D" w:rsidRDefault="009232B7" w:rsidP="0074626E">
            <w:pPr>
              <w:keepNext/>
              <w:ind w:left="113" w:right="113"/>
              <w:jc w:val="center"/>
              <w:rPr>
                <w:lang w:val="fr-FR"/>
              </w:rPr>
            </w:pPr>
            <w:r w:rsidRPr="00A8451D">
              <w:rPr>
                <w:lang w:val="fr-FR"/>
              </w:rPr>
              <w:t>VENTILATEURS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9191" w14:textId="77777777" w:rsidR="009232B7" w:rsidRPr="00A8451D" w:rsidRDefault="009232B7" w:rsidP="0074626E">
            <w:pPr>
              <w:keepNext/>
              <w:spacing w:after="80"/>
              <w:rPr>
                <w:lang w:val="fr-FR"/>
              </w:rPr>
            </w:pPr>
            <w:r w:rsidRPr="00A8451D">
              <w:rPr>
                <w:lang w:val="fr-FR"/>
              </w:rPr>
              <w:t xml:space="preserve">Marque/Type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4F73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DE92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</w:tr>
      <w:tr w:rsidR="009232B7" w:rsidRPr="00A8451D" w14:paraId="3962ECEF" w14:textId="77777777" w:rsidTr="0074626E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E8E5" w14:textId="77777777" w:rsidR="009232B7" w:rsidRPr="00A8451D" w:rsidRDefault="009232B7" w:rsidP="0074626E">
            <w:pPr>
              <w:keepNext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6219" w14:textId="77777777" w:rsidR="009232B7" w:rsidRPr="00A8451D" w:rsidRDefault="009232B7" w:rsidP="0074626E">
            <w:pPr>
              <w:keepNext/>
              <w:spacing w:after="80"/>
              <w:rPr>
                <w:lang w:val="fr-FR"/>
              </w:rPr>
            </w:pPr>
            <w:r w:rsidRPr="00A8451D">
              <w:rPr>
                <w:lang w:val="fr-FR"/>
              </w:rPr>
              <w:t>Nombre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28CF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4ADE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</w:tr>
      <w:tr w:rsidR="009232B7" w:rsidRPr="00A8451D" w14:paraId="7412FE25" w14:textId="77777777" w:rsidTr="0074626E">
        <w:trPr>
          <w:cantSplit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4ED7" w14:textId="77777777" w:rsidR="009232B7" w:rsidRPr="00A8451D" w:rsidRDefault="009232B7" w:rsidP="0074626E">
            <w:pPr>
              <w:keepNext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428E" w14:textId="77777777" w:rsidR="009232B7" w:rsidRPr="00A8451D" w:rsidRDefault="009232B7" w:rsidP="0074626E">
            <w:pPr>
              <w:keepNext/>
              <w:spacing w:after="80"/>
              <w:rPr>
                <w:lang w:val="fr-FR"/>
              </w:rPr>
            </w:pPr>
            <w:r w:rsidRPr="00A8451D">
              <w:rPr>
                <w:lang w:val="fr-FR"/>
              </w:rPr>
              <w:t xml:space="preserve">Nombre de pales par ventilateur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211F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6C72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</w:tr>
      <w:tr w:rsidR="009232B7" w:rsidRPr="00A8451D" w14:paraId="0D936682" w14:textId="77777777" w:rsidTr="0074626E">
        <w:trPr>
          <w:cantSplit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BC24" w14:textId="77777777" w:rsidR="009232B7" w:rsidRPr="00A8451D" w:rsidRDefault="009232B7" w:rsidP="0074626E">
            <w:pPr>
              <w:keepNext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7DBB" w14:textId="77777777" w:rsidR="009232B7" w:rsidRPr="00A8451D" w:rsidRDefault="009232B7" w:rsidP="0074626E">
            <w:pPr>
              <w:keepNext/>
              <w:spacing w:after="80"/>
              <w:rPr>
                <w:lang w:val="fr-FR"/>
              </w:rPr>
            </w:pPr>
            <w:r w:rsidRPr="00A8451D">
              <w:rPr>
                <w:lang w:val="fr-FR"/>
              </w:rPr>
              <w:t xml:space="preserve">Diamètre [mm]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41CF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51A1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</w:tr>
      <w:tr w:rsidR="009232B7" w:rsidRPr="00A8451D" w14:paraId="7DF44194" w14:textId="77777777" w:rsidTr="0074626E">
        <w:trPr>
          <w:cantSplit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349C" w14:textId="77777777" w:rsidR="009232B7" w:rsidRPr="00A8451D" w:rsidRDefault="009232B7" w:rsidP="0074626E">
            <w:pPr>
              <w:keepNext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2507" w14:textId="77777777" w:rsidR="009232B7" w:rsidRPr="00A8451D" w:rsidRDefault="009232B7" w:rsidP="0074626E">
            <w:pPr>
              <w:keepNext/>
              <w:spacing w:after="80"/>
              <w:rPr>
                <w:lang w:val="fr-FR"/>
              </w:rPr>
            </w:pPr>
            <w:r w:rsidRPr="00A8451D">
              <w:rPr>
                <w:lang w:val="fr-FR"/>
              </w:rPr>
              <w:t>Puissance [W]</w:t>
            </w:r>
            <w:r w:rsidRPr="00A8451D">
              <w:rPr>
                <w:vertAlign w:val="superscript"/>
                <w:lang w:val="fr-F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6E29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F4F6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</w:tr>
      <w:tr w:rsidR="009232B7" w:rsidRPr="00A8451D" w14:paraId="25F7EF25" w14:textId="77777777" w:rsidTr="0074626E">
        <w:trPr>
          <w:cantSplit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BE28" w14:textId="77777777" w:rsidR="009232B7" w:rsidRPr="00A8451D" w:rsidRDefault="009232B7" w:rsidP="0074626E">
            <w:pPr>
              <w:keepNext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D3E1" w14:textId="77777777" w:rsidR="009232B7" w:rsidRPr="00A8451D" w:rsidRDefault="009232B7" w:rsidP="0074626E">
            <w:pPr>
              <w:keepNext/>
              <w:spacing w:after="80"/>
              <w:rPr>
                <w:lang w:val="fr-FR"/>
              </w:rPr>
            </w:pPr>
            <w:r w:rsidRPr="00A8451D">
              <w:rPr>
                <w:lang w:val="fr-FR"/>
              </w:rPr>
              <w:t>Vitesse nominale [tr/min]</w:t>
            </w:r>
            <w:r w:rsidRPr="00A8451D">
              <w:rPr>
                <w:vertAlign w:val="superscript"/>
                <w:lang w:val="fr-FR"/>
              </w:rPr>
              <w:t>2</w:t>
            </w:r>
            <w:r w:rsidRPr="00A8451D">
              <w:rPr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4649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5FC5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</w:tr>
      <w:tr w:rsidR="009232B7" w:rsidRPr="00A8451D" w14:paraId="6CB55D61" w14:textId="77777777" w:rsidTr="0074626E">
        <w:trPr>
          <w:cantSplit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2B78" w14:textId="77777777" w:rsidR="009232B7" w:rsidRPr="00A8451D" w:rsidRDefault="009232B7" w:rsidP="0074626E">
            <w:pPr>
              <w:keepNext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69F1" w14:textId="77777777" w:rsidR="009232B7" w:rsidRPr="00A8451D" w:rsidRDefault="009232B7" w:rsidP="0074626E">
            <w:pPr>
              <w:keepNext/>
              <w:spacing w:after="80"/>
              <w:rPr>
                <w:lang w:val="fr-FR"/>
              </w:rPr>
            </w:pPr>
            <w:r w:rsidRPr="00A8451D">
              <w:rPr>
                <w:lang w:val="fr-FR"/>
              </w:rPr>
              <w:t>Débit total nominal [m</w:t>
            </w:r>
            <w:r w:rsidRPr="00A8451D">
              <w:rPr>
                <w:vertAlign w:val="superscript"/>
                <w:lang w:val="fr-FR"/>
              </w:rPr>
              <w:t>3</w:t>
            </w:r>
            <w:r w:rsidRPr="00A8451D">
              <w:rPr>
                <w:lang w:val="fr-FR"/>
              </w:rPr>
              <w:t>/h] sous une pression de 0 Pa</w:t>
            </w:r>
            <w:r w:rsidRPr="00A8451D">
              <w:rPr>
                <w:vertAlign w:val="superscript"/>
                <w:lang w:val="fr-FR"/>
              </w:rPr>
              <w:t>2</w:t>
            </w:r>
            <w:r w:rsidRPr="00A8451D">
              <w:rPr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2A19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0256" w14:textId="77777777" w:rsidR="009232B7" w:rsidRPr="00A8451D" w:rsidRDefault="009232B7" w:rsidP="0074626E">
            <w:pPr>
              <w:keepNext/>
              <w:jc w:val="center"/>
              <w:rPr>
                <w:lang w:val="fr-FR"/>
              </w:rPr>
            </w:pPr>
          </w:p>
        </w:tc>
      </w:tr>
      <w:tr w:rsidR="009232B7" w:rsidRPr="00A8451D" w14:paraId="720BFB8E" w14:textId="77777777" w:rsidTr="0074626E">
        <w:trPr>
          <w:cantSplit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3EAA" w14:textId="77777777" w:rsidR="009232B7" w:rsidRPr="00A8451D" w:rsidRDefault="009232B7" w:rsidP="0074626E">
            <w:pPr>
              <w:keepNext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ACF1" w14:textId="77777777" w:rsidR="009232B7" w:rsidRPr="00A8451D" w:rsidRDefault="009232B7" w:rsidP="0074626E">
            <w:pPr>
              <w:keepNext/>
              <w:rPr>
                <w:lang w:val="fr-FR"/>
              </w:rPr>
            </w:pPr>
            <w:r w:rsidRPr="00A8451D">
              <w:rPr>
                <w:lang w:val="fr-FR"/>
              </w:rPr>
              <w:t>Mode d’entraînement</w:t>
            </w:r>
          </w:p>
          <w:p w14:paraId="71D36154" w14:textId="77777777" w:rsidR="009232B7" w:rsidRPr="00A8451D" w:rsidRDefault="009232B7" w:rsidP="0074626E">
            <w:pPr>
              <w:keepNext/>
              <w:spacing w:after="80"/>
              <w:rPr>
                <w:i/>
                <w:lang w:val="fr-FR"/>
              </w:rPr>
            </w:pPr>
            <w:r w:rsidRPr="00A8451D">
              <w:rPr>
                <w:lang w:val="fr-FR"/>
              </w:rPr>
              <w:t>(</w:t>
            </w:r>
            <w:proofErr w:type="gramStart"/>
            <w:r w:rsidRPr="00A8451D">
              <w:rPr>
                <w:lang w:val="fr-FR"/>
              </w:rPr>
              <w:t>description</w:t>
            </w:r>
            <w:proofErr w:type="gramEnd"/>
            <w:r w:rsidRPr="00A8451D">
              <w:rPr>
                <w:lang w:val="fr-FR"/>
              </w:rPr>
              <w:t xml:space="preserve"> de l’alimentation électrique : continu/alternatif, fréquence, etc.) 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D42B" w14:textId="77777777" w:rsidR="009232B7" w:rsidRPr="00A8451D" w:rsidRDefault="009232B7" w:rsidP="0074626E">
            <w:pPr>
              <w:keepNext/>
              <w:jc w:val="center"/>
              <w:rPr>
                <w:i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4AD1" w14:textId="77777777" w:rsidR="009232B7" w:rsidRPr="00A8451D" w:rsidRDefault="009232B7" w:rsidP="0074626E">
            <w:pPr>
              <w:keepNext/>
              <w:jc w:val="center"/>
              <w:rPr>
                <w:i/>
                <w:lang w:val="fr-FR"/>
              </w:rPr>
            </w:pPr>
          </w:p>
        </w:tc>
      </w:tr>
    </w:tbl>
    <w:p w14:paraId="50BE694D" w14:textId="77777777" w:rsidR="009232B7" w:rsidRPr="00A8451D" w:rsidRDefault="009232B7" w:rsidP="009232B7">
      <w:pPr>
        <w:pStyle w:val="H23G"/>
        <w:rPr>
          <w:rFonts w:eastAsia="SimSun"/>
          <w:lang w:val="fr-FR"/>
        </w:rPr>
      </w:pPr>
      <w:r w:rsidRPr="00A8451D">
        <w:rPr>
          <w:lang w:val="fr-FR"/>
        </w:rPr>
        <w:tab/>
        <w:t>3.</w:t>
      </w:r>
      <w:r w:rsidRPr="00A8451D">
        <w:rPr>
          <w:lang w:val="fr-FR"/>
        </w:rPr>
        <w:tab/>
        <w:t>Page 28, modèle n</w:t>
      </w:r>
      <w:r w:rsidRPr="00A8451D">
        <w:rPr>
          <w:vertAlign w:val="superscript"/>
          <w:lang w:val="fr-FR"/>
        </w:rPr>
        <w:t>o</w:t>
      </w:r>
      <w:r w:rsidRPr="00A8451D">
        <w:rPr>
          <w:lang w:val="fr-FR"/>
        </w:rPr>
        <w:t> 13, note de bas de page 2</w:t>
      </w:r>
    </w:p>
    <w:p w14:paraId="1274EF59" w14:textId="33DA8C69" w:rsidR="00BC7AB6" w:rsidRDefault="009232B7" w:rsidP="009232B7">
      <w:pPr>
        <w:pStyle w:val="SingleTxtG"/>
        <w:rPr>
          <w:spacing w:val="4"/>
          <w:w w:val="103"/>
          <w:kern w:val="14"/>
        </w:rPr>
      </w:pPr>
      <w:r w:rsidRPr="00025DD1">
        <w:rPr>
          <w:i/>
          <w:lang w:val="fr-FR"/>
        </w:rPr>
        <w:t xml:space="preserve">Au lieu de </w:t>
      </w:r>
      <w:r w:rsidRPr="00025DD1">
        <w:rPr>
          <w:iCs/>
          <w:lang w:val="fr-FR"/>
        </w:rPr>
        <w:t>Valeur indiquée par le constructeur</w:t>
      </w:r>
      <w:r w:rsidRPr="00025DD1">
        <w:rPr>
          <w:i/>
          <w:lang w:val="fr-FR"/>
        </w:rPr>
        <w:t xml:space="preserve"> lire </w:t>
      </w:r>
      <w:r w:rsidRPr="00025DD1">
        <w:rPr>
          <w:iCs/>
          <w:lang w:val="fr-FR"/>
        </w:rPr>
        <w:t>Informations communiquées par le constructeur</w:t>
      </w:r>
    </w:p>
    <w:p w14:paraId="2B0EDA56" w14:textId="77777777" w:rsidR="00F9573C" w:rsidRPr="00051B0C" w:rsidRDefault="00051B0C" w:rsidP="00051B0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051B0C" w:rsidSect="00B83BB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AB210" w14:textId="77777777" w:rsidR="00EF11C4" w:rsidRDefault="00EF11C4" w:rsidP="00F95C08">
      <w:pPr>
        <w:spacing w:line="240" w:lineRule="auto"/>
      </w:pPr>
    </w:p>
  </w:endnote>
  <w:endnote w:type="continuationSeparator" w:id="0">
    <w:p w14:paraId="6E956ECC" w14:textId="77777777" w:rsidR="00EF11C4" w:rsidRPr="00AC3823" w:rsidRDefault="00EF11C4" w:rsidP="00AC3823">
      <w:pPr>
        <w:pStyle w:val="Footer"/>
      </w:pPr>
    </w:p>
  </w:endnote>
  <w:endnote w:type="continuationNotice" w:id="1">
    <w:p w14:paraId="2633F8A4" w14:textId="77777777" w:rsidR="00EF11C4" w:rsidRDefault="00EF11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88242" w14:textId="51BA3B84" w:rsidR="00914850" w:rsidRPr="00914850" w:rsidRDefault="00914850" w:rsidP="009232B7">
    <w:pPr>
      <w:pStyle w:val="Footer"/>
      <w:tabs>
        <w:tab w:val="right" w:pos="9638"/>
      </w:tabs>
    </w:pPr>
    <w:r w:rsidRPr="00914850">
      <w:rPr>
        <w:b/>
        <w:sz w:val="18"/>
      </w:rPr>
      <w:fldChar w:fldCharType="begin"/>
    </w:r>
    <w:r w:rsidRPr="00914850">
      <w:rPr>
        <w:b/>
        <w:sz w:val="18"/>
      </w:rPr>
      <w:instrText xml:space="preserve"> PAGE  \* MERGEFORMAT </w:instrText>
    </w:r>
    <w:r w:rsidRPr="00914850">
      <w:rPr>
        <w:b/>
        <w:sz w:val="18"/>
      </w:rPr>
      <w:fldChar w:fldCharType="separate"/>
    </w:r>
    <w:r w:rsidRPr="00914850">
      <w:rPr>
        <w:b/>
        <w:noProof/>
        <w:sz w:val="18"/>
      </w:rPr>
      <w:t>2</w:t>
    </w:r>
    <w:r w:rsidRPr="00914850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642E" w14:textId="77777777" w:rsidR="00914850" w:rsidRPr="00914850" w:rsidRDefault="00914850" w:rsidP="00914850">
    <w:pPr>
      <w:pStyle w:val="Footer"/>
      <w:tabs>
        <w:tab w:val="right" w:pos="9638"/>
      </w:tabs>
      <w:rPr>
        <w:b/>
        <w:sz w:val="18"/>
      </w:rPr>
    </w:pPr>
    <w:r>
      <w:t>GE.19-12251</w:t>
    </w:r>
    <w:r>
      <w:tab/>
    </w:r>
    <w:r w:rsidRPr="00914850">
      <w:rPr>
        <w:b/>
        <w:sz w:val="18"/>
      </w:rPr>
      <w:fldChar w:fldCharType="begin"/>
    </w:r>
    <w:r w:rsidRPr="00914850">
      <w:rPr>
        <w:b/>
        <w:sz w:val="18"/>
      </w:rPr>
      <w:instrText xml:space="preserve"> PAGE  \* MERGEFORMAT </w:instrText>
    </w:r>
    <w:r w:rsidRPr="00914850">
      <w:rPr>
        <w:b/>
        <w:sz w:val="18"/>
      </w:rPr>
      <w:fldChar w:fldCharType="separate"/>
    </w:r>
    <w:r w:rsidRPr="00914850">
      <w:rPr>
        <w:b/>
        <w:noProof/>
        <w:sz w:val="18"/>
      </w:rPr>
      <w:t>3</w:t>
    </w:r>
    <w:r w:rsidRPr="0091485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ECF5" w14:textId="77777777" w:rsidR="00EF11C4" w:rsidRPr="00AC3823" w:rsidRDefault="00EF11C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C9C4BA" w14:textId="77777777" w:rsidR="00EF11C4" w:rsidRPr="00AC3823" w:rsidRDefault="00EF11C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C6E0EC" w14:textId="77777777" w:rsidR="00EF11C4" w:rsidRPr="00AC3823" w:rsidRDefault="00EF11C4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53E4" w14:textId="35D1EE93" w:rsidR="00914850" w:rsidRPr="00914850" w:rsidRDefault="0040444D">
    <w:pPr>
      <w:pStyle w:val="Header"/>
    </w:pPr>
    <w:fldSimple w:instr=" TITLE  \* MERGEFORMAT ">
      <w:r w:rsidR="00A40BA8">
        <w:t>ECE/TRANS/WP.11/237/Corr.</w:t>
      </w:r>
    </w:fldSimple>
    <w:r w:rsidR="009232B7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AF6D" w14:textId="3521B623" w:rsidR="00914850" w:rsidRPr="00914850" w:rsidRDefault="0040444D" w:rsidP="00914850">
    <w:pPr>
      <w:pStyle w:val="Header"/>
      <w:jc w:val="right"/>
    </w:pPr>
    <w:fldSimple w:instr=" TITLE  \* MERGEFORMAT ">
      <w:r w:rsidR="00A40BA8">
        <w:t>ECE/TRANS/WP.11/237/Corr.1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C4"/>
    <w:rsid w:val="00017F94"/>
    <w:rsid w:val="00023842"/>
    <w:rsid w:val="000334F9"/>
    <w:rsid w:val="00045FEB"/>
    <w:rsid w:val="00051B0C"/>
    <w:rsid w:val="0007796D"/>
    <w:rsid w:val="000B7790"/>
    <w:rsid w:val="00111F2F"/>
    <w:rsid w:val="0014365E"/>
    <w:rsid w:val="00143C66"/>
    <w:rsid w:val="00176178"/>
    <w:rsid w:val="00192A6D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0444D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C0BF4"/>
    <w:rsid w:val="00914850"/>
    <w:rsid w:val="009232B7"/>
    <w:rsid w:val="009446C0"/>
    <w:rsid w:val="009705C8"/>
    <w:rsid w:val="009736DE"/>
    <w:rsid w:val="00980898"/>
    <w:rsid w:val="009C1CF4"/>
    <w:rsid w:val="009F6B74"/>
    <w:rsid w:val="00A3029F"/>
    <w:rsid w:val="00A30353"/>
    <w:rsid w:val="00A40BA8"/>
    <w:rsid w:val="00AB6E4A"/>
    <w:rsid w:val="00AC3823"/>
    <w:rsid w:val="00AD51DF"/>
    <w:rsid w:val="00AE323C"/>
    <w:rsid w:val="00AF0CB5"/>
    <w:rsid w:val="00B00181"/>
    <w:rsid w:val="00B00B0D"/>
    <w:rsid w:val="00B45F2E"/>
    <w:rsid w:val="00B72062"/>
    <w:rsid w:val="00B765F7"/>
    <w:rsid w:val="00B83BBC"/>
    <w:rsid w:val="00BA0CA9"/>
    <w:rsid w:val="00BC7AB6"/>
    <w:rsid w:val="00C02897"/>
    <w:rsid w:val="00C51741"/>
    <w:rsid w:val="00C714DA"/>
    <w:rsid w:val="00C97039"/>
    <w:rsid w:val="00D3439C"/>
    <w:rsid w:val="00DB1831"/>
    <w:rsid w:val="00DD3BFD"/>
    <w:rsid w:val="00DF6678"/>
    <w:rsid w:val="00E0299A"/>
    <w:rsid w:val="00E85C74"/>
    <w:rsid w:val="00EA6547"/>
    <w:rsid w:val="00EF11C4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1C26AB"/>
  <w15:docId w15:val="{CC654AAA-C853-4AB0-BAA6-FA6319B0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B6E4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AB6E4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23GChar">
    <w:name w:val="_ H_2/3_G Char"/>
    <w:link w:val="H23G"/>
    <w:rsid w:val="00AB6E4A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ECE/TRANS/WP.11/237/Corr.1</vt:lpstr>
      <vt:lpstr>ECE/TRANS/WP.11/237/Corr.1</vt:lpstr>
    </vt:vector>
  </TitlesOfParts>
  <Company>DCM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ECE/TRANS/WP.11/237/Corr.1</dc:title>
  <dc:subject/>
  <dc:creator>Nathalie VITTOZ</dc:creator>
  <cp:keywords/>
  <cp:lastModifiedBy>Lucille Caillot</cp:lastModifiedBy>
  <cp:revision>3</cp:revision>
  <cp:lastPrinted>2019-09-18T11:30:00Z</cp:lastPrinted>
  <dcterms:created xsi:type="dcterms:W3CDTF">2020-01-15T10:16:00Z</dcterms:created>
  <dcterms:modified xsi:type="dcterms:W3CDTF">2020-01-15T15:16:00Z</dcterms:modified>
</cp:coreProperties>
</file>