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739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73909" w:rsidP="00473909">
            <w:pPr>
              <w:jc w:val="right"/>
            </w:pPr>
            <w:r w:rsidRPr="00473909">
              <w:rPr>
                <w:sz w:val="40"/>
              </w:rPr>
              <w:t>ECE</w:t>
            </w:r>
            <w:r>
              <w:t>/TRANS/293/Add.1/Corr.1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7390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473909" w:rsidRDefault="00473909" w:rsidP="00473909">
            <w:pPr>
              <w:spacing w:line="240" w:lineRule="exact"/>
            </w:pPr>
            <w:r>
              <w:t>27 janvier 2020</w:t>
            </w:r>
          </w:p>
          <w:p w:rsidR="00473909" w:rsidRDefault="00473909" w:rsidP="00473909">
            <w:pPr>
              <w:spacing w:line="240" w:lineRule="exact"/>
            </w:pPr>
            <w:r>
              <w:t>Français</w:t>
            </w:r>
          </w:p>
          <w:p w:rsidR="00473909" w:rsidRPr="00DB58B5" w:rsidRDefault="00473909" w:rsidP="004739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7390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73909" w:rsidRPr="00F52BCB" w:rsidRDefault="00473909" w:rsidP="00473909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Quatre-vingt-deuxième session</w:t>
      </w:r>
    </w:p>
    <w:p w:rsidR="00473909" w:rsidRDefault="00473909" w:rsidP="00473909">
      <w:pPr>
        <w:rPr>
          <w:lang w:val="fr-FR"/>
        </w:rPr>
      </w:pPr>
      <w:r w:rsidRPr="00F52BCB">
        <w:rPr>
          <w:lang w:val="fr-FR"/>
        </w:rPr>
        <w:t xml:space="preserve">Genève, 25-28 février 2020 </w:t>
      </w:r>
    </w:p>
    <w:p w:rsidR="00473909" w:rsidRDefault="00473909" w:rsidP="00473909">
      <w:pPr>
        <w:rPr>
          <w:lang w:val="fr-FR"/>
        </w:rPr>
      </w:pPr>
      <w:r w:rsidRPr="00F52BCB">
        <w:rPr>
          <w:lang w:val="fr-FR"/>
        </w:rPr>
        <w:t>Point 1 de l</w:t>
      </w:r>
      <w:r>
        <w:rPr>
          <w:lang w:val="fr-FR"/>
        </w:rPr>
        <w:t>’</w:t>
      </w:r>
      <w:r w:rsidRPr="00F52BCB">
        <w:rPr>
          <w:lang w:val="fr-FR"/>
        </w:rPr>
        <w:t>ordre du jour provisoire</w:t>
      </w:r>
    </w:p>
    <w:p w:rsidR="00473909" w:rsidRDefault="00473909" w:rsidP="00473909">
      <w:pPr>
        <w:rPr>
          <w:lang w:val="fr-FR"/>
        </w:rPr>
      </w:pPr>
      <w:r w:rsidRPr="00F52BCB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F52BCB">
        <w:rPr>
          <w:b/>
          <w:bCs/>
          <w:lang w:val="fr-FR"/>
        </w:rPr>
        <w:t>ordre du jour</w:t>
      </w:r>
      <w:r w:rsidRPr="00F52BCB">
        <w:rPr>
          <w:lang w:val="fr-FR"/>
        </w:rPr>
        <w:t xml:space="preserve"> </w:t>
      </w:r>
    </w:p>
    <w:p w:rsidR="00473909" w:rsidRPr="00F52BCB" w:rsidRDefault="00473909" w:rsidP="00473909">
      <w:pPr>
        <w:pStyle w:val="HChG"/>
        <w:rPr>
          <w:lang w:val="fr-FR"/>
        </w:rPr>
      </w:pPr>
      <w:r w:rsidRPr="00F52BCB">
        <w:rPr>
          <w:lang w:val="fr-FR"/>
        </w:rPr>
        <w:tab/>
      </w:r>
      <w:r w:rsidRPr="00F52BCB">
        <w:rPr>
          <w:lang w:val="fr-FR"/>
        </w:rPr>
        <w:tab/>
        <w:t>Ordre du jour provisoire annoté de la quatre-vingt-deuxième session</w:t>
      </w:r>
    </w:p>
    <w:p w:rsidR="00473909" w:rsidRPr="00F52BCB" w:rsidRDefault="00473909" w:rsidP="0047390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Rectificatif</w:t>
      </w:r>
    </w:p>
    <w:p w:rsidR="00473909" w:rsidRPr="00F52BCB" w:rsidRDefault="00473909" w:rsidP="00473909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>Page 12, quatrième paragraphe complet, dernière phrase</w:t>
      </w:r>
    </w:p>
    <w:p w:rsidR="00473909" w:rsidRPr="00F52BCB" w:rsidRDefault="00473909" w:rsidP="00473909">
      <w:pPr>
        <w:pStyle w:val="SingleTxtG"/>
        <w:rPr>
          <w:lang w:val="fr-FR"/>
        </w:rPr>
      </w:pPr>
      <w:r>
        <w:rPr>
          <w:i/>
          <w:iCs/>
          <w:lang w:val="fr-FR"/>
        </w:rPr>
        <w:t>Remplacer</w:t>
      </w:r>
      <w:r>
        <w:rPr>
          <w:lang w:val="fr-FR"/>
        </w:rPr>
        <w:t xml:space="preserve"> le texte existant </w:t>
      </w:r>
      <w:r>
        <w:rPr>
          <w:i/>
          <w:iCs/>
          <w:lang w:val="fr-FR"/>
        </w:rPr>
        <w:t>par ce qui suit</w:t>
      </w:r>
      <w:r>
        <w:rPr>
          <w:lang w:val="fr-FR"/>
        </w:rPr>
        <w:t> :</w:t>
      </w:r>
    </w:p>
    <w:p w:rsidR="00473909" w:rsidRPr="00F52BCB" w:rsidRDefault="00473909" w:rsidP="00473909">
      <w:pPr>
        <w:pStyle w:val="SingleTxtG"/>
        <w:rPr>
          <w:lang w:val="fr-FR"/>
        </w:rPr>
      </w:pPr>
      <w:r>
        <w:rPr>
          <w:lang w:val="fr-FR"/>
        </w:rPr>
        <w:t xml:space="preserve">En particulier, le Comité, prenant en considération le rapport du Groupe d’experts (ECE/TRANS/SC.2/2019/4), souhaitera peut-être </w:t>
      </w:r>
      <w:r>
        <w:rPr>
          <w:b/>
          <w:bCs/>
          <w:lang w:val="fr-FR"/>
        </w:rPr>
        <w:t>approuver</w:t>
      </w:r>
      <w:r>
        <w:rPr>
          <w:lang w:val="fr-FR"/>
        </w:rPr>
        <w:t xml:space="preserve"> la demande du SC.2 visant à prolonger d’une année supplémentaire (soit deux réunions) le mandat du Groupe, pour lui donner le temps de mener à bien sa mission.</w:t>
      </w:r>
    </w:p>
    <w:p w:rsidR="00473909" w:rsidRPr="00F52BCB" w:rsidRDefault="00473909" w:rsidP="00607CF5">
      <w:pPr>
        <w:pStyle w:val="H23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>Page 12</w:t>
      </w:r>
    </w:p>
    <w:p w:rsidR="00473909" w:rsidRPr="00F52BCB" w:rsidRDefault="00473909" w:rsidP="00473909">
      <w:pPr>
        <w:pStyle w:val="SingleTxtG"/>
        <w:rPr>
          <w:lang w:val="fr-FR"/>
        </w:rPr>
      </w:pPr>
      <w:r>
        <w:rPr>
          <w:lang w:val="fr-FR"/>
        </w:rPr>
        <w:t xml:space="preserve">Rubrique </w:t>
      </w:r>
      <w:r w:rsidR="00607CF5">
        <w:rPr>
          <w:lang w:val="fr-FR"/>
        </w:rPr>
        <w:t>« </w:t>
      </w:r>
      <w:r>
        <w:rPr>
          <w:i/>
          <w:iCs/>
          <w:lang w:val="fr-FR"/>
        </w:rPr>
        <w:t>Document</w:t>
      </w:r>
      <w:r>
        <w:rPr>
          <w:lang w:val="fr-FR"/>
        </w:rPr>
        <w:t> :</w:t>
      </w:r>
      <w:r w:rsidR="00607CF5">
        <w:rPr>
          <w:lang w:val="fr-FR"/>
        </w:rPr>
        <w:t> » :</w:t>
      </w:r>
      <w:r>
        <w:rPr>
          <w:lang w:val="fr-FR"/>
        </w:rPr>
        <w:t xml:space="preserve"> </w:t>
      </w:r>
      <w:r w:rsidRPr="00F52BCB">
        <w:rPr>
          <w:i/>
          <w:lang w:val="fr-FR"/>
        </w:rPr>
        <w:t>renommer cette rubrique</w:t>
      </w:r>
      <w:r>
        <w:rPr>
          <w:lang w:val="fr-FR"/>
        </w:rPr>
        <w:t xml:space="preserve"> </w:t>
      </w:r>
      <w:r w:rsidR="00607CF5">
        <w:rPr>
          <w:lang w:val="fr-FR"/>
        </w:rPr>
        <w:t>« </w:t>
      </w:r>
      <w:r>
        <w:rPr>
          <w:i/>
          <w:iCs/>
          <w:lang w:val="fr-FR"/>
        </w:rPr>
        <w:t>Document(s)</w:t>
      </w:r>
      <w:r>
        <w:rPr>
          <w:lang w:val="fr-FR"/>
        </w:rPr>
        <w:t> :</w:t>
      </w:r>
      <w:r w:rsidR="00607CF5">
        <w:rPr>
          <w:lang w:val="fr-FR"/>
        </w:rPr>
        <w:t> »</w:t>
      </w:r>
      <w:r>
        <w:rPr>
          <w:lang w:val="fr-FR"/>
        </w:rPr>
        <w:t xml:space="preserve"> </w:t>
      </w:r>
      <w:r w:rsidRPr="00F52BCB">
        <w:rPr>
          <w:i/>
          <w:lang w:val="fr-FR"/>
        </w:rPr>
        <w:t xml:space="preserve">et insérer la cote </w:t>
      </w:r>
      <w:r>
        <w:rPr>
          <w:lang w:val="fr-FR"/>
        </w:rPr>
        <w:t xml:space="preserve">ECE/TRANS/SC.2/2019/4 </w:t>
      </w:r>
      <w:r w:rsidRPr="00F52BCB">
        <w:rPr>
          <w:i/>
          <w:lang w:val="fr-FR"/>
        </w:rPr>
        <w:t>avant</w:t>
      </w:r>
      <w:r>
        <w:rPr>
          <w:lang w:val="fr-FR"/>
        </w:rPr>
        <w:t xml:space="preserve"> ECE/TRANS/2020/15.</w:t>
      </w:r>
    </w:p>
    <w:p w:rsidR="00F9573C" w:rsidRPr="00473909" w:rsidRDefault="00473909" w:rsidP="0047390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473909" w:rsidSect="004739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99" w:rsidRDefault="00C86799" w:rsidP="00F95C08">
      <w:pPr>
        <w:spacing w:line="240" w:lineRule="auto"/>
      </w:pPr>
    </w:p>
  </w:endnote>
  <w:endnote w:type="continuationSeparator" w:id="0">
    <w:p w:rsidR="00C86799" w:rsidRPr="00AC3823" w:rsidRDefault="00C86799" w:rsidP="00AC3823">
      <w:pPr>
        <w:pStyle w:val="Footer"/>
      </w:pPr>
    </w:p>
  </w:endnote>
  <w:endnote w:type="continuationNotice" w:id="1">
    <w:p w:rsidR="00C86799" w:rsidRDefault="00C867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9" w:rsidRPr="00473909" w:rsidRDefault="00473909" w:rsidP="00473909">
    <w:pPr>
      <w:pStyle w:val="Footer"/>
      <w:tabs>
        <w:tab w:val="right" w:pos="9638"/>
      </w:tabs>
    </w:pPr>
    <w:r w:rsidRPr="00473909">
      <w:rPr>
        <w:b/>
        <w:sz w:val="18"/>
      </w:rPr>
      <w:fldChar w:fldCharType="begin"/>
    </w:r>
    <w:r w:rsidRPr="00473909">
      <w:rPr>
        <w:b/>
        <w:sz w:val="18"/>
      </w:rPr>
      <w:instrText xml:space="preserve"> PAGE  \* MERGEFORMAT </w:instrText>
    </w:r>
    <w:r w:rsidRPr="00473909">
      <w:rPr>
        <w:b/>
        <w:sz w:val="18"/>
      </w:rPr>
      <w:fldChar w:fldCharType="separate"/>
    </w:r>
    <w:r w:rsidRPr="00473909">
      <w:rPr>
        <w:b/>
        <w:noProof/>
        <w:sz w:val="18"/>
      </w:rPr>
      <w:t>2</w:t>
    </w:r>
    <w:r w:rsidRPr="00473909">
      <w:rPr>
        <w:b/>
        <w:sz w:val="18"/>
      </w:rPr>
      <w:fldChar w:fldCharType="end"/>
    </w:r>
    <w:r>
      <w:rPr>
        <w:b/>
        <w:sz w:val="18"/>
      </w:rPr>
      <w:tab/>
    </w:r>
    <w:r>
      <w:t>GE.20-01132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9" w:rsidRPr="00473909" w:rsidRDefault="00473909" w:rsidP="00473909">
    <w:pPr>
      <w:pStyle w:val="Footer"/>
      <w:tabs>
        <w:tab w:val="right" w:pos="9638"/>
      </w:tabs>
      <w:rPr>
        <w:b/>
        <w:sz w:val="18"/>
      </w:rPr>
    </w:pPr>
    <w:r>
      <w:t>GE.20-01132</w:t>
    </w:r>
    <w:r>
      <w:tab/>
    </w:r>
    <w:r w:rsidRPr="00473909">
      <w:rPr>
        <w:b/>
        <w:sz w:val="18"/>
      </w:rPr>
      <w:fldChar w:fldCharType="begin"/>
    </w:r>
    <w:r w:rsidRPr="00473909">
      <w:rPr>
        <w:b/>
        <w:sz w:val="18"/>
      </w:rPr>
      <w:instrText xml:space="preserve"> PAGE  \* MERGEFORMAT </w:instrText>
    </w:r>
    <w:r w:rsidRPr="00473909">
      <w:rPr>
        <w:b/>
        <w:sz w:val="18"/>
      </w:rPr>
      <w:fldChar w:fldCharType="separate"/>
    </w:r>
    <w:r w:rsidRPr="00473909">
      <w:rPr>
        <w:b/>
        <w:noProof/>
        <w:sz w:val="18"/>
      </w:rPr>
      <w:t>3</w:t>
    </w:r>
    <w:r w:rsidRPr="004739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73909" w:rsidRDefault="00473909" w:rsidP="004739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01132  (</w:t>
    </w:r>
    <w:proofErr w:type="gramEnd"/>
    <w:r>
      <w:rPr>
        <w:sz w:val="20"/>
      </w:rPr>
      <w:t>F)</w:t>
    </w:r>
    <w:r w:rsidR="00607CF5">
      <w:rPr>
        <w:sz w:val="20"/>
      </w:rPr>
      <w:t xml:space="preserve">    110220    110220</w:t>
    </w:r>
    <w:r>
      <w:rPr>
        <w:sz w:val="20"/>
      </w:rPr>
      <w:br/>
    </w:r>
    <w:r w:rsidRPr="00473909">
      <w:rPr>
        <w:rFonts w:ascii="C39T30Lfz" w:hAnsi="C39T30Lfz"/>
        <w:sz w:val="56"/>
      </w:rPr>
      <w:t></w:t>
    </w:r>
    <w:r w:rsidRPr="00473909">
      <w:rPr>
        <w:rFonts w:ascii="C39T30Lfz" w:hAnsi="C39T30Lfz"/>
        <w:sz w:val="56"/>
      </w:rPr>
      <w:t></w:t>
    </w:r>
    <w:r w:rsidRPr="00473909">
      <w:rPr>
        <w:rFonts w:ascii="C39T30Lfz" w:hAnsi="C39T30Lfz"/>
        <w:sz w:val="56"/>
      </w:rPr>
      <w:t></w:t>
    </w:r>
    <w:r w:rsidRPr="00473909">
      <w:rPr>
        <w:rFonts w:ascii="C39T30Lfz" w:hAnsi="C39T30Lfz"/>
        <w:sz w:val="56"/>
      </w:rPr>
      <w:t></w:t>
    </w:r>
    <w:r w:rsidRPr="00473909">
      <w:rPr>
        <w:rFonts w:ascii="C39T30Lfz" w:hAnsi="C39T30Lfz"/>
        <w:sz w:val="56"/>
      </w:rPr>
      <w:t></w:t>
    </w:r>
    <w:r w:rsidRPr="00473909">
      <w:rPr>
        <w:rFonts w:ascii="C39T30Lfz" w:hAnsi="C39T30Lfz"/>
        <w:sz w:val="56"/>
      </w:rPr>
      <w:t></w:t>
    </w:r>
    <w:r w:rsidRPr="00473909">
      <w:rPr>
        <w:rFonts w:ascii="C39T30Lfz" w:hAnsi="C39T30Lfz"/>
        <w:sz w:val="56"/>
      </w:rPr>
      <w:t></w:t>
    </w:r>
    <w:r w:rsidRPr="00473909">
      <w:rPr>
        <w:rFonts w:ascii="C39T30Lfz" w:hAnsi="C39T30Lfz"/>
        <w:sz w:val="56"/>
      </w:rPr>
      <w:t></w:t>
    </w:r>
    <w:r w:rsidRPr="004739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93/Add.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93/Add.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99" w:rsidRPr="00AC3823" w:rsidRDefault="00C867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6799" w:rsidRPr="00AC3823" w:rsidRDefault="00C867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6799" w:rsidRPr="00AC3823" w:rsidRDefault="00C8679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9" w:rsidRPr="00473909" w:rsidRDefault="00287D3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73909">
      <w:t>ECE/TRANS/293/Add.1/Corr.1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9" w:rsidRPr="00473909" w:rsidRDefault="00287D38" w:rsidP="004739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3909">
      <w:t>ECE/TRANS/293/Add.1/Corr.1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7D38"/>
    <w:rsid w:val="002D7C93"/>
    <w:rsid w:val="00305801"/>
    <w:rsid w:val="003916DE"/>
    <w:rsid w:val="003D541C"/>
    <w:rsid w:val="00421996"/>
    <w:rsid w:val="00441C3B"/>
    <w:rsid w:val="00446FE5"/>
    <w:rsid w:val="00452396"/>
    <w:rsid w:val="00473909"/>
    <w:rsid w:val="004837D8"/>
    <w:rsid w:val="004E2EED"/>
    <w:rsid w:val="004E468C"/>
    <w:rsid w:val="005505B7"/>
    <w:rsid w:val="00573BE5"/>
    <w:rsid w:val="00586ED3"/>
    <w:rsid w:val="00596AA9"/>
    <w:rsid w:val="00607CF5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D11DE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6799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3E3D52-9E08-4460-AFAF-FB336E8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7390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ECE/TRANS/293/Add.1/Corr.1</vt:lpstr>
      <vt:lpstr>ECE/TRANS/293/Add.1/Corr.1</vt:lpstr>
    </vt:vector>
  </TitlesOfParts>
  <Company>DCM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ECE/TRANS/293/Add.1/Corr.1</dc:title>
  <dc:subject/>
  <dc:creator>Sandrine CLERE</dc:creator>
  <cp:keywords/>
  <cp:lastModifiedBy>Anastasia Barinova</cp:lastModifiedBy>
  <cp:revision>2</cp:revision>
  <cp:lastPrinted>2014-05-14T10:59:00Z</cp:lastPrinted>
  <dcterms:created xsi:type="dcterms:W3CDTF">2020-02-11T10:32:00Z</dcterms:created>
  <dcterms:modified xsi:type="dcterms:W3CDTF">2020-02-11T10:32:00Z</dcterms:modified>
</cp:coreProperties>
</file>