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CE73EA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CE73EA" w:rsidRDefault="002D5AAC" w:rsidP="00CE7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E73EA" w:rsidRDefault="00DF71B9" w:rsidP="00CE73EA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CE73EA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E73EA" w:rsidRDefault="0091480D" w:rsidP="00CE73EA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CE73EA">
              <w:rPr>
                <w:spacing w:val="0"/>
                <w:w w:val="100"/>
                <w:kern w:val="0"/>
                <w:sz w:val="40"/>
              </w:rPr>
              <w:t>ECE</w:t>
            </w:r>
            <w:r w:rsidRPr="00CE73EA">
              <w:rPr>
                <w:spacing w:val="0"/>
                <w:w w:val="100"/>
                <w:kern w:val="0"/>
              </w:rPr>
              <w:t>/TRANS/WP.29/2018/50</w:t>
            </w:r>
          </w:p>
        </w:tc>
      </w:tr>
      <w:tr w:rsidR="002D5AAC" w:rsidRPr="001F4E9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E73EA" w:rsidRDefault="002E5067" w:rsidP="00CE73EA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CE73EA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E73EA" w:rsidRDefault="008A37C8" w:rsidP="00CE73EA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CE73EA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CE73EA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E73EA" w:rsidRDefault="0091480D" w:rsidP="00CE73EA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CE73EA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91480D" w:rsidRPr="00CE73EA" w:rsidRDefault="0091480D" w:rsidP="00CE73E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E73EA">
              <w:rPr>
                <w:spacing w:val="0"/>
                <w:w w:val="100"/>
                <w:kern w:val="0"/>
                <w:lang w:val="en-US"/>
              </w:rPr>
              <w:t>5 April 2018</w:t>
            </w:r>
          </w:p>
          <w:p w:rsidR="0091480D" w:rsidRPr="00CE73EA" w:rsidRDefault="0091480D" w:rsidP="00CE73E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E73EA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91480D" w:rsidRPr="00CE73EA" w:rsidRDefault="0091480D" w:rsidP="00CE73E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E73EA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CE73EA" w:rsidRDefault="008A37C8" w:rsidP="00CE73EA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CE73EA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3E062E" w:rsidRPr="00CE73EA" w:rsidRDefault="003E062E" w:rsidP="00CE73EA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CE73EA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3E062E" w:rsidRPr="00C01044" w:rsidRDefault="003E062E" w:rsidP="00CE73EA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C01044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C01044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3E062E" w:rsidRPr="00CE73EA" w:rsidRDefault="003E062E" w:rsidP="00CE73EA">
      <w:pPr>
        <w:tabs>
          <w:tab w:val="center" w:pos="4819"/>
        </w:tabs>
        <w:suppressAutoHyphens/>
        <w:spacing w:before="120"/>
        <w:rPr>
          <w:b/>
          <w:bCs/>
          <w:spacing w:val="0"/>
          <w:w w:val="100"/>
          <w:kern w:val="0"/>
        </w:rPr>
      </w:pPr>
      <w:r w:rsidRPr="00CE73EA">
        <w:rPr>
          <w:b/>
          <w:bCs/>
          <w:spacing w:val="0"/>
          <w:w w:val="100"/>
          <w:kern w:val="0"/>
        </w:rPr>
        <w:t>175-я сессия</w:t>
      </w:r>
    </w:p>
    <w:p w:rsidR="003E062E" w:rsidRPr="00CE73EA" w:rsidRDefault="003E062E" w:rsidP="00CE73EA">
      <w:pPr>
        <w:suppressAutoHyphens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>Женева, 19–22 июня 2018 года</w:t>
      </w:r>
    </w:p>
    <w:p w:rsidR="003E062E" w:rsidRPr="00CE73EA" w:rsidRDefault="003E062E" w:rsidP="00CE73EA">
      <w:pPr>
        <w:suppressAutoHyphens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>Пункт 4.7.5 предварительной повестки дня</w:t>
      </w:r>
    </w:p>
    <w:p w:rsidR="003E062E" w:rsidRPr="00CE73EA" w:rsidRDefault="003E062E" w:rsidP="00CE73EA">
      <w:pPr>
        <w:suppressAutoHyphens/>
        <w:rPr>
          <w:b/>
          <w:bCs/>
          <w:spacing w:val="0"/>
          <w:w w:val="100"/>
          <w:kern w:val="0"/>
        </w:rPr>
      </w:pPr>
      <w:r w:rsidRPr="00CE73EA">
        <w:rPr>
          <w:b/>
          <w:bCs/>
          <w:spacing w:val="0"/>
          <w:w w:val="100"/>
          <w:kern w:val="0"/>
        </w:rPr>
        <w:t xml:space="preserve">Соглашение 1958 года: </w:t>
      </w:r>
    </w:p>
    <w:p w:rsidR="003E062E" w:rsidRPr="00CE73EA" w:rsidRDefault="003E062E" w:rsidP="00CE73EA">
      <w:pPr>
        <w:suppressAutoHyphens/>
        <w:rPr>
          <w:b/>
          <w:bCs/>
          <w:spacing w:val="0"/>
          <w:w w:val="100"/>
          <w:kern w:val="0"/>
        </w:rPr>
      </w:pPr>
      <w:r w:rsidRPr="00CE73EA">
        <w:rPr>
          <w:b/>
          <w:bCs/>
          <w:spacing w:val="0"/>
          <w:w w:val="100"/>
          <w:kern w:val="0"/>
        </w:rPr>
        <w:t>Рассмотрение проектов поправок к существующим</w:t>
      </w:r>
      <w:r w:rsidR="00AD2BEC">
        <w:rPr>
          <w:b/>
          <w:bCs/>
          <w:spacing w:val="0"/>
          <w:w w:val="100"/>
          <w:kern w:val="0"/>
        </w:rPr>
        <w:br/>
      </w:r>
      <w:r w:rsidRPr="00CE73EA">
        <w:rPr>
          <w:b/>
          <w:bCs/>
          <w:spacing w:val="0"/>
          <w:w w:val="100"/>
          <w:kern w:val="0"/>
        </w:rPr>
        <w:t>правилам ООН, представленных GRРE</w:t>
      </w:r>
    </w:p>
    <w:p w:rsidR="003E062E" w:rsidRPr="00CE73EA" w:rsidRDefault="003E062E" w:rsidP="00CE73EA">
      <w:pPr>
        <w:pStyle w:val="HChGR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ab/>
      </w:r>
      <w:r w:rsidRPr="00CE73EA">
        <w:rPr>
          <w:spacing w:val="0"/>
          <w:w w:val="100"/>
          <w:kern w:val="0"/>
        </w:rPr>
        <w:tab/>
        <w:t>Предложение по дополнению 8 к Правилам № 85 ООН (измерение полезной мощности)</w:t>
      </w:r>
    </w:p>
    <w:p w:rsidR="003E062E" w:rsidRPr="00CE73EA" w:rsidRDefault="003E062E" w:rsidP="00CE73EA">
      <w:pPr>
        <w:pStyle w:val="H1GR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ab/>
      </w:r>
      <w:r w:rsidRPr="00CE73EA">
        <w:rPr>
          <w:spacing w:val="0"/>
          <w:w w:val="100"/>
          <w:kern w:val="0"/>
        </w:rPr>
        <w:tab/>
        <w:t>Представлено Рабочей группой по пр</w:t>
      </w:r>
      <w:r w:rsidR="00AD2BEC">
        <w:rPr>
          <w:spacing w:val="0"/>
          <w:w w:val="100"/>
          <w:kern w:val="0"/>
        </w:rPr>
        <w:t>облемам энергии и </w:t>
      </w:r>
      <w:r w:rsidRPr="00CE73EA">
        <w:rPr>
          <w:spacing w:val="0"/>
          <w:w w:val="100"/>
          <w:kern w:val="0"/>
        </w:rPr>
        <w:t>загрязнения окружающей среды</w:t>
      </w:r>
      <w:r w:rsidRPr="00120F12">
        <w:rPr>
          <w:rStyle w:val="FootnoteReference"/>
          <w:b w:val="0"/>
          <w:spacing w:val="0"/>
          <w:w w:val="100"/>
          <w:kern w:val="0"/>
          <w:sz w:val="20"/>
          <w:vertAlign w:val="baseline"/>
          <w:lang w:eastAsia="en-US"/>
        </w:rPr>
        <w:footnoteReference w:customMarkFollows="1" w:id="1"/>
        <w:t>*</w:t>
      </w:r>
    </w:p>
    <w:p w:rsidR="003E062E" w:rsidRPr="00CE73EA" w:rsidRDefault="003E062E" w:rsidP="00CE73EA">
      <w:pPr>
        <w:pStyle w:val="SingleTxtG"/>
        <w:ind w:firstLine="567"/>
        <w:rPr>
          <w:sz w:val="24"/>
          <w:szCs w:val="24"/>
          <w:lang w:val="ru-RU"/>
        </w:rPr>
      </w:pPr>
      <w:r w:rsidRPr="00CE73EA">
        <w:rPr>
          <w:lang w:val="ru-RU"/>
        </w:rPr>
        <w:t>Воспроизведенный ниже текст был принят Рабочей группой по проблемам энергии и загрязнения окружающей среды (GRPE) на ее семьдесят шестой сессии (ECE/TRANS/WP.29/GRPE/76, пункт 29). В его основу положен документ ECE/</w:t>
      </w:r>
      <w:r w:rsidR="00AD2BEC">
        <w:rPr>
          <w:lang w:val="ru-RU"/>
        </w:rPr>
        <w:br/>
      </w:r>
      <w:r w:rsidRPr="00CE73EA">
        <w:rPr>
          <w:lang w:val="ru-RU"/>
        </w:rPr>
        <w:t>TRANS/WP.29/GRPE/2018/5 с поправками, содержащимися в приложении VII к докладу ECE/TRANS/WP.29/GRPE/76.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</w:t>
      </w:r>
    </w:p>
    <w:p w:rsidR="003E062E" w:rsidRPr="00CE73EA" w:rsidRDefault="003E062E" w:rsidP="00CE73EA">
      <w:pPr>
        <w:suppressAutoHyphens/>
        <w:spacing w:line="240" w:lineRule="auto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br w:type="page"/>
      </w:r>
    </w:p>
    <w:p w:rsidR="003E062E" w:rsidRPr="00CE73EA" w:rsidRDefault="003E062E" w:rsidP="00CE73EA">
      <w:pPr>
        <w:pStyle w:val="HChGR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lastRenderedPageBreak/>
        <w:tab/>
      </w:r>
      <w:r w:rsidRPr="00CE73EA">
        <w:rPr>
          <w:spacing w:val="0"/>
          <w:w w:val="100"/>
          <w:kern w:val="0"/>
        </w:rPr>
        <w:tab/>
        <w:t xml:space="preserve">Дополнение </w:t>
      </w:r>
      <w:r w:rsidR="001F4E93">
        <w:rPr>
          <w:spacing w:val="0"/>
          <w:w w:val="100"/>
          <w:kern w:val="0"/>
          <w:lang w:val="en-US"/>
        </w:rPr>
        <w:t xml:space="preserve">8 </w:t>
      </w:r>
      <w:r w:rsidRPr="00CE73EA">
        <w:rPr>
          <w:spacing w:val="0"/>
          <w:w w:val="100"/>
          <w:kern w:val="0"/>
        </w:rPr>
        <w:t>к Правилам № 85 ООН (измерение полезной мощности)</w:t>
      </w:r>
    </w:p>
    <w:p w:rsidR="003E062E" w:rsidRPr="00CE73EA" w:rsidRDefault="003E062E" w:rsidP="00CE73EA">
      <w:pPr>
        <w:suppressAutoHyphens/>
        <w:spacing w:after="120"/>
        <w:ind w:left="2300" w:right="1134" w:hanging="1166"/>
        <w:jc w:val="both"/>
        <w:rPr>
          <w:i/>
          <w:spacing w:val="0"/>
          <w:w w:val="100"/>
          <w:kern w:val="0"/>
        </w:rPr>
      </w:pPr>
      <w:r w:rsidRPr="00CE73EA">
        <w:rPr>
          <w:i/>
          <w:iCs/>
          <w:spacing w:val="0"/>
          <w:w w:val="100"/>
          <w:kern w:val="0"/>
        </w:rPr>
        <w:t>Пункт 5.3.1.3</w:t>
      </w:r>
      <w:r w:rsidRPr="00CE73EA">
        <w:rPr>
          <w:spacing w:val="0"/>
          <w:w w:val="100"/>
          <w:kern w:val="0"/>
        </w:rPr>
        <w:t xml:space="preserve"> изменить следующим образом:</w:t>
      </w:r>
    </w:p>
    <w:p w:rsidR="003E062E" w:rsidRPr="00CE73EA" w:rsidRDefault="003E062E" w:rsidP="00CE73EA">
      <w:pPr>
        <w:suppressAutoHyphens/>
        <w:spacing w:after="120"/>
        <w:ind w:left="2300" w:right="1134" w:hanging="1166"/>
        <w:jc w:val="both"/>
        <w:rPr>
          <w:bCs/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>«5.3.1.3</w:t>
      </w:r>
      <w:r w:rsidRPr="00CE73EA">
        <w:rPr>
          <w:spacing w:val="0"/>
          <w:w w:val="100"/>
          <w:kern w:val="0"/>
        </w:rPr>
        <w:tab/>
        <w:t>Непосредственно перед началом испытания двигатель должен проработать на стенде в течение трех минут, развивая мощность на уровне либо 80% от максимальной 30-минутной мощности, либо 80% от максимальной пиковой мощности при частоте вращения, рекомендованной изготовителем, в д</w:t>
      </w:r>
      <w:r w:rsidR="004413CB">
        <w:rPr>
          <w:spacing w:val="0"/>
          <w:w w:val="100"/>
          <w:kern w:val="0"/>
        </w:rPr>
        <w:t>иапазоне, определенном в пункте </w:t>
      </w:r>
      <w:r w:rsidRPr="00CE73EA">
        <w:rPr>
          <w:spacing w:val="0"/>
          <w:w w:val="100"/>
          <w:kern w:val="0"/>
        </w:rPr>
        <w:t>5.3.2.2. По завершении этого прогона испытание на мощность начинают в течение максимум одной минуты».</w:t>
      </w:r>
    </w:p>
    <w:p w:rsidR="003E062E" w:rsidRPr="00CE73EA" w:rsidRDefault="003E062E" w:rsidP="00CE73EA">
      <w:pPr>
        <w:suppressAutoHyphens/>
        <w:spacing w:after="120"/>
        <w:ind w:left="2300" w:right="1134" w:hanging="1166"/>
        <w:jc w:val="both"/>
        <w:rPr>
          <w:i/>
          <w:spacing w:val="0"/>
          <w:w w:val="100"/>
          <w:kern w:val="0"/>
        </w:rPr>
      </w:pPr>
      <w:r w:rsidRPr="00CE73EA">
        <w:rPr>
          <w:i/>
          <w:iCs/>
          <w:spacing w:val="0"/>
          <w:w w:val="100"/>
          <w:kern w:val="0"/>
        </w:rPr>
        <w:t>Приложение 5</w:t>
      </w:r>
      <w:r w:rsidRPr="00CE73EA">
        <w:rPr>
          <w:spacing w:val="0"/>
          <w:w w:val="100"/>
          <w:kern w:val="0"/>
        </w:rPr>
        <w:t xml:space="preserve"> </w:t>
      </w:r>
    </w:p>
    <w:p w:rsidR="003E062E" w:rsidRPr="00CE73EA" w:rsidRDefault="003E062E" w:rsidP="00CE73EA">
      <w:pPr>
        <w:suppressAutoHyphens/>
        <w:spacing w:after="120"/>
        <w:ind w:left="2300" w:right="1134" w:hanging="1166"/>
        <w:jc w:val="both"/>
        <w:rPr>
          <w:spacing w:val="0"/>
          <w:w w:val="100"/>
          <w:kern w:val="0"/>
        </w:rPr>
      </w:pPr>
      <w:r w:rsidRPr="00CE73EA">
        <w:rPr>
          <w:i/>
          <w:iCs/>
          <w:spacing w:val="0"/>
          <w:w w:val="100"/>
          <w:kern w:val="0"/>
        </w:rPr>
        <w:t>Пункт 5.4.2</w:t>
      </w:r>
      <w:r w:rsidRPr="00CE73EA">
        <w:rPr>
          <w:spacing w:val="0"/>
          <w:w w:val="100"/>
          <w:kern w:val="0"/>
        </w:rPr>
        <w:t xml:space="preserve"> изменить следующим образом:</w:t>
      </w:r>
    </w:p>
    <w:p w:rsidR="003E062E" w:rsidRPr="00CE73EA" w:rsidRDefault="003E062E" w:rsidP="00CE73EA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>«5.4.2</w:t>
      </w:r>
      <w:r w:rsidRPr="00CE73EA">
        <w:rPr>
          <w:spacing w:val="0"/>
          <w:w w:val="100"/>
          <w:kern w:val="0"/>
        </w:rPr>
        <w:tab/>
      </w:r>
      <w:r w:rsidRPr="00CE73EA">
        <w:rPr>
          <w:spacing w:val="0"/>
          <w:w w:val="100"/>
          <w:kern w:val="0"/>
        </w:rPr>
        <w:tab/>
        <w:t>Дизельные двигатели − коэффициент α</w:t>
      </w:r>
      <w:r w:rsidRPr="00CE73EA">
        <w:rPr>
          <w:spacing w:val="0"/>
          <w:w w:val="100"/>
          <w:kern w:val="0"/>
          <w:vertAlign w:val="subscript"/>
        </w:rPr>
        <w:t>d</w:t>
      </w:r>
    </w:p>
    <w:p w:rsidR="003E062E" w:rsidRPr="00CE73EA" w:rsidRDefault="003E062E" w:rsidP="00CE73EA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ab/>
      </w:r>
      <w:r w:rsidRPr="00CE73EA">
        <w:rPr>
          <w:spacing w:val="0"/>
          <w:w w:val="100"/>
          <w:kern w:val="0"/>
        </w:rPr>
        <w:tab/>
        <w:t>Поправочный коэффициент мощности (α</w:t>
      </w:r>
      <w:r w:rsidRPr="00CE73EA">
        <w:rPr>
          <w:spacing w:val="0"/>
          <w:w w:val="100"/>
          <w:kern w:val="0"/>
          <w:vertAlign w:val="subscript"/>
        </w:rPr>
        <w:t>d</w:t>
      </w:r>
      <w:r w:rsidRPr="00CE73EA">
        <w:rPr>
          <w:spacing w:val="0"/>
          <w:w w:val="100"/>
          <w:kern w:val="0"/>
        </w:rPr>
        <w:t>) для дизельных двигателей при постоянном расходе топлива рассчитывается по следующей формуле:</w:t>
      </w:r>
    </w:p>
    <w:p w:rsidR="003E062E" w:rsidRPr="00CE73EA" w:rsidRDefault="003E062E" w:rsidP="00CE73EA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ab/>
      </w:r>
      <w:r w:rsidRPr="00CE73EA">
        <w:rPr>
          <w:spacing w:val="0"/>
          <w:w w:val="100"/>
          <w:kern w:val="0"/>
        </w:rPr>
        <w:tab/>
        <w:t>α</w:t>
      </w:r>
      <w:r w:rsidRPr="00CE73EA">
        <w:rPr>
          <w:spacing w:val="0"/>
          <w:w w:val="100"/>
          <w:kern w:val="0"/>
          <w:vertAlign w:val="subscript"/>
        </w:rPr>
        <w:t>d</w:t>
      </w:r>
      <w:r w:rsidRPr="00CE73EA">
        <w:rPr>
          <w:spacing w:val="0"/>
          <w:w w:val="100"/>
          <w:kern w:val="0"/>
        </w:rPr>
        <w:t xml:space="preserve"> = (f</w:t>
      </w:r>
      <w:r w:rsidRPr="00CE73EA">
        <w:rPr>
          <w:spacing w:val="0"/>
          <w:w w:val="100"/>
          <w:kern w:val="0"/>
          <w:vertAlign w:val="subscript"/>
        </w:rPr>
        <w:t>a</w:t>
      </w:r>
      <w:r w:rsidRPr="00CE73EA">
        <w:rPr>
          <w:spacing w:val="0"/>
          <w:w w:val="100"/>
          <w:kern w:val="0"/>
        </w:rPr>
        <w:t>)</w:t>
      </w:r>
      <w:r w:rsidRPr="00CE73EA">
        <w:rPr>
          <w:spacing w:val="0"/>
          <w:w w:val="100"/>
          <w:kern w:val="0"/>
          <w:vertAlign w:val="superscript"/>
        </w:rPr>
        <w:t>fm</w:t>
      </w:r>
      <w:r w:rsidRPr="00CE73EA">
        <w:rPr>
          <w:spacing w:val="0"/>
          <w:w w:val="100"/>
          <w:kern w:val="0"/>
        </w:rPr>
        <w:t>, где:</w:t>
      </w:r>
    </w:p>
    <w:p w:rsidR="003E062E" w:rsidRPr="00CE73EA" w:rsidRDefault="003E062E" w:rsidP="00CE73EA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ab/>
      </w:r>
      <w:r w:rsidRPr="00CE73EA">
        <w:rPr>
          <w:spacing w:val="0"/>
          <w:w w:val="100"/>
          <w:kern w:val="0"/>
        </w:rPr>
        <w:tab/>
        <w:t>f</w:t>
      </w:r>
      <w:r w:rsidRPr="00CE73EA">
        <w:rPr>
          <w:spacing w:val="0"/>
          <w:w w:val="100"/>
          <w:kern w:val="0"/>
          <w:vertAlign w:val="subscript"/>
        </w:rPr>
        <w:t>a</w:t>
      </w:r>
      <w:r w:rsidRPr="00CE73EA">
        <w:rPr>
          <w:spacing w:val="0"/>
          <w:w w:val="100"/>
          <w:kern w:val="0"/>
        </w:rPr>
        <w:t xml:space="preserve"> − коэффициент учета атмосферных условий,</w:t>
      </w:r>
    </w:p>
    <w:p w:rsidR="003E062E" w:rsidRPr="00CE73EA" w:rsidRDefault="003E062E" w:rsidP="00CE73EA">
      <w:pPr>
        <w:suppressAutoHyphens/>
        <w:spacing w:after="120"/>
        <w:ind w:left="2300" w:right="1134" w:hanging="1166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</w:rPr>
        <w:tab/>
        <w:t>f</w:t>
      </w:r>
      <w:r w:rsidRPr="00CE73EA">
        <w:rPr>
          <w:spacing w:val="0"/>
          <w:w w:val="100"/>
          <w:kern w:val="0"/>
          <w:vertAlign w:val="subscript"/>
        </w:rPr>
        <w:t>m</w:t>
      </w:r>
      <w:r w:rsidRPr="00CE73EA">
        <w:rPr>
          <w:spacing w:val="0"/>
          <w:w w:val="100"/>
          <w:kern w:val="0"/>
        </w:rPr>
        <w:t> − характеристический параметр для каждого типа двигателя и настройки».</w:t>
      </w:r>
    </w:p>
    <w:p w:rsidR="0091480D" w:rsidRPr="00CE73EA" w:rsidRDefault="003E062E" w:rsidP="00CE73EA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CE73EA">
        <w:rPr>
          <w:spacing w:val="0"/>
          <w:w w:val="100"/>
          <w:kern w:val="0"/>
          <w:u w:val="single"/>
        </w:rPr>
        <w:tab/>
      </w:r>
      <w:r w:rsidRPr="00CE73EA">
        <w:rPr>
          <w:spacing w:val="0"/>
          <w:w w:val="100"/>
          <w:kern w:val="0"/>
          <w:u w:val="single"/>
        </w:rPr>
        <w:tab/>
      </w:r>
      <w:r w:rsidRPr="00CE73EA">
        <w:rPr>
          <w:spacing w:val="0"/>
          <w:w w:val="100"/>
          <w:kern w:val="0"/>
          <w:u w:val="single"/>
        </w:rPr>
        <w:tab/>
      </w:r>
    </w:p>
    <w:p w:rsidR="0091480D" w:rsidRPr="00CE73EA" w:rsidRDefault="0091480D" w:rsidP="00CE73EA">
      <w:pPr>
        <w:suppressAutoHyphens/>
        <w:spacing w:line="240" w:lineRule="auto"/>
        <w:rPr>
          <w:spacing w:val="0"/>
          <w:w w:val="100"/>
          <w:kern w:val="0"/>
        </w:rPr>
      </w:pPr>
    </w:p>
    <w:p w:rsidR="00E12C5F" w:rsidRPr="00CE73EA" w:rsidRDefault="00E12C5F" w:rsidP="00CE73EA">
      <w:pPr>
        <w:suppressAutoHyphens/>
        <w:rPr>
          <w:spacing w:val="0"/>
          <w:w w:val="100"/>
          <w:kern w:val="0"/>
        </w:rPr>
      </w:pPr>
    </w:p>
    <w:sectPr w:rsidR="00E12C5F" w:rsidRPr="00CE73EA" w:rsidSect="0091480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02" w:rsidRPr="00A312BC" w:rsidRDefault="00911502" w:rsidP="00A312BC"/>
  </w:endnote>
  <w:endnote w:type="continuationSeparator" w:id="0">
    <w:p w:rsidR="00911502" w:rsidRPr="00A312BC" w:rsidRDefault="009115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0D" w:rsidRPr="0091480D" w:rsidRDefault="0091480D">
    <w:pPr>
      <w:pStyle w:val="Footer"/>
    </w:pPr>
    <w:r w:rsidRPr="0091480D">
      <w:rPr>
        <w:b/>
        <w:sz w:val="18"/>
      </w:rPr>
      <w:fldChar w:fldCharType="begin"/>
    </w:r>
    <w:r w:rsidRPr="0091480D">
      <w:rPr>
        <w:b/>
        <w:sz w:val="18"/>
      </w:rPr>
      <w:instrText xml:space="preserve"> PAGE  \* MERGEFORMAT </w:instrText>
    </w:r>
    <w:r w:rsidRPr="0091480D">
      <w:rPr>
        <w:b/>
        <w:sz w:val="18"/>
      </w:rPr>
      <w:fldChar w:fldCharType="separate"/>
    </w:r>
    <w:r w:rsidR="00932AA9">
      <w:rPr>
        <w:b/>
        <w:noProof/>
        <w:sz w:val="18"/>
      </w:rPr>
      <w:t>2</w:t>
    </w:r>
    <w:r w:rsidRPr="0091480D">
      <w:rPr>
        <w:b/>
        <w:sz w:val="18"/>
      </w:rPr>
      <w:fldChar w:fldCharType="end"/>
    </w:r>
    <w:r>
      <w:rPr>
        <w:b/>
        <w:sz w:val="18"/>
      </w:rPr>
      <w:tab/>
    </w:r>
    <w:r>
      <w:t>GE.18-05334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0D" w:rsidRPr="0091480D" w:rsidRDefault="0091480D" w:rsidP="0091480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GE.18-05334</w:t>
    </w:r>
    <w:r>
      <w:tab/>
    </w:r>
    <w:r w:rsidRPr="0091480D">
      <w:rPr>
        <w:b/>
        <w:sz w:val="18"/>
      </w:rPr>
      <w:fldChar w:fldCharType="begin"/>
    </w:r>
    <w:r w:rsidRPr="0091480D">
      <w:rPr>
        <w:b/>
        <w:sz w:val="18"/>
      </w:rPr>
      <w:instrText xml:space="preserve"> PAGE  \* MERGEFORMAT </w:instrText>
    </w:r>
    <w:r w:rsidRPr="0091480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148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1480D" w:rsidRDefault="0091480D" w:rsidP="0091480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18-05334  (R)</w:t>
    </w:r>
    <w:r>
      <w:rPr>
        <w:lang w:val="en-US"/>
      </w:rPr>
      <w:t xml:space="preserve">  180418  190418</w:t>
    </w:r>
    <w:r>
      <w:br/>
    </w:r>
    <w:r w:rsidRPr="0091480D">
      <w:rPr>
        <w:rFonts w:ascii="C39T30Lfz" w:hAnsi="C39T30Lfz"/>
        <w:spacing w:val="0"/>
        <w:w w:val="100"/>
        <w:sz w:val="56"/>
      </w:rPr>
      <w:t></w:t>
    </w:r>
    <w:r w:rsidRPr="0091480D">
      <w:rPr>
        <w:rFonts w:ascii="C39T30Lfz" w:hAnsi="C39T30Lfz"/>
        <w:spacing w:val="0"/>
        <w:w w:val="100"/>
        <w:sz w:val="56"/>
      </w:rPr>
      <w:t></w:t>
    </w:r>
    <w:r w:rsidRPr="0091480D">
      <w:rPr>
        <w:rFonts w:ascii="C39T30Lfz" w:hAnsi="C39T30Lfz"/>
        <w:spacing w:val="0"/>
        <w:w w:val="100"/>
        <w:sz w:val="56"/>
      </w:rPr>
      <w:t></w:t>
    </w:r>
    <w:r w:rsidRPr="0091480D">
      <w:rPr>
        <w:rFonts w:ascii="C39T30Lfz" w:hAnsi="C39T30Lfz"/>
        <w:spacing w:val="0"/>
        <w:w w:val="100"/>
        <w:sz w:val="56"/>
      </w:rPr>
      <w:t></w:t>
    </w:r>
    <w:r w:rsidRPr="0091480D">
      <w:rPr>
        <w:rFonts w:ascii="C39T30Lfz" w:hAnsi="C39T30Lfz"/>
        <w:spacing w:val="0"/>
        <w:w w:val="100"/>
        <w:sz w:val="56"/>
      </w:rPr>
      <w:t></w:t>
    </w:r>
    <w:r w:rsidRPr="0091480D">
      <w:rPr>
        <w:rFonts w:ascii="C39T30Lfz" w:hAnsi="C39T30Lfz"/>
        <w:spacing w:val="0"/>
        <w:w w:val="100"/>
        <w:sz w:val="56"/>
      </w:rPr>
      <w:t></w:t>
    </w:r>
    <w:r w:rsidRPr="0091480D">
      <w:rPr>
        <w:rFonts w:ascii="C39T30Lfz" w:hAnsi="C39T30Lfz"/>
        <w:spacing w:val="0"/>
        <w:w w:val="100"/>
        <w:sz w:val="56"/>
      </w:rPr>
      <w:t></w:t>
    </w:r>
    <w:r w:rsidRPr="0091480D">
      <w:rPr>
        <w:rFonts w:ascii="C39T30Lfz" w:hAnsi="C39T30Lfz"/>
        <w:spacing w:val="0"/>
        <w:w w:val="100"/>
        <w:sz w:val="56"/>
      </w:rPr>
      <w:t></w:t>
    </w:r>
    <w:r w:rsidRPr="0091480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5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5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02" w:rsidRPr="001075E9" w:rsidRDefault="009115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1502" w:rsidRDefault="009115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E062E" w:rsidRPr="00CE73EA" w:rsidRDefault="003E062E" w:rsidP="003E062E">
      <w:pPr>
        <w:pStyle w:val="FootnoteText"/>
        <w:jc w:val="both"/>
        <w:rPr>
          <w:spacing w:val="0"/>
          <w:w w:val="100"/>
          <w:kern w:val="0"/>
        </w:rPr>
      </w:pPr>
      <w:r w:rsidRPr="00CE73EA">
        <w:rPr>
          <w:spacing w:val="0"/>
          <w:w w:val="100"/>
          <w:kern w:val="0"/>
          <w:lang w:val="ru-RU"/>
        </w:rPr>
        <w:tab/>
      </w:r>
      <w:r w:rsidRPr="001F4E93">
        <w:rPr>
          <w:rStyle w:val="FootnoteReference"/>
          <w:sz w:val="20"/>
          <w:vertAlign w:val="baseline"/>
          <w:lang w:val="ru-RU"/>
        </w:rPr>
        <w:t>*</w:t>
      </w:r>
      <w:r w:rsidRPr="00CE73EA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0D" w:rsidRPr="0091480D" w:rsidRDefault="001F4E93">
    <w:pPr>
      <w:pStyle w:val="Header"/>
    </w:pPr>
    <w:fldSimple w:instr=" TITLE  \* MERGEFORMAT ">
      <w:r w:rsidR="003607DC">
        <w:t>ECE/TRANS/WP.29/2018/50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0D" w:rsidRPr="0091480D" w:rsidRDefault="001F4E93" w:rsidP="0091480D">
    <w:pPr>
      <w:pStyle w:val="Header"/>
      <w:jc w:val="right"/>
    </w:pPr>
    <w:fldSimple w:instr=" TITLE  \* MERGEFORMAT ">
      <w:r w:rsidR="003607DC">
        <w:t>ECE/TRANS/WP.29/2018/50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02"/>
    <w:rsid w:val="0000764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0F12"/>
    <w:rsid w:val="0014152F"/>
    <w:rsid w:val="00180183"/>
    <w:rsid w:val="0018024D"/>
    <w:rsid w:val="0018649F"/>
    <w:rsid w:val="00196389"/>
    <w:rsid w:val="001970A8"/>
    <w:rsid w:val="001B3EF6"/>
    <w:rsid w:val="001C7A89"/>
    <w:rsid w:val="001F4E9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7DC"/>
    <w:rsid w:val="00381C24"/>
    <w:rsid w:val="00387CD4"/>
    <w:rsid w:val="003958D0"/>
    <w:rsid w:val="003A0D43"/>
    <w:rsid w:val="003A48CE"/>
    <w:rsid w:val="003B00E5"/>
    <w:rsid w:val="003E062E"/>
    <w:rsid w:val="00407B78"/>
    <w:rsid w:val="00424203"/>
    <w:rsid w:val="004413CB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295F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502"/>
    <w:rsid w:val="00911BE4"/>
    <w:rsid w:val="0091480D"/>
    <w:rsid w:val="0093063E"/>
    <w:rsid w:val="00932AA9"/>
    <w:rsid w:val="00951972"/>
    <w:rsid w:val="009608F3"/>
    <w:rsid w:val="009A24AC"/>
    <w:rsid w:val="009C6FE6"/>
    <w:rsid w:val="009D7E7D"/>
    <w:rsid w:val="00A14DA8"/>
    <w:rsid w:val="00A312BC"/>
    <w:rsid w:val="00A358F4"/>
    <w:rsid w:val="00A84021"/>
    <w:rsid w:val="00A84D35"/>
    <w:rsid w:val="00A917B3"/>
    <w:rsid w:val="00AB4B51"/>
    <w:rsid w:val="00AD2BEC"/>
    <w:rsid w:val="00B10CC7"/>
    <w:rsid w:val="00B36DF7"/>
    <w:rsid w:val="00B539E7"/>
    <w:rsid w:val="00B62458"/>
    <w:rsid w:val="00BC18B2"/>
    <w:rsid w:val="00BD33EE"/>
    <w:rsid w:val="00BE1CC7"/>
    <w:rsid w:val="00C01044"/>
    <w:rsid w:val="00C106D6"/>
    <w:rsid w:val="00C119AE"/>
    <w:rsid w:val="00C60F0C"/>
    <w:rsid w:val="00C805C9"/>
    <w:rsid w:val="00C92939"/>
    <w:rsid w:val="00CA1679"/>
    <w:rsid w:val="00CB151C"/>
    <w:rsid w:val="00CE5A1A"/>
    <w:rsid w:val="00CE73EA"/>
    <w:rsid w:val="00CF55F6"/>
    <w:rsid w:val="00D33D63"/>
    <w:rsid w:val="00D5253A"/>
    <w:rsid w:val="00D90028"/>
    <w:rsid w:val="00D90138"/>
    <w:rsid w:val="00DD725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7F9ECC8-374A-4791-A205-5F5B0E55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3E062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3E062E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3E062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locked/>
    <w:rsid w:val="003E062E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49EF-1D8E-4974-9ADD-DCC95AD4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ECE/TRANS/WP.29/2018/50</vt:lpstr>
      <vt:lpstr>ECE/TRANS/WP.29/2018/50</vt:lpstr>
      <vt:lpstr>A/</vt:lpstr>
    </vt:vector>
  </TitlesOfParts>
  <Company>DCM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ECE/TRANS/WP.29/2018/50</dc:title>
  <dc:subject/>
  <dc:creator>Nina STEPANOVA</dc:creator>
  <cp:keywords/>
  <cp:lastModifiedBy>New</cp:lastModifiedBy>
  <cp:revision>2</cp:revision>
  <cp:lastPrinted>2018-04-19T09:29:00Z</cp:lastPrinted>
  <dcterms:created xsi:type="dcterms:W3CDTF">2018-05-03T14:47:00Z</dcterms:created>
  <dcterms:modified xsi:type="dcterms:W3CDTF">2018-05-03T14:47:00Z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