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EC0BEF">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EC0BEF" w:rsidP="00EC0BEF">
            <w:pPr>
              <w:jc w:val="right"/>
            </w:pPr>
            <w:r w:rsidRPr="00EC0BEF">
              <w:rPr>
                <w:sz w:val="40"/>
              </w:rPr>
              <w:t>ECE</w:t>
            </w:r>
            <w:r>
              <w:t>/TRANS/WP.15/2018/4</w:t>
            </w:r>
          </w:p>
        </w:tc>
      </w:tr>
      <w:tr w:rsidR="002D5AAC" w:rsidRPr="00B007B5"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EC0BEF" w:rsidP="00387CD4">
            <w:pPr>
              <w:spacing w:before="240"/>
              <w:rPr>
                <w:lang w:val="en-US"/>
              </w:rPr>
            </w:pPr>
            <w:r>
              <w:rPr>
                <w:lang w:val="en-US"/>
              </w:rPr>
              <w:t>Distr.: General</w:t>
            </w:r>
          </w:p>
          <w:p w:rsidR="00EC0BEF" w:rsidRDefault="00EC0BEF" w:rsidP="00EC0BEF">
            <w:pPr>
              <w:spacing w:line="240" w:lineRule="exact"/>
              <w:rPr>
                <w:lang w:val="en-US"/>
              </w:rPr>
            </w:pPr>
            <w:r>
              <w:rPr>
                <w:lang w:val="en-US"/>
              </w:rPr>
              <w:t>17 August 2018</w:t>
            </w:r>
          </w:p>
          <w:p w:rsidR="00EC0BEF" w:rsidRDefault="00EC0BEF" w:rsidP="00EC0BEF">
            <w:pPr>
              <w:spacing w:line="240" w:lineRule="exact"/>
              <w:rPr>
                <w:lang w:val="en-US"/>
              </w:rPr>
            </w:pPr>
            <w:r>
              <w:rPr>
                <w:lang w:val="en-US"/>
              </w:rPr>
              <w:t>Russian</w:t>
            </w:r>
          </w:p>
          <w:p w:rsidR="00EC0BEF" w:rsidRPr="008D53B6" w:rsidRDefault="00EC0BEF" w:rsidP="00EC0BEF">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EC0BEF" w:rsidRPr="00AF7EFE" w:rsidRDefault="00EC0BEF" w:rsidP="00EC0BEF">
      <w:pPr>
        <w:spacing w:before="120"/>
        <w:rPr>
          <w:sz w:val="28"/>
          <w:szCs w:val="28"/>
        </w:rPr>
      </w:pPr>
      <w:r w:rsidRPr="00AF7EFE">
        <w:rPr>
          <w:sz w:val="28"/>
          <w:szCs w:val="28"/>
        </w:rPr>
        <w:t>Комитет по внутреннему транспорту</w:t>
      </w:r>
    </w:p>
    <w:p w:rsidR="00EC0BEF" w:rsidRPr="00AF7EFE" w:rsidRDefault="00EC0BEF" w:rsidP="00EC0BEF">
      <w:pPr>
        <w:spacing w:before="120"/>
        <w:rPr>
          <w:b/>
          <w:sz w:val="24"/>
          <w:szCs w:val="24"/>
        </w:rPr>
      </w:pPr>
      <w:r w:rsidRPr="00AF7EFE">
        <w:rPr>
          <w:b/>
          <w:sz w:val="24"/>
          <w:szCs w:val="24"/>
        </w:rPr>
        <w:t>Рабочая группа по перевозкам опасных грузов</w:t>
      </w:r>
    </w:p>
    <w:p w:rsidR="00EC0BEF" w:rsidRPr="00AF7EFE" w:rsidRDefault="00EC0BEF" w:rsidP="00EC0BEF">
      <w:pPr>
        <w:spacing w:before="120"/>
        <w:rPr>
          <w:rFonts w:eastAsia="SimSun"/>
          <w:b/>
        </w:rPr>
      </w:pPr>
      <w:r w:rsidRPr="00AF7EFE">
        <w:rPr>
          <w:b/>
        </w:rPr>
        <w:t>105</w:t>
      </w:r>
      <w:r w:rsidR="00AF7EFE" w:rsidRPr="00AF7EFE">
        <w:rPr>
          <w:b/>
        </w:rPr>
        <w:t>-</w:t>
      </w:r>
      <w:r w:rsidRPr="00AF7EFE">
        <w:rPr>
          <w:b/>
        </w:rPr>
        <w:t xml:space="preserve">я сессия </w:t>
      </w:r>
    </w:p>
    <w:p w:rsidR="00EC0BEF" w:rsidRPr="007B6444" w:rsidRDefault="00EC0BEF" w:rsidP="00EC0BEF">
      <w:pPr>
        <w:rPr>
          <w:rFonts w:eastAsia="SimSun"/>
        </w:rPr>
      </w:pPr>
      <w:r w:rsidRPr="007B6444">
        <w:t xml:space="preserve">Женева, 6–9 ноября 2018 года </w:t>
      </w:r>
    </w:p>
    <w:p w:rsidR="00EC0BEF" w:rsidRPr="007B6444" w:rsidRDefault="00EC0BEF" w:rsidP="00EC0BEF">
      <w:r w:rsidRPr="007B6444">
        <w:t>Пункт 8 предварительной повестки дня</w:t>
      </w:r>
    </w:p>
    <w:p w:rsidR="00EC0BEF" w:rsidRPr="00AF7EFE" w:rsidRDefault="00EC0BEF" w:rsidP="00EC0BEF">
      <w:pPr>
        <w:rPr>
          <w:b/>
        </w:rPr>
      </w:pPr>
      <w:r w:rsidRPr="00AF7EFE">
        <w:rPr>
          <w:b/>
        </w:rPr>
        <w:t>Прочие вопросы</w:t>
      </w:r>
    </w:p>
    <w:p w:rsidR="00EC0BEF" w:rsidRPr="007B6444" w:rsidRDefault="00EC0BEF" w:rsidP="00EC0BEF">
      <w:pPr>
        <w:pStyle w:val="HChG"/>
        <w:outlineLvl w:val="0"/>
        <w:rPr>
          <w:lang w:val="ru-RU"/>
        </w:rPr>
      </w:pPr>
      <w:r w:rsidRPr="007B6444">
        <w:rPr>
          <w:lang w:val="ru-RU"/>
        </w:rPr>
        <w:tab/>
      </w:r>
      <w:r w:rsidRPr="007B6444">
        <w:rPr>
          <w:lang w:val="ru-RU"/>
        </w:rPr>
        <w:tab/>
        <w:t>Сводная таблица применимых положений части 9 ДОПОГ для целей технического осмотра транспортных средств EX/II, EX/III, FL и AT и MEMU</w:t>
      </w:r>
    </w:p>
    <w:p w:rsidR="00EC0BEF" w:rsidRDefault="00EC0BEF" w:rsidP="00AF7EFE">
      <w:pPr>
        <w:pStyle w:val="H1GR"/>
      </w:pPr>
      <w:r w:rsidRPr="007B6444">
        <w:tab/>
      </w:r>
      <w:r w:rsidRPr="007B6444">
        <w:tab/>
        <w:t>Передано правительством Румынии</w:t>
      </w:r>
      <w:r w:rsidRPr="00AF7EFE">
        <w:rPr>
          <w:rStyle w:val="FootnoteReference"/>
          <w:b w:val="0"/>
          <w:sz w:val="20"/>
          <w:vertAlign w:val="baseline"/>
        </w:rPr>
        <w:footnoteReference w:customMarkFollows="1" w:id="1"/>
        <w:sym w:font="Symbol" w:char="F02A"/>
      </w:r>
    </w:p>
    <w:tbl>
      <w:tblPr>
        <w:tblStyle w:val="TableGrid"/>
        <w:tblW w:w="0" w:type="auto"/>
        <w:jc w:val="center"/>
        <w:tblLook w:val="05E0" w:firstRow="1" w:lastRow="1" w:firstColumn="1" w:lastColumn="1" w:noHBand="0" w:noVBand="1"/>
      </w:tblPr>
      <w:tblGrid>
        <w:gridCol w:w="9628"/>
      </w:tblGrid>
      <w:tr w:rsidR="00EC0BEF" w:rsidRPr="00EC0BEF" w:rsidTr="00AF7EFE">
        <w:trPr>
          <w:jc w:val="center"/>
        </w:trPr>
        <w:tc>
          <w:tcPr>
            <w:tcW w:w="9637" w:type="dxa"/>
            <w:tcBorders>
              <w:bottom w:val="nil"/>
            </w:tcBorders>
          </w:tcPr>
          <w:p w:rsidR="00EC0BEF" w:rsidRPr="00EC0BEF" w:rsidRDefault="00EC0BEF" w:rsidP="00AF7EFE">
            <w:pPr>
              <w:tabs>
                <w:tab w:val="left" w:pos="255"/>
              </w:tabs>
              <w:spacing w:before="240" w:after="120"/>
              <w:rPr>
                <w:rFonts w:cs="Times New Roman"/>
                <w:sz w:val="24"/>
              </w:rPr>
            </w:pPr>
            <w:r w:rsidRPr="00EC0BEF">
              <w:rPr>
                <w:rFonts w:cs="Times New Roman"/>
              </w:rPr>
              <w:tab/>
            </w:r>
            <w:r w:rsidRPr="00EC0BEF">
              <w:rPr>
                <w:rFonts w:cs="Times New Roman"/>
                <w:i/>
                <w:sz w:val="24"/>
              </w:rPr>
              <w:t>Резюме</w:t>
            </w:r>
          </w:p>
        </w:tc>
      </w:tr>
      <w:tr w:rsidR="00EC0BEF" w:rsidRPr="00EC0BEF" w:rsidTr="00AF7EFE">
        <w:trPr>
          <w:jc w:val="center"/>
        </w:trPr>
        <w:tc>
          <w:tcPr>
            <w:tcW w:w="9637" w:type="dxa"/>
            <w:tcBorders>
              <w:top w:val="nil"/>
              <w:bottom w:val="nil"/>
            </w:tcBorders>
            <w:shd w:val="clear" w:color="auto" w:fill="auto"/>
          </w:tcPr>
          <w:p w:rsidR="00EC0BEF" w:rsidRPr="00EC0BEF" w:rsidRDefault="00EC0BEF" w:rsidP="0054672F">
            <w:pPr>
              <w:ind w:left="3819" w:right="1134" w:hanging="2560"/>
              <w:jc w:val="both"/>
            </w:pPr>
            <w:r w:rsidRPr="0054672F">
              <w:rPr>
                <w:b/>
              </w:rPr>
              <w:t>Существо предложения</w:t>
            </w:r>
            <w:r w:rsidRPr="007B6444">
              <w:t>:</w:t>
            </w:r>
            <w:r w:rsidRPr="007B6444">
              <w:tab/>
              <w:t>Транспортные средства, перевозящие опасные грузы, должны удовлетворять требованиям части 9 ДОПОГ. Сводная таблица применимых положений части 9 может оказаться полезным инструментом для целей технического осмотра транспортных средств EX/II, EX/III, FL и AT и MEMU.</w:t>
            </w:r>
          </w:p>
        </w:tc>
      </w:tr>
      <w:tr w:rsidR="00EC0BEF" w:rsidRPr="00EC0BEF" w:rsidTr="00AF7EFE">
        <w:trPr>
          <w:jc w:val="center"/>
        </w:trPr>
        <w:tc>
          <w:tcPr>
            <w:tcW w:w="9637" w:type="dxa"/>
            <w:tcBorders>
              <w:top w:val="nil"/>
              <w:bottom w:val="nil"/>
            </w:tcBorders>
            <w:shd w:val="clear" w:color="auto" w:fill="auto"/>
          </w:tcPr>
          <w:p w:rsidR="00EC0BEF" w:rsidRPr="00EC0BEF" w:rsidRDefault="00EC0BEF" w:rsidP="0054672F">
            <w:pPr>
              <w:ind w:left="3819" w:right="1134" w:hanging="2560"/>
              <w:jc w:val="both"/>
            </w:pPr>
            <w:r w:rsidRPr="0054672F">
              <w:rPr>
                <w:b/>
              </w:rPr>
              <w:t>Предлагаемое решение</w:t>
            </w:r>
            <w:r w:rsidRPr="007B6444">
              <w:t>:</w:t>
            </w:r>
            <w:r w:rsidRPr="007B6444">
              <w:tab/>
              <w:t>Представить сводную таблицу в форме руководящих принципов.</w:t>
            </w:r>
          </w:p>
        </w:tc>
      </w:tr>
      <w:tr w:rsidR="00EC0BEF" w:rsidRPr="00EC0BEF" w:rsidTr="00AF7EFE">
        <w:trPr>
          <w:jc w:val="center"/>
        </w:trPr>
        <w:tc>
          <w:tcPr>
            <w:tcW w:w="9637" w:type="dxa"/>
            <w:tcBorders>
              <w:top w:val="nil"/>
              <w:bottom w:val="nil"/>
            </w:tcBorders>
            <w:shd w:val="clear" w:color="auto" w:fill="auto"/>
          </w:tcPr>
          <w:p w:rsidR="00EC0BEF" w:rsidRDefault="00EC0BEF" w:rsidP="0054672F">
            <w:pPr>
              <w:ind w:left="3819" w:right="1134" w:hanging="2560"/>
              <w:jc w:val="both"/>
            </w:pPr>
            <w:r w:rsidRPr="0054672F">
              <w:rPr>
                <w:b/>
              </w:rPr>
              <w:t>Справочные документы</w:t>
            </w:r>
            <w:r w:rsidRPr="007B6444">
              <w:t>:</w:t>
            </w:r>
            <w:r w:rsidRPr="007B6444">
              <w:tab/>
              <w:t>Неофициальный документ INF.9 104-й сессии Рабочей группы (Женева, 15</w:t>
            </w:r>
            <w:r w:rsidR="0054672F">
              <w:t>–</w:t>
            </w:r>
            <w:r w:rsidRPr="007B6444">
              <w:t>17 мая 2018 года).</w:t>
            </w:r>
          </w:p>
          <w:p w:rsidR="00EC0BEF" w:rsidRPr="00EC0BEF" w:rsidRDefault="00EC0BEF" w:rsidP="0054672F">
            <w:pPr>
              <w:ind w:left="3819" w:right="1134" w:hanging="2560"/>
              <w:jc w:val="both"/>
            </w:pPr>
            <w:r w:rsidRPr="0054672F">
              <w:tab/>
            </w:r>
            <w:r w:rsidRPr="007B6444">
              <w:t>ECE/TRANS/WP.15/242, пункт 54.</w:t>
            </w:r>
          </w:p>
        </w:tc>
      </w:tr>
      <w:tr w:rsidR="00EC0BEF" w:rsidRPr="00EC0BEF" w:rsidTr="00AF7EFE">
        <w:trPr>
          <w:jc w:val="center"/>
        </w:trPr>
        <w:tc>
          <w:tcPr>
            <w:tcW w:w="9637" w:type="dxa"/>
            <w:tcBorders>
              <w:top w:val="nil"/>
            </w:tcBorders>
          </w:tcPr>
          <w:p w:rsidR="00EC0BEF" w:rsidRPr="00EC0BEF" w:rsidRDefault="00EC0BEF" w:rsidP="00AF7EFE">
            <w:pPr>
              <w:rPr>
                <w:rFonts w:cs="Times New Roman"/>
              </w:rPr>
            </w:pPr>
          </w:p>
        </w:tc>
      </w:tr>
    </w:tbl>
    <w:p w:rsidR="00EC0BEF" w:rsidRDefault="00EC0BEF">
      <w:pPr>
        <w:suppressAutoHyphens w:val="0"/>
        <w:spacing w:line="240" w:lineRule="auto"/>
      </w:pPr>
    </w:p>
    <w:p w:rsidR="00EC0BEF" w:rsidRDefault="00EC0BEF">
      <w:pPr>
        <w:suppressAutoHyphens w:val="0"/>
        <w:spacing w:line="240" w:lineRule="auto"/>
      </w:pPr>
      <w:r>
        <w:br w:type="page"/>
      </w:r>
    </w:p>
    <w:p w:rsidR="00EC0BEF" w:rsidRPr="007B6444" w:rsidRDefault="008D4A57" w:rsidP="00EC0BEF">
      <w:pPr>
        <w:pStyle w:val="HChG"/>
        <w:rPr>
          <w:lang w:val="ru-RU"/>
        </w:rPr>
      </w:pPr>
      <w:r>
        <w:rPr>
          <w:lang w:val="ru-RU"/>
        </w:rPr>
        <w:lastRenderedPageBreak/>
        <w:tab/>
      </w:r>
      <w:r>
        <w:rPr>
          <w:lang w:val="ru-RU"/>
        </w:rPr>
        <w:tab/>
      </w:r>
      <w:r w:rsidR="00EC0BEF" w:rsidRPr="007B6444">
        <w:rPr>
          <w:lang w:val="ru-RU"/>
        </w:rPr>
        <w:t>Введение</w:t>
      </w:r>
    </w:p>
    <w:p w:rsidR="00EC0BEF" w:rsidRPr="007B6444" w:rsidRDefault="00EC0BEF" w:rsidP="00EC0BEF">
      <w:pPr>
        <w:pStyle w:val="SingleTxtG"/>
        <w:rPr>
          <w:lang w:val="ru-RU"/>
        </w:rPr>
      </w:pPr>
      <w:r w:rsidRPr="007B6444">
        <w:rPr>
          <w:lang w:val="ru-RU"/>
        </w:rPr>
        <w:t>1.</w:t>
      </w:r>
      <w:r w:rsidRPr="007B6444">
        <w:rPr>
          <w:lang w:val="ru-RU"/>
        </w:rPr>
        <w:tab/>
        <w:t>На своей 104-й сессии (15–17 мая 2018 года) Рабочая группа обсудила идею подготовки сводной таблицы применимых положений части 9, которая позволила бы быстро проверять, каким требованиям должно отвечать транспортное средство, чтобы его можно было использовать для перевозки опасных грузов.</w:t>
      </w:r>
    </w:p>
    <w:p w:rsidR="00EC0BEF" w:rsidRPr="007B6444" w:rsidRDefault="00EC0BEF" w:rsidP="00EC0BEF">
      <w:pPr>
        <w:pStyle w:val="SingleTxtG"/>
        <w:rPr>
          <w:lang w:val="ru-RU"/>
        </w:rPr>
      </w:pPr>
      <w:r w:rsidRPr="007B6444">
        <w:rPr>
          <w:lang w:val="ru-RU"/>
        </w:rPr>
        <w:t>2.</w:t>
      </w:r>
      <w:r w:rsidRPr="007B6444">
        <w:rPr>
          <w:lang w:val="ru-RU"/>
        </w:rPr>
        <w:tab/>
        <w:t>Выступившие делегации сочли, что такой документ, в случае его подготовки, может оказаться очень полезным инструментом, и согласились с тем, что можно было бы подготовить глобальную, сводную таблицу и представить ее в форме руководящих принципов, используя веб-сайт ЕЭК ООН.</w:t>
      </w:r>
    </w:p>
    <w:p w:rsidR="00EC0BEF" w:rsidRPr="007B6444" w:rsidRDefault="00EC0BEF" w:rsidP="00EC0BEF">
      <w:pPr>
        <w:pStyle w:val="SingleTxtG"/>
        <w:rPr>
          <w:lang w:val="ru-RU"/>
        </w:rPr>
      </w:pPr>
      <w:r w:rsidRPr="007B6444">
        <w:rPr>
          <w:lang w:val="ru-RU"/>
        </w:rPr>
        <w:t>3.</w:t>
      </w:r>
      <w:r w:rsidRPr="007B6444">
        <w:rPr>
          <w:lang w:val="ru-RU"/>
        </w:rPr>
        <w:tab/>
        <w:t xml:space="preserve">Для облегчения проверки положений они перечислены в порядке систем и оборудования транспортных средств вместо порядка, который использован в части 9. </w:t>
      </w:r>
    </w:p>
    <w:p w:rsidR="00EC0BEF" w:rsidRPr="007B6444" w:rsidRDefault="00EC0BEF" w:rsidP="00EC0BEF">
      <w:pPr>
        <w:pStyle w:val="SingleTxtG"/>
        <w:rPr>
          <w:lang w:val="ru-RU"/>
        </w:rPr>
      </w:pPr>
      <w:r w:rsidRPr="007B6444">
        <w:rPr>
          <w:lang w:val="ru-RU"/>
        </w:rPr>
        <w:t>4.</w:t>
      </w:r>
      <w:r w:rsidRPr="007B6444">
        <w:rPr>
          <w:lang w:val="ru-RU"/>
        </w:rPr>
        <w:tab/>
        <w:t>В приложении мы представляем сводную таблицу применимых положений части 9 ДОПОГ для целей технического осмотра транспортных средств EX/II, EX/III, FL и AT и MEMU.</w:t>
      </w:r>
    </w:p>
    <w:p w:rsidR="00EC0BEF" w:rsidRPr="007B6444" w:rsidRDefault="008D4A57" w:rsidP="008D4A57">
      <w:pPr>
        <w:pStyle w:val="HChGR"/>
        <w:rPr>
          <w:sz w:val="24"/>
        </w:rPr>
      </w:pPr>
      <w:r>
        <w:tab/>
      </w:r>
      <w:r>
        <w:tab/>
      </w:r>
      <w:r w:rsidR="00EC0BEF" w:rsidRPr="007B6444">
        <w:t>Предложение</w:t>
      </w:r>
    </w:p>
    <w:p w:rsidR="00EC0BEF" w:rsidRPr="007B6444" w:rsidRDefault="00EC0BEF" w:rsidP="00EC0BEF">
      <w:pPr>
        <w:pStyle w:val="SingleTxtG"/>
        <w:rPr>
          <w:lang w:val="ru-RU"/>
        </w:rPr>
      </w:pPr>
      <w:r w:rsidRPr="007B6444">
        <w:rPr>
          <w:lang w:val="ru-RU"/>
        </w:rPr>
        <w:t>5.</w:t>
      </w:r>
      <w:r w:rsidRPr="007B6444">
        <w:rPr>
          <w:lang w:val="ru-RU"/>
        </w:rPr>
        <w:tab/>
        <w:t>Представить сводную таблицу применимых положений части 9 ДОПОГ для целей технического осмотра транспортных средств EX/II, EX/III, FL и AT и MEMU в форме руководящих принципов на специальном веб-сайте ЕЭК ООН.</w:t>
      </w:r>
    </w:p>
    <w:p w:rsidR="00EC0BEF" w:rsidRPr="007B6444" w:rsidRDefault="00EC0BEF" w:rsidP="008D4A57">
      <w:pPr>
        <w:pStyle w:val="HChGR"/>
      </w:pPr>
      <w:r w:rsidRPr="007B6444">
        <w:tab/>
      </w:r>
      <w:r w:rsidRPr="007B6444">
        <w:tab/>
        <w:t>Практическая осуществимость</w:t>
      </w:r>
    </w:p>
    <w:p w:rsidR="008D4A57" w:rsidRDefault="00EC0BEF" w:rsidP="00EC0BEF">
      <w:pPr>
        <w:pStyle w:val="SingleTxtG"/>
        <w:rPr>
          <w:lang w:val="ru-RU"/>
        </w:rPr>
      </w:pPr>
      <w:r w:rsidRPr="007B6444">
        <w:rPr>
          <w:lang w:val="ru-RU"/>
        </w:rPr>
        <w:t>6.</w:t>
      </w:r>
      <w:r w:rsidRPr="007B6444">
        <w:rPr>
          <w:lang w:val="ru-RU"/>
        </w:rPr>
        <w:tab/>
        <w:t>Не предвидится никаких проблем.</w:t>
      </w:r>
    </w:p>
    <w:p w:rsidR="008D4A57" w:rsidRDefault="008D4A57" w:rsidP="00EC0BEF">
      <w:pPr>
        <w:pStyle w:val="SingleTxtG"/>
        <w:rPr>
          <w:lang w:val="ru-RU"/>
        </w:rPr>
      </w:pPr>
    </w:p>
    <w:p w:rsidR="00AF7EFE" w:rsidRDefault="00AF7EFE" w:rsidP="00EC0BEF">
      <w:pPr>
        <w:pStyle w:val="SingleTxtG"/>
        <w:rPr>
          <w:lang w:val="ru-RU"/>
        </w:rPr>
        <w:sectPr w:rsidR="00AF7EFE" w:rsidSect="00EC0BEF">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rsidR="00AF7EFE" w:rsidRDefault="0054672F" w:rsidP="0054672F">
      <w:pPr>
        <w:pStyle w:val="HChGR"/>
        <w:tabs>
          <w:tab w:val="left" w:pos="196"/>
        </w:tabs>
      </w:pPr>
      <w:r>
        <w:lastRenderedPageBreak/>
        <w:tab/>
      </w:r>
      <w:r>
        <w:tab/>
      </w:r>
      <w:r w:rsidR="00AF7EFE" w:rsidRPr="007B6444">
        <w:t>Приложение</w:t>
      </w:r>
      <w:r w:rsidR="00AF7EFE">
        <w:t xml:space="preserve"> </w:t>
      </w: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50"/>
        <w:gridCol w:w="942"/>
        <w:gridCol w:w="715"/>
        <w:gridCol w:w="854"/>
        <w:gridCol w:w="1114"/>
        <w:gridCol w:w="205"/>
        <w:gridCol w:w="532"/>
        <w:gridCol w:w="200"/>
        <w:gridCol w:w="538"/>
        <w:gridCol w:w="150"/>
        <w:gridCol w:w="884"/>
        <w:gridCol w:w="4836"/>
      </w:tblGrid>
      <w:tr w:rsidR="00AF7EFE" w:rsidRPr="007B6444" w:rsidTr="0054672F">
        <w:trPr>
          <w:cantSplit/>
          <w:trHeight w:val="300"/>
          <w:tblHeader/>
          <w:jc w:val="center"/>
        </w:trPr>
        <w:tc>
          <w:tcPr>
            <w:tcW w:w="1382" w:type="pct"/>
            <w:gridSpan w:val="3"/>
            <w:vMerge w:val="restart"/>
            <w:shd w:val="clear" w:color="auto" w:fill="FFFFFF" w:themeFill="background1"/>
            <w:vAlign w:val="center"/>
            <w:hideMark/>
          </w:tcPr>
          <w:p w:rsidR="00AF7EFE" w:rsidRPr="008D4A57" w:rsidRDefault="00AF7EFE" w:rsidP="008D4A57">
            <w:pPr>
              <w:spacing w:before="80" w:after="80" w:line="240" w:lineRule="auto"/>
              <w:jc w:val="center"/>
              <w:rPr>
                <w:rFonts w:asciiTheme="majorBidi" w:hAnsiTheme="majorBidi" w:cstheme="majorBidi"/>
                <w:b/>
                <w:bCs/>
                <w:i/>
                <w:iCs/>
                <w:color w:val="000000"/>
              </w:rPr>
            </w:pPr>
            <w:r w:rsidRPr="008D4A57">
              <w:rPr>
                <w:b/>
                <w:i/>
                <w:iCs/>
              </w:rPr>
              <w:t>ТЕХНИЧЕСКИЕ ХАРАКТЕРИСТИКИ</w:t>
            </w:r>
          </w:p>
        </w:tc>
        <w:tc>
          <w:tcPr>
            <w:tcW w:w="1872" w:type="pct"/>
            <w:gridSpan w:val="9"/>
            <w:shd w:val="clear" w:color="auto" w:fill="FFFFFF" w:themeFill="background1"/>
            <w:hideMark/>
          </w:tcPr>
          <w:p w:rsidR="00AF7EFE" w:rsidRPr="008D4A57" w:rsidRDefault="00AF7EFE" w:rsidP="008D4A57">
            <w:pPr>
              <w:spacing w:before="80" w:after="80" w:line="240" w:lineRule="auto"/>
              <w:jc w:val="center"/>
              <w:rPr>
                <w:rFonts w:asciiTheme="majorBidi" w:hAnsiTheme="majorBidi" w:cstheme="majorBidi"/>
                <w:b/>
                <w:bCs/>
                <w:i/>
                <w:iCs/>
                <w:color w:val="000000"/>
              </w:rPr>
            </w:pPr>
            <w:r w:rsidRPr="008D4A57">
              <w:rPr>
                <w:b/>
                <w:i/>
              </w:rPr>
              <w:t>ТРАНСПОРТНЫЕ СРЕДСТВА</w:t>
            </w:r>
          </w:p>
        </w:tc>
        <w:tc>
          <w:tcPr>
            <w:tcW w:w="1745" w:type="pct"/>
            <w:vMerge w:val="restart"/>
            <w:shd w:val="clear" w:color="auto" w:fill="FFFFFF" w:themeFill="background1"/>
            <w:vAlign w:val="center"/>
            <w:hideMark/>
          </w:tcPr>
          <w:p w:rsidR="00AF7EFE" w:rsidRPr="008D4A57" w:rsidRDefault="00AF7EFE" w:rsidP="008D4A57">
            <w:pPr>
              <w:spacing w:before="80" w:after="80" w:line="240" w:lineRule="auto"/>
              <w:jc w:val="center"/>
              <w:rPr>
                <w:rFonts w:asciiTheme="majorBidi" w:hAnsiTheme="majorBidi" w:cstheme="majorBidi"/>
                <w:b/>
                <w:bCs/>
                <w:i/>
                <w:iCs/>
                <w:color w:val="000000"/>
              </w:rPr>
            </w:pPr>
            <w:r w:rsidRPr="008D4A57">
              <w:rPr>
                <w:b/>
                <w:i/>
              </w:rPr>
              <w:t>ЗАМЕЧАНИЯ</w:t>
            </w:r>
          </w:p>
        </w:tc>
      </w:tr>
      <w:tr w:rsidR="0054672F" w:rsidRPr="007B6444" w:rsidTr="0054672F">
        <w:trPr>
          <w:cantSplit/>
          <w:trHeight w:val="300"/>
          <w:jc w:val="center"/>
        </w:trPr>
        <w:tc>
          <w:tcPr>
            <w:tcW w:w="1382" w:type="pct"/>
            <w:gridSpan w:val="3"/>
            <w:vMerge/>
            <w:shd w:val="clear" w:color="auto" w:fill="FFFFFF" w:themeFill="background1"/>
            <w:vAlign w:val="center"/>
            <w:hideMark/>
          </w:tcPr>
          <w:p w:rsidR="00AF7EFE" w:rsidRPr="008D4A57" w:rsidRDefault="00AF7EFE" w:rsidP="008D4A57">
            <w:pPr>
              <w:spacing w:before="80" w:after="80" w:line="240" w:lineRule="auto"/>
              <w:rPr>
                <w:rFonts w:asciiTheme="majorBidi" w:hAnsiTheme="majorBidi" w:cstheme="majorBidi"/>
                <w:b/>
                <w:bCs/>
                <w:i/>
                <w:iCs/>
                <w:color w:val="000000"/>
              </w:rPr>
            </w:pPr>
          </w:p>
        </w:tc>
        <w:tc>
          <w:tcPr>
            <w:tcW w:w="258" w:type="pct"/>
            <w:shd w:val="clear" w:color="auto" w:fill="FFFFFF" w:themeFill="background1"/>
            <w:vAlign w:val="center"/>
            <w:hideMark/>
          </w:tcPr>
          <w:p w:rsidR="00AF7EFE" w:rsidRPr="008D4A57" w:rsidRDefault="00AF7EFE" w:rsidP="008D4A57">
            <w:pPr>
              <w:spacing w:before="80" w:after="80" w:line="240" w:lineRule="auto"/>
              <w:jc w:val="center"/>
              <w:rPr>
                <w:rFonts w:asciiTheme="majorBidi" w:hAnsiTheme="majorBidi" w:cstheme="majorBidi"/>
                <w:b/>
                <w:bCs/>
                <w:i/>
                <w:iCs/>
                <w:color w:val="000000"/>
              </w:rPr>
            </w:pPr>
            <w:r w:rsidRPr="008D4A57">
              <w:rPr>
                <w:b/>
                <w:i/>
              </w:rPr>
              <w:t>EX/II</w:t>
            </w:r>
          </w:p>
        </w:tc>
        <w:tc>
          <w:tcPr>
            <w:tcW w:w="308" w:type="pct"/>
            <w:shd w:val="clear" w:color="auto" w:fill="FFFFFF" w:themeFill="background1"/>
            <w:vAlign w:val="center"/>
            <w:hideMark/>
          </w:tcPr>
          <w:p w:rsidR="00AF7EFE" w:rsidRPr="008D4A57" w:rsidRDefault="00AF7EFE" w:rsidP="008D4A57">
            <w:pPr>
              <w:spacing w:before="80" w:after="80" w:line="240" w:lineRule="auto"/>
              <w:jc w:val="center"/>
              <w:rPr>
                <w:rFonts w:asciiTheme="majorBidi" w:hAnsiTheme="majorBidi" w:cstheme="majorBidi"/>
                <w:b/>
                <w:bCs/>
                <w:i/>
                <w:iCs/>
                <w:color w:val="000000"/>
              </w:rPr>
            </w:pPr>
            <w:r w:rsidRPr="008D4A57">
              <w:rPr>
                <w:b/>
                <w:i/>
              </w:rPr>
              <w:t>EX/III</w:t>
            </w:r>
          </w:p>
        </w:tc>
        <w:tc>
          <w:tcPr>
            <w:tcW w:w="476" w:type="pct"/>
            <w:gridSpan w:val="2"/>
            <w:shd w:val="clear" w:color="auto" w:fill="FFFFFF" w:themeFill="background1"/>
            <w:hideMark/>
          </w:tcPr>
          <w:p w:rsidR="00AF7EFE" w:rsidRPr="008D4A57" w:rsidRDefault="00AF7EFE" w:rsidP="008D4A57">
            <w:pPr>
              <w:spacing w:before="80" w:after="80" w:line="240" w:lineRule="auto"/>
              <w:jc w:val="center"/>
              <w:rPr>
                <w:rFonts w:asciiTheme="majorBidi" w:hAnsiTheme="majorBidi" w:cstheme="majorBidi"/>
                <w:b/>
                <w:bCs/>
                <w:i/>
                <w:iCs/>
                <w:color w:val="000000"/>
              </w:rPr>
            </w:pPr>
            <w:r w:rsidRPr="008D4A57">
              <w:rPr>
                <w:b/>
                <w:i/>
              </w:rPr>
              <w:t>EX/III</w:t>
            </w:r>
          </w:p>
          <w:p w:rsidR="00AF7EFE" w:rsidRPr="008D4A57" w:rsidRDefault="00AF7EFE" w:rsidP="008D4A57">
            <w:pPr>
              <w:spacing w:before="80" w:after="80" w:line="240" w:lineRule="auto"/>
              <w:ind w:right="-56"/>
              <w:jc w:val="center"/>
              <w:rPr>
                <w:rFonts w:asciiTheme="majorBidi" w:hAnsiTheme="majorBidi" w:cstheme="majorBidi"/>
                <w:b/>
                <w:bCs/>
                <w:i/>
                <w:iCs/>
                <w:color w:val="000000"/>
              </w:rPr>
            </w:pPr>
            <w:r w:rsidRPr="008D4A57">
              <w:rPr>
                <w:b/>
                <w:i/>
              </w:rPr>
              <w:t>ЦИСТЕРНА</w:t>
            </w:r>
          </w:p>
        </w:tc>
        <w:tc>
          <w:tcPr>
            <w:tcW w:w="264" w:type="pct"/>
            <w:gridSpan w:val="2"/>
            <w:shd w:val="clear" w:color="auto" w:fill="FFFFFF" w:themeFill="background1"/>
            <w:vAlign w:val="center"/>
            <w:hideMark/>
          </w:tcPr>
          <w:p w:rsidR="00AF7EFE" w:rsidRPr="008D4A57" w:rsidRDefault="00AF7EFE" w:rsidP="008D4A57">
            <w:pPr>
              <w:spacing w:before="80" w:after="80" w:line="240" w:lineRule="auto"/>
              <w:jc w:val="center"/>
              <w:rPr>
                <w:rFonts w:asciiTheme="majorBidi" w:hAnsiTheme="majorBidi" w:cstheme="majorBidi"/>
                <w:b/>
                <w:bCs/>
                <w:i/>
                <w:iCs/>
                <w:color w:val="000000"/>
              </w:rPr>
            </w:pPr>
            <w:r w:rsidRPr="008D4A57">
              <w:rPr>
                <w:b/>
                <w:i/>
              </w:rPr>
              <w:t>AT</w:t>
            </w:r>
          </w:p>
        </w:tc>
        <w:tc>
          <w:tcPr>
            <w:tcW w:w="248" w:type="pct"/>
            <w:gridSpan w:val="2"/>
            <w:shd w:val="clear" w:color="auto" w:fill="FFFFFF" w:themeFill="background1"/>
            <w:vAlign w:val="center"/>
            <w:hideMark/>
          </w:tcPr>
          <w:p w:rsidR="00AF7EFE" w:rsidRPr="008D4A57" w:rsidRDefault="00AF7EFE" w:rsidP="008D4A57">
            <w:pPr>
              <w:spacing w:before="80" w:after="80" w:line="240" w:lineRule="auto"/>
              <w:jc w:val="center"/>
              <w:rPr>
                <w:rFonts w:asciiTheme="majorBidi" w:hAnsiTheme="majorBidi" w:cstheme="majorBidi"/>
                <w:b/>
                <w:bCs/>
                <w:i/>
                <w:iCs/>
                <w:color w:val="000000"/>
              </w:rPr>
            </w:pPr>
            <w:r w:rsidRPr="008D4A57">
              <w:rPr>
                <w:b/>
                <w:i/>
              </w:rPr>
              <w:t>FL</w:t>
            </w:r>
          </w:p>
        </w:tc>
        <w:tc>
          <w:tcPr>
            <w:tcW w:w="318" w:type="pct"/>
            <w:shd w:val="clear" w:color="auto" w:fill="FFFFFF" w:themeFill="background1"/>
            <w:vAlign w:val="center"/>
            <w:hideMark/>
          </w:tcPr>
          <w:p w:rsidR="00AF7EFE" w:rsidRPr="008D4A57" w:rsidRDefault="00AF7EFE" w:rsidP="008D4A57">
            <w:pPr>
              <w:spacing w:before="80" w:after="80" w:line="240" w:lineRule="auto"/>
              <w:jc w:val="center"/>
              <w:rPr>
                <w:rFonts w:asciiTheme="majorBidi" w:hAnsiTheme="majorBidi" w:cstheme="majorBidi"/>
                <w:b/>
                <w:bCs/>
                <w:i/>
                <w:iCs/>
                <w:color w:val="000000"/>
              </w:rPr>
            </w:pPr>
            <w:r w:rsidRPr="008D4A57">
              <w:rPr>
                <w:b/>
                <w:i/>
              </w:rPr>
              <w:t>MEMU</w:t>
            </w:r>
          </w:p>
        </w:tc>
        <w:tc>
          <w:tcPr>
            <w:tcW w:w="1745" w:type="pct"/>
            <w:vMerge/>
            <w:vAlign w:val="center"/>
            <w:hideMark/>
          </w:tcPr>
          <w:p w:rsidR="00AF7EFE" w:rsidRPr="008D4A57" w:rsidRDefault="00AF7EFE" w:rsidP="008D4A57">
            <w:pPr>
              <w:spacing w:before="80" w:after="80" w:line="240" w:lineRule="auto"/>
              <w:rPr>
                <w:rFonts w:asciiTheme="majorBidi" w:hAnsiTheme="majorBidi" w:cstheme="majorBidi"/>
                <w:b/>
                <w:bCs/>
                <w:i/>
                <w:iCs/>
                <w:color w:val="000000"/>
              </w:rPr>
            </w:pPr>
          </w:p>
        </w:tc>
      </w:tr>
      <w:tr w:rsidR="00AF7EFE" w:rsidRPr="007B6444" w:rsidTr="0054672F">
        <w:trPr>
          <w:trHeight w:val="293"/>
          <w:jc w:val="center"/>
        </w:trPr>
        <w:tc>
          <w:tcPr>
            <w:tcW w:w="5000" w:type="pct"/>
            <w:gridSpan w:val="13"/>
            <w:shd w:val="clear" w:color="auto" w:fill="FFFFFF" w:themeFill="background1"/>
            <w:hideMark/>
          </w:tcPr>
          <w:p w:rsidR="00AF7EFE" w:rsidRPr="007C5744" w:rsidRDefault="00AF7EFE" w:rsidP="0054672F">
            <w:pPr>
              <w:spacing w:before="40" w:after="80" w:line="240" w:lineRule="auto"/>
              <w:rPr>
                <w:rFonts w:asciiTheme="majorBidi" w:hAnsiTheme="majorBidi" w:cstheme="majorBidi"/>
                <w:b/>
                <w:bCs/>
                <w:iCs/>
                <w:color w:val="000000"/>
              </w:rPr>
            </w:pPr>
            <w:r w:rsidRPr="007C5744">
              <w:rPr>
                <w:b/>
              </w:rPr>
              <w:t xml:space="preserve">ЭЛЕКТРООБОРУДОВАНИЕ </w:t>
            </w:r>
          </w:p>
        </w:tc>
      </w:tr>
      <w:tr w:rsidR="0054672F" w:rsidRPr="007B6444" w:rsidTr="0054672F">
        <w:trPr>
          <w:cantSplit/>
          <w:trHeight w:val="300"/>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Электрооборудование, общие положения</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9.2.2.1</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54672F" w:rsidRPr="007B6444" w:rsidTr="0054672F">
        <w:trPr>
          <w:cantSplit/>
          <w:trHeight w:val="180"/>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Кабели</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9.2.2.2.1</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54672F" w:rsidRPr="005B33E9" w:rsidTr="0054672F">
        <w:trPr>
          <w:cantSplit/>
          <w:trHeight w:val="1060"/>
          <w:jc w:val="center"/>
        </w:trPr>
        <w:tc>
          <w:tcPr>
            <w:tcW w:w="1024" w:type="pct"/>
            <w:vMerge w:val="restar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Дополнительная защита</w:t>
            </w:r>
          </w:p>
        </w:tc>
        <w:tc>
          <w:tcPr>
            <w:tcW w:w="358" w:type="pct"/>
            <w:gridSpan w:val="2"/>
            <w:vMerge w:val="restart"/>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9.2.2.2.2</w:t>
            </w:r>
          </w:p>
        </w:tc>
        <w:tc>
          <w:tcPr>
            <w:tcW w:w="258" w:type="pct"/>
            <w:vMerge w:val="restar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a</w:t>
            </w:r>
          </w:p>
        </w:tc>
        <w:tc>
          <w:tcPr>
            <w:tcW w:w="308" w:type="pct"/>
            <w:vMerge w:val="restar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vMerge w:val="restart"/>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4" w:type="pct"/>
            <w:gridSpan w:val="2"/>
            <w:vMerge w:val="restar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b</w:t>
            </w:r>
          </w:p>
        </w:tc>
        <w:tc>
          <w:tcPr>
            <w:tcW w:w="248" w:type="pct"/>
            <w:gridSpan w:val="2"/>
            <w:vMerge w:val="restar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18" w:type="pct"/>
            <w:vMerge w:val="restar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vertAlign w:val="superscript"/>
              </w:rPr>
              <w:t>a</w:t>
            </w:r>
            <w:r w:rsidRPr="008D4A57">
              <w:t xml:space="preserve"> </w:t>
            </w:r>
            <w:r w:rsidR="008D4A57" w:rsidRPr="008D4A57">
              <w:t xml:space="preserve"> </w:t>
            </w:r>
            <w:r w:rsidRPr="007B6444">
              <w:t>Применимо к транспортным средствам максимальной массой более 3,5 т, впервые зарегистрированным (или, если регистрация не является обязательной, впервые введенным в эксплуатацию) после 31 марта 2018 года.</w:t>
            </w:r>
          </w:p>
        </w:tc>
      </w:tr>
      <w:tr w:rsidR="0054672F" w:rsidRPr="005B33E9" w:rsidTr="0054672F">
        <w:trPr>
          <w:trHeight w:val="481"/>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58" w:type="pct"/>
            <w:gridSpan w:val="2"/>
            <w:vMerge/>
            <w:shd w:val="clear" w:color="auto" w:fill="FFFFFF" w:themeFill="background1"/>
            <w:vAlign w:val="center"/>
            <w:hideMark/>
          </w:tcPr>
          <w:p w:rsidR="00AF7EFE" w:rsidRPr="007B6444" w:rsidRDefault="00AF7EFE" w:rsidP="0054672F">
            <w:pPr>
              <w:spacing w:before="40" w:after="80" w:line="240" w:lineRule="auto"/>
              <w:jc w:val="right"/>
              <w:rPr>
                <w:rFonts w:asciiTheme="majorBidi" w:hAnsiTheme="majorBidi" w:cstheme="majorBidi"/>
                <w:color w:val="000000"/>
              </w:rPr>
            </w:pPr>
          </w:p>
        </w:tc>
        <w:tc>
          <w:tcPr>
            <w:tcW w:w="258" w:type="pct"/>
            <w:vMerge/>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08" w:type="pct"/>
            <w:vMerge/>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476" w:type="pct"/>
            <w:gridSpan w:val="2"/>
            <w:vMerge/>
            <w:vAlign w:val="center"/>
            <w:hideMark/>
          </w:tcPr>
          <w:p w:rsidR="00AF7EFE" w:rsidRPr="007B6444" w:rsidRDefault="00AF7EFE" w:rsidP="0054672F">
            <w:pPr>
              <w:spacing w:before="40" w:after="80" w:line="240" w:lineRule="auto"/>
              <w:rPr>
                <w:rFonts w:asciiTheme="majorBidi" w:hAnsiTheme="majorBidi" w:cstheme="majorBidi"/>
              </w:rPr>
            </w:pPr>
          </w:p>
        </w:tc>
        <w:tc>
          <w:tcPr>
            <w:tcW w:w="264" w:type="pct"/>
            <w:gridSpan w:val="2"/>
            <w:vMerge/>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248" w:type="pct"/>
            <w:gridSpan w:val="2"/>
            <w:vMerge/>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18" w:type="pct"/>
            <w:vMerge/>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8D4A57">
              <w:rPr>
                <w:vertAlign w:val="superscript"/>
              </w:rPr>
              <w:t>b</w:t>
            </w:r>
            <w:r w:rsidRPr="007B6444">
              <w:t xml:space="preserve"> </w:t>
            </w:r>
            <w:r w:rsidR="008D4A57">
              <w:t xml:space="preserve"> </w:t>
            </w:r>
            <w:r w:rsidRPr="007B6444">
              <w:t>Применимо к транспортным средствам, впервые зарегистрированным (или, если регистрация не является обязательной, впервые введенным в эксплуатацию) после 31 марта 2018 года.</w:t>
            </w:r>
          </w:p>
        </w:tc>
      </w:tr>
      <w:tr w:rsidR="0054672F" w:rsidRPr="005B33E9" w:rsidTr="0054672F">
        <w:trPr>
          <w:cantSplit/>
          <w:trHeight w:val="691"/>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Плавкие предохранители и автоматические выключатели</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9.2.2.3</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b</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8D4A57">
              <w:rPr>
                <w:vertAlign w:val="superscript"/>
              </w:rPr>
              <w:t>b</w:t>
            </w:r>
            <w:r w:rsidRPr="007B6444">
              <w:t xml:space="preserve"> </w:t>
            </w:r>
            <w:r w:rsidR="008D4A57">
              <w:t xml:space="preserve"> </w:t>
            </w:r>
            <w:r w:rsidRPr="007B6444">
              <w:t>Применимо к транспортным средствам, впервые зарегистрированным (или, если регистрация не является обязательной, впервые введенным в эксплуатацию) после 31 марта 2018 года.</w:t>
            </w:r>
          </w:p>
        </w:tc>
      </w:tr>
      <w:tr w:rsidR="0054672F" w:rsidRPr="007B6444" w:rsidTr="0054672F">
        <w:trPr>
          <w:cantSplit/>
          <w:trHeight w:val="250"/>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Аккумуляторные батареи</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9.2.2.4</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54672F" w:rsidRPr="007B6444" w:rsidTr="0054672F">
        <w:trPr>
          <w:cantSplit/>
          <w:trHeight w:val="212"/>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Освещение</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9.2.2.5</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54672F" w:rsidRPr="005B33E9" w:rsidTr="0054672F">
        <w:trPr>
          <w:cantSplit/>
          <w:trHeight w:val="851"/>
          <w:jc w:val="center"/>
        </w:trPr>
        <w:tc>
          <w:tcPr>
            <w:tcW w:w="1024" w:type="pct"/>
            <w:vMerge w:val="restar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Электрические соединения между автотранспортными средствами и прицепами</w:t>
            </w:r>
          </w:p>
        </w:tc>
        <w:tc>
          <w:tcPr>
            <w:tcW w:w="358" w:type="pct"/>
            <w:gridSpan w:val="2"/>
            <w:vMerge w:val="restart"/>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9.2.2.6</w:t>
            </w:r>
          </w:p>
        </w:tc>
        <w:tc>
          <w:tcPr>
            <w:tcW w:w="258" w:type="pct"/>
            <w:vMerge w:val="restar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c</w:t>
            </w:r>
          </w:p>
        </w:tc>
        <w:tc>
          <w:tcPr>
            <w:tcW w:w="308" w:type="pct"/>
            <w:vMerge w:val="restar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vMerge w:val="restart"/>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4" w:type="pct"/>
            <w:gridSpan w:val="2"/>
            <w:vMerge w:val="restar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b</w:t>
            </w:r>
          </w:p>
        </w:tc>
        <w:tc>
          <w:tcPr>
            <w:tcW w:w="248" w:type="pct"/>
            <w:gridSpan w:val="2"/>
            <w:vMerge w:val="restar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18" w:type="pct"/>
            <w:vMerge w:val="restar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8D4A57">
              <w:rPr>
                <w:vertAlign w:val="superscript"/>
              </w:rPr>
              <w:t>b</w:t>
            </w:r>
            <w:r w:rsidRPr="007B6444">
              <w:t xml:space="preserve"> </w:t>
            </w:r>
            <w:r w:rsidR="008D4A57">
              <w:t xml:space="preserve"> </w:t>
            </w:r>
            <w:r w:rsidRPr="007B6444">
              <w:t>Применимо к транспортным средствам, впервые зарегистрированным (или, если регистрация не является обязательной, впервые введенным в эксплуатацию) после 31 марта 2018 года.</w:t>
            </w:r>
          </w:p>
        </w:tc>
      </w:tr>
      <w:tr w:rsidR="0054672F" w:rsidRPr="005B33E9" w:rsidTr="0054672F">
        <w:trPr>
          <w:trHeight w:val="850"/>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58" w:type="pct"/>
            <w:gridSpan w:val="2"/>
            <w:vMerge/>
            <w:shd w:val="clear" w:color="auto" w:fill="FFFFFF" w:themeFill="background1"/>
            <w:vAlign w:val="center"/>
            <w:hideMark/>
          </w:tcPr>
          <w:p w:rsidR="00AF7EFE" w:rsidRPr="007B6444" w:rsidRDefault="00AF7EFE" w:rsidP="0054672F">
            <w:pPr>
              <w:spacing w:before="40" w:after="80" w:line="240" w:lineRule="auto"/>
              <w:jc w:val="right"/>
              <w:rPr>
                <w:rFonts w:asciiTheme="majorBidi" w:hAnsiTheme="majorBidi" w:cstheme="majorBidi"/>
                <w:color w:val="000000"/>
              </w:rPr>
            </w:pPr>
          </w:p>
        </w:tc>
        <w:tc>
          <w:tcPr>
            <w:tcW w:w="258" w:type="pct"/>
            <w:vMerge/>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08" w:type="pct"/>
            <w:vMerge/>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476" w:type="pct"/>
            <w:gridSpan w:val="2"/>
            <w:vMerge/>
            <w:vAlign w:val="center"/>
            <w:hideMark/>
          </w:tcPr>
          <w:p w:rsidR="00AF7EFE" w:rsidRPr="007B6444" w:rsidRDefault="00AF7EFE" w:rsidP="0054672F">
            <w:pPr>
              <w:spacing w:before="40" w:after="80" w:line="240" w:lineRule="auto"/>
              <w:rPr>
                <w:rFonts w:asciiTheme="majorBidi" w:hAnsiTheme="majorBidi" w:cstheme="majorBidi"/>
              </w:rPr>
            </w:pPr>
          </w:p>
        </w:tc>
        <w:tc>
          <w:tcPr>
            <w:tcW w:w="264" w:type="pct"/>
            <w:gridSpan w:val="2"/>
            <w:vMerge/>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248" w:type="pct"/>
            <w:gridSpan w:val="2"/>
            <w:vMerge/>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18" w:type="pct"/>
            <w:vMerge/>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1745" w:type="pct"/>
          </w:tcPr>
          <w:p w:rsidR="00AF7EFE" w:rsidRPr="007B6444" w:rsidRDefault="007C5744" w:rsidP="0054672F">
            <w:pPr>
              <w:spacing w:before="40" w:after="80" w:line="240" w:lineRule="auto"/>
              <w:rPr>
                <w:rFonts w:asciiTheme="majorBidi" w:hAnsiTheme="majorBidi" w:cstheme="majorBidi"/>
                <w:color w:val="000000"/>
              </w:rPr>
            </w:pPr>
            <w:r w:rsidRPr="007B6444">
              <w:rPr>
                <w:vertAlign w:val="superscript"/>
              </w:rPr>
              <w:t>с</w:t>
            </w:r>
            <w:r w:rsidRPr="007B6444">
              <w:t xml:space="preserve"> </w:t>
            </w:r>
            <w:r>
              <w:t xml:space="preserve"> </w:t>
            </w:r>
            <w:r w:rsidRPr="007B6444">
              <w:t>Применимо к автомобилям максимальной массой более 3,5 т, предназначенным для буксировки прицепов, и к прицепам максимальной массой более</w:t>
            </w:r>
          </w:p>
        </w:tc>
      </w:tr>
      <w:tr w:rsidR="008D4A57" w:rsidRPr="005B33E9" w:rsidTr="0054672F">
        <w:trPr>
          <w:trHeight w:val="850"/>
          <w:jc w:val="center"/>
        </w:trPr>
        <w:tc>
          <w:tcPr>
            <w:tcW w:w="1024" w:type="pct"/>
            <w:shd w:val="clear" w:color="auto" w:fill="FFFFFF" w:themeFill="background1"/>
            <w:vAlign w:val="center"/>
          </w:tcPr>
          <w:p w:rsidR="008D4A57" w:rsidRPr="007B6444" w:rsidRDefault="008D4A57" w:rsidP="0054672F">
            <w:pPr>
              <w:spacing w:before="40" w:after="80" w:line="240" w:lineRule="auto"/>
              <w:rPr>
                <w:rFonts w:asciiTheme="majorBidi" w:hAnsiTheme="majorBidi" w:cstheme="majorBidi"/>
                <w:color w:val="000000"/>
              </w:rPr>
            </w:pPr>
          </w:p>
        </w:tc>
        <w:tc>
          <w:tcPr>
            <w:tcW w:w="358" w:type="pct"/>
            <w:gridSpan w:val="2"/>
            <w:shd w:val="clear" w:color="auto" w:fill="FFFFFF" w:themeFill="background1"/>
            <w:vAlign w:val="center"/>
          </w:tcPr>
          <w:p w:rsidR="008D4A57" w:rsidRPr="007B6444" w:rsidRDefault="008D4A57" w:rsidP="0054672F">
            <w:pPr>
              <w:spacing w:before="40" w:after="80" w:line="240" w:lineRule="auto"/>
              <w:jc w:val="right"/>
              <w:rPr>
                <w:rFonts w:asciiTheme="majorBidi" w:hAnsiTheme="majorBidi" w:cstheme="majorBidi"/>
                <w:color w:val="000000"/>
              </w:rPr>
            </w:pPr>
          </w:p>
        </w:tc>
        <w:tc>
          <w:tcPr>
            <w:tcW w:w="258" w:type="pct"/>
            <w:vAlign w:val="center"/>
          </w:tcPr>
          <w:p w:rsidR="008D4A57" w:rsidRPr="007B6444" w:rsidRDefault="008D4A57" w:rsidP="0054672F">
            <w:pPr>
              <w:spacing w:before="40" w:after="80" w:line="240" w:lineRule="auto"/>
              <w:rPr>
                <w:rFonts w:asciiTheme="majorBidi" w:hAnsiTheme="majorBidi" w:cstheme="majorBidi"/>
                <w:color w:val="000000"/>
              </w:rPr>
            </w:pPr>
          </w:p>
        </w:tc>
        <w:tc>
          <w:tcPr>
            <w:tcW w:w="308" w:type="pct"/>
            <w:vAlign w:val="center"/>
          </w:tcPr>
          <w:p w:rsidR="008D4A57" w:rsidRPr="007B6444" w:rsidRDefault="008D4A57" w:rsidP="0054672F">
            <w:pPr>
              <w:spacing w:before="40" w:after="80" w:line="240" w:lineRule="auto"/>
              <w:rPr>
                <w:rFonts w:asciiTheme="majorBidi" w:hAnsiTheme="majorBidi" w:cstheme="majorBidi"/>
                <w:color w:val="000000"/>
              </w:rPr>
            </w:pPr>
          </w:p>
        </w:tc>
        <w:tc>
          <w:tcPr>
            <w:tcW w:w="476" w:type="pct"/>
            <w:gridSpan w:val="2"/>
            <w:vAlign w:val="center"/>
          </w:tcPr>
          <w:p w:rsidR="008D4A57" w:rsidRPr="007B6444" w:rsidRDefault="008D4A57" w:rsidP="0054672F">
            <w:pPr>
              <w:spacing w:before="40" w:after="80" w:line="240" w:lineRule="auto"/>
              <w:rPr>
                <w:rFonts w:asciiTheme="majorBidi" w:hAnsiTheme="majorBidi" w:cstheme="majorBidi"/>
              </w:rPr>
            </w:pPr>
          </w:p>
        </w:tc>
        <w:tc>
          <w:tcPr>
            <w:tcW w:w="264" w:type="pct"/>
            <w:gridSpan w:val="2"/>
            <w:vAlign w:val="center"/>
          </w:tcPr>
          <w:p w:rsidR="008D4A57" w:rsidRPr="007B6444" w:rsidRDefault="008D4A57" w:rsidP="0054672F">
            <w:pPr>
              <w:spacing w:before="40" w:after="80" w:line="240" w:lineRule="auto"/>
              <w:rPr>
                <w:rFonts w:asciiTheme="majorBidi" w:hAnsiTheme="majorBidi" w:cstheme="majorBidi"/>
                <w:color w:val="000000"/>
              </w:rPr>
            </w:pPr>
          </w:p>
        </w:tc>
        <w:tc>
          <w:tcPr>
            <w:tcW w:w="248" w:type="pct"/>
            <w:gridSpan w:val="2"/>
            <w:vAlign w:val="center"/>
          </w:tcPr>
          <w:p w:rsidR="008D4A57" w:rsidRPr="007B6444" w:rsidRDefault="008D4A57" w:rsidP="0054672F">
            <w:pPr>
              <w:spacing w:before="40" w:after="80" w:line="240" w:lineRule="auto"/>
              <w:rPr>
                <w:rFonts w:asciiTheme="majorBidi" w:hAnsiTheme="majorBidi" w:cstheme="majorBidi"/>
                <w:color w:val="000000"/>
              </w:rPr>
            </w:pPr>
          </w:p>
        </w:tc>
        <w:tc>
          <w:tcPr>
            <w:tcW w:w="318" w:type="pct"/>
            <w:vAlign w:val="center"/>
          </w:tcPr>
          <w:p w:rsidR="008D4A57" w:rsidRPr="007B6444" w:rsidRDefault="008D4A57" w:rsidP="0054672F">
            <w:pPr>
              <w:spacing w:before="40" w:after="80" w:line="240" w:lineRule="auto"/>
              <w:rPr>
                <w:rFonts w:asciiTheme="majorBidi" w:hAnsiTheme="majorBidi" w:cstheme="majorBidi"/>
                <w:color w:val="000000"/>
              </w:rPr>
            </w:pPr>
          </w:p>
        </w:tc>
        <w:tc>
          <w:tcPr>
            <w:tcW w:w="1745" w:type="pct"/>
          </w:tcPr>
          <w:p w:rsidR="008D4A57" w:rsidRPr="008D4A57" w:rsidRDefault="008D4A57" w:rsidP="0054672F">
            <w:pPr>
              <w:spacing w:before="40" w:after="80" w:line="240" w:lineRule="auto"/>
            </w:pPr>
            <w:r w:rsidRPr="007B6444">
              <w:t>3,5 т, впервые зарегистрированным (или, если регистрация не является обязательной, впервые введенным в эксплуатацию) после 31 марта 2018</w:t>
            </w:r>
            <w:r>
              <w:t> </w:t>
            </w:r>
            <w:r w:rsidRPr="007B6444">
              <w:t>года.</w:t>
            </w:r>
          </w:p>
        </w:tc>
      </w:tr>
      <w:tr w:rsidR="0054672F" w:rsidRPr="007B6444" w:rsidTr="0054672F">
        <w:trPr>
          <w:cantSplit/>
          <w:trHeight w:val="190"/>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Напряжение</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9.2.2.7</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54672F" w:rsidRPr="007B6444" w:rsidTr="0054672F">
        <w:trPr>
          <w:cantSplit/>
          <w:trHeight w:val="151"/>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Главный выключатель аккумуляторной батареи</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9.2.2.8</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54672F" w:rsidRPr="007B6444" w:rsidTr="0054672F">
        <w:trPr>
          <w:cantSplit/>
          <w:trHeight w:val="128"/>
          <w:jc w:val="center"/>
        </w:trPr>
        <w:tc>
          <w:tcPr>
            <w:tcW w:w="1024" w:type="pct"/>
            <w:vMerge w:val="restar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 xml:space="preserve">Электрические цепи, постоянно находящиеся под напряжением </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9.2.2.9.1</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476" w:type="pct"/>
            <w:gridSpan w:val="2"/>
          </w:tcPr>
          <w:p w:rsidR="00AF7EFE" w:rsidRPr="007B6444" w:rsidRDefault="00AF7EFE" w:rsidP="0054672F">
            <w:pPr>
              <w:spacing w:before="40" w:after="80" w:line="240" w:lineRule="auto"/>
              <w:jc w:val="center"/>
              <w:rPr>
                <w:rFonts w:asciiTheme="majorBidi" w:hAnsiTheme="majorBidi" w:cstheme="majorBidi"/>
                <w:b/>
              </w:rPr>
            </w:pP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54672F" w:rsidRPr="007B6444" w:rsidTr="0054672F">
        <w:trPr>
          <w:trHeight w:val="232"/>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9.2.2.9.2</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hideMark/>
          </w:tcPr>
          <w:p w:rsidR="00AF7EFE" w:rsidRPr="007B6444" w:rsidRDefault="008D4A57" w:rsidP="0054672F">
            <w:pPr>
              <w:spacing w:before="40" w:after="80" w:line="240" w:lineRule="auto"/>
              <w:rPr>
                <w:rFonts w:asciiTheme="majorBidi" w:hAnsiTheme="majorBidi" w:cstheme="majorBidi"/>
                <w:color w:val="000000"/>
              </w:rPr>
            </w:pPr>
            <w:r>
              <w:rPr>
                <w:rFonts w:asciiTheme="majorBidi" w:hAnsiTheme="majorBidi" w:cstheme="majorBidi"/>
                <w:color w:val="000000"/>
              </w:rPr>
              <w:t xml:space="preserve"> </w:t>
            </w:r>
          </w:p>
        </w:tc>
      </w:tr>
      <w:tr w:rsidR="00BE1F5D" w:rsidRPr="007B6444" w:rsidTr="0054672F">
        <w:trPr>
          <w:trHeight w:val="232"/>
          <w:jc w:val="center"/>
        </w:trPr>
        <w:tc>
          <w:tcPr>
            <w:tcW w:w="1024" w:type="pct"/>
            <w:vMerge w:val="restart"/>
            <w:shd w:val="clear" w:color="auto" w:fill="FFFFFF" w:themeFill="background1"/>
          </w:tcPr>
          <w:p w:rsidR="00BE1F5D" w:rsidRPr="007B6444" w:rsidRDefault="00BE1F5D" w:rsidP="0054672F">
            <w:pPr>
              <w:spacing w:before="40" w:after="80" w:line="240" w:lineRule="auto"/>
              <w:rPr>
                <w:rFonts w:asciiTheme="majorBidi" w:hAnsiTheme="majorBidi" w:cstheme="majorBidi"/>
                <w:color w:val="000000"/>
              </w:rPr>
            </w:pPr>
            <w:r w:rsidRPr="007B6444">
              <w:t>Электрооборудование, транспортные средства ЕХ</w:t>
            </w:r>
          </w:p>
        </w:tc>
        <w:tc>
          <w:tcPr>
            <w:tcW w:w="358" w:type="pct"/>
            <w:gridSpan w:val="2"/>
            <w:shd w:val="clear" w:color="auto" w:fill="FFFFFF" w:themeFill="background1"/>
          </w:tcPr>
          <w:p w:rsidR="00BE1F5D" w:rsidRPr="007B6444" w:rsidRDefault="00BE1F5D" w:rsidP="0054672F">
            <w:pPr>
              <w:spacing w:before="40" w:after="80" w:line="240" w:lineRule="auto"/>
              <w:jc w:val="right"/>
              <w:rPr>
                <w:rFonts w:asciiTheme="majorBidi" w:hAnsiTheme="majorBidi" w:cstheme="majorBidi"/>
                <w:color w:val="000000"/>
              </w:rPr>
            </w:pPr>
            <w:r w:rsidRPr="007B6444">
              <w:t>9.3.7.1</w:t>
            </w:r>
          </w:p>
        </w:tc>
        <w:tc>
          <w:tcPr>
            <w:tcW w:w="258" w:type="pct"/>
          </w:tcPr>
          <w:p w:rsidR="00BE1F5D" w:rsidRPr="007B6444" w:rsidRDefault="00BE1F5D" w:rsidP="0054672F">
            <w:pPr>
              <w:spacing w:before="40" w:after="80" w:line="240" w:lineRule="auto"/>
              <w:jc w:val="center"/>
              <w:rPr>
                <w:rFonts w:asciiTheme="majorBidi" w:hAnsiTheme="majorBidi" w:cstheme="majorBidi"/>
                <w:color w:val="000000"/>
              </w:rPr>
            </w:pPr>
            <w:r w:rsidRPr="007B6444">
              <w:t>X</w:t>
            </w:r>
          </w:p>
        </w:tc>
        <w:tc>
          <w:tcPr>
            <w:tcW w:w="308" w:type="pct"/>
          </w:tcPr>
          <w:p w:rsidR="00BE1F5D" w:rsidRPr="007B6444" w:rsidRDefault="00BE1F5D" w:rsidP="0054672F">
            <w:pPr>
              <w:spacing w:before="40" w:after="80" w:line="240" w:lineRule="auto"/>
              <w:jc w:val="center"/>
              <w:rPr>
                <w:rFonts w:asciiTheme="majorBidi" w:hAnsiTheme="majorBidi" w:cstheme="majorBidi"/>
                <w:color w:val="000000"/>
              </w:rPr>
            </w:pPr>
            <w:r w:rsidRPr="007B6444">
              <w:t>X</w:t>
            </w:r>
          </w:p>
        </w:tc>
        <w:tc>
          <w:tcPr>
            <w:tcW w:w="476" w:type="pct"/>
            <w:gridSpan w:val="2"/>
          </w:tcPr>
          <w:p w:rsidR="00BE1F5D" w:rsidRPr="007B6444" w:rsidRDefault="00BE1F5D" w:rsidP="0054672F">
            <w:pPr>
              <w:spacing w:before="40" w:after="80" w:line="240" w:lineRule="auto"/>
              <w:jc w:val="center"/>
              <w:rPr>
                <w:rFonts w:asciiTheme="majorBidi" w:hAnsiTheme="majorBidi" w:cstheme="majorBidi"/>
                <w:color w:val="FF0000"/>
              </w:rPr>
            </w:pPr>
          </w:p>
        </w:tc>
        <w:tc>
          <w:tcPr>
            <w:tcW w:w="264" w:type="pct"/>
            <w:gridSpan w:val="2"/>
          </w:tcPr>
          <w:p w:rsidR="00BE1F5D" w:rsidRPr="007B6444" w:rsidRDefault="00BE1F5D"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248" w:type="pct"/>
            <w:gridSpan w:val="2"/>
          </w:tcPr>
          <w:p w:rsidR="00BE1F5D" w:rsidRPr="007B6444" w:rsidRDefault="00BE1F5D"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18" w:type="pct"/>
          </w:tcPr>
          <w:p w:rsidR="00BE1F5D" w:rsidRPr="007B6444" w:rsidRDefault="00BE1F5D"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1745" w:type="pct"/>
          </w:tcPr>
          <w:p w:rsidR="00BE1F5D" w:rsidRPr="007B6444" w:rsidRDefault="00BE1F5D"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BE1F5D" w:rsidRPr="007B6444" w:rsidTr="0054672F">
        <w:trPr>
          <w:trHeight w:val="232"/>
          <w:jc w:val="center"/>
        </w:trPr>
        <w:tc>
          <w:tcPr>
            <w:tcW w:w="1024" w:type="pct"/>
            <w:vMerge/>
            <w:shd w:val="clear" w:color="auto" w:fill="FFFFFF" w:themeFill="background1"/>
            <w:vAlign w:val="center"/>
          </w:tcPr>
          <w:p w:rsidR="00BE1F5D" w:rsidRPr="007B6444" w:rsidRDefault="00BE1F5D" w:rsidP="0054672F">
            <w:pPr>
              <w:spacing w:before="40" w:after="80" w:line="240" w:lineRule="auto"/>
              <w:rPr>
                <w:rFonts w:asciiTheme="majorBidi" w:hAnsiTheme="majorBidi" w:cstheme="majorBidi"/>
                <w:color w:val="000000"/>
              </w:rPr>
            </w:pPr>
          </w:p>
        </w:tc>
        <w:tc>
          <w:tcPr>
            <w:tcW w:w="358" w:type="pct"/>
            <w:gridSpan w:val="2"/>
            <w:shd w:val="clear" w:color="auto" w:fill="FFFFFF" w:themeFill="background1"/>
          </w:tcPr>
          <w:p w:rsidR="00BE1F5D" w:rsidRPr="007B6444" w:rsidRDefault="00BE1F5D" w:rsidP="0054672F">
            <w:pPr>
              <w:spacing w:before="40" w:after="80" w:line="240" w:lineRule="auto"/>
              <w:jc w:val="right"/>
              <w:rPr>
                <w:rFonts w:asciiTheme="majorBidi" w:hAnsiTheme="majorBidi" w:cstheme="majorBidi"/>
                <w:color w:val="000000"/>
              </w:rPr>
            </w:pPr>
            <w:r w:rsidRPr="007B6444">
              <w:t>9.3.7.2</w:t>
            </w:r>
          </w:p>
        </w:tc>
        <w:tc>
          <w:tcPr>
            <w:tcW w:w="258" w:type="pct"/>
          </w:tcPr>
          <w:p w:rsidR="00BE1F5D" w:rsidRPr="007B6444" w:rsidRDefault="00BE1F5D" w:rsidP="0054672F">
            <w:pPr>
              <w:spacing w:before="40" w:after="80" w:line="240" w:lineRule="auto"/>
              <w:jc w:val="center"/>
              <w:rPr>
                <w:rFonts w:asciiTheme="majorBidi" w:hAnsiTheme="majorBidi" w:cstheme="majorBidi"/>
                <w:color w:val="000000"/>
              </w:rPr>
            </w:pPr>
            <w:r w:rsidRPr="007B6444">
              <w:t>X</w:t>
            </w:r>
          </w:p>
        </w:tc>
        <w:tc>
          <w:tcPr>
            <w:tcW w:w="308" w:type="pct"/>
          </w:tcPr>
          <w:p w:rsidR="00BE1F5D" w:rsidRPr="007B6444" w:rsidRDefault="00BE1F5D" w:rsidP="0054672F">
            <w:pPr>
              <w:spacing w:before="40" w:after="80" w:line="240" w:lineRule="auto"/>
              <w:jc w:val="center"/>
              <w:rPr>
                <w:rFonts w:asciiTheme="majorBidi" w:hAnsiTheme="majorBidi" w:cstheme="majorBidi"/>
                <w:color w:val="000000"/>
              </w:rPr>
            </w:pPr>
            <w:r w:rsidRPr="007B6444">
              <w:t>X</w:t>
            </w:r>
          </w:p>
        </w:tc>
        <w:tc>
          <w:tcPr>
            <w:tcW w:w="476" w:type="pct"/>
            <w:gridSpan w:val="2"/>
          </w:tcPr>
          <w:p w:rsidR="00BE1F5D" w:rsidRPr="007B6444" w:rsidRDefault="00BE1F5D" w:rsidP="0054672F">
            <w:pPr>
              <w:spacing w:before="40" w:after="80" w:line="240" w:lineRule="auto"/>
              <w:jc w:val="center"/>
              <w:rPr>
                <w:rFonts w:asciiTheme="majorBidi" w:hAnsiTheme="majorBidi" w:cstheme="majorBidi"/>
                <w:color w:val="FF0000"/>
              </w:rPr>
            </w:pPr>
          </w:p>
        </w:tc>
        <w:tc>
          <w:tcPr>
            <w:tcW w:w="264" w:type="pct"/>
            <w:gridSpan w:val="2"/>
          </w:tcPr>
          <w:p w:rsidR="00BE1F5D" w:rsidRPr="007B6444" w:rsidRDefault="00BE1F5D" w:rsidP="0054672F">
            <w:pPr>
              <w:spacing w:before="40" w:after="80" w:line="240" w:lineRule="auto"/>
              <w:jc w:val="center"/>
              <w:rPr>
                <w:rFonts w:asciiTheme="majorBidi" w:hAnsiTheme="majorBidi" w:cstheme="majorBidi"/>
                <w:color w:val="000000"/>
              </w:rPr>
            </w:pPr>
          </w:p>
        </w:tc>
        <w:tc>
          <w:tcPr>
            <w:tcW w:w="248" w:type="pct"/>
            <w:gridSpan w:val="2"/>
          </w:tcPr>
          <w:p w:rsidR="00BE1F5D" w:rsidRPr="007B6444" w:rsidRDefault="00BE1F5D" w:rsidP="0054672F">
            <w:pPr>
              <w:spacing w:before="40" w:after="80" w:line="240" w:lineRule="auto"/>
              <w:jc w:val="center"/>
              <w:rPr>
                <w:rFonts w:asciiTheme="majorBidi" w:hAnsiTheme="majorBidi" w:cstheme="majorBidi"/>
                <w:color w:val="000000"/>
              </w:rPr>
            </w:pPr>
          </w:p>
        </w:tc>
        <w:tc>
          <w:tcPr>
            <w:tcW w:w="318" w:type="pct"/>
          </w:tcPr>
          <w:p w:rsidR="00BE1F5D" w:rsidRPr="007B6444" w:rsidRDefault="00BE1F5D" w:rsidP="0054672F">
            <w:pPr>
              <w:spacing w:before="40" w:after="80" w:line="240" w:lineRule="auto"/>
              <w:jc w:val="center"/>
              <w:rPr>
                <w:rFonts w:asciiTheme="majorBidi" w:hAnsiTheme="majorBidi" w:cstheme="majorBidi"/>
                <w:color w:val="000000"/>
              </w:rPr>
            </w:pPr>
          </w:p>
        </w:tc>
        <w:tc>
          <w:tcPr>
            <w:tcW w:w="1745" w:type="pct"/>
          </w:tcPr>
          <w:p w:rsidR="00BE1F5D" w:rsidRPr="007B6444" w:rsidRDefault="00BE1F5D" w:rsidP="0054672F">
            <w:pPr>
              <w:spacing w:before="40" w:after="80" w:line="240" w:lineRule="auto"/>
              <w:rPr>
                <w:rFonts w:asciiTheme="majorBidi" w:hAnsiTheme="majorBidi" w:cstheme="majorBidi"/>
                <w:color w:val="000000"/>
              </w:rPr>
            </w:pPr>
          </w:p>
        </w:tc>
      </w:tr>
      <w:tr w:rsidR="00BE1F5D" w:rsidRPr="007B6444" w:rsidTr="0054672F">
        <w:trPr>
          <w:trHeight w:val="232"/>
          <w:jc w:val="center"/>
        </w:trPr>
        <w:tc>
          <w:tcPr>
            <w:tcW w:w="1024" w:type="pct"/>
            <w:vMerge/>
            <w:shd w:val="clear" w:color="auto" w:fill="FFFFFF" w:themeFill="background1"/>
            <w:vAlign w:val="center"/>
          </w:tcPr>
          <w:p w:rsidR="00BE1F5D" w:rsidRPr="007B6444" w:rsidRDefault="00BE1F5D" w:rsidP="0054672F">
            <w:pPr>
              <w:spacing w:before="40" w:after="80" w:line="240" w:lineRule="auto"/>
              <w:rPr>
                <w:rFonts w:asciiTheme="majorBidi" w:hAnsiTheme="majorBidi" w:cstheme="majorBidi"/>
                <w:color w:val="000000"/>
              </w:rPr>
            </w:pPr>
          </w:p>
        </w:tc>
        <w:tc>
          <w:tcPr>
            <w:tcW w:w="358" w:type="pct"/>
            <w:gridSpan w:val="2"/>
            <w:shd w:val="clear" w:color="auto" w:fill="FFFFFF" w:themeFill="background1"/>
          </w:tcPr>
          <w:p w:rsidR="00BE1F5D" w:rsidRPr="007B6444" w:rsidRDefault="00BE1F5D" w:rsidP="0054672F">
            <w:pPr>
              <w:spacing w:before="40" w:after="80" w:line="240" w:lineRule="auto"/>
              <w:jc w:val="right"/>
              <w:rPr>
                <w:rFonts w:asciiTheme="majorBidi" w:hAnsiTheme="majorBidi" w:cstheme="majorBidi"/>
                <w:color w:val="000000"/>
              </w:rPr>
            </w:pPr>
            <w:r w:rsidRPr="007B6444">
              <w:t>9.3.7.3</w:t>
            </w:r>
          </w:p>
        </w:tc>
        <w:tc>
          <w:tcPr>
            <w:tcW w:w="258" w:type="pct"/>
          </w:tcPr>
          <w:p w:rsidR="00BE1F5D" w:rsidRPr="007B6444" w:rsidRDefault="00BE1F5D" w:rsidP="0054672F">
            <w:pPr>
              <w:spacing w:before="40" w:after="80" w:line="240" w:lineRule="auto"/>
              <w:jc w:val="center"/>
              <w:rPr>
                <w:rFonts w:asciiTheme="majorBidi" w:hAnsiTheme="majorBidi" w:cstheme="majorBidi"/>
                <w:color w:val="000000"/>
              </w:rPr>
            </w:pPr>
            <w:r w:rsidRPr="007B6444">
              <w:t>X</w:t>
            </w:r>
          </w:p>
        </w:tc>
        <w:tc>
          <w:tcPr>
            <w:tcW w:w="308" w:type="pct"/>
          </w:tcPr>
          <w:p w:rsidR="00BE1F5D" w:rsidRPr="007B6444" w:rsidRDefault="00BE1F5D" w:rsidP="0054672F">
            <w:pPr>
              <w:spacing w:before="40" w:after="80" w:line="240" w:lineRule="auto"/>
              <w:jc w:val="center"/>
              <w:rPr>
                <w:rFonts w:asciiTheme="majorBidi" w:hAnsiTheme="majorBidi" w:cstheme="majorBidi"/>
                <w:color w:val="000000"/>
              </w:rPr>
            </w:pPr>
            <w:r w:rsidRPr="007B6444">
              <w:t>X</w:t>
            </w:r>
          </w:p>
        </w:tc>
        <w:tc>
          <w:tcPr>
            <w:tcW w:w="476" w:type="pct"/>
            <w:gridSpan w:val="2"/>
          </w:tcPr>
          <w:p w:rsidR="00BE1F5D" w:rsidRPr="007B6444" w:rsidRDefault="00BE1F5D" w:rsidP="0054672F">
            <w:pPr>
              <w:spacing w:before="40" w:after="80" w:line="240" w:lineRule="auto"/>
              <w:jc w:val="center"/>
              <w:rPr>
                <w:rFonts w:asciiTheme="majorBidi" w:hAnsiTheme="majorBidi" w:cstheme="majorBidi"/>
                <w:color w:val="FF0000"/>
              </w:rPr>
            </w:pPr>
          </w:p>
        </w:tc>
        <w:tc>
          <w:tcPr>
            <w:tcW w:w="264" w:type="pct"/>
            <w:gridSpan w:val="2"/>
          </w:tcPr>
          <w:p w:rsidR="00BE1F5D" w:rsidRPr="007B6444" w:rsidRDefault="00BE1F5D" w:rsidP="0054672F">
            <w:pPr>
              <w:spacing w:before="40" w:after="80" w:line="240" w:lineRule="auto"/>
              <w:jc w:val="center"/>
              <w:rPr>
                <w:rFonts w:asciiTheme="majorBidi" w:hAnsiTheme="majorBidi" w:cstheme="majorBidi"/>
                <w:color w:val="000000"/>
              </w:rPr>
            </w:pPr>
          </w:p>
        </w:tc>
        <w:tc>
          <w:tcPr>
            <w:tcW w:w="248" w:type="pct"/>
            <w:gridSpan w:val="2"/>
          </w:tcPr>
          <w:p w:rsidR="00BE1F5D" w:rsidRPr="007B6444" w:rsidRDefault="00BE1F5D" w:rsidP="0054672F">
            <w:pPr>
              <w:spacing w:before="40" w:after="80" w:line="240" w:lineRule="auto"/>
              <w:jc w:val="center"/>
              <w:rPr>
                <w:rFonts w:asciiTheme="majorBidi" w:hAnsiTheme="majorBidi" w:cstheme="majorBidi"/>
                <w:color w:val="000000"/>
              </w:rPr>
            </w:pPr>
          </w:p>
        </w:tc>
        <w:tc>
          <w:tcPr>
            <w:tcW w:w="318" w:type="pct"/>
          </w:tcPr>
          <w:p w:rsidR="00BE1F5D" w:rsidRPr="007B6444" w:rsidRDefault="00BE1F5D" w:rsidP="0054672F">
            <w:pPr>
              <w:spacing w:before="40" w:after="80" w:line="240" w:lineRule="auto"/>
              <w:jc w:val="center"/>
              <w:rPr>
                <w:rFonts w:asciiTheme="majorBidi" w:hAnsiTheme="majorBidi" w:cstheme="majorBidi"/>
                <w:color w:val="000000"/>
              </w:rPr>
            </w:pPr>
          </w:p>
        </w:tc>
        <w:tc>
          <w:tcPr>
            <w:tcW w:w="1745" w:type="pct"/>
          </w:tcPr>
          <w:p w:rsidR="00BE1F5D" w:rsidRPr="007B6444" w:rsidRDefault="00BE1F5D" w:rsidP="0054672F">
            <w:pPr>
              <w:spacing w:before="40" w:after="80" w:line="240" w:lineRule="auto"/>
              <w:rPr>
                <w:rFonts w:asciiTheme="majorBidi" w:hAnsiTheme="majorBidi" w:cstheme="majorBidi"/>
                <w:color w:val="000000"/>
              </w:rPr>
            </w:pPr>
          </w:p>
        </w:tc>
      </w:tr>
      <w:tr w:rsidR="00BE1F5D" w:rsidRPr="007B6444" w:rsidTr="0054672F">
        <w:trPr>
          <w:trHeight w:val="232"/>
          <w:jc w:val="center"/>
        </w:trPr>
        <w:tc>
          <w:tcPr>
            <w:tcW w:w="1024" w:type="pct"/>
            <w:vMerge w:val="restart"/>
            <w:shd w:val="clear" w:color="auto" w:fill="FFFFFF" w:themeFill="background1"/>
          </w:tcPr>
          <w:p w:rsidR="00BE1F5D" w:rsidRPr="007B6444" w:rsidRDefault="00BE1F5D" w:rsidP="0054672F">
            <w:pPr>
              <w:spacing w:before="40" w:after="80" w:line="240" w:lineRule="auto"/>
              <w:rPr>
                <w:rFonts w:asciiTheme="majorBidi" w:hAnsiTheme="majorBidi" w:cstheme="majorBidi"/>
                <w:color w:val="000000"/>
              </w:rPr>
            </w:pPr>
            <w:r w:rsidRPr="007B6444">
              <w:t>Электрическое оборудование, автоцистерны</w:t>
            </w:r>
          </w:p>
        </w:tc>
        <w:tc>
          <w:tcPr>
            <w:tcW w:w="358" w:type="pct"/>
            <w:gridSpan w:val="2"/>
            <w:shd w:val="clear" w:color="auto" w:fill="FFFFFF" w:themeFill="background1"/>
          </w:tcPr>
          <w:p w:rsidR="00BE1F5D" w:rsidRPr="007B6444" w:rsidRDefault="00BE1F5D" w:rsidP="0054672F">
            <w:pPr>
              <w:keepNext/>
              <w:spacing w:before="40" w:after="80" w:line="240" w:lineRule="auto"/>
              <w:jc w:val="right"/>
              <w:rPr>
                <w:rFonts w:asciiTheme="majorBidi" w:hAnsiTheme="majorBidi" w:cstheme="majorBidi"/>
                <w:color w:val="000000"/>
              </w:rPr>
            </w:pPr>
            <w:r w:rsidRPr="007B6444">
              <w:t>9.7.8.1</w:t>
            </w:r>
          </w:p>
        </w:tc>
        <w:tc>
          <w:tcPr>
            <w:tcW w:w="258" w:type="pct"/>
          </w:tcPr>
          <w:p w:rsidR="00BE1F5D" w:rsidRPr="007B6444" w:rsidRDefault="00BE1F5D" w:rsidP="0054672F">
            <w:pPr>
              <w:keepNext/>
              <w:spacing w:before="40" w:after="80"/>
              <w:rPr>
                <w:rFonts w:asciiTheme="majorBidi" w:hAnsiTheme="majorBidi" w:cstheme="majorBidi"/>
                <w:color w:val="000000"/>
              </w:rPr>
            </w:pPr>
          </w:p>
        </w:tc>
        <w:tc>
          <w:tcPr>
            <w:tcW w:w="308" w:type="pct"/>
          </w:tcPr>
          <w:p w:rsidR="00BE1F5D" w:rsidRPr="007B6444" w:rsidRDefault="00BE1F5D" w:rsidP="0054672F">
            <w:pPr>
              <w:keepNext/>
              <w:spacing w:before="40" w:after="80" w:line="240" w:lineRule="auto"/>
              <w:rPr>
                <w:rFonts w:asciiTheme="majorBidi" w:hAnsiTheme="majorBidi" w:cstheme="majorBidi"/>
                <w:lang w:eastAsia="zh-CN"/>
              </w:rPr>
            </w:pPr>
          </w:p>
        </w:tc>
        <w:tc>
          <w:tcPr>
            <w:tcW w:w="476" w:type="pct"/>
            <w:gridSpan w:val="2"/>
          </w:tcPr>
          <w:p w:rsidR="00BE1F5D" w:rsidRPr="007B6444" w:rsidRDefault="00BE1F5D" w:rsidP="0054672F">
            <w:pPr>
              <w:keepNext/>
              <w:spacing w:before="40" w:after="80" w:line="240" w:lineRule="auto"/>
              <w:jc w:val="center"/>
              <w:rPr>
                <w:rFonts w:asciiTheme="majorBidi" w:hAnsiTheme="majorBidi" w:cstheme="majorBidi"/>
                <w:color w:val="FF0000"/>
              </w:rPr>
            </w:pPr>
          </w:p>
        </w:tc>
        <w:tc>
          <w:tcPr>
            <w:tcW w:w="264" w:type="pct"/>
            <w:gridSpan w:val="2"/>
          </w:tcPr>
          <w:p w:rsidR="00BE1F5D" w:rsidRPr="007B6444" w:rsidRDefault="00BE1F5D" w:rsidP="0054672F">
            <w:pPr>
              <w:keepNext/>
              <w:spacing w:before="40" w:after="80"/>
              <w:rPr>
                <w:rFonts w:asciiTheme="majorBidi" w:hAnsiTheme="majorBidi" w:cstheme="majorBidi"/>
                <w:color w:val="FF0000"/>
              </w:rPr>
            </w:pPr>
          </w:p>
        </w:tc>
        <w:tc>
          <w:tcPr>
            <w:tcW w:w="248" w:type="pct"/>
            <w:gridSpan w:val="2"/>
          </w:tcPr>
          <w:p w:rsidR="00BE1F5D" w:rsidRPr="007B6444" w:rsidRDefault="00BE1F5D" w:rsidP="0054672F">
            <w:pPr>
              <w:keepNext/>
              <w:spacing w:before="40" w:after="80" w:line="240" w:lineRule="auto"/>
              <w:jc w:val="center"/>
              <w:rPr>
                <w:rFonts w:asciiTheme="majorBidi" w:hAnsiTheme="majorBidi" w:cstheme="majorBidi"/>
                <w:color w:val="000000"/>
              </w:rPr>
            </w:pPr>
            <w:r w:rsidRPr="007B6444">
              <w:t>X</w:t>
            </w:r>
          </w:p>
        </w:tc>
        <w:tc>
          <w:tcPr>
            <w:tcW w:w="318" w:type="pct"/>
          </w:tcPr>
          <w:p w:rsidR="00BE1F5D" w:rsidRPr="007B6444" w:rsidRDefault="00BE1F5D" w:rsidP="0054672F">
            <w:pPr>
              <w:keepNext/>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1745" w:type="pct"/>
          </w:tcPr>
          <w:p w:rsidR="00BE1F5D" w:rsidRPr="007B6444" w:rsidRDefault="00BE1F5D" w:rsidP="0054672F">
            <w:pPr>
              <w:keepNext/>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BE1F5D" w:rsidRPr="007B6444" w:rsidTr="0054672F">
        <w:trPr>
          <w:trHeight w:val="232"/>
          <w:jc w:val="center"/>
        </w:trPr>
        <w:tc>
          <w:tcPr>
            <w:tcW w:w="1024" w:type="pct"/>
            <w:vMerge/>
            <w:shd w:val="clear" w:color="auto" w:fill="FFFFFF" w:themeFill="background1"/>
            <w:vAlign w:val="center"/>
          </w:tcPr>
          <w:p w:rsidR="00BE1F5D" w:rsidRPr="007B6444" w:rsidRDefault="00BE1F5D" w:rsidP="0054672F">
            <w:pPr>
              <w:spacing w:before="40" w:after="80" w:line="240" w:lineRule="auto"/>
              <w:rPr>
                <w:rFonts w:asciiTheme="majorBidi" w:hAnsiTheme="majorBidi" w:cstheme="majorBidi"/>
                <w:color w:val="000000"/>
              </w:rPr>
            </w:pPr>
          </w:p>
        </w:tc>
        <w:tc>
          <w:tcPr>
            <w:tcW w:w="358" w:type="pct"/>
            <w:gridSpan w:val="2"/>
            <w:shd w:val="clear" w:color="auto" w:fill="FFFFFF" w:themeFill="background1"/>
          </w:tcPr>
          <w:p w:rsidR="00BE1F5D" w:rsidRPr="007B6444" w:rsidRDefault="00BE1F5D" w:rsidP="0054672F">
            <w:pPr>
              <w:keepNext/>
              <w:spacing w:before="40" w:after="80" w:line="240" w:lineRule="auto"/>
              <w:jc w:val="right"/>
              <w:rPr>
                <w:rFonts w:asciiTheme="majorBidi" w:hAnsiTheme="majorBidi" w:cstheme="majorBidi"/>
                <w:color w:val="000000"/>
              </w:rPr>
            </w:pPr>
            <w:r w:rsidRPr="007B6444">
              <w:t>9.7.8.2</w:t>
            </w:r>
          </w:p>
        </w:tc>
        <w:tc>
          <w:tcPr>
            <w:tcW w:w="258" w:type="pct"/>
          </w:tcPr>
          <w:p w:rsidR="00BE1F5D" w:rsidRPr="007B6444" w:rsidRDefault="00BE1F5D" w:rsidP="0054672F">
            <w:pPr>
              <w:keepNext/>
              <w:spacing w:before="40" w:after="80" w:line="240" w:lineRule="auto"/>
              <w:jc w:val="center"/>
              <w:rPr>
                <w:rFonts w:asciiTheme="majorBidi" w:hAnsiTheme="majorBidi" w:cstheme="majorBidi"/>
                <w:color w:val="000000"/>
              </w:rPr>
            </w:pPr>
          </w:p>
        </w:tc>
        <w:tc>
          <w:tcPr>
            <w:tcW w:w="308" w:type="pct"/>
          </w:tcPr>
          <w:p w:rsidR="00BE1F5D" w:rsidRPr="007B6444" w:rsidRDefault="00BE1F5D" w:rsidP="0054672F">
            <w:pPr>
              <w:keepNext/>
              <w:spacing w:before="40" w:after="80" w:line="240" w:lineRule="auto"/>
              <w:jc w:val="center"/>
              <w:rPr>
                <w:rFonts w:asciiTheme="majorBidi" w:hAnsiTheme="majorBidi" w:cstheme="majorBidi"/>
                <w:color w:val="00B050"/>
              </w:rPr>
            </w:pPr>
          </w:p>
        </w:tc>
        <w:tc>
          <w:tcPr>
            <w:tcW w:w="476" w:type="pct"/>
            <w:gridSpan w:val="2"/>
          </w:tcPr>
          <w:p w:rsidR="00BE1F5D" w:rsidRPr="007B6444" w:rsidRDefault="00BE1F5D" w:rsidP="0054672F">
            <w:pPr>
              <w:keepNext/>
              <w:spacing w:before="40" w:after="80" w:line="240" w:lineRule="auto"/>
              <w:jc w:val="center"/>
              <w:rPr>
                <w:rFonts w:asciiTheme="majorBidi" w:hAnsiTheme="majorBidi" w:cstheme="majorBidi"/>
                <w:color w:val="FF0000"/>
              </w:rPr>
            </w:pPr>
          </w:p>
        </w:tc>
        <w:tc>
          <w:tcPr>
            <w:tcW w:w="264" w:type="pct"/>
            <w:gridSpan w:val="2"/>
          </w:tcPr>
          <w:p w:rsidR="00BE1F5D" w:rsidRPr="007B6444" w:rsidRDefault="00BE1F5D" w:rsidP="0054672F">
            <w:pPr>
              <w:keepNext/>
              <w:spacing w:before="40" w:after="80" w:line="240" w:lineRule="auto"/>
              <w:jc w:val="center"/>
              <w:rPr>
                <w:rFonts w:asciiTheme="majorBidi" w:hAnsiTheme="majorBidi" w:cstheme="majorBidi"/>
                <w:color w:val="000000"/>
              </w:rPr>
            </w:pPr>
          </w:p>
        </w:tc>
        <w:tc>
          <w:tcPr>
            <w:tcW w:w="248" w:type="pct"/>
            <w:gridSpan w:val="2"/>
          </w:tcPr>
          <w:p w:rsidR="00BE1F5D" w:rsidRPr="007B6444" w:rsidRDefault="00BE1F5D" w:rsidP="0054672F">
            <w:pPr>
              <w:keepNext/>
              <w:spacing w:before="40" w:after="80" w:line="240" w:lineRule="auto"/>
              <w:jc w:val="center"/>
              <w:rPr>
                <w:rFonts w:asciiTheme="majorBidi" w:hAnsiTheme="majorBidi" w:cstheme="majorBidi"/>
                <w:color w:val="000000"/>
              </w:rPr>
            </w:pPr>
            <w:r w:rsidRPr="007B6444">
              <w:t>X</w:t>
            </w:r>
          </w:p>
        </w:tc>
        <w:tc>
          <w:tcPr>
            <w:tcW w:w="318" w:type="pct"/>
          </w:tcPr>
          <w:p w:rsidR="00BE1F5D" w:rsidRPr="007B6444" w:rsidRDefault="00BE1F5D" w:rsidP="0054672F">
            <w:pPr>
              <w:keepNext/>
              <w:spacing w:before="40" w:after="80" w:line="240" w:lineRule="auto"/>
              <w:jc w:val="center"/>
              <w:rPr>
                <w:rFonts w:asciiTheme="majorBidi" w:hAnsiTheme="majorBidi" w:cstheme="majorBidi"/>
                <w:color w:val="000000"/>
              </w:rPr>
            </w:pPr>
          </w:p>
        </w:tc>
        <w:tc>
          <w:tcPr>
            <w:tcW w:w="1745" w:type="pct"/>
          </w:tcPr>
          <w:p w:rsidR="00BE1F5D" w:rsidRPr="007B6444" w:rsidRDefault="00BE1F5D" w:rsidP="0054672F">
            <w:pPr>
              <w:keepNext/>
              <w:spacing w:before="40" w:after="80" w:line="240" w:lineRule="auto"/>
              <w:rPr>
                <w:rFonts w:asciiTheme="majorBidi" w:hAnsiTheme="majorBidi" w:cstheme="majorBidi"/>
                <w:color w:val="000000"/>
              </w:rPr>
            </w:pPr>
          </w:p>
        </w:tc>
      </w:tr>
      <w:tr w:rsidR="00BE1F5D" w:rsidRPr="007B6444" w:rsidTr="0054672F">
        <w:trPr>
          <w:trHeight w:val="232"/>
          <w:jc w:val="center"/>
        </w:trPr>
        <w:tc>
          <w:tcPr>
            <w:tcW w:w="1024" w:type="pct"/>
            <w:vMerge/>
            <w:shd w:val="clear" w:color="auto" w:fill="FFFFFF" w:themeFill="background1"/>
            <w:vAlign w:val="center"/>
          </w:tcPr>
          <w:p w:rsidR="00BE1F5D" w:rsidRPr="007B6444" w:rsidRDefault="00BE1F5D" w:rsidP="0054672F">
            <w:pPr>
              <w:spacing w:before="40" w:after="80" w:line="240" w:lineRule="auto"/>
              <w:rPr>
                <w:rFonts w:asciiTheme="majorBidi" w:hAnsiTheme="majorBidi" w:cstheme="majorBidi"/>
                <w:color w:val="000000"/>
              </w:rPr>
            </w:pPr>
          </w:p>
        </w:tc>
        <w:tc>
          <w:tcPr>
            <w:tcW w:w="358" w:type="pct"/>
            <w:gridSpan w:val="2"/>
            <w:shd w:val="clear" w:color="auto" w:fill="FFFFFF" w:themeFill="background1"/>
          </w:tcPr>
          <w:p w:rsidR="00BE1F5D" w:rsidRPr="007B6444" w:rsidRDefault="00BE1F5D" w:rsidP="0054672F">
            <w:pPr>
              <w:keepNext/>
              <w:spacing w:before="40" w:after="80" w:line="240" w:lineRule="auto"/>
              <w:jc w:val="right"/>
              <w:rPr>
                <w:rFonts w:asciiTheme="majorBidi" w:hAnsiTheme="majorBidi" w:cstheme="majorBidi"/>
                <w:color w:val="000000"/>
              </w:rPr>
            </w:pPr>
            <w:r w:rsidRPr="007B6444">
              <w:t>9.7.8.3</w:t>
            </w:r>
          </w:p>
        </w:tc>
        <w:tc>
          <w:tcPr>
            <w:tcW w:w="258" w:type="pct"/>
          </w:tcPr>
          <w:p w:rsidR="00BE1F5D" w:rsidRPr="007B6444" w:rsidRDefault="00BE1F5D" w:rsidP="0054672F">
            <w:pPr>
              <w:keepNext/>
              <w:spacing w:before="40" w:after="80" w:line="240" w:lineRule="auto"/>
              <w:jc w:val="center"/>
              <w:rPr>
                <w:rFonts w:asciiTheme="majorBidi" w:hAnsiTheme="majorBidi" w:cstheme="majorBidi"/>
                <w:color w:val="000000"/>
              </w:rPr>
            </w:pPr>
          </w:p>
        </w:tc>
        <w:tc>
          <w:tcPr>
            <w:tcW w:w="308" w:type="pct"/>
          </w:tcPr>
          <w:p w:rsidR="00BE1F5D" w:rsidRPr="007B6444" w:rsidRDefault="00BE1F5D" w:rsidP="0054672F">
            <w:pPr>
              <w:keepNext/>
              <w:spacing w:before="40" w:after="80" w:line="240" w:lineRule="auto"/>
              <w:jc w:val="center"/>
              <w:rPr>
                <w:rFonts w:asciiTheme="majorBidi" w:hAnsiTheme="majorBidi" w:cstheme="majorBidi"/>
                <w:color w:val="00B050"/>
              </w:rPr>
            </w:pPr>
          </w:p>
        </w:tc>
        <w:tc>
          <w:tcPr>
            <w:tcW w:w="476" w:type="pct"/>
            <w:gridSpan w:val="2"/>
          </w:tcPr>
          <w:p w:rsidR="00BE1F5D" w:rsidRPr="007B6444" w:rsidRDefault="00BE1F5D" w:rsidP="0054672F">
            <w:pPr>
              <w:keepNext/>
              <w:spacing w:before="40" w:after="80" w:line="240" w:lineRule="auto"/>
              <w:jc w:val="center"/>
              <w:rPr>
                <w:rFonts w:asciiTheme="majorBidi" w:hAnsiTheme="majorBidi" w:cstheme="majorBidi"/>
              </w:rPr>
            </w:pPr>
            <w:r w:rsidRPr="007B6444">
              <w:t>X</w:t>
            </w:r>
          </w:p>
        </w:tc>
        <w:tc>
          <w:tcPr>
            <w:tcW w:w="264" w:type="pct"/>
            <w:gridSpan w:val="2"/>
          </w:tcPr>
          <w:p w:rsidR="00BE1F5D" w:rsidRPr="007B6444" w:rsidRDefault="00BE1F5D" w:rsidP="0054672F">
            <w:pPr>
              <w:keepNext/>
              <w:spacing w:before="40" w:after="80" w:line="240" w:lineRule="auto"/>
              <w:jc w:val="center"/>
              <w:rPr>
                <w:rFonts w:asciiTheme="majorBidi" w:hAnsiTheme="majorBidi" w:cstheme="majorBidi"/>
                <w:color w:val="000000"/>
              </w:rPr>
            </w:pPr>
            <w:r w:rsidRPr="007B6444">
              <w:t>X</w:t>
            </w:r>
          </w:p>
        </w:tc>
        <w:tc>
          <w:tcPr>
            <w:tcW w:w="248" w:type="pct"/>
            <w:gridSpan w:val="2"/>
          </w:tcPr>
          <w:p w:rsidR="00BE1F5D" w:rsidRPr="007B6444" w:rsidRDefault="00BE1F5D" w:rsidP="0054672F">
            <w:pPr>
              <w:keepNext/>
              <w:spacing w:before="40" w:after="80" w:line="240" w:lineRule="auto"/>
              <w:jc w:val="center"/>
              <w:rPr>
                <w:rFonts w:asciiTheme="majorBidi" w:hAnsiTheme="majorBidi" w:cstheme="majorBidi"/>
                <w:color w:val="000000"/>
              </w:rPr>
            </w:pPr>
            <w:r w:rsidRPr="007B6444">
              <w:t>X</w:t>
            </w:r>
          </w:p>
        </w:tc>
        <w:tc>
          <w:tcPr>
            <w:tcW w:w="318" w:type="pct"/>
          </w:tcPr>
          <w:p w:rsidR="00BE1F5D" w:rsidRPr="007B6444" w:rsidRDefault="00BE1F5D" w:rsidP="0054672F">
            <w:pPr>
              <w:keepNext/>
              <w:spacing w:before="40" w:after="80" w:line="240" w:lineRule="auto"/>
              <w:jc w:val="center"/>
              <w:rPr>
                <w:rFonts w:asciiTheme="majorBidi" w:hAnsiTheme="majorBidi" w:cstheme="majorBidi"/>
                <w:color w:val="000000"/>
              </w:rPr>
            </w:pPr>
          </w:p>
        </w:tc>
        <w:tc>
          <w:tcPr>
            <w:tcW w:w="1745" w:type="pct"/>
          </w:tcPr>
          <w:p w:rsidR="00BE1F5D" w:rsidRPr="007B6444" w:rsidRDefault="00BE1F5D" w:rsidP="0054672F">
            <w:pPr>
              <w:keepNext/>
              <w:spacing w:before="40" w:after="80" w:line="240" w:lineRule="auto"/>
              <w:rPr>
                <w:rFonts w:asciiTheme="majorBidi" w:hAnsiTheme="majorBidi" w:cstheme="majorBidi"/>
                <w:color w:val="000000"/>
              </w:rPr>
            </w:pPr>
          </w:p>
        </w:tc>
      </w:tr>
      <w:tr w:rsidR="00AF7EFE" w:rsidRPr="007B6444" w:rsidTr="0054672F">
        <w:trPr>
          <w:cantSplit/>
          <w:trHeight w:val="435"/>
          <w:jc w:val="center"/>
        </w:trPr>
        <w:tc>
          <w:tcPr>
            <w:tcW w:w="5000" w:type="pct"/>
            <w:gridSpan w:val="13"/>
            <w:shd w:val="clear" w:color="auto" w:fill="FFFFFF" w:themeFill="background1"/>
            <w:vAlign w:val="center"/>
            <w:hideMark/>
          </w:tcPr>
          <w:p w:rsidR="00AF7EFE" w:rsidRPr="00A07402" w:rsidRDefault="00AF7EFE" w:rsidP="0054672F">
            <w:pPr>
              <w:keepNext/>
              <w:spacing w:before="40" w:after="80" w:line="240" w:lineRule="auto"/>
              <w:rPr>
                <w:rFonts w:asciiTheme="majorBidi" w:hAnsiTheme="majorBidi" w:cstheme="majorBidi"/>
                <w:b/>
                <w:bCs/>
                <w:color w:val="000000"/>
              </w:rPr>
            </w:pPr>
            <w:r w:rsidRPr="00A07402">
              <w:rPr>
                <w:b/>
              </w:rPr>
              <w:t xml:space="preserve">ТОРМОЗНОЕ ОБОРУДОВАНИЕ </w:t>
            </w:r>
          </w:p>
        </w:tc>
      </w:tr>
      <w:tr w:rsidR="0054672F" w:rsidRPr="007B6444" w:rsidTr="0054672F">
        <w:trPr>
          <w:cantSplit/>
          <w:trHeight w:val="190"/>
          <w:jc w:val="center"/>
        </w:trPr>
        <w:tc>
          <w:tcPr>
            <w:tcW w:w="1042" w:type="pct"/>
            <w:gridSpan w:val="2"/>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B050"/>
              </w:rPr>
            </w:pPr>
            <w:r w:rsidRPr="007B6444">
              <w:t xml:space="preserve">Общие положения </w:t>
            </w:r>
          </w:p>
        </w:tc>
        <w:tc>
          <w:tcPr>
            <w:tcW w:w="340" w:type="pct"/>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9.2.3.1</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54672F" w:rsidRPr="005B33E9" w:rsidTr="0054672F">
        <w:trPr>
          <w:cantSplit/>
          <w:trHeight w:val="1423"/>
          <w:jc w:val="center"/>
        </w:trPr>
        <w:tc>
          <w:tcPr>
            <w:tcW w:w="1042" w:type="pct"/>
            <w:gridSpan w:val="2"/>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Антиблокировочная тормозная система</w:t>
            </w:r>
          </w:p>
        </w:tc>
        <w:tc>
          <w:tcPr>
            <w:tcW w:w="340" w:type="pct"/>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9.2.3.1</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e</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d, e</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r w:rsidRPr="007B6444">
              <w:rPr>
                <w:vertAlign w:val="superscript"/>
              </w:rPr>
              <w:t>d, e</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d, e</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d, e</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d, e</w:t>
            </w:r>
          </w:p>
        </w:tc>
        <w:tc>
          <w:tcPr>
            <w:tcW w:w="1745" w:type="pct"/>
            <w:vAlign w:val="center"/>
            <w:hideMark/>
          </w:tcPr>
          <w:p w:rsidR="00AF7EFE" w:rsidRPr="007B6444" w:rsidRDefault="00B007B5" w:rsidP="0054672F">
            <w:pPr>
              <w:spacing w:before="40" w:after="80" w:line="240" w:lineRule="auto"/>
              <w:rPr>
                <w:rFonts w:asciiTheme="majorBidi" w:hAnsiTheme="majorBidi" w:cstheme="majorBidi"/>
                <w:color w:val="000000"/>
              </w:rPr>
            </w:pPr>
            <w:r>
              <w:rPr>
                <w:vertAlign w:val="superscript"/>
                <w:lang w:val="en-US"/>
              </w:rPr>
              <w:t>d</w:t>
            </w:r>
            <w:r w:rsidR="00AF7EFE" w:rsidRPr="007B6444">
              <w:t xml:space="preserve"> </w:t>
            </w:r>
            <w:r w:rsidR="008D4A57">
              <w:t xml:space="preserve"> </w:t>
            </w:r>
            <w:r w:rsidR="00AF7EFE" w:rsidRPr="007B6444">
              <w:t xml:space="preserve">Применимо к автотранспортным средствам (тягачам и транспортным средствам на жесткой раме) максимальной массой более 16 т и автотранспортным средствам, допущенным к буксировке прицепов </w:t>
            </w:r>
            <w:r w:rsidR="008D4A57">
              <w:br/>
            </w:r>
            <w:r w:rsidR="00AF7EFE" w:rsidRPr="007B6444">
              <w:t>(т.</w:t>
            </w:r>
            <w:r w:rsidR="008D4A57">
              <w:t> </w:t>
            </w:r>
            <w:r w:rsidR="00AF7EFE" w:rsidRPr="007B6444">
              <w:t>е. двухосных прицепов, полуприцепов и прицепов с центральной осью) максимальной массой более 10</w:t>
            </w:r>
            <w:r w:rsidR="008D4A57">
              <w:t> </w:t>
            </w:r>
            <w:r w:rsidR="00AF7EFE" w:rsidRPr="007B6444">
              <w:t>т</w:t>
            </w:r>
            <w:r w:rsidR="0054672F">
              <w:t>онн</w:t>
            </w:r>
            <w:r w:rsidR="00AF7EFE" w:rsidRPr="007B6444">
              <w:t>. Автотранспортные средства должны быть оборудованы антиблокировочной тормозной системой категории 1.</w:t>
            </w:r>
          </w:p>
        </w:tc>
      </w:tr>
      <w:tr w:rsidR="007C5744" w:rsidRPr="005B33E9" w:rsidTr="0054672F">
        <w:trPr>
          <w:trHeight w:val="868"/>
          <w:jc w:val="center"/>
        </w:trPr>
        <w:tc>
          <w:tcPr>
            <w:tcW w:w="1042" w:type="pct"/>
            <w:gridSpan w:val="2"/>
            <w:shd w:val="clear" w:color="auto" w:fill="FFFFFF" w:themeFill="background1"/>
            <w:vAlign w:val="center"/>
          </w:tcPr>
          <w:p w:rsidR="007C5744" w:rsidRPr="007B6444" w:rsidRDefault="007C5744" w:rsidP="0054672F">
            <w:pPr>
              <w:spacing w:before="40" w:after="80" w:line="240" w:lineRule="auto"/>
              <w:rPr>
                <w:rFonts w:asciiTheme="majorBidi" w:hAnsiTheme="majorBidi" w:cstheme="majorBidi"/>
                <w:color w:val="000000"/>
              </w:rPr>
            </w:pPr>
          </w:p>
        </w:tc>
        <w:tc>
          <w:tcPr>
            <w:tcW w:w="340" w:type="pct"/>
            <w:shd w:val="clear" w:color="auto" w:fill="FFFFFF" w:themeFill="background1"/>
            <w:vAlign w:val="center"/>
          </w:tcPr>
          <w:p w:rsidR="007C5744" w:rsidRPr="007B6444" w:rsidRDefault="007C5744" w:rsidP="0054672F">
            <w:pPr>
              <w:spacing w:before="40" w:after="80" w:line="240" w:lineRule="auto"/>
              <w:jc w:val="right"/>
              <w:rPr>
                <w:rFonts w:asciiTheme="majorBidi" w:hAnsiTheme="majorBidi" w:cstheme="majorBidi"/>
                <w:color w:val="000000"/>
              </w:rPr>
            </w:pPr>
          </w:p>
        </w:tc>
        <w:tc>
          <w:tcPr>
            <w:tcW w:w="258" w:type="pct"/>
            <w:vAlign w:val="center"/>
          </w:tcPr>
          <w:p w:rsidR="007C5744" w:rsidRPr="007B6444" w:rsidRDefault="007C5744" w:rsidP="0054672F">
            <w:pPr>
              <w:spacing w:before="40" w:after="80" w:line="240" w:lineRule="auto"/>
              <w:rPr>
                <w:rFonts w:asciiTheme="majorBidi" w:hAnsiTheme="majorBidi" w:cstheme="majorBidi"/>
                <w:color w:val="000000"/>
              </w:rPr>
            </w:pPr>
          </w:p>
        </w:tc>
        <w:tc>
          <w:tcPr>
            <w:tcW w:w="308" w:type="pct"/>
            <w:vAlign w:val="center"/>
          </w:tcPr>
          <w:p w:rsidR="007C5744" w:rsidRPr="007B6444" w:rsidRDefault="007C5744" w:rsidP="0054672F">
            <w:pPr>
              <w:spacing w:before="40" w:after="80" w:line="240" w:lineRule="auto"/>
              <w:rPr>
                <w:rFonts w:asciiTheme="majorBidi" w:hAnsiTheme="majorBidi" w:cstheme="majorBidi"/>
                <w:color w:val="000000"/>
              </w:rPr>
            </w:pPr>
          </w:p>
        </w:tc>
        <w:tc>
          <w:tcPr>
            <w:tcW w:w="476" w:type="pct"/>
            <w:gridSpan w:val="2"/>
            <w:vAlign w:val="center"/>
          </w:tcPr>
          <w:p w:rsidR="007C5744" w:rsidRPr="007B6444" w:rsidRDefault="007C5744" w:rsidP="0054672F">
            <w:pPr>
              <w:spacing w:before="40" w:after="80" w:line="240" w:lineRule="auto"/>
              <w:rPr>
                <w:rFonts w:asciiTheme="majorBidi" w:hAnsiTheme="majorBidi" w:cstheme="majorBidi"/>
              </w:rPr>
            </w:pPr>
          </w:p>
        </w:tc>
        <w:tc>
          <w:tcPr>
            <w:tcW w:w="264" w:type="pct"/>
            <w:gridSpan w:val="2"/>
            <w:vAlign w:val="center"/>
          </w:tcPr>
          <w:p w:rsidR="007C5744" w:rsidRPr="007B6444" w:rsidRDefault="007C5744" w:rsidP="0054672F">
            <w:pPr>
              <w:spacing w:before="40" w:after="80" w:line="240" w:lineRule="auto"/>
              <w:rPr>
                <w:rFonts w:asciiTheme="majorBidi" w:hAnsiTheme="majorBidi" w:cstheme="majorBidi"/>
                <w:color w:val="000000"/>
              </w:rPr>
            </w:pPr>
          </w:p>
        </w:tc>
        <w:tc>
          <w:tcPr>
            <w:tcW w:w="248" w:type="pct"/>
            <w:gridSpan w:val="2"/>
            <w:vAlign w:val="center"/>
          </w:tcPr>
          <w:p w:rsidR="007C5744" w:rsidRPr="007B6444" w:rsidRDefault="007C5744" w:rsidP="0054672F">
            <w:pPr>
              <w:spacing w:before="40" w:after="80" w:line="240" w:lineRule="auto"/>
              <w:rPr>
                <w:rFonts w:asciiTheme="majorBidi" w:hAnsiTheme="majorBidi" w:cstheme="majorBidi"/>
                <w:color w:val="000000"/>
              </w:rPr>
            </w:pPr>
          </w:p>
        </w:tc>
        <w:tc>
          <w:tcPr>
            <w:tcW w:w="318" w:type="pct"/>
            <w:vAlign w:val="center"/>
          </w:tcPr>
          <w:p w:rsidR="007C5744" w:rsidRPr="007B6444" w:rsidRDefault="007C5744" w:rsidP="0054672F">
            <w:pPr>
              <w:spacing w:before="40" w:after="80" w:line="240" w:lineRule="auto"/>
              <w:rPr>
                <w:rFonts w:asciiTheme="majorBidi" w:hAnsiTheme="majorBidi" w:cstheme="majorBidi"/>
                <w:color w:val="000000"/>
              </w:rPr>
            </w:pPr>
          </w:p>
        </w:tc>
        <w:tc>
          <w:tcPr>
            <w:tcW w:w="1745" w:type="pct"/>
            <w:vAlign w:val="center"/>
          </w:tcPr>
          <w:p w:rsidR="007C5744" w:rsidRPr="007C5744" w:rsidRDefault="007C5744" w:rsidP="0054672F">
            <w:pPr>
              <w:spacing w:before="40" w:after="80" w:line="240" w:lineRule="auto"/>
            </w:pPr>
            <w:r w:rsidRPr="007B6444">
              <w:t>Применимо к прицепам (т.</w:t>
            </w:r>
            <w:r>
              <w:t> </w:t>
            </w:r>
            <w:r w:rsidRPr="007B6444">
              <w:t>е. двухосным прицепам, полуприцепам и прицепам с центральной осью) максимальной массой более 10 т</w:t>
            </w:r>
            <w:r w:rsidR="0054672F">
              <w:t>онн</w:t>
            </w:r>
            <w:r w:rsidRPr="007B6444">
              <w:t>. Прицепы должны быть оборудованы антиблокировочной тормозной системой категории А.</w:t>
            </w:r>
          </w:p>
        </w:tc>
      </w:tr>
      <w:tr w:rsidR="007C5744" w:rsidRPr="005B33E9" w:rsidTr="0054672F">
        <w:trPr>
          <w:trHeight w:val="868"/>
          <w:jc w:val="center"/>
        </w:trPr>
        <w:tc>
          <w:tcPr>
            <w:tcW w:w="1042" w:type="pct"/>
            <w:gridSpan w:val="2"/>
            <w:shd w:val="clear" w:color="auto" w:fill="FFFFFF" w:themeFill="background1"/>
            <w:vAlign w:val="center"/>
          </w:tcPr>
          <w:p w:rsidR="007C5744" w:rsidRPr="007B6444" w:rsidRDefault="007C5744" w:rsidP="0054672F">
            <w:pPr>
              <w:spacing w:before="40" w:after="80" w:line="240" w:lineRule="auto"/>
              <w:rPr>
                <w:rFonts w:asciiTheme="majorBidi" w:hAnsiTheme="majorBidi" w:cstheme="majorBidi"/>
                <w:color w:val="000000"/>
              </w:rPr>
            </w:pPr>
          </w:p>
        </w:tc>
        <w:tc>
          <w:tcPr>
            <w:tcW w:w="340" w:type="pct"/>
            <w:shd w:val="clear" w:color="auto" w:fill="FFFFFF" w:themeFill="background1"/>
            <w:vAlign w:val="center"/>
          </w:tcPr>
          <w:p w:rsidR="007C5744" w:rsidRPr="007B6444" w:rsidRDefault="007C5744" w:rsidP="0054672F">
            <w:pPr>
              <w:spacing w:before="40" w:after="80" w:line="240" w:lineRule="auto"/>
              <w:jc w:val="right"/>
              <w:rPr>
                <w:rFonts w:asciiTheme="majorBidi" w:hAnsiTheme="majorBidi" w:cstheme="majorBidi"/>
                <w:color w:val="000000"/>
              </w:rPr>
            </w:pPr>
          </w:p>
        </w:tc>
        <w:tc>
          <w:tcPr>
            <w:tcW w:w="258" w:type="pct"/>
            <w:vAlign w:val="center"/>
          </w:tcPr>
          <w:p w:rsidR="007C5744" w:rsidRPr="007B6444" w:rsidRDefault="007C5744" w:rsidP="0054672F">
            <w:pPr>
              <w:spacing w:before="40" w:after="80" w:line="240" w:lineRule="auto"/>
              <w:rPr>
                <w:rFonts w:asciiTheme="majorBidi" w:hAnsiTheme="majorBidi" w:cstheme="majorBidi"/>
                <w:color w:val="000000"/>
              </w:rPr>
            </w:pPr>
          </w:p>
        </w:tc>
        <w:tc>
          <w:tcPr>
            <w:tcW w:w="308" w:type="pct"/>
            <w:vAlign w:val="center"/>
          </w:tcPr>
          <w:p w:rsidR="007C5744" w:rsidRPr="007B6444" w:rsidRDefault="007C5744" w:rsidP="0054672F">
            <w:pPr>
              <w:spacing w:before="40" w:after="80" w:line="240" w:lineRule="auto"/>
              <w:rPr>
                <w:rFonts w:asciiTheme="majorBidi" w:hAnsiTheme="majorBidi" w:cstheme="majorBidi"/>
                <w:color w:val="000000"/>
              </w:rPr>
            </w:pPr>
          </w:p>
        </w:tc>
        <w:tc>
          <w:tcPr>
            <w:tcW w:w="476" w:type="pct"/>
            <w:gridSpan w:val="2"/>
            <w:vAlign w:val="center"/>
          </w:tcPr>
          <w:p w:rsidR="007C5744" w:rsidRPr="007B6444" w:rsidRDefault="007C5744" w:rsidP="0054672F">
            <w:pPr>
              <w:spacing w:before="40" w:after="80" w:line="240" w:lineRule="auto"/>
              <w:rPr>
                <w:rFonts w:asciiTheme="majorBidi" w:hAnsiTheme="majorBidi" w:cstheme="majorBidi"/>
              </w:rPr>
            </w:pPr>
          </w:p>
        </w:tc>
        <w:tc>
          <w:tcPr>
            <w:tcW w:w="264" w:type="pct"/>
            <w:gridSpan w:val="2"/>
            <w:vAlign w:val="center"/>
          </w:tcPr>
          <w:p w:rsidR="007C5744" w:rsidRPr="007B6444" w:rsidRDefault="007C5744" w:rsidP="0054672F">
            <w:pPr>
              <w:spacing w:before="40" w:after="80" w:line="240" w:lineRule="auto"/>
              <w:rPr>
                <w:rFonts w:asciiTheme="majorBidi" w:hAnsiTheme="majorBidi" w:cstheme="majorBidi"/>
                <w:color w:val="000000"/>
              </w:rPr>
            </w:pPr>
          </w:p>
        </w:tc>
        <w:tc>
          <w:tcPr>
            <w:tcW w:w="248" w:type="pct"/>
            <w:gridSpan w:val="2"/>
            <w:vAlign w:val="center"/>
          </w:tcPr>
          <w:p w:rsidR="007C5744" w:rsidRPr="007B6444" w:rsidRDefault="007C5744" w:rsidP="0054672F">
            <w:pPr>
              <w:spacing w:before="40" w:after="80" w:line="240" w:lineRule="auto"/>
              <w:rPr>
                <w:rFonts w:asciiTheme="majorBidi" w:hAnsiTheme="majorBidi" w:cstheme="majorBidi"/>
                <w:color w:val="000000"/>
              </w:rPr>
            </w:pPr>
          </w:p>
        </w:tc>
        <w:tc>
          <w:tcPr>
            <w:tcW w:w="318" w:type="pct"/>
            <w:vAlign w:val="center"/>
          </w:tcPr>
          <w:p w:rsidR="007C5744" w:rsidRPr="007B6444" w:rsidRDefault="007C5744" w:rsidP="0054672F">
            <w:pPr>
              <w:spacing w:before="40" w:after="80" w:line="240" w:lineRule="auto"/>
              <w:rPr>
                <w:rFonts w:asciiTheme="majorBidi" w:hAnsiTheme="majorBidi" w:cstheme="majorBidi"/>
                <w:color w:val="000000"/>
              </w:rPr>
            </w:pPr>
          </w:p>
        </w:tc>
        <w:tc>
          <w:tcPr>
            <w:tcW w:w="1745" w:type="pct"/>
            <w:vAlign w:val="center"/>
          </w:tcPr>
          <w:p w:rsidR="007C5744" w:rsidRPr="007C5744" w:rsidRDefault="007C5744" w:rsidP="0054672F">
            <w:pPr>
              <w:spacing w:before="40" w:after="80" w:line="240" w:lineRule="auto"/>
            </w:pPr>
            <w:r w:rsidRPr="007B6444">
              <w:rPr>
                <w:vertAlign w:val="superscript"/>
              </w:rPr>
              <w:t>e</w:t>
            </w:r>
            <w:r w:rsidRPr="007B6444">
              <w:t xml:space="preserve"> </w:t>
            </w:r>
            <w:r>
              <w:t xml:space="preserve"> </w:t>
            </w:r>
            <w:r w:rsidRPr="007B6444">
              <w:t>Применимо к всем автотранспортным средствам и применимо к прицепам</w:t>
            </w:r>
            <w:r>
              <w:t xml:space="preserve"> </w:t>
            </w:r>
            <w:r w:rsidRPr="007B6444">
              <w:t>максимальной массой более 3,5 т, впервые</w:t>
            </w:r>
            <w:r>
              <w:t xml:space="preserve"> </w:t>
            </w:r>
            <w:r w:rsidRPr="007B6444">
              <w:t>зарегистрированным (или, если регистрация</w:t>
            </w:r>
            <w:r>
              <w:t xml:space="preserve"> </w:t>
            </w:r>
            <w:r w:rsidRPr="007B6444">
              <w:t>не является обязательной, впервые</w:t>
            </w:r>
            <w:r>
              <w:t xml:space="preserve"> </w:t>
            </w:r>
            <w:r w:rsidRPr="007B6444">
              <w:t>введенным в эксплуатацию) после 31 марта</w:t>
            </w:r>
            <w:r>
              <w:t xml:space="preserve"> </w:t>
            </w:r>
            <w:r w:rsidRPr="007B6444">
              <w:t>2018</w:t>
            </w:r>
            <w:r>
              <w:t> </w:t>
            </w:r>
            <w:r w:rsidRPr="007B6444">
              <w:t>года.</w:t>
            </w:r>
          </w:p>
        </w:tc>
      </w:tr>
      <w:tr w:rsidR="0054672F" w:rsidRPr="007B6444" w:rsidTr="0054672F">
        <w:trPr>
          <w:cantSplit/>
          <w:trHeight w:val="840"/>
          <w:jc w:val="center"/>
        </w:trPr>
        <w:tc>
          <w:tcPr>
            <w:tcW w:w="1042" w:type="pct"/>
            <w:gridSpan w:val="2"/>
            <w:vMerge w:val="restar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Система замедления без тормозов</w:t>
            </w:r>
            <w:r w:rsidR="008D4A57">
              <w:t xml:space="preserve"> </w:t>
            </w:r>
          </w:p>
        </w:tc>
        <w:tc>
          <w:tcPr>
            <w:tcW w:w="340" w:type="pct"/>
            <w:vMerge w:val="restart"/>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9.2.3.1</w:t>
            </w:r>
          </w:p>
        </w:tc>
        <w:tc>
          <w:tcPr>
            <w:tcW w:w="258" w:type="pct"/>
            <w:vMerge w:val="restar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f</w:t>
            </w:r>
          </w:p>
        </w:tc>
        <w:tc>
          <w:tcPr>
            <w:tcW w:w="308" w:type="pct"/>
            <w:vMerge w:val="restar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g</w:t>
            </w:r>
          </w:p>
        </w:tc>
        <w:tc>
          <w:tcPr>
            <w:tcW w:w="476" w:type="pct"/>
            <w:gridSpan w:val="2"/>
            <w:vMerge w:val="restart"/>
            <w:hideMark/>
          </w:tcPr>
          <w:p w:rsidR="00AF7EFE" w:rsidRPr="007B6444" w:rsidRDefault="00AF7EFE" w:rsidP="0054672F">
            <w:pPr>
              <w:spacing w:before="40" w:after="80" w:line="240" w:lineRule="auto"/>
              <w:jc w:val="center"/>
              <w:rPr>
                <w:rFonts w:asciiTheme="majorBidi" w:hAnsiTheme="majorBidi" w:cstheme="majorBidi"/>
              </w:rPr>
            </w:pPr>
            <w:r w:rsidRPr="007B6444">
              <w:t>X</w:t>
            </w:r>
            <w:r w:rsidRPr="007B6444">
              <w:rPr>
                <w:vertAlign w:val="superscript"/>
              </w:rPr>
              <w:t>g</w:t>
            </w:r>
          </w:p>
        </w:tc>
        <w:tc>
          <w:tcPr>
            <w:tcW w:w="264" w:type="pct"/>
            <w:gridSpan w:val="2"/>
            <w:vMerge w:val="restar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g</w:t>
            </w:r>
            <w:r w:rsidRPr="007B6444">
              <w:t xml:space="preserve"> </w:t>
            </w:r>
          </w:p>
        </w:tc>
        <w:tc>
          <w:tcPr>
            <w:tcW w:w="248" w:type="pct"/>
            <w:gridSpan w:val="2"/>
            <w:vMerge w:val="restar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g</w:t>
            </w:r>
            <w:r w:rsidRPr="007B6444">
              <w:t xml:space="preserve"> </w:t>
            </w:r>
          </w:p>
        </w:tc>
        <w:tc>
          <w:tcPr>
            <w:tcW w:w="318" w:type="pct"/>
            <w:vMerge w:val="restar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g</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vertAlign w:val="superscript"/>
              </w:rPr>
              <w:t>f</w:t>
            </w:r>
            <w:r w:rsidRPr="008D4A57">
              <w:t xml:space="preserve"> </w:t>
            </w:r>
            <w:r w:rsidR="008D4A57" w:rsidRPr="008D4A57">
              <w:t xml:space="preserve"> </w:t>
            </w:r>
            <w:r w:rsidRPr="007B6444">
              <w:t>Применимо к автотранспортным средствам, имеющим максимальную массу более 16 т</w:t>
            </w:r>
            <w:r w:rsidR="008D4A57">
              <w:t xml:space="preserve"> </w:t>
            </w:r>
            <w:r w:rsidRPr="007B6444">
              <w:t>или допущенным к буксировке прицепов</w:t>
            </w:r>
            <w:r w:rsidR="008D4A57">
              <w:t xml:space="preserve"> </w:t>
            </w:r>
            <w:r w:rsidRPr="007B6444">
              <w:t>максимальной массой более 10</w:t>
            </w:r>
            <w:r w:rsidR="008D4A57">
              <w:t> </w:t>
            </w:r>
            <w:r w:rsidRPr="007B6444">
              <w:t>т, впервые</w:t>
            </w:r>
            <w:r w:rsidR="008D4A57">
              <w:t xml:space="preserve"> </w:t>
            </w:r>
            <w:r w:rsidRPr="007B6444">
              <w:t>зарегистрированным после 31 марта</w:t>
            </w:r>
            <w:r w:rsidR="008D4A57">
              <w:t xml:space="preserve"> </w:t>
            </w:r>
            <w:r w:rsidRPr="007B6444">
              <w:t>2018 года. Система замедления без тормозов должна быть</w:t>
            </w:r>
            <w:r w:rsidR="008D4A57">
              <w:t xml:space="preserve"> </w:t>
            </w:r>
            <w:r w:rsidRPr="007B6444">
              <w:t>типа IIA.</w:t>
            </w:r>
          </w:p>
        </w:tc>
      </w:tr>
      <w:tr w:rsidR="0054672F" w:rsidRPr="007B6444" w:rsidTr="0054672F">
        <w:trPr>
          <w:trHeight w:val="986"/>
          <w:jc w:val="center"/>
        </w:trPr>
        <w:tc>
          <w:tcPr>
            <w:tcW w:w="1042" w:type="pct"/>
            <w:gridSpan w:val="2"/>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40"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258" w:type="pct"/>
            <w:vMerge/>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08" w:type="pct"/>
            <w:vMerge/>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476" w:type="pct"/>
            <w:gridSpan w:val="2"/>
            <w:vMerge/>
            <w:vAlign w:val="center"/>
            <w:hideMark/>
          </w:tcPr>
          <w:p w:rsidR="00AF7EFE" w:rsidRPr="007B6444" w:rsidRDefault="00AF7EFE" w:rsidP="0054672F">
            <w:pPr>
              <w:spacing w:before="40" w:after="80" w:line="240" w:lineRule="auto"/>
              <w:rPr>
                <w:rFonts w:asciiTheme="majorBidi" w:hAnsiTheme="majorBidi" w:cstheme="majorBidi"/>
              </w:rPr>
            </w:pPr>
          </w:p>
        </w:tc>
        <w:tc>
          <w:tcPr>
            <w:tcW w:w="264" w:type="pct"/>
            <w:gridSpan w:val="2"/>
            <w:vMerge/>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248" w:type="pct"/>
            <w:gridSpan w:val="2"/>
            <w:vMerge/>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18" w:type="pct"/>
            <w:vMerge/>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vertAlign w:val="superscript"/>
              </w:rPr>
              <w:t>g</w:t>
            </w:r>
            <w:r w:rsidRPr="007B6444">
              <w:t xml:space="preserve"> </w:t>
            </w:r>
            <w:r w:rsidR="008D4A57">
              <w:t xml:space="preserve"> </w:t>
            </w:r>
            <w:r w:rsidRPr="007B6444">
              <w:t>Применимо к автотранспортным средствам, имеющим максимальную массу более 16 т или допущенным к буксировке прицепов максимальной массой более 10 тонн. Система замедления без тормозов должна быть типа IIA.</w:t>
            </w:r>
          </w:p>
        </w:tc>
      </w:tr>
      <w:tr w:rsidR="00AF7EFE" w:rsidRPr="007B6444" w:rsidTr="0054672F">
        <w:trPr>
          <w:cantSplit/>
          <w:trHeight w:val="358"/>
          <w:jc w:val="center"/>
        </w:trPr>
        <w:tc>
          <w:tcPr>
            <w:tcW w:w="5000" w:type="pct"/>
            <w:gridSpan w:val="13"/>
            <w:shd w:val="clear" w:color="auto" w:fill="FFFFFF" w:themeFill="background1"/>
            <w:vAlign w:val="center"/>
            <w:hideMark/>
          </w:tcPr>
          <w:p w:rsidR="00AF7EFE" w:rsidRPr="007C5744" w:rsidRDefault="00AF7EFE" w:rsidP="0054672F">
            <w:pPr>
              <w:spacing w:before="40" w:after="80" w:line="240" w:lineRule="auto"/>
              <w:rPr>
                <w:rFonts w:asciiTheme="majorBidi" w:hAnsiTheme="majorBidi" w:cstheme="majorBidi"/>
                <w:b/>
                <w:bCs/>
                <w:color w:val="000000"/>
              </w:rPr>
            </w:pPr>
            <w:r w:rsidRPr="007C5744">
              <w:rPr>
                <w:b/>
              </w:rPr>
              <w:t xml:space="preserve">ПРЕДОТВРАЩЕНИЕ ОПАСНОСТИ ВОЗНИКНОВЕНИЯ ПОЖАРА </w:t>
            </w:r>
          </w:p>
        </w:tc>
      </w:tr>
      <w:tr w:rsidR="0054672F" w:rsidRPr="007B6444" w:rsidTr="0054672F">
        <w:trPr>
          <w:cantSplit/>
          <w:trHeight w:val="120"/>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Топливные баки и баллоны</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9.2.4.3</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54672F" w:rsidRPr="007B6444" w:rsidTr="0054672F">
        <w:trPr>
          <w:cantSplit/>
          <w:trHeight w:val="151"/>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Двигатель</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9.2.4.4</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54672F" w:rsidRPr="007B6444" w:rsidTr="0054672F">
        <w:trPr>
          <w:cantSplit/>
          <w:trHeight w:val="454"/>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Двигатель и грузовое отделение, транспортные средства EX</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9.3.5</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tcPr>
          <w:p w:rsidR="00AF7EFE" w:rsidRPr="007B6444" w:rsidRDefault="00AF7EFE" w:rsidP="0054672F">
            <w:pPr>
              <w:spacing w:before="40" w:after="80" w:line="240" w:lineRule="auto"/>
              <w:jc w:val="center"/>
              <w:rPr>
                <w:rFonts w:asciiTheme="majorBidi" w:hAnsiTheme="majorBidi" w:cstheme="majorBidi"/>
              </w:rPr>
            </w:pP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54672F" w:rsidRPr="007B6444" w:rsidTr="0054672F">
        <w:trPr>
          <w:cantSplit/>
          <w:trHeight w:val="320"/>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 xml:space="preserve">Система выпуска отработавших газов </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9.2.4.5</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54672F" w:rsidRPr="007B6444" w:rsidTr="0054672F">
        <w:trPr>
          <w:cantSplit/>
          <w:trHeight w:val="237"/>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lastRenderedPageBreak/>
              <w:t>Внешние источники тепла и грузовое отделение, транспортные средства EX</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9.3.6</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tcPr>
          <w:p w:rsidR="00AF7EFE" w:rsidRPr="007B6444" w:rsidRDefault="00AF7EFE" w:rsidP="0054672F">
            <w:pPr>
              <w:spacing w:before="40" w:after="80" w:line="240" w:lineRule="auto"/>
              <w:jc w:val="center"/>
              <w:rPr>
                <w:rFonts w:asciiTheme="majorBidi" w:hAnsiTheme="majorBidi" w:cstheme="majorBidi"/>
              </w:rPr>
            </w:pP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54672F" w:rsidRPr="007B6444" w:rsidTr="0054672F">
        <w:trPr>
          <w:cantSplit/>
          <w:trHeight w:val="996"/>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Система замедления без тормозов, теплозащитный экран</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9.2.4.6</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f</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vertAlign w:val="superscript"/>
              </w:rPr>
              <w:t>f</w:t>
            </w:r>
            <w:r w:rsidRPr="008D4A57">
              <w:t xml:space="preserve"> </w:t>
            </w:r>
            <w:r w:rsidR="008D4A57" w:rsidRPr="008D4A57">
              <w:t xml:space="preserve"> </w:t>
            </w:r>
            <w:r w:rsidRPr="007B6444">
              <w:t>Применимо к автотранспортным средствам, имеющим максимальную массу более 16 т или допущенным к буксировке прицепов максимальной массой более 10 т, впервые зарегистрированным после 31 марта 2018 года. Система замедления без тормозов должна быть типа IIA.</w:t>
            </w:r>
          </w:p>
        </w:tc>
      </w:tr>
      <w:tr w:rsidR="0054672F" w:rsidRPr="005B33E9" w:rsidTr="0054672F">
        <w:trPr>
          <w:cantSplit/>
          <w:trHeight w:val="405"/>
          <w:jc w:val="center"/>
        </w:trPr>
        <w:tc>
          <w:tcPr>
            <w:tcW w:w="1024" w:type="pct"/>
            <w:vMerge w:val="restar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Топливные обогревательные приборы</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9.2.4.7.1</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h</w:t>
            </w:r>
            <w:r w:rsidRPr="007B6444">
              <w:t xml:space="preserve"> </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r w:rsidRPr="007B6444">
              <w:rPr>
                <w:vertAlign w:val="superscript"/>
              </w:rPr>
              <w:t>h</w:t>
            </w:r>
            <w:r w:rsidRPr="007B6444">
              <w:t xml:space="preserve"> </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h</w:t>
            </w:r>
            <w:r w:rsidRPr="007B6444">
              <w:t xml:space="preserve"> </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h</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h</w:t>
            </w:r>
          </w:p>
        </w:tc>
        <w:tc>
          <w:tcPr>
            <w:tcW w:w="1745" w:type="pct"/>
            <w:vMerge w:val="restart"/>
            <w:hideMark/>
          </w:tcPr>
          <w:p w:rsidR="00AF7EFE" w:rsidRPr="007B6444" w:rsidRDefault="00AF7EFE" w:rsidP="0054672F">
            <w:pPr>
              <w:spacing w:before="40" w:after="80" w:line="240" w:lineRule="auto"/>
              <w:rPr>
                <w:rFonts w:asciiTheme="majorBidi" w:hAnsiTheme="majorBidi" w:cstheme="majorBidi"/>
                <w:color w:val="000000"/>
              </w:rPr>
            </w:pPr>
            <w:r w:rsidRPr="007B6444">
              <w:rPr>
                <w:vertAlign w:val="superscript"/>
              </w:rPr>
              <w:t>h</w:t>
            </w:r>
            <w:r w:rsidRPr="007B6444">
              <w:t xml:space="preserve"> </w:t>
            </w:r>
            <w:r w:rsidR="008D4A57">
              <w:t xml:space="preserve"> </w:t>
            </w:r>
            <w:r w:rsidRPr="007B6444">
              <w:t xml:space="preserve">Применимо к автотранспортным средствам, оборудованным такими приборами после 30 июня 1999 года. Соответствие требованиям обязательно </w:t>
            </w:r>
            <w:r w:rsidR="008D4A57">
              <w:br/>
            </w:r>
            <w:r w:rsidRPr="007B6444">
              <w:t>к 1 января 2010 года для транспортных средств, оборудованных такими приборами до 1 июля 1999</w:t>
            </w:r>
            <w:r w:rsidR="008D4A57">
              <w:t> </w:t>
            </w:r>
            <w:r w:rsidRPr="007B6444">
              <w:t>года. Если дата оборудования</w:t>
            </w:r>
            <w:r w:rsidR="008D4A57">
              <w:t xml:space="preserve"> </w:t>
            </w:r>
            <w:r w:rsidRPr="007B6444">
              <w:t>такими приборами неизвестна, то вместо нее должна использоваться дата первой</w:t>
            </w:r>
            <w:r w:rsidR="008D4A57">
              <w:t xml:space="preserve"> </w:t>
            </w:r>
            <w:r w:rsidRPr="007B6444">
              <w:t>регистрации транспортного средства.</w:t>
            </w:r>
          </w:p>
        </w:tc>
      </w:tr>
      <w:tr w:rsidR="0054672F" w:rsidRPr="007B6444" w:rsidTr="0054672F">
        <w:trPr>
          <w:trHeight w:val="411"/>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9.2.4.7.2</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h</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h</w:t>
            </w:r>
            <w:r w:rsidRPr="007B6444">
              <w:t xml:space="preserve"> </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r w:rsidRPr="007B6444">
              <w:rPr>
                <w:vertAlign w:val="superscript"/>
              </w:rPr>
              <w:t>h</w:t>
            </w:r>
            <w:r w:rsidRPr="007B6444">
              <w:t xml:space="preserve"> </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h</w:t>
            </w:r>
            <w:r w:rsidRPr="007B6444">
              <w:t xml:space="preserve"> </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h</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h</w:t>
            </w:r>
          </w:p>
        </w:tc>
        <w:tc>
          <w:tcPr>
            <w:tcW w:w="1745" w:type="pct"/>
            <w:vMerge/>
            <w:vAlign w:val="center"/>
            <w:hideMark/>
          </w:tcPr>
          <w:p w:rsidR="00AF7EFE" w:rsidRPr="007B6444" w:rsidRDefault="00AF7EFE" w:rsidP="0054672F">
            <w:pPr>
              <w:spacing w:before="40" w:after="80" w:line="240" w:lineRule="auto"/>
              <w:rPr>
                <w:rFonts w:asciiTheme="majorBidi" w:hAnsiTheme="majorBidi" w:cstheme="majorBidi"/>
                <w:color w:val="000000"/>
              </w:rPr>
            </w:pPr>
          </w:p>
        </w:tc>
      </w:tr>
      <w:tr w:rsidR="0054672F" w:rsidRPr="007B6444" w:rsidTr="0054672F">
        <w:trPr>
          <w:trHeight w:val="418"/>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9.2.4.7.3</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476" w:type="pct"/>
            <w:gridSpan w:val="2"/>
          </w:tcPr>
          <w:p w:rsidR="00AF7EFE" w:rsidRPr="007B6444" w:rsidRDefault="00AF7EFE" w:rsidP="0054672F">
            <w:pPr>
              <w:spacing w:before="40" w:after="80" w:line="240" w:lineRule="auto"/>
              <w:jc w:val="center"/>
              <w:rPr>
                <w:rFonts w:asciiTheme="majorBidi" w:hAnsiTheme="majorBidi" w:cstheme="majorBidi"/>
              </w:rPr>
            </w:pP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h</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1745" w:type="pct"/>
            <w:vMerge/>
            <w:vAlign w:val="center"/>
            <w:hideMark/>
          </w:tcPr>
          <w:p w:rsidR="00AF7EFE" w:rsidRPr="007B6444" w:rsidRDefault="00AF7EFE" w:rsidP="0054672F">
            <w:pPr>
              <w:spacing w:before="40" w:after="80" w:line="240" w:lineRule="auto"/>
              <w:rPr>
                <w:rFonts w:asciiTheme="majorBidi" w:hAnsiTheme="majorBidi" w:cstheme="majorBidi"/>
                <w:color w:val="000000"/>
              </w:rPr>
            </w:pPr>
          </w:p>
        </w:tc>
      </w:tr>
      <w:tr w:rsidR="0054672F" w:rsidRPr="007B6444" w:rsidTr="0054672F">
        <w:trPr>
          <w:trHeight w:val="445"/>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9.2.4.7.4</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476" w:type="pct"/>
            <w:gridSpan w:val="2"/>
          </w:tcPr>
          <w:p w:rsidR="00AF7EFE" w:rsidRPr="007B6444" w:rsidRDefault="00AF7EFE" w:rsidP="0054672F">
            <w:pPr>
              <w:spacing w:before="40" w:after="80" w:line="240" w:lineRule="auto"/>
              <w:jc w:val="center"/>
              <w:rPr>
                <w:rFonts w:asciiTheme="majorBidi" w:hAnsiTheme="majorBidi" w:cstheme="majorBidi"/>
              </w:rPr>
            </w:pP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h</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1745" w:type="pct"/>
            <w:vMerge/>
            <w:vAlign w:val="center"/>
            <w:hideMark/>
          </w:tcPr>
          <w:p w:rsidR="00AF7EFE" w:rsidRPr="007B6444" w:rsidRDefault="00AF7EFE" w:rsidP="0054672F">
            <w:pPr>
              <w:spacing w:before="40" w:after="80" w:line="240" w:lineRule="auto"/>
              <w:rPr>
                <w:rFonts w:asciiTheme="majorBidi" w:hAnsiTheme="majorBidi" w:cstheme="majorBidi"/>
                <w:color w:val="000000"/>
              </w:rPr>
            </w:pPr>
          </w:p>
        </w:tc>
      </w:tr>
      <w:tr w:rsidR="0054672F" w:rsidRPr="007B6444" w:rsidTr="0054672F">
        <w:trPr>
          <w:trHeight w:val="415"/>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9.2.4.7.5</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h</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h</w:t>
            </w:r>
            <w:r w:rsidRPr="007B6444">
              <w:t xml:space="preserve"> </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r w:rsidRPr="007B6444">
              <w:rPr>
                <w:vertAlign w:val="superscript"/>
              </w:rPr>
              <w:t>h</w:t>
            </w:r>
            <w:r w:rsidRPr="007B6444">
              <w:t xml:space="preserve"> </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h</w:t>
            </w:r>
            <w:r w:rsidRPr="007B6444">
              <w:t xml:space="preserve"> </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h</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h</w:t>
            </w:r>
          </w:p>
        </w:tc>
        <w:tc>
          <w:tcPr>
            <w:tcW w:w="1745" w:type="pct"/>
            <w:vMerge/>
            <w:vAlign w:val="center"/>
            <w:hideMark/>
          </w:tcPr>
          <w:p w:rsidR="00AF7EFE" w:rsidRPr="007B6444" w:rsidRDefault="00AF7EFE" w:rsidP="0054672F">
            <w:pPr>
              <w:spacing w:before="40" w:after="80" w:line="240" w:lineRule="auto"/>
              <w:rPr>
                <w:rFonts w:asciiTheme="majorBidi" w:hAnsiTheme="majorBidi" w:cstheme="majorBidi"/>
                <w:color w:val="000000"/>
              </w:rPr>
            </w:pPr>
          </w:p>
        </w:tc>
      </w:tr>
      <w:tr w:rsidR="0054672F" w:rsidRPr="007B6444" w:rsidTr="0054672F">
        <w:trPr>
          <w:trHeight w:val="379"/>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9.2.4.7.6</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vMerge/>
            <w:vAlign w:val="center"/>
            <w:hideMark/>
          </w:tcPr>
          <w:p w:rsidR="00AF7EFE" w:rsidRPr="007B6444" w:rsidRDefault="00AF7EFE" w:rsidP="0054672F">
            <w:pPr>
              <w:spacing w:before="40" w:after="80" w:line="240" w:lineRule="auto"/>
              <w:rPr>
                <w:rFonts w:asciiTheme="majorBidi" w:hAnsiTheme="majorBidi" w:cstheme="majorBidi"/>
                <w:color w:val="000000"/>
              </w:rPr>
            </w:pPr>
          </w:p>
        </w:tc>
      </w:tr>
      <w:tr w:rsidR="0054672F" w:rsidRPr="007B6444" w:rsidTr="0054672F">
        <w:trPr>
          <w:cantSplit/>
          <w:trHeight w:val="230"/>
          <w:jc w:val="center"/>
        </w:trPr>
        <w:tc>
          <w:tcPr>
            <w:tcW w:w="1024" w:type="pct"/>
            <w:vMerge w:val="restar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Топливные обогревательные приборы транспортных средств EX</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9.3.2.1</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tcPr>
          <w:p w:rsidR="00AF7EFE" w:rsidRPr="007B6444" w:rsidRDefault="00AF7EFE" w:rsidP="0054672F">
            <w:pPr>
              <w:spacing w:before="40" w:after="80" w:line="240" w:lineRule="auto"/>
              <w:jc w:val="center"/>
              <w:rPr>
                <w:rFonts w:asciiTheme="majorBidi" w:hAnsiTheme="majorBidi" w:cstheme="majorBidi"/>
              </w:rPr>
            </w:pP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54672F" w:rsidRPr="007B6444" w:rsidTr="0054672F">
        <w:trPr>
          <w:cantSplit/>
          <w:trHeight w:val="263"/>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9.3.2.2</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tcPr>
          <w:p w:rsidR="00AF7EFE" w:rsidRPr="007B6444" w:rsidRDefault="00AF7EFE" w:rsidP="0054672F">
            <w:pPr>
              <w:spacing w:before="40" w:after="80" w:line="240" w:lineRule="auto"/>
              <w:jc w:val="center"/>
              <w:rPr>
                <w:rFonts w:asciiTheme="majorBidi" w:hAnsiTheme="majorBidi" w:cstheme="majorBidi"/>
              </w:rPr>
            </w:pPr>
          </w:p>
        </w:tc>
        <w:tc>
          <w:tcPr>
            <w:tcW w:w="264"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248"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31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54672F" w:rsidRPr="007B6444" w:rsidTr="0054672F">
        <w:trPr>
          <w:cantSplit/>
          <w:trHeight w:val="283"/>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9.3.2.3</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tcPr>
          <w:p w:rsidR="00AF7EFE" w:rsidRPr="007B6444" w:rsidRDefault="00AF7EFE" w:rsidP="0054672F">
            <w:pPr>
              <w:spacing w:before="40" w:after="80" w:line="240" w:lineRule="auto"/>
              <w:jc w:val="center"/>
              <w:rPr>
                <w:rFonts w:asciiTheme="majorBidi" w:hAnsiTheme="majorBidi" w:cstheme="majorBidi"/>
              </w:rPr>
            </w:pPr>
          </w:p>
        </w:tc>
        <w:tc>
          <w:tcPr>
            <w:tcW w:w="264"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248"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31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54672F" w:rsidRPr="007B6444" w:rsidTr="0054672F">
        <w:trPr>
          <w:cantSplit/>
          <w:trHeight w:val="272"/>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9.3.2.4</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tcPr>
          <w:p w:rsidR="00AF7EFE" w:rsidRPr="007B6444" w:rsidRDefault="00AF7EFE" w:rsidP="0054672F">
            <w:pPr>
              <w:spacing w:before="40" w:after="80" w:line="240" w:lineRule="auto"/>
              <w:jc w:val="center"/>
              <w:rPr>
                <w:rFonts w:asciiTheme="majorBidi" w:hAnsiTheme="majorBidi" w:cstheme="majorBidi"/>
              </w:rPr>
            </w:pPr>
          </w:p>
        </w:tc>
        <w:tc>
          <w:tcPr>
            <w:tcW w:w="264"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248"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31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54672F" w:rsidRPr="007B6444" w:rsidTr="0054672F">
        <w:trPr>
          <w:cantSplit/>
          <w:trHeight w:val="246"/>
          <w:jc w:val="center"/>
        </w:trPr>
        <w:tc>
          <w:tcPr>
            <w:tcW w:w="1024" w:type="pct"/>
            <w:vMerge w:val="restar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Топливные обогревательные приборы автоцистерн</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9.7.7.1</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54672F" w:rsidRPr="007B6444" w:rsidTr="0054672F">
        <w:trPr>
          <w:cantSplit/>
          <w:trHeight w:val="439"/>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9.7.7.2</w:t>
            </w:r>
          </w:p>
        </w:tc>
        <w:tc>
          <w:tcPr>
            <w:tcW w:w="25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30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1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54672F" w:rsidRPr="007B6444" w:rsidTr="0054672F">
        <w:trPr>
          <w:cantSplit/>
          <w:trHeight w:val="409"/>
          <w:jc w:val="center"/>
        </w:trPr>
        <w:tc>
          <w:tcPr>
            <w:tcW w:w="1024" w:type="pct"/>
            <w:vMerge w:val="restar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Топливные обогревательные приборы MEMU</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9.8.6.1</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476" w:type="pct"/>
            <w:gridSpan w:val="2"/>
          </w:tcPr>
          <w:p w:rsidR="00AF7EFE" w:rsidRPr="007B6444" w:rsidRDefault="00AF7EFE" w:rsidP="0054672F">
            <w:pPr>
              <w:spacing w:before="40" w:after="80" w:line="240" w:lineRule="auto"/>
              <w:jc w:val="center"/>
              <w:rPr>
                <w:rFonts w:asciiTheme="majorBidi" w:hAnsiTheme="majorBidi" w:cstheme="majorBidi"/>
                <w:color w:val="FF0000"/>
              </w:rPr>
            </w:pP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54672F" w:rsidRPr="007B6444" w:rsidTr="0054672F">
        <w:trPr>
          <w:cantSplit/>
          <w:trHeight w:val="416"/>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9.8.6.2</w:t>
            </w:r>
          </w:p>
        </w:tc>
        <w:tc>
          <w:tcPr>
            <w:tcW w:w="25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30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476" w:type="pct"/>
            <w:gridSpan w:val="2"/>
          </w:tcPr>
          <w:p w:rsidR="00AF7EFE" w:rsidRPr="007B6444" w:rsidRDefault="00AF7EFE" w:rsidP="0054672F">
            <w:pPr>
              <w:spacing w:before="40" w:after="80" w:line="240" w:lineRule="auto"/>
              <w:jc w:val="center"/>
              <w:rPr>
                <w:rFonts w:asciiTheme="majorBidi" w:hAnsiTheme="majorBidi" w:cstheme="majorBidi"/>
                <w:color w:val="FF0000"/>
              </w:rPr>
            </w:pPr>
          </w:p>
        </w:tc>
        <w:tc>
          <w:tcPr>
            <w:tcW w:w="264"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248"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AF7EFE" w:rsidRPr="007B6444" w:rsidTr="0054672F">
        <w:trPr>
          <w:cantSplit/>
          <w:trHeight w:val="241"/>
          <w:jc w:val="center"/>
        </w:trPr>
        <w:tc>
          <w:tcPr>
            <w:tcW w:w="5000" w:type="pct"/>
            <w:gridSpan w:val="13"/>
            <w:shd w:val="clear" w:color="auto" w:fill="FFFFFF" w:themeFill="background1"/>
            <w:vAlign w:val="center"/>
            <w:hideMark/>
          </w:tcPr>
          <w:p w:rsidR="00AF7EFE" w:rsidRPr="007C5744" w:rsidRDefault="00AF7EFE" w:rsidP="0054672F">
            <w:pPr>
              <w:pageBreakBefore/>
              <w:spacing w:before="40" w:after="80" w:line="240" w:lineRule="auto"/>
              <w:rPr>
                <w:rFonts w:asciiTheme="majorBidi" w:hAnsiTheme="majorBidi" w:cstheme="majorBidi"/>
                <w:b/>
                <w:color w:val="000000"/>
              </w:rPr>
            </w:pPr>
            <w:r w:rsidRPr="007C5744">
              <w:rPr>
                <w:b/>
              </w:rPr>
              <w:lastRenderedPageBreak/>
              <w:t>ДРУГИЕ ТРЕБОВАНИЯ</w:t>
            </w:r>
          </w:p>
        </w:tc>
      </w:tr>
      <w:tr w:rsidR="0054672F" w:rsidRPr="005B33E9" w:rsidTr="0054672F">
        <w:trPr>
          <w:cantSplit/>
          <w:trHeight w:val="1255"/>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Устройство ограничения скорости</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9.2.5</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i</w:t>
            </w:r>
            <w:r w:rsidRPr="007B6444">
              <w:t xml:space="preserve"> </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7B6444">
              <w:rPr>
                <w:vertAlign w:val="superscript"/>
              </w:rPr>
              <w:t>i</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r w:rsidRPr="008A7D66">
              <w:rPr>
                <w:vertAlign w:val="superscript"/>
              </w:rPr>
              <w:t>i</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8A7D66">
              <w:rPr>
                <w:vertAlign w:val="superscript"/>
              </w:rPr>
              <w:t>i</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8A7D66">
              <w:rPr>
                <w:vertAlign w:val="superscript"/>
              </w:rPr>
              <w:t>i</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8A7D66">
              <w:rPr>
                <w:vertAlign w:val="superscript"/>
              </w:rPr>
              <w:t>i</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8D4A57">
              <w:rPr>
                <w:vertAlign w:val="superscript"/>
              </w:rPr>
              <w:t>i</w:t>
            </w:r>
            <w:r w:rsidR="008D4A57">
              <w:t xml:space="preserve">  </w:t>
            </w:r>
            <w:r w:rsidRPr="007B6444">
              <w:t>Применимо к автомобилям максимальной массой более 12 т, впервые зарегистрированным после 31</w:t>
            </w:r>
            <w:r w:rsidR="008D4A57">
              <w:t> </w:t>
            </w:r>
            <w:r w:rsidRPr="007B6444">
              <w:t>декабря 1987 года, и ко всем автомобилям максимальной массой более 3,5 т, но не более 12 т, впервые зарегистрированным после 31 декабря 2007</w:t>
            </w:r>
            <w:r w:rsidR="008D4A57">
              <w:t> </w:t>
            </w:r>
            <w:r w:rsidRPr="007B6444">
              <w:t>года.</w:t>
            </w:r>
          </w:p>
        </w:tc>
      </w:tr>
      <w:tr w:rsidR="0054672F" w:rsidRPr="005B33E9" w:rsidTr="0054672F">
        <w:trPr>
          <w:cantSplit/>
          <w:trHeight w:val="979"/>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Сцепные устройства автомобилей и прицепов</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9.2.6</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76" w:type="pct"/>
            <w:gridSpan w:val="2"/>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8A7D66">
              <w:rPr>
                <w:vertAlign w:val="superscript"/>
              </w:rPr>
              <w:t>j</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r w:rsidRPr="008A7D66">
              <w:rPr>
                <w:vertAlign w:val="superscript"/>
              </w:rPr>
              <w:t>j</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8D4A57">
              <w:rPr>
                <w:vertAlign w:val="superscript"/>
              </w:rPr>
              <w:t>j</w:t>
            </w:r>
            <w:r w:rsidRPr="007B6444">
              <w:t xml:space="preserve"> </w:t>
            </w:r>
            <w:r w:rsidR="008D4A57">
              <w:t xml:space="preserve"> </w:t>
            </w:r>
            <w:r w:rsidRPr="007B6444">
              <w:t>Применимо к сцепным устройствам автомобилей и</w:t>
            </w:r>
            <w:r w:rsidR="008D4A57">
              <w:t> </w:t>
            </w:r>
            <w:r w:rsidRPr="007B6444">
              <w:t>прицепов, впервые зарегистрированным (или, если регистрация не является обязательной, впервые введенным в эксплуатацию) после 31 марта 2018</w:t>
            </w:r>
            <w:r w:rsidR="008D4A57">
              <w:t> </w:t>
            </w:r>
            <w:r w:rsidRPr="007B6444">
              <w:t>года.</w:t>
            </w:r>
          </w:p>
        </w:tc>
      </w:tr>
      <w:tr w:rsidR="0054672F" w:rsidRPr="007B6444" w:rsidTr="0054672F">
        <w:trPr>
          <w:cantSplit/>
          <w:trHeight w:val="300"/>
          <w:jc w:val="center"/>
        </w:trPr>
        <w:tc>
          <w:tcPr>
            <w:tcW w:w="1024" w:type="pct"/>
            <w:shd w:val="clear" w:color="auto" w:fill="FFFFFF" w:themeFill="background1"/>
            <w:hideMark/>
          </w:tcPr>
          <w:p w:rsidR="00AF7EFE" w:rsidRPr="007B6444" w:rsidRDefault="00AF7EFE" w:rsidP="008A7D66">
            <w:pPr>
              <w:spacing w:before="40" w:after="80" w:line="240" w:lineRule="auto"/>
              <w:rPr>
                <w:rFonts w:asciiTheme="majorBidi" w:hAnsiTheme="majorBidi" w:cstheme="majorBidi"/>
                <w:color w:val="000000"/>
              </w:rPr>
            </w:pPr>
            <w:r w:rsidRPr="007B6444">
              <w:t>Предупреждение других рисков, связанных</w:t>
            </w:r>
            <w:r w:rsidR="008A7D66">
              <w:br/>
            </w:r>
            <w:r w:rsidRPr="007B6444">
              <w:t>с топливом</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9.2.7.1</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476" w:type="pct"/>
            <w:gridSpan w:val="2"/>
          </w:tcPr>
          <w:p w:rsidR="00AF7EFE" w:rsidRPr="007B6444" w:rsidRDefault="00AF7EFE" w:rsidP="0054672F">
            <w:pPr>
              <w:spacing w:before="40" w:after="80" w:line="240" w:lineRule="auto"/>
              <w:jc w:val="center"/>
              <w:rPr>
                <w:rFonts w:asciiTheme="majorBidi" w:hAnsiTheme="majorBidi" w:cstheme="majorBidi"/>
                <w:color w:val="FF0000"/>
              </w:rPr>
            </w:pPr>
          </w:p>
        </w:tc>
        <w:tc>
          <w:tcPr>
            <w:tcW w:w="264"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248"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1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AF7EFE" w:rsidRPr="007B6444" w:rsidTr="0054672F">
        <w:trPr>
          <w:cantSplit/>
          <w:trHeight w:val="425"/>
          <w:jc w:val="center"/>
        </w:trPr>
        <w:tc>
          <w:tcPr>
            <w:tcW w:w="5000" w:type="pct"/>
            <w:gridSpan w:val="13"/>
            <w:shd w:val="clear" w:color="auto" w:fill="FFFFFF" w:themeFill="background1"/>
            <w:vAlign w:val="center"/>
            <w:hideMark/>
          </w:tcPr>
          <w:p w:rsidR="00AF7EFE" w:rsidRPr="007C5744" w:rsidRDefault="00AF7EFE" w:rsidP="000D5374">
            <w:pPr>
              <w:spacing w:before="80" w:after="80" w:line="240" w:lineRule="auto"/>
              <w:rPr>
                <w:rFonts w:asciiTheme="majorBidi" w:hAnsiTheme="majorBidi" w:cstheme="majorBidi"/>
                <w:b/>
              </w:rPr>
            </w:pPr>
            <w:r w:rsidRPr="007C5744">
              <w:rPr>
                <w:b/>
              </w:rPr>
              <w:t xml:space="preserve">ДОПОЛНИТЕЛЬНЫЕ ТРЕБОВАНИЯ, КАСАЮЩИЕСЯ УКОМПЛЕКТОВАННЫХ ИЛИ ДОУКОМПЛЕКТОВАННЫХ </w:t>
            </w:r>
            <w:r w:rsidR="008A7D66">
              <w:rPr>
                <w:b/>
              </w:rPr>
              <w:br/>
            </w:r>
            <w:r w:rsidRPr="007C5744">
              <w:rPr>
                <w:b/>
              </w:rPr>
              <w:t>ТРАНСПОРТНЫХ СРЕДСТВ</w:t>
            </w:r>
            <w:r w:rsidR="007C5744">
              <w:rPr>
                <w:b/>
              </w:rPr>
              <w:t> </w:t>
            </w:r>
            <w:r w:rsidRPr="007C5744">
              <w:rPr>
                <w:b/>
              </w:rPr>
              <w:t>EX/II ИЛИ</w:t>
            </w:r>
            <w:r w:rsidR="008D4A57" w:rsidRPr="007C5744">
              <w:rPr>
                <w:b/>
              </w:rPr>
              <w:t> </w:t>
            </w:r>
            <w:r w:rsidRPr="007C5744">
              <w:rPr>
                <w:b/>
              </w:rPr>
              <w:t xml:space="preserve">EX/III, ПРЕДНАЗНАЧЕННЫХ ДЛЯ ПЕРЕВОЗКИ ВЗРЫВЧАТЫХ ВЕЩЕСТВ </w:t>
            </w:r>
            <w:r w:rsidR="008A7D66">
              <w:rPr>
                <w:b/>
              </w:rPr>
              <w:br/>
            </w:r>
            <w:r w:rsidRPr="007C5744">
              <w:rPr>
                <w:b/>
              </w:rPr>
              <w:t>И ИЗДЕЛИЙ (КЛАСС 1) В УПАКОВКАХ</w:t>
            </w:r>
          </w:p>
        </w:tc>
      </w:tr>
      <w:tr w:rsidR="00AF7EFE" w:rsidRPr="007B6444" w:rsidTr="0054672F">
        <w:trPr>
          <w:cantSplit/>
          <w:trHeight w:val="438"/>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Материалы, используемые в</w:t>
            </w:r>
            <w:r w:rsidR="00263F7E">
              <w:t> </w:t>
            </w:r>
            <w:r w:rsidRPr="007B6444">
              <w:t>конструкции кузовов транспортных средств</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9.3.1</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02" w:type="pct"/>
          </w:tcPr>
          <w:p w:rsidR="00AF7EFE" w:rsidRPr="007B6444" w:rsidRDefault="00AF7EFE" w:rsidP="0054672F">
            <w:pPr>
              <w:spacing w:before="40" w:after="80" w:line="240" w:lineRule="auto"/>
              <w:jc w:val="center"/>
              <w:rPr>
                <w:rFonts w:asciiTheme="majorBidi" w:hAnsiTheme="majorBidi" w:cstheme="majorBidi"/>
                <w:color w:val="FF0000"/>
              </w:rPr>
            </w:pPr>
          </w:p>
        </w:tc>
        <w:tc>
          <w:tcPr>
            <w:tcW w:w="266"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266"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373"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AF7EFE" w:rsidRPr="007B6444" w:rsidTr="0054672F">
        <w:trPr>
          <w:cantSplit/>
          <w:trHeight w:val="300"/>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Транспортные средства EX/II</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9.3.3</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0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402" w:type="pct"/>
          </w:tcPr>
          <w:p w:rsidR="00AF7EFE" w:rsidRPr="007B6444" w:rsidRDefault="00AF7EFE" w:rsidP="0054672F">
            <w:pPr>
              <w:spacing w:before="40" w:after="80" w:line="240" w:lineRule="auto"/>
              <w:jc w:val="center"/>
              <w:rPr>
                <w:rFonts w:asciiTheme="majorBidi" w:hAnsiTheme="majorBidi" w:cstheme="majorBidi"/>
                <w:color w:val="FF0000"/>
              </w:rPr>
            </w:pPr>
          </w:p>
        </w:tc>
        <w:tc>
          <w:tcPr>
            <w:tcW w:w="266"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266"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373"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AF7EFE" w:rsidRPr="007B6444" w:rsidTr="0054672F">
        <w:trPr>
          <w:cantSplit/>
          <w:trHeight w:val="179"/>
          <w:jc w:val="center"/>
        </w:trPr>
        <w:tc>
          <w:tcPr>
            <w:tcW w:w="1024" w:type="pct"/>
            <w:vMerge w:val="restar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rPr>
            </w:pPr>
            <w:r w:rsidRPr="007B6444">
              <w:t>Транспортные средства ЕХ/III</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9.3.4.1</w:t>
            </w:r>
          </w:p>
        </w:tc>
        <w:tc>
          <w:tcPr>
            <w:tcW w:w="25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02" w:type="pct"/>
          </w:tcPr>
          <w:p w:rsidR="00AF7EFE" w:rsidRPr="007B6444" w:rsidRDefault="00AF7EFE" w:rsidP="0054672F">
            <w:pPr>
              <w:spacing w:before="40" w:after="80" w:line="240" w:lineRule="auto"/>
              <w:jc w:val="center"/>
              <w:rPr>
                <w:rFonts w:asciiTheme="majorBidi" w:hAnsiTheme="majorBidi" w:cstheme="majorBidi"/>
                <w:color w:val="FF0000"/>
              </w:rPr>
            </w:pPr>
          </w:p>
        </w:tc>
        <w:tc>
          <w:tcPr>
            <w:tcW w:w="266"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266"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373"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AF7EFE" w:rsidRPr="007B6444" w:rsidTr="0054672F">
        <w:trPr>
          <w:cantSplit/>
          <w:trHeight w:val="198"/>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rPr>
            </w:pP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9.3.4.2</w:t>
            </w:r>
          </w:p>
        </w:tc>
        <w:tc>
          <w:tcPr>
            <w:tcW w:w="25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402" w:type="pct"/>
          </w:tcPr>
          <w:p w:rsidR="00AF7EFE" w:rsidRPr="007B6444" w:rsidRDefault="00AF7EFE" w:rsidP="0054672F">
            <w:pPr>
              <w:spacing w:before="40" w:after="80" w:line="240" w:lineRule="auto"/>
              <w:jc w:val="center"/>
              <w:rPr>
                <w:rFonts w:asciiTheme="majorBidi" w:hAnsiTheme="majorBidi" w:cstheme="majorBidi"/>
                <w:color w:val="FF0000"/>
              </w:rPr>
            </w:pPr>
          </w:p>
        </w:tc>
        <w:tc>
          <w:tcPr>
            <w:tcW w:w="266"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266"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373"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AF7EFE" w:rsidRPr="005B33E9" w:rsidTr="0054672F">
        <w:trPr>
          <w:cantSplit/>
          <w:trHeight w:val="751"/>
          <w:jc w:val="center"/>
        </w:trPr>
        <w:tc>
          <w:tcPr>
            <w:tcW w:w="5000" w:type="pct"/>
            <w:gridSpan w:val="13"/>
            <w:shd w:val="clear" w:color="auto" w:fill="FFFFFF" w:themeFill="background1"/>
            <w:vAlign w:val="center"/>
            <w:hideMark/>
          </w:tcPr>
          <w:p w:rsidR="00AF7EFE" w:rsidRPr="007C5744" w:rsidRDefault="00AF7EFE" w:rsidP="000D5374">
            <w:pPr>
              <w:pageBreakBefore/>
              <w:spacing w:before="80" w:after="80" w:line="240" w:lineRule="auto"/>
              <w:rPr>
                <w:rFonts w:asciiTheme="majorBidi" w:hAnsiTheme="majorBidi" w:cstheme="majorBidi"/>
                <w:b/>
                <w:color w:val="000000"/>
                <w:spacing w:val="-10"/>
              </w:rPr>
            </w:pPr>
            <w:r w:rsidRPr="007C5744">
              <w:rPr>
                <w:b/>
              </w:rPr>
              <w:lastRenderedPageBreak/>
              <w:t xml:space="preserve">ДОПОЛНИТЕЛЬНЫЕ ТРЕБОВАНИЯ, КАСАЮЩИЕСЯ ВСТРОЕННЫХ ЦИСТЕРН (АВТОЦИСТЕРН), ТРАНСПОРТНЫХ </w:t>
            </w:r>
            <w:r w:rsidR="008A7D66">
              <w:rPr>
                <w:b/>
              </w:rPr>
              <w:br/>
            </w:r>
            <w:r w:rsidRPr="007C5744">
              <w:rPr>
                <w:b/>
              </w:rPr>
              <w:t>СРЕДСТВ-БАТАРЕЙ И</w:t>
            </w:r>
            <w:r w:rsidR="007C5744">
              <w:rPr>
                <w:b/>
              </w:rPr>
              <w:t> </w:t>
            </w:r>
            <w:r w:rsidRPr="007C5744">
              <w:rPr>
                <w:b/>
              </w:rPr>
              <w:t xml:space="preserve">УКОМПЛЕКТОВАННЫХ ИЛИ ДОУКОМПЛЕКТОВАННЫХ ТРАНСПОРТНЫХ СРЕДСТВ, </w:t>
            </w:r>
            <w:r w:rsidR="008A7D66">
              <w:rPr>
                <w:b/>
              </w:rPr>
              <w:br/>
            </w:r>
            <w:r w:rsidRPr="007C5744">
              <w:rPr>
                <w:b/>
              </w:rPr>
              <w:t>ИСПОЛЬЗУЕМЫХ ДЛЯ ПЕРЕВОЗКИ ОПАСНЫХ ГРУЗОВ В</w:t>
            </w:r>
            <w:r w:rsidR="008D4A57" w:rsidRPr="007C5744">
              <w:rPr>
                <w:b/>
              </w:rPr>
              <w:t> </w:t>
            </w:r>
            <w:r w:rsidRPr="007C5744">
              <w:rPr>
                <w:b/>
              </w:rPr>
              <w:t>СЪЕМНЫХ ЦИСТЕРНАХ ВМЕСТИМОСТЬЮ БОЛЕЕ 1 М</w:t>
            </w:r>
            <w:r w:rsidRPr="007C5744">
              <w:rPr>
                <w:b/>
                <w:vertAlign w:val="superscript"/>
              </w:rPr>
              <w:t>3</w:t>
            </w:r>
            <w:r w:rsidRPr="007C5744">
              <w:rPr>
                <w:b/>
              </w:rPr>
              <w:t xml:space="preserve"> </w:t>
            </w:r>
            <w:r w:rsidR="008A7D66">
              <w:rPr>
                <w:b/>
              </w:rPr>
              <w:br/>
            </w:r>
            <w:r w:rsidRPr="007C5744">
              <w:rPr>
                <w:b/>
              </w:rPr>
              <w:t>ИЛИ В КОНТЕЙНЕРАХ-ЦИСТЕРНАХ, ПЕРЕНОСНЫХ ЦИСТЕРНАХ ИЛИ</w:t>
            </w:r>
            <w:r w:rsidR="007C5744">
              <w:rPr>
                <w:b/>
              </w:rPr>
              <w:t> </w:t>
            </w:r>
            <w:r w:rsidRPr="007C5744">
              <w:rPr>
                <w:b/>
              </w:rPr>
              <w:t>МЭГК ВМЕСТИМОСТЬЮ БОЛЕЕ 3 М</w:t>
            </w:r>
            <w:r w:rsidRPr="007C5744">
              <w:rPr>
                <w:b/>
                <w:vertAlign w:val="superscript"/>
              </w:rPr>
              <w:t>3</w:t>
            </w:r>
            <w:r w:rsidRPr="007C5744">
              <w:rPr>
                <w:b/>
              </w:rPr>
              <w:t xml:space="preserve"> </w:t>
            </w:r>
            <w:r w:rsidR="008A7D66">
              <w:rPr>
                <w:b/>
              </w:rPr>
              <w:br/>
            </w:r>
            <w:r w:rsidRPr="007C5744">
              <w:rPr>
                <w:b/>
              </w:rPr>
              <w:t>(ТРАНСПОРТНЫЕ СРЕДСТВА EX/III, FL И AT)</w:t>
            </w:r>
          </w:p>
        </w:tc>
      </w:tr>
      <w:tr w:rsidR="00AF7EFE" w:rsidRPr="007B6444" w:rsidTr="0054672F">
        <w:trPr>
          <w:cantSplit/>
          <w:trHeight w:val="300"/>
          <w:jc w:val="center"/>
        </w:trPr>
        <w:tc>
          <w:tcPr>
            <w:tcW w:w="1024" w:type="pct"/>
            <w:vMerge w:val="restar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rPr>
            </w:pPr>
            <w:r w:rsidRPr="007B6444">
              <w:t>Требования, касающиеся цистерн</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9.7.2.1</w:t>
            </w:r>
          </w:p>
        </w:tc>
        <w:tc>
          <w:tcPr>
            <w:tcW w:w="25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30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402" w:type="pct"/>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73"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AF7EFE" w:rsidRPr="007B6444" w:rsidTr="0054672F">
        <w:trPr>
          <w:cantSplit/>
          <w:trHeight w:val="300"/>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rPr>
            </w:pP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9.7.2.2</w:t>
            </w:r>
          </w:p>
        </w:tc>
        <w:tc>
          <w:tcPr>
            <w:tcW w:w="25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30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402" w:type="pct"/>
          </w:tcPr>
          <w:p w:rsidR="00AF7EFE" w:rsidRPr="007B6444" w:rsidRDefault="00AF7EFE" w:rsidP="0054672F">
            <w:pPr>
              <w:spacing w:before="40" w:after="80" w:line="240" w:lineRule="auto"/>
              <w:jc w:val="center"/>
              <w:rPr>
                <w:rFonts w:asciiTheme="majorBidi" w:hAnsiTheme="majorBidi" w:cstheme="majorBidi"/>
              </w:rPr>
            </w:pP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73"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AF7EFE" w:rsidRPr="007B6444" w:rsidTr="0054672F">
        <w:trPr>
          <w:cantSplit/>
          <w:trHeight w:val="108"/>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rPr>
            </w:pP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9.7.2.3</w:t>
            </w:r>
          </w:p>
        </w:tc>
        <w:tc>
          <w:tcPr>
            <w:tcW w:w="25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30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402" w:type="pct"/>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73"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AF7EFE" w:rsidRPr="007B6444" w:rsidTr="0054672F">
        <w:trPr>
          <w:cantSplit/>
          <w:trHeight w:val="225"/>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rPr>
            </w:pP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9.7.2.4</w:t>
            </w:r>
          </w:p>
        </w:tc>
        <w:tc>
          <w:tcPr>
            <w:tcW w:w="25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30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402" w:type="pct"/>
          </w:tcPr>
          <w:p w:rsidR="00AF7EFE" w:rsidRPr="007B6444" w:rsidRDefault="00AF7EFE" w:rsidP="0054672F">
            <w:pPr>
              <w:spacing w:before="40" w:after="80" w:line="240" w:lineRule="auto"/>
              <w:jc w:val="center"/>
              <w:rPr>
                <w:rFonts w:asciiTheme="majorBidi" w:hAnsiTheme="majorBidi" w:cstheme="majorBidi"/>
              </w:rPr>
            </w:pP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73"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AF7EFE" w:rsidRPr="007B6444" w:rsidTr="0054672F">
        <w:trPr>
          <w:cantSplit/>
          <w:trHeight w:val="258"/>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rPr>
            </w:pP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9.7.2.5</w:t>
            </w:r>
          </w:p>
        </w:tc>
        <w:tc>
          <w:tcPr>
            <w:tcW w:w="25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30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402" w:type="pct"/>
          </w:tcPr>
          <w:p w:rsidR="00AF7EFE" w:rsidRPr="007B6444" w:rsidRDefault="00AF7EFE" w:rsidP="0054672F">
            <w:pPr>
              <w:spacing w:before="40" w:after="80" w:line="240" w:lineRule="auto"/>
              <w:jc w:val="center"/>
              <w:rPr>
                <w:rFonts w:asciiTheme="majorBidi" w:hAnsiTheme="majorBidi" w:cstheme="majorBidi"/>
              </w:rPr>
            </w:pP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73"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AF7EFE" w:rsidRPr="007B6444" w:rsidTr="0054672F">
        <w:trPr>
          <w:cantSplit/>
          <w:trHeight w:val="120"/>
          <w:jc w:val="center"/>
        </w:trPr>
        <w:tc>
          <w:tcPr>
            <w:tcW w:w="1024" w:type="pct"/>
            <w:vMerge w:val="restar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rPr>
            </w:pPr>
            <w:r w:rsidRPr="007B6444">
              <w:t>Крепления</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9.7.3.1</w:t>
            </w:r>
          </w:p>
        </w:tc>
        <w:tc>
          <w:tcPr>
            <w:tcW w:w="25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30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402" w:type="pct"/>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73"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AF7EFE" w:rsidRPr="007B6444" w:rsidTr="0054672F">
        <w:trPr>
          <w:cantSplit/>
          <w:trHeight w:val="120"/>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rPr>
            </w:pP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9.7.3.2</w:t>
            </w:r>
          </w:p>
        </w:tc>
        <w:tc>
          <w:tcPr>
            <w:tcW w:w="25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30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402" w:type="pct"/>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73"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AF7EFE" w:rsidRPr="007B6444" w:rsidTr="0054672F">
        <w:trPr>
          <w:cantSplit/>
          <w:trHeight w:val="120"/>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rPr>
            </w:pP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9.7.3.3</w:t>
            </w:r>
          </w:p>
        </w:tc>
        <w:tc>
          <w:tcPr>
            <w:tcW w:w="25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30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402" w:type="pct"/>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73"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AF7EFE" w:rsidRPr="007B6444" w:rsidTr="0054672F">
        <w:trPr>
          <w:cantSplit/>
          <w:trHeight w:val="140"/>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rPr>
            </w:pPr>
            <w:r w:rsidRPr="007B6444">
              <w:t>Уравнивание электрических потенциалов на транспортных средствах FL</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9.7.4</w:t>
            </w:r>
          </w:p>
        </w:tc>
        <w:tc>
          <w:tcPr>
            <w:tcW w:w="25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30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402" w:type="pct"/>
          </w:tcPr>
          <w:p w:rsidR="00AF7EFE" w:rsidRPr="007B6444" w:rsidRDefault="00AF7EFE" w:rsidP="0054672F">
            <w:pPr>
              <w:spacing w:before="40" w:after="80" w:line="240" w:lineRule="auto"/>
              <w:jc w:val="center"/>
              <w:rPr>
                <w:rFonts w:asciiTheme="majorBidi" w:hAnsiTheme="majorBidi" w:cstheme="majorBidi"/>
              </w:rPr>
            </w:pPr>
          </w:p>
        </w:tc>
        <w:tc>
          <w:tcPr>
            <w:tcW w:w="266"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73"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AF7EFE" w:rsidRPr="007B6444" w:rsidTr="0054672F">
        <w:trPr>
          <w:cantSplit/>
          <w:trHeight w:val="156"/>
          <w:jc w:val="center"/>
        </w:trPr>
        <w:tc>
          <w:tcPr>
            <w:tcW w:w="1024" w:type="pct"/>
            <w:vMerge w:val="restar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rPr>
            </w:pPr>
            <w:r w:rsidRPr="007B6444">
              <w:t>Устойчивость автоцистерн</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9.7.5.1</w:t>
            </w:r>
          </w:p>
        </w:tc>
        <w:tc>
          <w:tcPr>
            <w:tcW w:w="25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30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402" w:type="pct"/>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73"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AF7EFE" w:rsidRPr="007B6444" w:rsidTr="0054672F">
        <w:trPr>
          <w:cantSplit/>
          <w:trHeight w:val="300"/>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rPr>
            </w:pP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9.7.5.2</w:t>
            </w:r>
          </w:p>
        </w:tc>
        <w:tc>
          <w:tcPr>
            <w:tcW w:w="25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30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402" w:type="pct"/>
          </w:tcPr>
          <w:p w:rsidR="00AF7EFE" w:rsidRPr="007B6444" w:rsidRDefault="00AF7EFE" w:rsidP="0054672F">
            <w:pPr>
              <w:spacing w:before="40" w:after="80" w:line="240" w:lineRule="auto"/>
              <w:jc w:val="center"/>
              <w:rPr>
                <w:rFonts w:asciiTheme="majorBidi" w:hAnsiTheme="majorBidi" w:cstheme="majorBidi"/>
                <w:color w:val="FF0000"/>
              </w:rPr>
            </w:pP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373"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AF7EFE" w:rsidRPr="007B6444" w:rsidTr="0054672F">
        <w:trPr>
          <w:cantSplit/>
          <w:trHeight w:val="428"/>
          <w:jc w:val="center"/>
        </w:trPr>
        <w:tc>
          <w:tcPr>
            <w:tcW w:w="1024" w:type="pct"/>
            <w:shd w:val="clear" w:color="auto" w:fill="FFFFFF" w:themeFill="background1"/>
            <w:hideMark/>
          </w:tcPr>
          <w:p w:rsidR="00AF7EFE" w:rsidRPr="007B6444" w:rsidRDefault="00AF7EFE" w:rsidP="0054672F">
            <w:pPr>
              <w:keepNext/>
              <w:spacing w:before="40" w:after="80" w:line="240" w:lineRule="auto"/>
              <w:rPr>
                <w:rFonts w:asciiTheme="majorBidi" w:hAnsiTheme="majorBidi" w:cstheme="majorBidi"/>
                <w:color w:val="000000"/>
              </w:rPr>
            </w:pPr>
            <w:r w:rsidRPr="007B6444">
              <w:t>Защита транспортных средств с</w:t>
            </w:r>
            <w:r w:rsidR="00263F7E">
              <w:t> </w:t>
            </w:r>
            <w:r w:rsidRPr="007B6444">
              <w:t>задней стороны</w:t>
            </w:r>
          </w:p>
        </w:tc>
        <w:tc>
          <w:tcPr>
            <w:tcW w:w="358" w:type="pct"/>
            <w:gridSpan w:val="2"/>
            <w:shd w:val="clear" w:color="auto" w:fill="FFFFFF" w:themeFill="background1"/>
            <w:hideMark/>
          </w:tcPr>
          <w:p w:rsidR="00AF7EFE" w:rsidRPr="007B6444" w:rsidRDefault="00AF7EFE" w:rsidP="0054672F">
            <w:pPr>
              <w:keepNext/>
              <w:spacing w:before="40" w:after="80" w:line="240" w:lineRule="auto"/>
              <w:jc w:val="right"/>
              <w:rPr>
                <w:rFonts w:asciiTheme="majorBidi" w:hAnsiTheme="majorBidi" w:cstheme="majorBidi"/>
                <w:color w:val="000000"/>
              </w:rPr>
            </w:pPr>
            <w:r w:rsidRPr="007B6444">
              <w:t>9.7.6</w:t>
            </w:r>
          </w:p>
        </w:tc>
        <w:tc>
          <w:tcPr>
            <w:tcW w:w="258" w:type="pct"/>
            <w:hideMark/>
          </w:tcPr>
          <w:p w:rsidR="00AF7EFE" w:rsidRPr="007B6444" w:rsidRDefault="00AF7EFE" w:rsidP="0054672F">
            <w:pPr>
              <w:keepNext/>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08" w:type="pct"/>
            <w:hideMark/>
          </w:tcPr>
          <w:p w:rsidR="00AF7EFE" w:rsidRPr="007B6444" w:rsidRDefault="00AF7EFE" w:rsidP="0054672F">
            <w:pPr>
              <w:keepNext/>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402" w:type="pct"/>
            <w:hideMark/>
          </w:tcPr>
          <w:p w:rsidR="00AF7EFE" w:rsidRPr="007B6444" w:rsidRDefault="00AF7EFE" w:rsidP="0054672F">
            <w:pPr>
              <w:keepNext/>
              <w:spacing w:before="40" w:after="80" w:line="240" w:lineRule="auto"/>
              <w:jc w:val="center"/>
              <w:rPr>
                <w:rFonts w:asciiTheme="majorBidi" w:hAnsiTheme="majorBidi" w:cstheme="majorBidi"/>
              </w:rPr>
            </w:pPr>
            <w:r w:rsidRPr="007B6444">
              <w:t>X</w:t>
            </w:r>
          </w:p>
        </w:tc>
        <w:tc>
          <w:tcPr>
            <w:tcW w:w="266" w:type="pct"/>
            <w:gridSpan w:val="2"/>
            <w:hideMark/>
          </w:tcPr>
          <w:p w:rsidR="00AF7EFE" w:rsidRPr="007B6444" w:rsidRDefault="00AF7EFE" w:rsidP="0054672F">
            <w:pPr>
              <w:keepNext/>
              <w:spacing w:before="40" w:after="80" w:line="240" w:lineRule="auto"/>
              <w:jc w:val="center"/>
              <w:rPr>
                <w:rFonts w:asciiTheme="majorBidi" w:hAnsiTheme="majorBidi" w:cstheme="majorBidi"/>
                <w:color w:val="000000"/>
              </w:rPr>
            </w:pPr>
            <w:r w:rsidRPr="007B6444">
              <w:t>X</w:t>
            </w:r>
          </w:p>
        </w:tc>
        <w:tc>
          <w:tcPr>
            <w:tcW w:w="266" w:type="pct"/>
            <w:gridSpan w:val="2"/>
            <w:hideMark/>
          </w:tcPr>
          <w:p w:rsidR="00AF7EFE" w:rsidRPr="007B6444" w:rsidRDefault="00AF7EFE" w:rsidP="0054672F">
            <w:pPr>
              <w:keepNext/>
              <w:spacing w:before="40" w:after="80" w:line="240" w:lineRule="auto"/>
              <w:jc w:val="center"/>
              <w:rPr>
                <w:rFonts w:asciiTheme="majorBidi" w:hAnsiTheme="majorBidi" w:cstheme="majorBidi"/>
                <w:color w:val="000000"/>
              </w:rPr>
            </w:pPr>
            <w:r w:rsidRPr="007B6444">
              <w:t>X</w:t>
            </w:r>
          </w:p>
        </w:tc>
        <w:tc>
          <w:tcPr>
            <w:tcW w:w="373" w:type="pct"/>
            <w:gridSpan w:val="2"/>
            <w:hideMark/>
          </w:tcPr>
          <w:p w:rsidR="00AF7EFE" w:rsidRPr="007B6444" w:rsidRDefault="00AF7EFE" w:rsidP="0054672F">
            <w:pPr>
              <w:keepNext/>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1745" w:type="pct"/>
            <w:hideMark/>
          </w:tcPr>
          <w:p w:rsidR="00AF7EFE" w:rsidRPr="007B6444" w:rsidRDefault="00AF7EFE" w:rsidP="0054672F">
            <w:pPr>
              <w:keepNext/>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AF7EFE" w:rsidRPr="007B6444" w:rsidTr="0054672F">
        <w:trPr>
          <w:cantSplit/>
          <w:trHeight w:val="403"/>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Дополнительные требования по</w:t>
            </w:r>
            <w:r w:rsidR="00263F7E">
              <w:t> </w:t>
            </w:r>
            <w:r w:rsidRPr="007B6444">
              <w:t>обеспечению безопасности, касающиеся транспортных средств</w:t>
            </w:r>
            <w:r w:rsidR="007C5744">
              <w:t> </w:t>
            </w:r>
            <w:r w:rsidRPr="007B6444">
              <w:t>ЕХ/III</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9.7.9</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08" w:type="pct"/>
            <w:hideMark/>
          </w:tcPr>
          <w:p w:rsidR="00AF7EFE" w:rsidRPr="007B6444" w:rsidRDefault="00AF7EFE" w:rsidP="0054672F">
            <w:pPr>
              <w:spacing w:before="40" w:after="80"/>
              <w:rPr>
                <w:rFonts w:asciiTheme="majorBidi" w:hAnsiTheme="majorBidi" w:cstheme="majorBidi"/>
                <w:color w:val="000000"/>
              </w:rPr>
            </w:pPr>
          </w:p>
        </w:tc>
        <w:tc>
          <w:tcPr>
            <w:tcW w:w="402" w:type="pct"/>
            <w:hideMark/>
          </w:tcPr>
          <w:p w:rsidR="00AF7EFE" w:rsidRPr="007B6444" w:rsidRDefault="00AF7EFE" w:rsidP="0054672F">
            <w:pPr>
              <w:spacing w:before="40" w:after="80" w:line="240" w:lineRule="auto"/>
              <w:jc w:val="center"/>
              <w:rPr>
                <w:rFonts w:asciiTheme="majorBidi" w:hAnsiTheme="majorBidi" w:cstheme="majorBidi"/>
              </w:rPr>
            </w:pPr>
            <w:r w:rsidRPr="007B6444">
              <w:t>X</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73"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1745" w:type="pct"/>
            <w:hideMark/>
          </w:tcPr>
          <w:p w:rsidR="00AF7EFE" w:rsidRPr="007B6444" w:rsidRDefault="00AF7EFE" w:rsidP="0054672F">
            <w:pPr>
              <w:spacing w:before="40" w:after="80"/>
              <w:rPr>
                <w:rFonts w:asciiTheme="majorBidi" w:hAnsiTheme="majorBidi" w:cstheme="majorBidi"/>
                <w:color w:val="000000"/>
              </w:rPr>
            </w:pPr>
          </w:p>
        </w:tc>
      </w:tr>
      <w:tr w:rsidR="00AF7EFE" w:rsidRPr="007B6444" w:rsidTr="0054672F">
        <w:trPr>
          <w:cantSplit/>
          <w:trHeight w:val="510"/>
          <w:jc w:val="center"/>
        </w:trPr>
        <w:tc>
          <w:tcPr>
            <w:tcW w:w="5000" w:type="pct"/>
            <w:gridSpan w:val="13"/>
            <w:shd w:val="clear" w:color="auto" w:fill="FFFFFF" w:themeFill="background1"/>
            <w:vAlign w:val="center"/>
            <w:hideMark/>
          </w:tcPr>
          <w:p w:rsidR="00AF7EFE" w:rsidRPr="007C5744" w:rsidRDefault="00AF7EFE" w:rsidP="0054672F">
            <w:pPr>
              <w:pageBreakBefore/>
              <w:spacing w:before="40" w:after="80" w:line="240" w:lineRule="auto"/>
              <w:rPr>
                <w:rFonts w:asciiTheme="majorBidi" w:hAnsiTheme="majorBidi" w:cstheme="majorBidi"/>
                <w:b/>
                <w:iCs/>
                <w:color w:val="000000"/>
              </w:rPr>
            </w:pPr>
            <w:r w:rsidRPr="007C5744">
              <w:rPr>
                <w:b/>
              </w:rPr>
              <w:lastRenderedPageBreak/>
              <w:t>ДОПОЛНИТЕЛЬНЫЕ ТРЕБОВАНИЯ, КАСАЮЩИЕСЯ УКОМПЛЕКТОВАННЫХ И ДОУКОМПЛЕКТОВАННЫХ MEMU</w:t>
            </w:r>
          </w:p>
        </w:tc>
      </w:tr>
      <w:tr w:rsidR="00AF7EFE" w:rsidRPr="007B6444" w:rsidTr="0054672F">
        <w:trPr>
          <w:cantSplit/>
          <w:trHeight w:val="510"/>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Требования, касающиеся цистерн и</w:t>
            </w:r>
            <w:r w:rsidR="007C5744">
              <w:t> </w:t>
            </w:r>
            <w:r w:rsidRPr="007B6444">
              <w:t>контейнеров для массовых грузов</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9.8.2</w:t>
            </w:r>
          </w:p>
        </w:tc>
        <w:tc>
          <w:tcPr>
            <w:tcW w:w="25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308" w:type="pct"/>
          </w:tcPr>
          <w:p w:rsidR="00AF7EFE" w:rsidRPr="007B6444" w:rsidRDefault="00AF7EFE" w:rsidP="0054672F">
            <w:pPr>
              <w:spacing w:before="40" w:after="80" w:line="240" w:lineRule="auto"/>
              <w:jc w:val="center"/>
              <w:rPr>
                <w:rFonts w:asciiTheme="majorBidi" w:hAnsiTheme="majorBidi" w:cstheme="majorBidi"/>
                <w:color w:val="00B050"/>
              </w:rPr>
            </w:pPr>
          </w:p>
        </w:tc>
        <w:tc>
          <w:tcPr>
            <w:tcW w:w="402"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266"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266"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373"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tcPr>
          <w:p w:rsidR="00AF7EFE" w:rsidRPr="007B6444" w:rsidRDefault="00AF7EFE" w:rsidP="0054672F">
            <w:pPr>
              <w:spacing w:before="40" w:after="80" w:line="240" w:lineRule="auto"/>
              <w:rPr>
                <w:rFonts w:asciiTheme="majorBidi" w:hAnsiTheme="majorBidi" w:cstheme="majorBidi"/>
                <w:i/>
                <w:iCs/>
                <w:color w:val="000000"/>
              </w:rPr>
            </w:pPr>
          </w:p>
        </w:tc>
      </w:tr>
      <w:tr w:rsidR="00AF7EFE" w:rsidRPr="007B6444" w:rsidTr="0054672F">
        <w:trPr>
          <w:cantSplit/>
          <w:trHeight w:val="356"/>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Уравнивание электрических потенциалов на MEMU</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9.8.3</w:t>
            </w:r>
          </w:p>
        </w:tc>
        <w:tc>
          <w:tcPr>
            <w:tcW w:w="25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30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402"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266"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266"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373"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AF7EFE" w:rsidRPr="007B6444" w:rsidTr="0054672F">
        <w:trPr>
          <w:cantSplit/>
          <w:trHeight w:val="359"/>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Устойчивость MEMU</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9.8.4</w:t>
            </w:r>
          </w:p>
        </w:tc>
        <w:tc>
          <w:tcPr>
            <w:tcW w:w="25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30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402"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266"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266"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373"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AF7EFE" w:rsidRPr="007B6444" w:rsidTr="0054672F">
        <w:trPr>
          <w:cantSplit/>
          <w:trHeight w:val="359"/>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Защита MEMU с задней стороны</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9.8.5</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402"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73"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AF7EFE" w:rsidRPr="007B6444" w:rsidTr="0054672F">
        <w:trPr>
          <w:cantSplit/>
          <w:trHeight w:val="300"/>
          <w:jc w:val="center"/>
        </w:trPr>
        <w:tc>
          <w:tcPr>
            <w:tcW w:w="1024" w:type="pct"/>
            <w:vMerge w:val="restar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Дополнительные требования по</w:t>
            </w:r>
            <w:r w:rsidR="007C5744">
              <w:t> </w:t>
            </w:r>
            <w:r w:rsidRPr="007B6444">
              <w:t>обеспечению безопасности</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9.8.7.1</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402"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73"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r w:rsidR="00AF7EFE" w:rsidRPr="007B6444" w:rsidTr="0054672F">
        <w:trPr>
          <w:cantSplit/>
          <w:trHeight w:val="300"/>
          <w:jc w:val="center"/>
        </w:trPr>
        <w:tc>
          <w:tcPr>
            <w:tcW w:w="1024" w:type="pct"/>
            <w:vMerge/>
            <w:shd w:val="clear" w:color="auto" w:fill="FFFFFF" w:themeFill="background1"/>
            <w:vAlign w:val="center"/>
            <w:hideMark/>
          </w:tcPr>
          <w:p w:rsidR="00AF7EFE" w:rsidRPr="007B6444" w:rsidRDefault="00AF7EFE" w:rsidP="0054672F">
            <w:pPr>
              <w:spacing w:before="40" w:after="80" w:line="240" w:lineRule="auto"/>
              <w:rPr>
                <w:rFonts w:asciiTheme="majorBidi" w:hAnsiTheme="majorBidi" w:cstheme="majorBidi"/>
                <w:color w:val="000000"/>
              </w:rPr>
            </w:pP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9.8.7.2</w:t>
            </w:r>
          </w:p>
        </w:tc>
        <w:tc>
          <w:tcPr>
            <w:tcW w:w="25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308"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402"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266"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266" w:type="pct"/>
            <w:gridSpan w:val="2"/>
          </w:tcPr>
          <w:p w:rsidR="00AF7EFE" w:rsidRPr="007B6444" w:rsidRDefault="00AF7EFE" w:rsidP="0054672F">
            <w:pPr>
              <w:spacing w:before="40" w:after="80" w:line="240" w:lineRule="auto"/>
              <w:jc w:val="center"/>
              <w:rPr>
                <w:rFonts w:asciiTheme="majorBidi" w:hAnsiTheme="majorBidi" w:cstheme="majorBidi"/>
                <w:color w:val="000000"/>
              </w:rPr>
            </w:pPr>
          </w:p>
        </w:tc>
        <w:tc>
          <w:tcPr>
            <w:tcW w:w="373"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tcPr>
          <w:p w:rsidR="00AF7EFE" w:rsidRPr="007B6444" w:rsidRDefault="00AF7EFE" w:rsidP="0054672F">
            <w:pPr>
              <w:spacing w:before="40" w:after="80" w:line="240" w:lineRule="auto"/>
              <w:rPr>
                <w:rFonts w:asciiTheme="majorBidi" w:hAnsiTheme="majorBidi" w:cstheme="majorBidi"/>
                <w:color w:val="000000"/>
              </w:rPr>
            </w:pPr>
          </w:p>
        </w:tc>
      </w:tr>
      <w:tr w:rsidR="00AF7EFE" w:rsidRPr="007B6444" w:rsidTr="0054672F">
        <w:trPr>
          <w:cantSplit/>
          <w:trHeight w:val="300"/>
          <w:jc w:val="center"/>
        </w:trPr>
        <w:tc>
          <w:tcPr>
            <w:tcW w:w="1024" w:type="pct"/>
            <w:shd w:val="clear" w:color="auto" w:fill="FFFFFF" w:themeFill="background1"/>
            <w:hideMark/>
          </w:tcPr>
          <w:p w:rsidR="00AF7EFE" w:rsidRPr="007B6444" w:rsidRDefault="00AF7EFE" w:rsidP="0054672F">
            <w:pPr>
              <w:spacing w:before="40" w:after="80" w:line="240" w:lineRule="auto"/>
              <w:rPr>
                <w:rFonts w:asciiTheme="majorBidi" w:hAnsiTheme="majorBidi" w:cstheme="majorBidi"/>
                <w:color w:val="000000"/>
              </w:rPr>
            </w:pPr>
            <w:r w:rsidRPr="007B6444">
              <w:t>Дополнительные требования по</w:t>
            </w:r>
            <w:r w:rsidR="007C5744">
              <w:t> </w:t>
            </w:r>
            <w:r w:rsidRPr="007B6444">
              <w:t xml:space="preserve">обеспечению охраны </w:t>
            </w:r>
          </w:p>
        </w:tc>
        <w:tc>
          <w:tcPr>
            <w:tcW w:w="358" w:type="pct"/>
            <w:gridSpan w:val="2"/>
            <w:shd w:val="clear" w:color="auto" w:fill="FFFFFF" w:themeFill="background1"/>
            <w:hideMark/>
          </w:tcPr>
          <w:p w:rsidR="00AF7EFE" w:rsidRPr="007B6444" w:rsidRDefault="00AF7EFE" w:rsidP="0054672F">
            <w:pPr>
              <w:spacing w:before="40" w:after="80" w:line="240" w:lineRule="auto"/>
              <w:jc w:val="right"/>
              <w:rPr>
                <w:rFonts w:asciiTheme="majorBidi" w:hAnsiTheme="majorBidi" w:cstheme="majorBidi"/>
                <w:color w:val="000000"/>
              </w:rPr>
            </w:pPr>
            <w:r w:rsidRPr="007B6444">
              <w:t>9.8.8</w:t>
            </w:r>
          </w:p>
        </w:tc>
        <w:tc>
          <w:tcPr>
            <w:tcW w:w="25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08" w:type="pct"/>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402" w:type="pct"/>
          </w:tcPr>
          <w:p w:rsidR="00AF7EFE" w:rsidRPr="007B6444" w:rsidRDefault="00AF7EFE" w:rsidP="0054672F">
            <w:pPr>
              <w:spacing w:before="40" w:after="80" w:line="240" w:lineRule="auto"/>
              <w:jc w:val="center"/>
              <w:rPr>
                <w:rFonts w:asciiTheme="majorBidi" w:hAnsiTheme="majorBidi" w:cstheme="majorBidi"/>
                <w:color w:val="000000"/>
              </w:rPr>
            </w:pP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266"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rPr>
                <w:rFonts w:asciiTheme="majorBidi" w:hAnsiTheme="majorBidi" w:cstheme="majorBidi"/>
                <w:color w:val="000000"/>
              </w:rPr>
              <w:t> </w:t>
            </w:r>
          </w:p>
        </w:tc>
        <w:tc>
          <w:tcPr>
            <w:tcW w:w="373" w:type="pct"/>
            <w:gridSpan w:val="2"/>
            <w:hideMark/>
          </w:tcPr>
          <w:p w:rsidR="00AF7EFE" w:rsidRPr="007B6444" w:rsidRDefault="00AF7EFE" w:rsidP="0054672F">
            <w:pPr>
              <w:spacing w:before="40" w:after="80" w:line="240" w:lineRule="auto"/>
              <w:jc w:val="center"/>
              <w:rPr>
                <w:rFonts w:asciiTheme="majorBidi" w:hAnsiTheme="majorBidi" w:cstheme="majorBidi"/>
                <w:color w:val="000000"/>
              </w:rPr>
            </w:pPr>
            <w:r w:rsidRPr="007B6444">
              <w:t>X</w:t>
            </w:r>
          </w:p>
        </w:tc>
        <w:tc>
          <w:tcPr>
            <w:tcW w:w="1745" w:type="pct"/>
            <w:hideMark/>
          </w:tcPr>
          <w:p w:rsidR="00AF7EFE" w:rsidRPr="007B6444" w:rsidRDefault="00AF7EFE" w:rsidP="0054672F">
            <w:pPr>
              <w:spacing w:before="40" w:after="80" w:line="240" w:lineRule="auto"/>
              <w:rPr>
                <w:rFonts w:asciiTheme="majorBidi" w:hAnsiTheme="majorBidi" w:cstheme="majorBidi"/>
                <w:color w:val="000000"/>
              </w:rPr>
            </w:pPr>
            <w:r w:rsidRPr="007B6444">
              <w:rPr>
                <w:rFonts w:asciiTheme="majorBidi" w:hAnsiTheme="majorBidi" w:cstheme="majorBidi"/>
                <w:color w:val="000000"/>
              </w:rPr>
              <w:t> </w:t>
            </w:r>
          </w:p>
        </w:tc>
      </w:tr>
    </w:tbl>
    <w:p w:rsidR="008D4A57" w:rsidRDefault="008D4A57" w:rsidP="008D4A57">
      <w:pPr>
        <w:pStyle w:val="SingleTxtGR"/>
        <w:spacing w:before="240" w:after="0"/>
        <w:jc w:val="center"/>
      </w:pPr>
      <w:r>
        <w:rPr>
          <w:u w:val="single"/>
        </w:rPr>
        <w:tab/>
      </w:r>
      <w:r>
        <w:rPr>
          <w:u w:val="single"/>
        </w:rPr>
        <w:tab/>
      </w:r>
      <w:r>
        <w:rPr>
          <w:u w:val="single"/>
        </w:rPr>
        <w:tab/>
      </w:r>
    </w:p>
    <w:p w:rsidR="00EC0BEF" w:rsidRPr="00AF7EFE" w:rsidRDefault="00EC0BEF" w:rsidP="008D4A57">
      <w:pPr>
        <w:spacing w:before="40" w:after="40" w:line="240" w:lineRule="auto"/>
        <w:rPr>
          <w:rFonts w:eastAsia="Times New Roman" w:cs="Times New Roman"/>
          <w:szCs w:val="20"/>
        </w:rPr>
      </w:pPr>
    </w:p>
    <w:sectPr w:rsidR="00EC0BEF" w:rsidRPr="00AF7EFE" w:rsidSect="00AF7EFE">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EFE" w:rsidRPr="00A312BC" w:rsidRDefault="00AF7EFE" w:rsidP="00A312BC"/>
  </w:endnote>
  <w:endnote w:type="continuationSeparator" w:id="0">
    <w:p w:rsidR="00AF7EFE" w:rsidRPr="00A312BC" w:rsidRDefault="00AF7EF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EFE" w:rsidRPr="00EC0BEF" w:rsidRDefault="00AF7EFE">
    <w:pPr>
      <w:pStyle w:val="Footer"/>
    </w:pPr>
    <w:r w:rsidRPr="00EC0BEF">
      <w:rPr>
        <w:b/>
        <w:sz w:val="18"/>
      </w:rPr>
      <w:fldChar w:fldCharType="begin"/>
    </w:r>
    <w:r w:rsidRPr="00EC0BEF">
      <w:rPr>
        <w:b/>
        <w:sz w:val="18"/>
      </w:rPr>
      <w:instrText xml:space="preserve"> PAGE  \* MERGEFORMAT </w:instrText>
    </w:r>
    <w:r w:rsidRPr="00EC0BEF">
      <w:rPr>
        <w:b/>
        <w:sz w:val="18"/>
      </w:rPr>
      <w:fldChar w:fldCharType="separate"/>
    </w:r>
    <w:r w:rsidR="00D70F7F">
      <w:rPr>
        <w:b/>
        <w:noProof/>
        <w:sz w:val="18"/>
      </w:rPr>
      <w:t>2</w:t>
    </w:r>
    <w:r w:rsidRPr="00EC0BEF">
      <w:rPr>
        <w:b/>
        <w:sz w:val="18"/>
      </w:rPr>
      <w:fldChar w:fldCharType="end"/>
    </w:r>
    <w:r>
      <w:rPr>
        <w:b/>
        <w:sz w:val="18"/>
      </w:rPr>
      <w:tab/>
    </w:r>
    <w:r>
      <w:t>GE.18-13652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EFE" w:rsidRPr="00EC0BEF" w:rsidRDefault="00AF7EFE" w:rsidP="00EC0BEF">
    <w:pPr>
      <w:pStyle w:val="Footer"/>
      <w:tabs>
        <w:tab w:val="clear" w:pos="9639"/>
        <w:tab w:val="right" w:pos="9638"/>
      </w:tabs>
      <w:rPr>
        <w:b/>
        <w:sz w:val="18"/>
      </w:rPr>
    </w:pPr>
    <w:r>
      <w:t>GE.18-13652</w:t>
    </w:r>
    <w:r>
      <w:tab/>
    </w:r>
    <w:r w:rsidRPr="00EC0BEF">
      <w:rPr>
        <w:b/>
        <w:sz w:val="18"/>
      </w:rPr>
      <w:fldChar w:fldCharType="begin"/>
    </w:r>
    <w:r w:rsidRPr="00EC0BEF">
      <w:rPr>
        <w:b/>
        <w:sz w:val="18"/>
      </w:rPr>
      <w:instrText xml:space="preserve"> PAGE  \* MERGEFORMAT </w:instrText>
    </w:r>
    <w:r w:rsidRPr="00EC0BEF">
      <w:rPr>
        <w:b/>
        <w:sz w:val="18"/>
      </w:rPr>
      <w:fldChar w:fldCharType="separate"/>
    </w:r>
    <w:r>
      <w:rPr>
        <w:b/>
        <w:noProof/>
        <w:sz w:val="18"/>
      </w:rPr>
      <w:t>3</w:t>
    </w:r>
    <w:r w:rsidRPr="00EC0B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EFE" w:rsidRPr="00EC0BEF" w:rsidRDefault="00AF7EFE" w:rsidP="00EC0BEF">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18-13652  (R)</w:t>
    </w:r>
    <w:r w:rsidR="008D4A57">
      <w:t xml:space="preserve">  120918  1</w:t>
    </w:r>
    <w:r w:rsidR="00B923EF">
      <w:rPr>
        <w:lang w:val="en-US"/>
      </w:rPr>
      <w:t>3</w:t>
    </w:r>
    <w:r w:rsidR="008D4A57">
      <w:t>0918</w:t>
    </w:r>
    <w:r>
      <w:br/>
    </w:r>
    <w:r w:rsidRPr="00EC0BEF">
      <w:rPr>
        <w:rFonts w:ascii="C39T30Lfz" w:hAnsi="C39T30Lfz"/>
        <w:kern w:val="14"/>
        <w:sz w:val="56"/>
      </w:rPr>
      <w:t></w:t>
    </w:r>
    <w:r w:rsidRPr="00EC0BEF">
      <w:rPr>
        <w:rFonts w:ascii="C39T30Lfz" w:hAnsi="C39T30Lfz"/>
        <w:kern w:val="14"/>
        <w:sz w:val="56"/>
      </w:rPr>
      <w:t></w:t>
    </w:r>
    <w:r w:rsidRPr="00EC0BEF">
      <w:rPr>
        <w:rFonts w:ascii="C39T30Lfz" w:hAnsi="C39T30Lfz"/>
        <w:kern w:val="14"/>
        <w:sz w:val="56"/>
      </w:rPr>
      <w:t></w:t>
    </w:r>
    <w:r w:rsidRPr="00EC0BEF">
      <w:rPr>
        <w:rFonts w:ascii="C39T30Lfz" w:hAnsi="C39T30Lfz"/>
        <w:kern w:val="14"/>
        <w:sz w:val="56"/>
      </w:rPr>
      <w:t></w:t>
    </w:r>
    <w:r w:rsidRPr="00EC0BEF">
      <w:rPr>
        <w:rFonts w:ascii="C39T30Lfz" w:hAnsi="C39T30Lfz"/>
        <w:kern w:val="14"/>
        <w:sz w:val="56"/>
      </w:rPr>
      <w:t></w:t>
    </w:r>
    <w:r w:rsidRPr="00EC0BEF">
      <w:rPr>
        <w:rFonts w:ascii="C39T30Lfz" w:hAnsi="C39T30Lfz"/>
        <w:kern w:val="14"/>
        <w:sz w:val="56"/>
      </w:rPr>
      <w:t></w:t>
    </w:r>
    <w:r w:rsidRPr="00EC0BEF">
      <w:rPr>
        <w:rFonts w:ascii="C39T30Lfz" w:hAnsi="C39T30Lfz"/>
        <w:kern w:val="14"/>
        <w:sz w:val="56"/>
      </w:rPr>
      <w:t></w:t>
    </w:r>
    <w:r w:rsidRPr="00EC0BEF">
      <w:rPr>
        <w:rFonts w:ascii="C39T30Lfz" w:hAnsi="C39T30Lfz"/>
        <w:kern w:val="14"/>
        <w:sz w:val="56"/>
      </w:rPr>
      <w:t></w:t>
    </w:r>
    <w:r w:rsidRPr="00EC0BEF">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2018/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8/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EFE" w:rsidRPr="00AF7EFE" w:rsidRDefault="00AF7EFE" w:rsidP="00AF7EFE">
    <w:pPr>
      <w:pStyle w:val="Footer"/>
    </w:pPr>
    <w:r>
      <w:rPr>
        <w:noProof/>
        <w:lang w:val="ru-RU"/>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F7EFE" w:rsidRPr="00EC0BEF" w:rsidRDefault="00AF7EFE" w:rsidP="00AF7EFE">
                          <w:pPr>
                            <w:pStyle w:val="Footer"/>
                          </w:pPr>
                          <w:r w:rsidRPr="00EC0BEF">
                            <w:rPr>
                              <w:b/>
                              <w:sz w:val="18"/>
                            </w:rPr>
                            <w:fldChar w:fldCharType="begin"/>
                          </w:r>
                          <w:r w:rsidRPr="00EC0BEF">
                            <w:rPr>
                              <w:b/>
                              <w:sz w:val="18"/>
                            </w:rPr>
                            <w:instrText xml:space="preserve"> PAGE  \* MERGEFORMAT </w:instrText>
                          </w:r>
                          <w:r w:rsidRPr="00EC0BEF">
                            <w:rPr>
                              <w:b/>
                              <w:sz w:val="18"/>
                            </w:rPr>
                            <w:fldChar w:fldCharType="separate"/>
                          </w:r>
                          <w:r w:rsidR="00D70F7F">
                            <w:rPr>
                              <w:b/>
                              <w:noProof/>
                              <w:sz w:val="18"/>
                            </w:rPr>
                            <w:t>8</w:t>
                          </w:r>
                          <w:r w:rsidRPr="00EC0BEF">
                            <w:rPr>
                              <w:b/>
                              <w:sz w:val="18"/>
                            </w:rPr>
                            <w:fldChar w:fldCharType="end"/>
                          </w:r>
                          <w:r>
                            <w:rPr>
                              <w:b/>
                              <w:sz w:val="18"/>
                            </w:rPr>
                            <w:tab/>
                          </w:r>
                          <w:r>
                            <w:t>GE.18-13652</w:t>
                          </w:r>
                        </w:p>
                        <w:p w:rsidR="00AF7EFE" w:rsidRDefault="00AF7EF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PNZt0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AF7EFE" w:rsidRPr="00EC0BEF" w:rsidRDefault="00AF7EFE" w:rsidP="00AF7EFE">
                    <w:pPr>
                      <w:pStyle w:val="a8"/>
                    </w:pPr>
                    <w:r w:rsidRPr="00EC0BEF">
                      <w:rPr>
                        <w:b/>
                        <w:sz w:val="18"/>
                      </w:rPr>
                      <w:fldChar w:fldCharType="begin"/>
                    </w:r>
                    <w:r w:rsidRPr="00EC0BEF">
                      <w:rPr>
                        <w:b/>
                        <w:sz w:val="18"/>
                      </w:rPr>
                      <w:instrText xml:space="preserve"> PAGE  \* MERGEFORMAT </w:instrText>
                    </w:r>
                    <w:r w:rsidRPr="00EC0BEF">
                      <w:rPr>
                        <w:b/>
                        <w:sz w:val="18"/>
                      </w:rPr>
                      <w:fldChar w:fldCharType="separate"/>
                    </w:r>
                    <w:r w:rsidR="00D70F7F">
                      <w:rPr>
                        <w:b/>
                        <w:noProof/>
                        <w:sz w:val="18"/>
                      </w:rPr>
                      <w:t>8</w:t>
                    </w:r>
                    <w:r w:rsidRPr="00EC0BEF">
                      <w:rPr>
                        <w:b/>
                        <w:sz w:val="18"/>
                      </w:rPr>
                      <w:fldChar w:fldCharType="end"/>
                    </w:r>
                    <w:r>
                      <w:rPr>
                        <w:b/>
                        <w:sz w:val="18"/>
                      </w:rPr>
                      <w:tab/>
                    </w:r>
                    <w:r>
                      <w:t>GE.18-13652</w:t>
                    </w:r>
                  </w:p>
                  <w:p w:rsidR="00AF7EFE" w:rsidRDefault="00AF7EF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EFE" w:rsidRPr="00AF7EFE" w:rsidRDefault="00AF7EFE" w:rsidP="00AF7EFE">
    <w:pPr>
      <w:pStyle w:val="Footer"/>
    </w:pPr>
    <w:r>
      <w:rPr>
        <w:noProof/>
        <w:lang w:val="ru-RU"/>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F7EFE" w:rsidRPr="00EC0BEF" w:rsidRDefault="00AF7EFE" w:rsidP="00AF7EFE">
                          <w:pPr>
                            <w:pStyle w:val="Footer"/>
                            <w:tabs>
                              <w:tab w:val="clear" w:pos="9639"/>
                              <w:tab w:val="right" w:pos="9638"/>
                            </w:tabs>
                            <w:rPr>
                              <w:b/>
                              <w:sz w:val="18"/>
                            </w:rPr>
                          </w:pPr>
                          <w:r>
                            <w:t>GE.18-13652</w:t>
                          </w:r>
                          <w:r>
                            <w:tab/>
                          </w:r>
                          <w:r w:rsidRPr="00EC0BEF">
                            <w:rPr>
                              <w:b/>
                              <w:sz w:val="18"/>
                            </w:rPr>
                            <w:fldChar w:fldCharType="begin"/>
                          </w:r>
                          <w:r w:rsidRPr="00EC0BEF">
                            <w:rPr>
                              <w:b/>
                              <w:sz w:val="18"/>
                            </w:rPr>
                            <w:instrText xml:space="preserve"> PAGE  \* MERGEFORMAT </w:instrText>
                          </w:r>
                          <w:r w:rsidRPr="00EC0BEF">
                            <w:rPr>
                              <w:b/>
                              <w:sz w:val="18"/>
                            </w:rPr>
                            <w:fldChar w:fldCharType="separate"/>
                          </w:r>
                          <w:r w:rsidR="00D70F7F">
                            <w:rPr>
                              <w:b/>
                              <w:noProof/>
                              <w:sz w:val="18"/>
                            </w:rPr>
                            <w:t>9</w:t>
                          </w:r>
                          <w:r w:rsidRPr="00EC0BEF">
                            <w:rPr>
                              <w:b/>
                              <w:sz w:val="18"/>
                            </w:rPr>
                            <w:fldChar w:fldCharType="end"/>
                          </w:r>
                        </w:p>
                        <w:p w:rsidR="00AF7EFE" w:rsidRDefault="00AF7EF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5kOFB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AF7EFE" w:rsidRPr="00EC0BEF" w:rsidRDefault="00AF7EFE" w:rsidP="00AF7EFE">
                    <w:pPr>
                      <w:pStyle w:val="a8"/>
                      <w:tabs>
                        <w:tab w:val="clear" w:pos="9639"/>
                        <w:tab w:val="right" w:pos="9638"/>
                      </w:tabs>
                      <w:rPr>
                        <w:b/>
                        <w:sz w:val="18"/>
                      </w:rPr>
                    </w:pPr>
                    <w:r>
                      <w:t>GE.18-13652</w:t>
                    </w:r>
                    <w:r>
                      <w:tab/>
                    </w:r>
                    <w:r w:rsidRPr="00EC0BEF">
                      <w:rPr>
                        <w:b/>
                        <w:sz w:val="18"/>
                      </w:rPr>
                      <w:fldChar w:fldCharType="begin"/>
                    </w:r>
                    <w:r w:rsidRPr="00EC0BEF">
                      <w:rPr>
                        <w:b/>
                        <w:sz w:val="18"/>
                      </w:rPr>
                      <w:instrText xml:space="preserve"> PAGE  \* MERGEFORMAT </w:instrText>
                    </w:r>
                    <w:r w:rsidRPr="00EC0BEF">
                      <w:rPr>
                        <w:b/>
                        <w:sz w:val="18"/>
                      </w:rPr>
                      <w:fldChar w:fldCharType="separate"/>
                    </w:r>
                    <w:r w:rsidR="00D70F7F">
                      <w:rPr>
                        <w:b/>
                        <w:noProof/>
                        <w:sz w:val="18"/>
                      </w:rPr>
                      <w:t>9</w:t>
                    </w:r>
                    <w:r w:rsidRPr="00EC0BEF">
                      <w:rPr>
                        <w:b/>
                        <w:sz w:val="18"/>
                      </w:rPr>
                      <w:fldChar w:fldCharType="end"/>
                    </w:r>
                  </w:p>
                  <w:p w:rsidR="00AF7EFE" w:rsidRDefault="00AF7EFE"/>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EFE" w:rsidRPr="001075E9" w:rsidRDefault="00AF7EFE" w:rsidP="001075E9">
      <w:pPr>
        <w:tabs>
          <w:tab w:val="right" w:pos="2155"/>
        </w:tabs>
        <w:spacing w:after="80" w:line="240" w:lineRule="auto"/>
        <w:ind w:left="680"/>
        <w:rPr>
          <w:u w:val="single"/>
        </w:rPr>
      </w:pPr>
      <w:r>
        <w:rPr>
          <w:u w:val="single"/>
        </w:rPr>
        <w:tab/>
      </w:r>
    </w:p>
  </w:footnote>
  <w:footnote w:type="continuationSeparator" w:id="0">
    <w:p w:rsidR="00AF7EFE" w:rsidRDefault="00AF7EFE" w:rsidP="00407B78">
      <w:pPr>
        <w:tabs>
          <w:tab w:val="right" w:pos="2155"/>
        </w:tabs>
        <w:spacing w:after="80"/>
        <w:ind w:left="680"/>
        <w:rPr>
          <w:u w:val="single"/>
        </w:rPr>
      </w:pPr>
      <w:r>
        <w:rPr>
          <w:u w:val="single"/>
        </w:rPr>
        <w:tab/>
      </w:r>
    </w:p>
  </w:footnote>
  <w:footnote w:id="1">
    <w:p w:rsidR="00AF7EFE" w:rsidRPr="00471E2D" w:rsidRDefault="00AF7EFE" w:rsidP="00AF7EFE">
      <w:pPr>
        <w:pStyle w:val="FootnoteText"/>
      </w:pPr>
      <w:r>
        <w:rPr>
          <w:sz w:val="20"/>
        </w:rPr>
        <w:tab/>
      </w:r>
      <w:r w:rsidRPr="00AF7EFE">
        <w:rPr>
          <w:rStyle w:val="FootnoteReference"/>
          <w:sz w:val="20"/>
          <w:vertAlign w:val="baseline"/>
        </w:rPr>
        <w:sym w:font="Symbol" w:char="F02A"/>
      </w:r>
      <w:r>
        <w:tab/>
        <w:t>В соответствии с программой работы Комитета по внутреннему транспорту на 2018–2019 годы (ECE/TRANS/WP.15/237, приложение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EFE" w:rsidRPr="00EC0BEF" w:rsidRDefault="00D70F7F">
    <w:pPr>
      <w:pStyle w:val="Header"/>
    </w:pPr>
    <w:fldSimple w:instr=" TITLE  \* MERGEFORMAT ">
      <w:r>
        <w:t>ECE/TRANS/WP.15/2018/4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EFE" w:rsidRPr="00EC0BEF" w:rsidRDefault="00D70F7F" w:rsidP="00EC0BEF">
    <w:pPr>
      <w:pStyle w:val="Header"/>
      <w:jc w:val="right"/>
    </w:pPr>
    <w:fldSimple w:instr=" TITLE  \* MERGEFORMAT ">
      <w:r>
        <w:t>ECE/TRANS/WP.15/2018/4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EFE" w:rsidRPr="00AF7EFE" w:rsidRDefault="00AF7EFE" w:rsidP="00AF7EFE">
    <w:r>
      <w:rPr>
        <w:noProof/>
        <w:lang w:eastAsia="ru-RU"/>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F7EFE" w:rsidRPr="00EC0BEF" w:rsidRDefault="00D70F7F" w:rsidP="00AF7EFE">
                          <w:pPr>
                            <w:pStyle w:val="Header"/>
                          </w:pPr>
                          <w:fldSimple w:instr=" TITLE  \* MERGEFORMAT ">
                            <w:r>
                              <w:t>ECE/TRANS/WP.15/2018/4</w:t>
                            </w:r>
                          </w:fldSimple>
                        </w:p>
                        <w:p w:rsidR="00AF7EFE" w:rsidRDefault="00AF7EF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" fillcolor="#4f81bd [3204]" stroked="f" strokeweight=".5pt">
              <v:fill opacity="0"/>
              <v:stroke joinstyle="round"/>
              <v:textbox style="layout-flow:vertical" inset="0,0,0,0">
                <w:txbxContent>
                  <w:p w:rsidR="00AF7EFE" w:rsidRPr="00EC0BEF" w:rsidRDefault="00D70F7F" w:rsidP="00AF7EFE">
                    <w:pPr>
                      <w:pStyle w:val="a5"/>
                    </w:pPr>
                    <w:r>
                      <w:fldChar w:fldCharType="begin"/>
                    </w:r>
                    <w:r>
                      <w:instrText xml:space="preserve"> TITLE  \* MERGEFORMAT </w:instrText>
                    </w:r>
                    <w:r>
                      <w:fldChar w:fldCharType="separate"/>
                    </w:r>
                    <w:r>
                      <w:t>ECE/TRANS/WP.15/2018/4</w:t>
                    </w:r>
                    <w:r>
                      <w:fldChar w:fldCharType="end"/>
                    </w:r>
                  </w:p>
                  <w:p w:rsidR="00AF7EFE" w:rsidRDefault="00AF7EF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EFE" w:rsidRPr="00AF7EFE" w:rsidRDefault="00AF7EFE" w:rsidP="00AF7EFE">
    <w:r>
      <w:rPr>
        <w:noProof/>
        <w:lang w:eastAsia="ru-RU"/>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F7EFE" w:rsidRPr="00EC0BEF" w:rsidRDefault="00D70F7F" w:rsidP="00AF7EFE">
                          <w:pPr>
                            <w:pStyle w:val="Header"/>
                            <w:jc w:val="right"/>
                          </w:pPr>
                          <w:fldSimple w:instr=" TITLE  \* MERGEFORMAT ">
                            <w:r>
                              <w:t>ECE/TRANS/WP.15/2018/4</w:t>
                            </w:r>
                          </w:fldSimple>
                        </w:p>
                        <w:p w:rsidR="00AF7EFE" w:rsidRDefault="00AF7EF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" fillcolor="#4f81bd [3204]" stroked="f" strokeweight=".5pt">
              <v:fill opacity="0"/>
              <v:path arrowok="t"/>
              <v:textbox style="layout-flow:vertical" inset="0,0,0,0">
                <w:txbxContent>
                  <w:p w:rsidR="00AF7EFE" w:rsidRPr="00EC0BEF" w:rsidRDefault="00D70F7F" w:rsidP="00AF7EFE">
                    <w:pPr>
                      <w:pStyle w:val="a5"/>
                      <w:jc w:val="right"/>
                    </w:pPr>
                    <w:r>
                      <w:fldChar w:fldCharType="begin"/>
                    </w:r>
                    <w:r>
                      <w:instrText xml:space="preserve"> TITLE  \* MERGEFORMAT </w:instrText>
                    </w:r>
                    <w:r>
                      <w:fldChar w:fldCharType="separate"/>
                    </w:r>
                    <w:r>
                      <w:t>ECE/TRANS/WP.15/2018/4</w:t>
                    </w:r>
                    <w:r>
                      <w:fldChar w:fldCharType="end"/>
                    </w:r>
                  </w:p>
                  <w:p w:rsidR="00AF7EFE" w:rsidRDefault="00AF7EFE"/>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AB"/>
    <w:rsid w:val="00033EE1"/>
    <w:rsid w:val="00042B72"/>
    <w:rsid w:val="000558BD"/>
    <w:rsid w:val="000673DC"/>
    <w:rsid w:val="000B57E7"/>
    <w:rsid w:val="000B6373"/>
    <w:rsid w:val="000D5374"/>
    <w:rsid w:val="000E4E5B"/>
    <w:rsid w:val="000F09DF"/>
    <w:rsid w:val="000F61B2"/>
    <w:rsid w:val="001075E9"/>
    <w:rsid w:val="0014152F"/>
    <w:rsid w:val="00180183"/>
    <w:rsid w:val="0018024D"/>
    <w:rsid w:val="0018649F"/>
    <w:rsid w:val="00196389"/>
    <w:rsid w:val="001B3EF6"/>
    <w:rsid w:val="001C7A89"/>
    <w:rsid w:val="00255343"/>
    <w:rsid w:val="00263F7E"/>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6683"/>
    <w:rsid w:val="0054672F"/>
    <w:rsid w:val="005639C1"/>
    <w:rsid w:val="005709E0"/>
    <w:rsid w:val="00572E19"/>
    <w:rsid w:val="005961C8"/>
    <w:rsid w:val="005966F1"/>
    <w:rsid w:val="005D7914"/>
    <w:rsid w:val="005E2B41"/>
    <w:rsid w:val="005F0B42"/>
    <w:rsid w:val="00613102"/>
    <w:rsid w:val="00617A43"/>
    <w:rsid w:val="006345DB"/>
    <w:rsid w:val="00640F49"/>
    <w:rsid w:val="00680D03"/>
    <w:rsid w:val="00681A10"/>
    <w:rsid w:val="00691B0E"/>
    <w:rsid w:val="006A1ED8"/>
    <w:rsid w:val="006C2031"/>
    <w:rsid w:val="006D461A"/>
    <w:rsid w:val="006F35EE"/>
    <w:rsid w:val="007021FF"/>
    <w:rsid w:val="00712895"/>
    <w:rsid w:val="00714CFA"/>
    <w:rsid w:val="00734ACB"/>
    <w:rsid w:val="00757357"/>
    <w:rsid w:val="00792497"/>
    <w:rsid w:val="007C5744"/>
    <w:rsid w:val="00806737"/>
    <w:rsid w:val="00825F8D"/>
    <w:rsid w:val="00834B71"/>
    <w:rsid w:val="0086445C"/>
    <w:rsid w:val="00894693"/>
    <w:rsid w:val="00895AAB"/>
    <w:rsid w:val="008A08D7"/>
    <w:rsid w:val="008A37C8"/>
    <w:rsid w:val="008A7D66"/>
    <w:rsid w:val="008B6909"/>
    <w:rsid w:val="008D4A57"/>
    <w:rsid w:val="008D53B6"/>
    <w:rsid w:val="008F7609"/>
    <w:rsid w:val="00901721"/>
    <w:rsid w:val="00906890"/>
    <w:rsid w:val="00911BE4"/>
    <w:rsid w:val="00951972"/>
    <w:rsid w:val="009608F3"/>
    <w:rsid w:val="00984A01"/>
    <w:rsid w:val="009A24AC"/>
    <w:rsid w:val="009C59D7"/>
    <w:rsid w:val="009C6FE6"/>
    <w:rsid w:val="009D7E7D"/>
    <w:rsid w:val="00A07402"/>
    <w:rsid w:val="00A14DA8"/>
    <w:rsid w:val="00A312BC"/>
    <w:rsid w:val="00A84021"/>
    <w:rsid w:val="00A84D35"/>
    <w:rsid w:val="00A917B3"/>
    <w:rsid w:val="00AB4B51"/>
    <w:rsid w:val="00AF7EFE"/>
    <w:rsid w:val="00B007B5"/>
    <w:rsid w:val="00B10CC7"/>
    <w:rsid w:val="00B36DF7"/>
    <w:rsid w:val="00B539E7"/>
    <w:rsid w:val="00B62458"/>
    <w:rsid w:val="00B923EF"/>
    <w:rsid w:val="00BC18B2"/>
    <w:rsid w:val="00BD33EE"/>
    <w:rsid w:val="00BE1CC7"/>
    <w:rsid w:val="00BE1F5D"/>
    <w:rsid w:val="00C106D6"/>
    <w:rsid w:val="00C119AE"/>
    <w:rsid w:val="00C60F0C"/>
    <w:rsid w:val="00C805C9"/>
    <w:rsid w:val="00C92939"/>
    <w:rsid w:val="00CA1679"/>
    <w:rsid w:val="00CB151C"/>
    <w:rsid w:val="00CE5A1A"/>
    <w:rsid w:val="00CF55F6"/>
    <w:rsid w:val="00D33D63"/>
    <w:rsid w:val="00D5253A"/>
    <w:rsid w:val="00D70F7F"/>
    <w:rsid w:val="00D873A8"/>
    <w:rsid w:val="00D90028"/>
    <w:rsid w:val="00D90138"/>
    <w:rsid w:val="00DD78D1"/>
    <w:rsid w:val="00DE32CD"/>
    <w:rsid w:val="00DF5767"/>
    <w:rsid w:val="00DF71B9"/>
    <w:rsid w:val="00E12C5F"/>
    <w:rsid w:val="00E73F76"/>
    <w:rsid w:val="00EA2C9F"/>
    <w:rsid w:val="00EA420E"/>
    <w:rsid w:val="00EC0BEF"/>
    <w:rsid w:val="00ED0BDA"/>
    <w:rsid w:val="00EE142A"/>
    <w:rsid w:val="00EF1360"/>
    <w:rsid w:val="00EF3220"/>
    <w:rsid w:val="00F0478F"/>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E7C7F13-A102-4C0D-9962-D3D4A245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link w:val="HChGChar"/>
    <w:uiPriority w:val="99"/>
    <w:rsid w:val="00EC0BEF"/>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character" w:customStyle="1" w:styleId="HChGChar">
    <w:name w:val="_ H _Ch_G Char"/>
    <w:link w:val="HChG"/>
    <w:uiPriority w:val="99"/>
    <w:rsid w:val="00EC0BEF"/>
    <w:rPr>
      <w:b/>
      <w:sz w:val="28"/>
      <w:lang w:val="en-GB" w:eastAsia="en-US"/>
    </w:rPr>
  </w:style>
  <w:style w:type="paragraph" w:styleId="BlockText">
    <w:name w:val="Block Text"/>
    <w:basedOn w:val="Normal"/>
    <w:semiHidden/>
    <w:rsid w:val="00EC0BEF"/>
    <w:pPr>
      <w:ind w:left="1440" w:right="1440"/>
    </w:pPr>
    <w:rPr>
      <w:rFonts w:eastAsia="Times New Roman" w:cs="Times New Roman"/>
      <w:szCs w:val="20"/>
      <w:lang w:val="en-GB"/>
    </w:rPr>
  </w:style>
  <w:style w:type="paragraph" w:customStyle="1" w:styleId="SingleTxtG">
    <w:name w:val="_ Single Txt_G"/>
    <w:basedOn w:val="Normal"/>
    <w:link w:val="SingleTxtGChar"/>
    <w:uiPriority w:val="99"/>
    <w:rsid w:val="00EC0BEF"/>
    <w:pPr>
      <w:spacing w:after="120"/>
      <w:ind w:left="1134" w:right="1134"/>
      <w:jc w:val="both"/>
    </w:pPr>
    <w:rPr>
      <w:rFonts w:eastAsia="Times New Roman" w:cs="Times New Roman"/>
      <w:szCs w:val="20"/>
      <w:lang w:val="en-GB"/>
    </w:rPr>
  </w:style>
  <w:style w:type="character" w:customStyle="1" w:styleId="SingleTxtGChar">
    <w:name w:val="_ Single Txt_G Char"/>
    <w:link w:val="SingleTxtG"/>
    <w:uiPriority w:val="99"/>
    <w:rsid w:val="00EC0BE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FC095-233A-4F0D-858D-D47473AE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1455</Words>
  <Characters>8298</Characters>
  <Application>Microsoft Office Word</Application>
  <DocSecurity>0</DocSecurity>
  <Lines>69</Lines>
  <Paragraphs>19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ECE/TRANS/WP.15/2018/4</vt:lpstr>
      <vt:lpstr>ECE/TRANS/WP.15/2018/4</vt:lpstr>
      <vt:lpstr>A/</vt:lpstr>
    </vt:vector>
  </TitlesOfParts>
  <Company>DCM</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ECE/TRANS/WP.15/2018/4</dc:title>
  <dc:subject/>
  <dc:creator>Svetlana PROKOUDINA</dc:creator>
  <cp:keywords/>
  <cp:lastModifiedBy>Christine Barrio-Champeau</cp:lastModifiedBy>
  <cp:revision>2</cp:revision>
  <cp:lastPrinted>2018-09-13T08:27:00Z</cp:lastPrinted>
  <dcterms:created xsi:type="dcterms:W3CDTF">2018-09-20T08:48:00Z</dcterms:created>
  <dcterms:modified xsi:type="dcterms:W3CDTF">2018-09-20T08:48:00Z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