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6431E">
              <w:fldChar w:fldCharType="begin"/>
            </w:r>
            <w:r w:rsidR="0016431E">
              <w:instrText xml:space="preserve"> FILLIN  "Введите символ после ЕCE/"  \* MERGEFORMAT </w:instrText>
            </w:r>
            <w:r w:rsidR="0016431E">
              <w:fldChar w:fldCharType="separate"/>
            </w:r>
            <w:r w:rsidR="00D426BE">
              <w:t>TRANS/WP.29/GRSG/2017/4</w:t>
            </w:r>
            <w:r w:rsidR="0016431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6431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426BE">
                <w:t>1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6431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5818" w:rsidRPr="00DA579F" w:rsidRDefault="00E35818" w:rsidP="00DA579F">
      <w:pPr>
        <w:spacing w:before="120" w:after="120"/>
        <w:rPr>
          <w:sz w:val="28"/>
          <w:szCs w:val="28"/>
        </w:rPr>
      </w:pPr>
      <w:r w:rsidRPr="00DA579F">
        <w:rPr>
          <w:sz w:val="28"/>
          <w:szCs w:val="28"/>
        </w:rPr>
        <w:t>Комитет по внутреннему транспорту</w:t>
      </w:r>
    </w:p>
    <w:p w:rsidR="00E35818" w:rsidRPr="00DA579F" w:rsidRDefault="00E35818" w:rsidP="00DA579F">
      <w:pPr>
        <w:rPr>
          <w:b/>
          <w:sz w:val="24"/>
          <w:szCs w:val="24"/>
        </w:rPr>
      </w:pPr>
      <w:r w:rsidRPr="00DA579F">
        <w:rPr>
          <w:b/>
          <w:sz w:val="24"/>
          <w:szCs w:val="24"/>
        </w:rPr>
        <w:t>Всемирны</w:t>
      </w:r>
      <w:r w:rsidR="00B66BD3">
        <w:rPr>
          <w:b/>
          <w:sz w:val="24"/>
          <w:szCs w:val="24"/>
        </w:rPr>
        <w:t>й форум для согласования правил</w:t>
      </w:r>
      <w:r w:rsidR="00F059B5" w:rsidRPr="00F059B5">
        <w:rPr>
          <w:b/>
          <w:sz w:val="24"/>
          <w:szCs w:val="24"/>
        </w:rPr>
        <w:br/>
      </w:r>
      <w:r w:rsidRPr="00DA579F">
        <w:rPr>
          <w:b/>
          <w:sz w:val="24"/>
          <w:szCs w:val="24"/>
        </w:rPr>
        <w:t>в области транспортных средств</w:t>
      </w:r>
    </w:p>
    <w:p w:rsidR="00E35818" w:rsidRPr="00DA579F" w:rsidRDefault="00E35818" w:rsidP="00DA579F">
      <w:pPr>
        <w:spacing w:before="120"/>
        <w:rPr>
          <w:b/>
        </w:rPr>
      </w:pPr>
      <w:r w:rsidRPr="00DA579F">
        <w:rPr>
          <w:b/>
        </w:rPr>
        <w:t xml:space="preserve">Рабочая группа по общим предписаниям, </w:t>
      </w:r>
      <w:r w:rsidR="00F059B5" w:rsidRPr="00F059B5">
        <w:rPr>
          <w:b/>
        </w:rPr>
        <w:br/>
      </w:r>
      <w:r w:rsidRPr="00DA579F">
        <w:rPr>
          <w:b/>
        </w:rPr>
        <w:t>касающимся безопасности</w:t>
      </w:r>
    </w:p>
    <w:p w:rsidR="00E35818" w:rsidRPr="00F059B5" w:rsidRDefault="00F059B5" w:rsidP="00F059B5">
      <w:pPr>
        <w:spacing w:before="120"/>
        <w:rPr>
          <w:b/>
        </w:rPr>
      </w:pPr>
      <w:r>
        <w:rPr>
          <w:b/>
        </w:rPr>
        <w:t>112</w:t>
      </w:r>
      <w:r w:rsidRPr="005B67C4">
        <w:rPr>
          <w:b/>
        </w:rPr>
        <w:t>-</w:t>
      </w:r>
      <w:r w:rsidR="00E35818" w:rsidRPr="00F059B5">
        <w:rPr>
          <w:b/>
        </w:rPr>
        <w:t>я сессия</w:t>
      </w:r>
    </w:p>
    <w:p w:rsidR="00E35818" w:rsidRPr="00DA579F" w:rsidRDefault="00E35818" w:rsidP="00DA579F">
      <w:r w:rsidRPr="00DA579F">
        <w:t>Женева, 24–28 апреля 2017 года</w:t>
      </w:r>
    </w:p>
    <w:p w:rsidR="00E35818" w:rsidRPr="00DA579F" w:rsidRDefault="00E35818" w:rsidP="00DA579F">
      <w:r w:rsidRPr="00DA579F">
        <w:t>Пункт 9 предварительной повестки дня</w:t>
      </w:r>
    </w:p>
    <w:p w:rsidR="00E35818" w:rsidRPr="00F059B5" w:rsidRDefault="00E35818" w:rsidP="00DA579F">
      <w:pPr>
        <w:rPr>
          <w:b/>
        </w:rPr>
      </w:pPr>
      <w:r w:rsidRPr="00F059B5">
        <w:rPr>
          <w:b/>
        </w:rPr>
        <w:t xml:space="preserve">Правила № 110 (транспортные средства, </w:t>
      </w:r>
      <w:r w:rsidR="00F059B5" w:rsidRPr="00F059B5">
        <w:rPr>
          <w:b/>
        </w:rPr>
        <w:br/>
      </w:r>
      <w:r w:rsidRPr="00F059B5">
        <w:rPr>
          <w:b/>
        </w:rPr>
        <w:t>работающие на КПГ и СПГ)</w:t>
      </w:r>
    </w:p>
    <w:p w:rsidR="00E35818" w:rsidRPr="00E35818" w:rsidRDefault="00772EDC" w:rsidP="00772EDC">
      <w:pPr>
        <w:pStyle w:val="HChGR"/>
      </w:pPr>
      <w:r w:rsidRPr="00F059B5">
        <w:tab/>
      </w:r>
      <w:r w:rsidRPr="00F059B5">
        <w:tab/>
      </w:r>
      <w:r w:rsidR="00E35818" w:rsidRPr="00772EDC">
        <w:t>Предложение</w:t>
      </w:r>
      <w:r w:rsidR="00E35818" w:rsidRPr="00E35818">
        <w:t xml:space="preserve"> по дополнению 6 к поправкам серии 01 к Правилам № 110 (транспортные средства, работающие на КПГ и СПГ)</w:t>
      </w:r>
    </w:p>
    <w:p w:rsidR="00E35818" w:rsidRPr="00E35818" w:rsidRDefault="00772EDC" w:rsidP="00772EDC">
      <w:pPr>
        <w:pStyle w:val="H1GR"/>
        <w:rPr>
          <w:vertAlign w:val="superscript"/>
        </w:rPr>
      </w:pPr>
      <w:r w:rsidRPr="005B67C4">
        <w:tab/>
      </w:r>
      <w:r w:rsidRPr="005B67C4">
        <w:tab/>
      </w:r>
      <w:r w:rsidR="00E35818" w:rsidRPr="00772EDC">
        <w:t>Представлено</w:t>
      </w:r>
      <w:r w:rsidR="00E35818" w:rsidRPr="00E35818">
        <w:t xml:space="preserve"> экспертом от Нидерландов</w:t>
      </w:r>
      <w:r w:rsidR="00E35818" w:rsidRPr="003C74CD">
        <w:rPr>
          <w:rStyle w:val="Appelnotedebasdep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p w:rsidR="00E35818" w:rsidRPr="00E35818" w:rsidRDefault="00772EDC" w:rsidP="00E35818">
      <w:pPr>
        <w:pStyle w:val="SingleTxtGR"/>
      </w:pPr>
      <w:r>
        <w:rPr>
          <w:lang w:val="en-US"/>
        </w:rPr>
        <w:tab/>
      </w:r>
      <w:r w:rsidR="00E35818" w:rsidRPr="00E35818">
        <w:t>Воспроизведенный ниже текст был подготовлен экспертом от Нидерландов для исправления ошибки в определениях,</w:t>
      </w:r>
      <w:r w:rsidR="00143A74">
        <w:t xml:space="preserve"> связанных с ручным вентилем. В</w:t>
      </w:r>
      <w:r w:rsidR="00143A74">
        <w:rPr>
          <w:lang w:val="en-US"/>
        </w:rPr>
        <w:t> </w:t>
      </w:r>
      <w:r w:rsidR="00E35818" w:rsidRPr="00E35818">
        <w:t>его основу положен неофициальный документ GRSG-111-20, распространенный в ходе 111-й сессии Рабочей группы по общим предписаниям, касающимся безопасности (GRSG) (см. доклад ECE/TRANS/WP.29/GRSG/90, пункт 34). Изменения к существующему тексту Правил № 110 выделены жирным шрифтом в случае нового текста и зачеркиванием в случае исключенных элементов.</w:t>
      </w:r>
    </w:p>
    <w:p w:rsidR="00E35818" w:rsidRPr="00E35818" w:rsidRDefault="00E35818" w:rsidP="00E35818">
      <w:pPr>
        <w:pStyle w:val="SingleTxtGR"/>
      </w:pPr>
      <w:r w:rsidRPr="00E35818">
        <w:br w:type="page"/>
      </w:r>
    </w:p>
    <w:p w:rsidR="00E35818" w:rsidRPr="00E35818" w:rsidRDefault="00E35818" w:rsidP="00E35818">
      <w:pPr>
        <w:pStyle w:val="HChGR"/>
      </w:pPr>
      <w:r w:rsidRPr="003C74CD">
        <w:lastRenderedPageBreak/>
        <w:tab/>
      </w:r>
      <w:r w:rsidRPr="00E35818">
        <w:t>I.</w:t>
      </w:r>
      <w:r w:rsidRPr="00E35818">
        <w:tab/>
        <w:t>Предложение</w:t>
      </w:r>
    </w:p>
    <w:p w:rsidR="00E35818" w:rsidRPr="00E35818" w:rsidRDefault="00E35818" w:rsidP="00E35818">
      <w:pPr>
        <w:pStyle w:val="SingleTxtGR"/>
        <w:rPr>
          <w:bCs/>
        </w:rPr>
      </w:pPr>
      <w:r w:rsidRPr="00E35818">
        <w:rPr>
          <w:i/>
          <w:iCs/>
        </w:rPr>
        <w:t>Пункты 4.16–4.16.4</w:t>
      </w:r>
      <w:r w:rsidRPr="00E35818">
        <w:t xml:space="preserve"> </w:t>
      </w:r>
      <w:r w:rsidRPr="00E35818">
        <w:rPr>
          <w:i/>
          <w:iCs/>
        </w:rPr>
        <w:t>(Определения)</w:t>
      </w:r>
      <w:r w:rsidRPr="00E35818">
        <w:t xml:space="preserve"> изменить следующим образом: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  <w:rPr>
          <w:bCs/>
        </w:rPr>
      </w:pPr>
      <w:r w:rsidRPr="00E35818">
        <w:t>«4.16</w:t>
      </w:r>
      <w:r w:rsidRPr="00E35818">
        <w:tab/>
        <w:t>"</w:t>
      </w:r>
      <w:r w:rsidRPr="00E35818">
        <w:rPr>
          <w:i/>
        </w:rPr>
        <w:t>Вспомогательное оборудование резервуара или бака</w:t>
      </w:r>
      <w:r w:rsidRPr="00E35818">
        <w:t>" означает нижеследующие элементы оборудования (но не ограничено ими), которые могут устанавливаться на резервуаре или баке отдельно либо быть выполнены в одном узле.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</w:pPr>
      <w:r w:rsidRPr="00E35818">
        <w:t>4.16.1</w:t>
      </w:r>
      <w:r w:rsidRPr="00E35818">
        <w:tab/>
        <w:t>"</w:t>
      </w:r>
      <w:r w:rsidRPr="00E35818">
        <w:rPr>
          <w:i/>
        </w:rPr>
        <w:t>Ручной вентиль</w:t>
      </w:r>
      <w:r w:rsidRPr="00E35818">
        <w:t xml:space="preserve">" означает </w:t>
      </w:r>
      <w:r w:rsidRPr="005B67C4">
        <w:rPr>
          <w:strike/>
        </w:rPr>
        <w:t xml:space="preserve">вентиль, который приводится в действие вручную </w:t>
      </w:r>
      <w:r w:rsidRPr="00E35818">
        <w:rPr>
          <w:b/>
          <w:bCs/>
        </w:rPr>
        <w:t>ручной вентиль, определенный в пункте 4.22, жестко прикрепленный к баллону или баку</w:t>
      </w:r>
      <w:r w:rsidRPr="00E35818">
        <w:t>.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</w:pPr>
      <w:r w:rsidRPr="00E35818">
        <w:t>4.16.2</w:t>
      </w:r>
      <w:r w:rsidRPr="00E35818">
        <w:tab/>
        <w:t>"</w:t>
      </w:r>
      <w:r w:rsidRPr="00E35818">
        <w:rPr>
          <w:i/>
        </w:rPr>
        <w:t>Датчик/указатель давления</w:t>
      </w:r>
      <w:r w:rsidRPr="00E35818">
        <w:t>" означает герметическое устройство, которое указывает давление газа или жидкости.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</w:pPr>
      <w:r w:rsidRPr="00E35818">
        <w:t>4.16.3</w:t>
      </w:r>
      <w:r w:rsidRPr="00E35818">
        <w:tab/>
        <w:t>"</w:t>
      </w:r>
      <w:r w:rsidRPr="00E35818">
        <w:rPr>
          <w:i/>
        </w:rPr>
        <w:t>Ограничительный клапан</w:t>
      </w:r>
      <w:r w:rsidRPr="00E35818">
        <w:t>" означает клапан, который автоматически перекрывает или ограничивает поток газа при превышении установленного расчетного значения.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</w:pPr>
      <w:r w:rsidRPr="00E35818">
        <w:t>4.16.4</w:t>
      </w:r>
      <w:r w:rsidRPr="00E35818">
        <w:tab/>
        <w:t>"</w:t>
      </w:r>
      <w:r w:rsidRPr="00E35818">
        <w:rPr>
          <w:i/>
        </w:rPr>
        <w:t>Газонепроницаемый кожух</w:t>
      </w:r>
      <w:r w:rsidRPr="00E35818">
        <w:t>" означает устройство, которое отводит газ в случае утечки за пределы транспортного средства, включая газовый вентиляционный шланг».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</w:pPr>
      <w:r w:rsidRPr="00E35818">
        <w:rPr>
          <w:i/>
          <w:iCs/>
        </w:rPr>
        <w:t>Пункт 4.22</w:t>
      </w:r>
      <w:r w:rsidRPr="00E35818">
        <w:t xml:space="preserve"> изменить следующим образом:</w:t>
      </w:r>
    </w:p>
    <w:p w:rsidR="00E35818" w:rsidRPr="00E35818" w:rsidRDefault="00E35818" w:rsidP="00772EDC">
      <w:pPr>
        <w:pStyle w:val="SingleTxtGR"/>
        <w:tabs>
          <w:tab w:val="clear" w:pos="1701"/>
          <w:tab w:val="clear" w:pos="2268"/>
        </w:tabs>
        <w:ind w:left="2282" w:hanging="1148"/>
        <w:rPr>
          <w:bCs/>
        </w:rPr>
      </w:pPr>
      <w:r w:rsidRPr="00E35818">
        <w:t>«4.22</w:t>
      </w:r>
      <w:r w:rsidRPr="00E35818">
        <w:tab/>
        <w:t>"</w:t>
      </w:r>
      <w:r w:rsidRPr="00E35818">
        <w:rPr>
          <w:i/>
        </w:rPr>
        <w:t>Ручной вентиль</w:t>
      </w:r>
      <w:r w:rsidRPr="00E35818">
        <w:t xml:space="preserve">" означает </w:t>
      </w:r>
      <w:r w:rsidRPr="005B67C4">
        <w:rPr>
          <w:strike/>
        </w:rPr>
        <w:t>ручной</w:t>
      </w:r>
      <w:r w:rsidR="005B67C4" w:rsidRPr="005B67C4">
        <w:rPr>
          <w:strike/>
        </w:rPr>
        <w:t xml:space="preserve"> </w:t>
      </w:r>
      <w:r w:rsidRPr="00E35818">
        <w:t xml:space="preserve">вентиль, </w:t>
      </w:r>
      <w:r w:rsidRPr="005B67C4">
        <w:rPr>
          <w:strike/>
        </w:rPr>
        <w:t>жестко прикрепленный к баллону или баку</w:t>
      </w:r>
      <w:r w:rsidRPr="005B67C4">
        <w:rPr>
          <w:b/>
          <w:bCs/>
          <w:strike/>
        </w:rPr>
        <w:t xml:space="preserve"> </w:t>
      </w:r>
      <w:r w:rsidRPr="00E35818">
        <w:rPr>
          <w:b/>
          <w:bCs/>
        </w:rPr>
        <w:t>который приводится в действие вручную</w:t>
      </w:r>
      <w:r w:rsidRPr="00AE4958">
        <w:rPr>
          <w:bCs/>
        </w:rPr>
        <w:t>»</w:t>
      </w:r>
      <w:r w:rsidRPr="00E35818">
        <w:t>.</w:t>
      </w:r>
    </w:p>
    <w:p w:rsidR="00E35818" w:rsidRPr="00E35818" w:rsidRDefault="00E35818" w:rsidP="00E35818">
      <w:pPr>
        <w:pStyle w:val="HChGR"/>
      </w:pPr>
      <w:r w:rsidRPr="00E35818">
        <w:tab/>
        <w:t>II.</w:t>
      </w:r>
      <w:r w:rsidRPr="00E35818">
        <w:tab/>
        <w:t>Обоснование</w:t>
      </w:r>
    </w:p>
    <w:p w:rsidR="00E35818" w:rsidRPr="005B67C4" w:rsidRDefault="00E35818" w:rsidP="005B67C4">
      <w:pPr>
        <w:pStyle w:val="SingleTxtGR"/>
      </w:pPr>
      <w:r w:rsidRPr="00E35818">
        <w:tab/>
      </w:r>
      <w:r w:rsidRPr="005B67C4">
        <w:t>Определение ручного вентиля, являющегося частью вспомогательного оборудования резервуара или бака (пункт. 4.16), отличается от определения, указанного в пункте 4.22. Предлагаемое редакционное изменение направлено на уточнение текста этих определений.</w:t>
      </w:r>
    </w:p>
    <w:p w:rsidR="00A658DB" w:rsidRPr="00E35818" w:rsidRDefault="00E35818" w:rsidP="00E358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E35818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1E" w:rsidRDefault="0016431E" w:rsidP="00B471C5">
      <w:r>
        <w:separator/>
      </w:r>
    </w:p>
  </w:endnote>
  <w:endnote w:type="continuationSeparator" w:id="0">
    <w:p w:rsidR="0016431E" w:rsidRDefault="0016431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9430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97139F">
      <w:rPr>
        <w:lang w:val="en-US"/>
      </w:rPr>
      <w:t>GE.17</w:t>
    </w:r>
    <w:r>
      <w:rPr>
        <w:lang w:val="en-US"/>
      </w:rPr>
      <w:t>-</w:t>
    </w:r>
    <w:r w:rsidR="0097139F" w:rsidRPr="0097139F">
      <w:rPr>
        <w:lang w:val="en-US"/>
      </w:rPr>
      <w:t>01504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97139F">
            <w:rPr>
              <w:lang w:val="en-US"/>
            </w:rPr>
            <w:t>E.17-</w:t>
          </w:r>
          <w:r w:rsidR="0097139F" w:rsidRPr="0097139F">
            <w:rPr>
              <w:lang w:val="en-US"/>
            </w:rPr>
            <w:t xml:space="preserve">01504 </w:t>
          </w:r>
          <w:r w:rsidRPr="001C3ABC">
            <w:rPr>
              <w:lang w:val="en-US"/>
            </w:rPr>
            <w:t>(R)</w:t>
          </w:r>
          <w:r w:rsidR="007E5FAB">
            <w:rPr>
              <w:lang w:val="en-US"/>
            </w:rPr>
            <w:t xml:space="preserve">  030217  06</w:t>
          </w:r>
          <w:r w:rsidR="0097139F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57B41C04" wp14:editId="33A3A3A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7139F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GRSG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7139F" w:rsidRDefault="0097139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713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1E" w:rsidRPr="009141DC" w:rsidRDefault="0016431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6431E" w:rsidRPr="00D1261C" w:rsidRDefault="0016431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35818" w:rsidRPr="00143A74" w:rsidRDefault="00143A74" w:rsidP="00143A74">
      <w:pPr>
        <w:pStyle w:val="Notedebasdepage"/>
        <w:rPr>
          <w:szCs w:val="18"/>
          <w:lang w:val="en-US"/>
        </w:rPr>
      </w:pPr>
      <w:r>
        <w:rPr>
          <w:sz w:val="20"/>
        </w:rPr>
        <w:tab/>
      </w:r>
      <w:r w:rsidR="00E35818" w:rsidRPr="00143A74">
        <w:rPr>
          <w:rStyle w:val="Appelnotedebasdep"/>
          <w:sz w:val="20"/>
          <w:vertAlign w:val="baseline"/>
          <w:lang w:val="ru-RU"/>
        </w:rPr>
        <w:t>*</w:t>
      </w:r>
      <w:r w:rsidR="00E35818">
        <w:rPr>
          <w:lang w:val="ru-RU"/>
        </w:rPr>
        <w:tab/>
      </w:r>
      <w:r w:rsidR="00E35818" w:rsidRPr="00143A74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143A74">
        <w:rPr>
          <w:szCs w:val="18"/>
          <w:lang w:val="ru-RU"/>
        </w:rPr>
        <w:br/>
      </w:r>
      <w:r w:rsidR="00E35818" w:rsidRPr="00143A74">
        <w:rPr>
          <w:szCs w:val="18"/>
          <w:lang w:val="ru-RU"/>
        </w:rPr>
        <w:t>на 2016–2017 годы (</w:t>
      </w:r>
      <w:r w:rsidR="00E35818" w:rsidRPr="00143A74">
        <w:rPr>
          <w:szCs w:val="18"/>
          <w:lang w:val="en-US"/>
        </w:rPr>
        <w:t>ECE</w:t>
      </w:r>
      <w:r w:rsidR="00E35818" w:rsidRPr="00143A74">
        <w:rPr>
          <w:szCs w:val="18"/>
          <w:lang w:val="ru-RU"/>
        </w:rPr>
        <w:t>/</w:t>
      </w:r>
      <w:r w:rsidR="00E35818" w:rsidRPr="00143A74">
        <w:rPr>
          <w:szCs w:val="18"/>
          <w:lang w:val="en-US"/>
        </w:rPr>
        <w:t>TRANS</w:t>
      </w:r>
      <w:r w:rsidR="00E35818" w:rsidRPr="00143A74">
        <w:rPr>
          <w:szCs w:val="18"/>
          <w:lang w:val="ru-RU"/>
        </w:rPr>
        <w:t xml:space="preserve">/254, пункт 159, и </w:t>
      </w:r>
      <w:r w:rsidR="00E35818" w:rsidRPr="00143A74">
        <w:rPr>
          <w:szCs w:val="18"/>
          <w:lang w:val="en-US"/>
        </w:rPr>
        <w:t>ECE</w:t>
      </w:r>
      <w:r w:rsidR="00E35818" w:rsidRPr="00143A74">
        <w:rPr>
          <w:szCs w:val="18"/>
          <w:lang w:val="ru-RU"/>
        </w:rPr>
        <w:t>/</w:t>
      </w:r>
      <w:r w:rsidR="00E35818" w:rsidRPr="00143A74">
        <w:rPr>
          <w:szCs w:val="18"/>
          <w:lang w:val="en-US"/>
        </w:rPr>
        <w:t>TRANS</w:t>
      </w:r>
      <w:r w:rsidR="00E35818" w:rsidRPr="00143A74">
        <w:rPr>
          <w:szCs w:val="18"/>
          <w:lang w:val="ru-RU"/>
        </w:rPr>
        <w:t>/2016/28/</w:t>
      </w:r>
      <w:r w:rsidR="00E35818" w:rsidRPr="00143A74">
        <w:rPr>
          <w:szCs w:val="18"/>
          <w:lang w:val="en-US"/>
        </w:rPr>
        <w:t>Add</w:t>
      </w:r>
      <w:r w:rsidR="00E35818" w:rsidRPr="00143A74">
        <w:rPr>
          <w:szCs w:val="18"/>
          <w:lang w:val="ru-RU"/>
        </w:rPr>
        <w:t>.1, направление деятельности 3.1) Всемирный фор</w:t>
      </w:r>
      <w:r w:rsidR="00BA5C3C" w:rsidRPr="00143A74">
        <w:rPr>
          <w:szCs w:val="18"/>
          <w:lang w:val="ru-RU"/>
        </w:rPr>
        <w:t xml:space="preserve"> </w:t>
      </w:r>
      <w:r w:rsidR="00E35818" w:rsidRPr="00143A74">
        <w:rPr>
          <w:szCs w:val="18"/>
          <w:lang w:val="ru-RU"/>
        </w:rPr>
        <w:t>ум будет разрабатывать, согласовывать и</w:t>
      </w:r>
      <w:r w:rsidR="00E35818" w:rsidRPr="00143A74">
        <w:rPr>
          <w:szCs w:val="18"/>
          <w:lang w:val="en-US"/>
        </w:rPr>
        <w:t> </w:t>
      </w:r>
      <w:r w:rsidR="00E35818" w:rsidRPr="00143A74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="00E35818" w:rsidRPr="00143A74">
        <w:rPr>
          <w:szCs w:val="18"/>
          <w:lang w:val="en-US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97139F">
    <w:pPr>
      <w:pStyle w:val="En-tte"/>
      <w:rPr>
        <w:lang w:val="en-US"/>
      </w:rPr>
    </w:pPr>
    <w:r w:rsidRPr="0097139F">
      <w:rPr>
        <w:lang w:val="en-US"/>
      </w:rPr>
      <w:t>ECE/TRANS/WP.29/GRSG/2017/4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9F" w:rsidRDefault="0097139F" w:rsidP="0097139F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E"/>
    <w:rsid w:val="000450D1"/>
    <w:rsid w:val="0008386B"/>
    <w:rsid w:val="000B1FD5"/>
    <w:rsid w:val="000F2A4F"/>
    <w:rsid w:val="00143A74"/>
    <w:rsid w:val="0016431E"/>
    <w:rsid w:val="00203F84"/>
    <w:rsid w:val="00275188"/>
    <w:rsid w:val="0028687D"/>
    <w:rsid w:val="002B091C"/>
    <w:rsid w:val="002B3D40"/>
    <w:rsid w:val="002D0CCB"/>
    <w:rsid w:val="00345C79"/>
    <w:rsid w:val="00366A39"/>
    <w:rsid w:val="003C74CD"/>
    <w:rsid w:val="0048005C"/>
    <w:rsid w:val="004D639B"/>
    <w:rsid w:val="004E242B"/>
    <w:rsid w:val="00544379"/>
    <w:rsid w:val="005466D1"/>
    <w:rsid w:val="00566944"/>
    <w:rsid w:val="00584CB7"/>
    <w:rsid w:val="005B67C4"/>
    <w:rsid w:val="005D56BF"/>
    <w:rsid w:val="0062027E"/>
    <w:rsid w:val="00643644"/>
    <w:rsid w:val="00665D8D"/>
    <w:rsid w:val="0069430E"/>
    <w:rsid w:val="006A7A3B"/>
    <w:rsid w:val="006A7D24"/>
    <w:rsid w:val="006B6B57"/>
    <w:rsid w:val="006C4FAB"/>
    <w:rsid w:val="006F49F1"/>
    <w:rsid w:val="007005EE"/>
    <w:rsid w:val="00705394"/>
    <w:rsid w:val="00743F62"/>
    <w:rsid w:val="00760D3A"/>
    <w:rsid w:val="00772EDC"/>
    <w:rsid w:val="00773BA8"/>
    <w:rsid w:val="007A1F42"/>
    <w:rsid w:val="007D76DD"/>
    <w:rsid w:val="007E5FAB"/>
    <w:rsid w:val="008717E8"/>
    <w:rsid w:val="008D01AE"/>
    <w:rsid w:val="008E0423"/>
    <w:rsid w:val="009141DC"/>
    <w:rsid w:val="009174A1"/>
    <w:rsid w:val="0097139F"/>
    <w:rsid w:val="0098674D"/>
    <w:rsid w:val="00997ACA"/>
    <w:rsid w:val="00A03FB7"/>
    <w:rsid w:val="00A55C56"/>
    <w:rsid w:val="00A658DB"/>
    <w:rsid w:val="00A75A11"/>
    <w:rsid w:val="00A9606E"/>
    <w:rsid w:val="00AD7EAD"/>
    <w:rsid w:val="00AE4958"/>
    <w:rsid w:val="00B35A32"/>
    <w:rsid w:val="00B432C6"/>
    <w:rsid w:val="00B471C5"/>
    <w:rsid w:val="00B6474A"/>
    <w:rsid w:val="00B66BD3"/>
    <w:rsid w:val="00BA5C3C"/>
    <w:rsid w:val="00BE1742"/>
    <w:rsid w:val="00D1261C"/>
    <w:rsid w:val="00D26030"/>
    <w:rsid w:val="00D426BE"/>
    <w:rsid w:val="00D75DCE"/>
    <w:rsid w:val="00DA579F"/>
    <w:rsid w:val="00DD35AC"/>
    <w:rsid w:val="00DD479F"/>
    <w:rsid w:val="00E15E48"/>
    <w:rsid w:val="00E35818"/>
    <w:rsid w:val="00EB0723"/>
    <w:rsid w:val="00EB2957"/>
    <w:rsid w:val="00EE6F37"/>
    <w:rsid w:val="00F059B5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DD355-AD2D-44DC-8C64-7331BEF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DAA3-E3B8-447B-90D9-F96EE19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Bénédicte Boudol</cp:lastModifiedBy>
  <cp:revision>2</cp:revision>
  <cp:lastPrinted>2017-02-06T09:15:00Z</cp:lastPrinted>
  <dcterms:created xsi:type="dcterms:W3CDTF">2017-03-06T13:52:00Z</dcterms:created>
  <dcterms:modified xsi:type="dcterms:W3CDTF">2017-03-06T13:52:00Z</dcterms:modified>
</cp:coreProperties>
</file>