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A1FCD" w14:paraId="67398F2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D27AC6" w14:textId="77777777" w:rsidR="00F35BAF" w:rsidRPr="00DB58B5" w:rsidRDefault="00F35BAF" w:rsidP="007905D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BCCFD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7DBFF3" w14:textId="243FBE2D" w:rsidR="00F35BAF" w:rsidRPr="002953FA" w:rsidRDefault="007905DB" w:rsidP="007905DB">
            <w:pPr>
              <w:jc w:val="right"/>
              <w:rPr>
                <w:lang w:val="en-GB"/>
              </w:rPr>
            </w:pPr>
            <w:r w:rsidRPr="002953FA">
              <w:rPr>
                <w:sz w:val="40"/>
                <w:lang w:val="en-GB"/>
              </w:rPr>
              <w:t>ECE</w:t>
            </w:r>
            <w:r w:rsidRPr="002953FA">
              <w:rPr>
                <w:lang w:val="en-GB"/>
              </w:rPr>
              <w:t>/TRANS/WP.29/2017/131/Add.2</w:t>
            </w:r>
            <w:r w:rsidR="002953FA" w:rsidRPr="002953FA">
              <w:rPr>
                <w:lang w:val="en-GB"/>
              </w:rPr>
              <w:t>/R</w:t>
            </w:r>
            <w:r w:rsidR="002953FA">
              <w:rPr>
                <w:lang w:val="en-GB"/>
              </w:rPr>
              <w:t>ev.1</w:t>
            </w:r>
          </w:p>
        </w:tc>
      </w:tr>
      <w:tr w:rsidR="00F35BAF" w:rsidRPr="00DB58B5" w14:paraId="13EB678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3524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4AFD5C" wp14:editId="4CE6B9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D78C6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32AE4C" w14:textId="77777777" w:rsidR="00F35BAF" w:rsidRDefault="007905D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2559A1D" w14:textId="5A53D1D4" w:rsidR="007905DB" w:rsidRDefault="002953FA" w:rsidP="007905DB">
            <w:pPr>
              <w:spacing w:line="240" w:lineRule="exact"/>
            </w:pPr>
            <w:r>
              <w:t>8</w:t>
            </w:r>
            <w:r w:rsidR="007905DB">
              <w:t xml:space="preserve"> </w:t>
            </w:r>
            <w:r>
              <w:t>novembre</w:t>
            </w:r>
            <w:r w:rsidR="007905DB">
              <w:t xml:space="preserve"> 2019</w:t>
            </w:r>
          </w:p>
          <w:p w14:paraId="790611CA" w14:textId="77777777" w:rsidR="007905DB" w:rsidRDefault="007905DB" w:rsidP="007905DB">
            <w:pPr>
              <w:spacing w:line="240" w:lineRule="exact"/>
            </w:pPr>
            <w:r>
              <w:t>Français</w:t>
            </w:r>
          </w:p>
          <w:p w14:paraId="78E5689E" w14:textId="7FF84DA2" w:rsidR="007905DB" w:rsidRPr="00DB58B5" w:rsidRDefault="007905DB" w:rsidP="007905DB">
            <w:pPr>
              <w:spacing w:line="240" w:lineRule="exact"/>
            </w:pPr>
            <w:r>
              <w:t>Original : anglais</w:t>
            </w:r>
          </w:p>
        </w:tc>
      </w:tr>
    </w:tbl>
    <w:p w14:paraId="48EEFF0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C40C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3B9B1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D05B61" w14:textId="77777777" w:rsidR="007905DB" w:rsidRDefault="007905D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C40C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54E6E42" w14:textId="2881E65A" w:rsidR="007905DB" w:rsidRDefault="007905DB" w:rsidP="00AF0CB5">
      <w:pPr>
        <w:spacing w:before="120" w:line="240" w:lineRule="exact"/>
        <w:rPr>
          <w:b/>
        </w:rPr>
      </w:pPr>
      <w:r w:rsidRPr="00984BCA">
        <w:rPr>
          <w:b/>
          <w:lang w:val="fr-FR"/>
        </w:rPr>
        <w:t>17</w:t>
      </w:r>
      <w:r w:rsidR="001F226C">
        <w:rPr>
          <w:b/>
          <w:lang w:val="fr-FR"/>
        </w:rPr>
        <w:t>9</w:t>
      </w:r>
      <w:r w:rsidRPr="00984BCA">
        <w:rPr>
          <w:b/>
          <w:vertAlign w:val="superscript"/>
          <w:lang w:val="fr-FR"/>
        </w:rPr>
        <w:t>e</w:t>
      </w:r>
      <w:r w:rsidRPr="00984BCA">
        <w:rPr>
          <w:b/>
          <w:lang w:val="fr-FR"/>
        </w:rPr>
        <w:t xml:space="preserve"> </w:t>
      </w:r>
      <w:r>
        <w:rPr>
          <w:b/>
        </w:rPr>
        <w:t>session</w:t>
      </w:r>
    </w:p>
    <w:p w14:paraId="1CE8A189" w14:textId="6042B4E1" w:rsidR="007905DB" w:rsidRDefault="007905DB" w:rsidP="00AF0CB5">
      <w:pPr>
        <w:spacing w:line="240" w:lineRule="exact"/>
        <w:rPr>
          <w:lang w:val="fr-FR"/>
        </w:rPr>
      </w:pPr>
      <w:r>
        <w:t xml:space="preserve">Genève, </w:t>
      </w:r>
      <w:r w:rsidR="001F226C">
        <w:t>1</w:t>
      </w:r>
      <w:r w:rsidRPr="00984BCA">
        <w:rPr>
          <w:lang w:val="fr-FR"/>
        </w:rPr>
        <w:t>2-</w:t>
      </w:r>
      <w:r w:rsidR="001F226C">
        <w:rPr>
          <w:lang w:val="fr-FR"/>
        </w:rPr>
        <w:t>14</w:t>
      </w:r>
      <w:r w:rsidRPr="00984BCA">
        <w:rPr>
          <w:lang w:val="fr-FR"/>
        </w:rPr>
        <w:t xml:space="preserve"> </w:t>
      </w:r>
      <w:r w:rsidR="001F226C">
        <w:rPr>
          <w:lang w:val="fr-FR"/>
        </w:rPr>
        <w:t>novembre</w:t>
      </w:r>
      <w:r w:rsidRPr="00984BCA">
        <w:rPr>
          <w:lang w:val="fr-FR"/>
        </w:rPr>
        <w:t xml:space="preserve"> 2019</w:t>
      </w:r>
    </w:p>
    <w:p w14:paraId="2389CA28" w14:textId="77777777" w:rsidR="007905DB" w:rsidRDefault="007905DB" w:rsidP="00AF0CB5">
      <w:pPr>
        <w:spacing w:line="240" w:lineRule="exact"/>
      </w:pPr>
      <w:r>
        <w:t xml:space="preserve">Point </w:t>
      </w:r>
      <w:r w:rsidRPr="00984BCA">
        <w:rPr>
          <w:lang w:val="fr-FR"/>
        </w:rPr>
        <w:t>4.4</w:t>
      </w:r>
      <w:r>
        <w:t xml:space="preserve"> de l</w:t>
      </w:r>
      <w:r w:rsidR="002C40CC">
        <w:t>’</w:t>
      </w:r>
      <w:r>
        <w:t>ordre du jour provisoire</w:t>
      </w:r>
    </w:p>
    <w:p w14:paraId="781D1BA6" w14:textId="77777777" w:rsidR="007905DB" w:rsidRPr="00984BCA" w:rsidRDefault="007905DB" w:rsidP="007905DB">
      <w:pPr>
        <w:rPr>
          <w:b/>
          <w:lang w:val="fr-FR"/>
        </w:rPr>
      </w:pPr>
      <w:r w:rsidRPr="00984BCA">
        <w:rPr>
          <w:b/>
          <w:lang w:val="fr-FR"/>
        </w:rPr>
        <w:t>Accord de 1958</w:t>
      </w:r>
    </w:p>
    <w:p w14:paraId="0FBA9536" w14:textId="77777777" w:rsidR="007905DB" w:rsidRPr="00984BCA" w:rsidRDefault="007905DB" w:rsidP="007905DB">
      <w:pPr>
        <w:rPr>
          <w:b/>
          <w:lang w:val="fr-FR"/>
        </w:rPr>
      </w:pPr>
      <w:r w:rsidRPr="00984BCA">
        <w:rPr>
          <w:b/>
          <w:lang w:val="fr-FR"/>
        </w:rPr>
        <w:t>Révision 3 de l</w:t>
      </w:r>
      <w:r w:rsidR="002C40CC">
        <w:rPr>
          <w:b/>
          <w:lang w:val="fr-FR"/>
        </w:rPr>
        <w:t>’</w:t>
      </w:r>
      <w:r w:rsidRPr="00984BCA">
        <w:rPr>
          <w:b/>
          <w:lang w:val="fr-FR"/>
        </w:rPr>
        <w:t>Accord de 1958</w:t>
      </w:r>
    </w:p>
    <w:p w14:paraId="03FAED4C" w14:textId="77777777" w:rsidR="007905DB" w:rsidRPr="00984BCA" w:rsidRDefault="00AE524C" w:rsidP="00AE524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905DB" w:rsidRPr="00984BCA">
        <w:rPr>
          <w:lang w:val="fr-FR"/>
        </w:rPr>
        <w:t>Révision 3 de l</w:t>
      </w:r>
      <w:r w:rsidR="002C40CC">
        <w:rPr>
          <w:lang w:val="fr-FR"/>
        </w:rPr>
        <w:t>’</w:t>
      </w:r>
      <w:r w:rsidR="007905DB" w:rsidRPr="00984BCA">
        <w:rPr>
          <w:lang w:val="fr-FR"/>
        </w:rPr>
        <w:t>Accord de 1958</w:t>
      </w:r>
      <w:r w:rsidR="007905DB">
        <w:rPr>
          <w:lang w:val="fr-FR"/>
        </w:rPr>
        <w:t xml:space="preserve"> </w:t>
      </w:r>
      <w:r w:rsidR="00D15F88">
        <w:rPr>
          <w:spacing w:val="-3"/>
        </w:rPr>
        <w:t>−</w:t>
      </w:r>
      <w:r w:rsidR="007905DB" w:rsidRPr="00984BCA">
        <w:rPr>
          <w:lang w:val="fr-FR"/>
        </w:rPr>
        <w:t xml:space="preserve"> questions et réponses</w:t>
      </w:r>
    </w:p>
    <w:p w14:paraId="4C6E2452" w14:textId="43B30E63" w:rsidR="007905DB" w:rsidRPr="00984BCA" w:rsidRDefault="007905DB" w:rsidP="00AE524C">
      <w:pPr>
        <w:pStyle w:val="HChG"/>
        <w:rPr>
          <w:lang w:val="fr-FR"/>
        </w:rPr>
      </w:pPr>
      <w:r w:rsidRPr="00984BCA">
        <w:rPr>
          <w:lang w:val="fr-FR"/>
        </w:rPr>
        <w:tab/>
      </w:r>
      <w:r w:rsidRPr="00984BCA">
        <w:rPr>
          <w:lang w:val="fr-FR"/>
        </w:rPr>
        <w:tab/>
      </w:r>
      <w:proofErr w:type="spellStart"/>
      <w:r w:rsidR="001F226C">
        <w:rPr>
          <w:lang w:val="fr-FR"/>
        </w:rPr>
        <w:t>Revision</w:t>
      </w:r>
      <w:proofErr w:type="spellEnd"/>
    </w:p>
    <w:p w14:paraId="387441F8" w14:textId="39C10F69" w:rsidR="007905DB" w:rsidRPr="00984BCA" w:rsidRDefault="00AE524C" w:rsidP="00AE524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F226C">
        <w:rPr>
          <w:lang w:val="fr-FR"/>
        </w:rPr>
        <w:t xml:space="preserve">Note du </w:t>
      </w:r>
      <w:proofErr w:type="spellStart"/>
      <w:r w:rsidR="001F226C">
        <w:rPr>
          <w:lang w:val="fr-FR"/>
        </w:rPr>
        <w:t>secretar</w:t>
      </w:r>
      <w:r w:rsidR="007A496E">
        <w:rPr>
          <w:lang w:val="fr-FR"/>
        </w:rPr>
        <w:t>i</w:t>
      </w:r>
      <w:r w:rsidR="001F226C">
        <w:rPr>
          <w:lang w:val="fr-FR"/>
        </w:rPr>
        <w:t>at</w:t>
      </w:r>
      <w:proofErr w:type="spellEnd"/>
      <w:r w:rsidR="00D15F88" w:rsidRPr="006D053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F139B50" w14:textId="0C9FFEE4" w:rsidR="00F9573C" w:rsidRDefault="007905DB" w:rsidP="00AE524C">
      <w:pPr>
        <w:pStyle w:val="SingleTxtG"/>
        <w:ind w:firstLine="567"/>
        <w:rPr>
          <w:lang w:val="fr-FR"/>
        </w:rPr>
      </w:pPr>
      <w:r w:rsidRPr="00984BCA">
        <w:rPr>
          <w:lang w:val="fr-FR"/>
        </w:rPr>
        <w:t xml:space="preserve">Le texte ci-après est </w:t>
      </w:r>
      <w:r w:rsidR="001F226C">
        <w:rPr>
          <w:lang w:val="fr-FR"/>
        </w:rPr>
        <w:t>préparé</w:t>
      </w:r>
      <w:r w:rsidRPr="00984BCA">
        <w:rPr>
          <w:lang w:val="fr-FR"/>
        </w:rPr>
        <w:t xml:space="preserve"> en application de la décision prise par le Forum mondial de l</w:t>
      </w:r>
      <w:r w:rsidR="002C40CC">
        <w:rPr>
          <w:lang w:val="fr-FR"/>
        </w:rPr>
        <w:t>’</w:t>
      </w:r>
      <w:r w:rsidRPr="00984BCA">
        <w:rPr>
          <w:lang w:val="fr-FR"/>
        </w:rPr>
        <w:t>harmonisation concernant les véhicules (WP.29), à sa 17</w:t>
      </w:r>
      <w:r w:rsidR="001F226C">
        <w:rPr>
          <w:lang w:val="fr-FR"/>
        </w:rPr>
        <w:t>8</w:t>
      </w:r>
      <w:r w:rsidRPr="00984BCA">
        <w:rPr>
          <w:vertAlign w:val="superscript"/>
          <w:lang w:val="fr-FR"/>
        </w:rPr>
        <w:t>e</w:t>
      </w:r>
      <w:r w:rsidR="00D15F88">
        <w:rPr>
          <w:lang w:val="fr-FR"/>
        </w:rPr>
        <w:t> </w:t>
      </w:r>
      <w:r w:rsidRPr="00984BCA">
        <w:rPr>
          <w:lang w:val="fr-FR"/>
        </w:rPr>
        <w:t xml:space="preserve">session, </w:t>
      </w:r>
      <w:r w:rsidR="001F226C">
        <w:rPr>
          <w:lang w:val="fr-FR"/>
        </w:rPr>
        <w:t>ayant adopté</w:t>
      </w:r>
      <w:r w:rsidRPr="00984BCA">
        <w:rPr>
          <w:lang w:val="fr-FR"/>
        </w:rPr>
        <w:t xml:space="preserve"> un amendement au document intitulé « Révision</w:t>
      </w:r>
      <w:r w:rsidR="002C40CC">
        <w:rPr>
          <w:lang w:val="fr-FR"/>
        </w:rPr>
        <w:t> </w:t>
      </w:r>
      <w:r w:rsidRPr="00984BCA">
        <w:rPr>
          <w:lang w:val="fr-FR"/>
        </w:rPr>
        <w:t>3 de l</w:t>
      </w:r>
      <w:r w:rsidR="002C40CC">
        <w:rPr>
          <w:lang w:val="fr-FR"/>
        </w:rPr>
        <w:t>’</w:t>
      </w:r>
      <w:r w:rsidRPr="00984BCA">
        <w:rPr>
          <w:lang w:val="fr-FR"/>
        </w:rPr>
        <w:t xml:space="preserve">Accord de 1958 </w:t>
      </w:r>
      <w:r w:rsidR="00D15F88">
        <w:rPr>
          <w:b/>
          <w:spacing w:val="-3"/>
        </w:rPr>
        <w:t>−</w:t>
      </w:r>
      <w:r w:rsidRPr="00984BCA">
        <w:rPr>
          <w:lang w:val="fr-FR"/>
        </w:rPr>
        <w:t xml:space="preserve"> Questions et réponses », relatif </w:t>
      </w:r>
      <w:r w:rsidR="001F226C">
        <w:rPr>
          <w:lang w:val="fr-FR"/>
        </w:rPr>
        <w:t>à l’exécution de t</w:t>
      </w:r>
      <w:r w:rsidR="007A1FCD">
        <w:rPr>
          <w:lang w:val="fr-FR"/>
        </w:rPr>
        <w:t>â</w:t>
      </w:r>
      <w:r w:rsidR="001F226C">
        <w:rPr>
          <w:lang w:val="fr-FR"/>
        </w:rPr>
        <w:t xml:space="preserve">ches liées aux obligations stipulées par l’Accord de 1958, éventuellement par </w:t>
      </w:r>
      <w:r w:rsidRPr="00984BCA">
        <w:rPr>
          <w:lang w:val="fr-FR"/>
        </w:rPr>
        <w:t>« secrétariat technique » (ECE/TRANS/WP.29/114</w:t>
      </w:r>
      <w:r w:rsidR="001F226C">
        <w:rPr>
          <w:lang w:val="fr-FR"/>
        </w:rPr>
        <w:t>7</w:t>
      </w:r>
      <w:r w:rsidRPr="00984BCA">
        <w:rPr>
          <w:lang w:val="fr-FR"/>
        </w:rPr>
        <w:t>, par</w:t>
      </w:r>
      <w:r>
        <w:rPr>
          <w:lang w:val="fr-FR"/>
        </w:rPr>
        <w:t>.</w:t>
      </w:r>
      <w:r w:rsidR="00D15F88">
        <w:rPr>
          <w:lang w:val="fr-FR"/>
        </w:rPr>
        <w:t> </w:t>
      </w:r>
      <w:r>
        <w:rPr>
          <w:lang w:val="fr-FR"/>
        </w:rPr>
        <w:t>8</w:t>
      </w:r>
      <w:r w:rsidR="001F226C">
        <w:rPr>
          <w:lang w:val="fr-FR"/>
        </w:rPr>
        <w:t>1</w:t>
      </w:r>
      <w:r w:rsidRPr="00984BCA">
        <w:rPr>
          <w:lang w:val="fr-FR"/>
        </w:rPr>
        <w:t>).</w:t>
      </w:r>
    </w:p>
    <w:p w14:paraId="0E3A2C33" w14:textId="77777777" w:rsidR="007905DB" w:rsidRPr="00D15F88" w:rsidRDefault="007905DB" w:rsidP="00AE524C">
      <w:pPr>
        <w:pStyle w:val="SingleTxtG"/>
        <w:rPr>
          <w:spacing w:val="-3"/>
          <w:lang w:val="fr-FR"/>
        </w:rPr>
      </w:pPr>
      <w:r>
        <w:br w:type="page"/>
      </w:r>
      <w:r w:rsidRPr="00D15F88">
        <w:rPr>
          <w:spacing w:val="-3"/>
          <w:lang w:val="fr-FR"/>
        </w:rPr>
        <w:lastRenderedPageBreak/>
        <w:t>Le présent document propose de compléter les questions et réponses (Q &amp; R) relatives à la Révision</w:t>
      </w:r>
      <w:r w:rsidR="00D15F88" w:rsidRPr="00D15F88">
        <w:rPr>
          <w:spacing w:val="-3"/>
          <w:lang w:val="fr-FR"/>
        </w:rPr>
        <w:t> </w:t>
      </w:r>
      <w:r w:rsidRPr="00D15F88">
        <w:rPr>
          <w:spacing w:val="-3"/>
          <w:lang w:val="fr-FR"/>
        </w:rPr>
        <w:t>3 de l</w:t>
      </w:r>
      <w:r w:rsidR="002C40CC">
        <w:rPr>
          <w:spacing w:val="-3"/>
          <w:lang w:val="fr-FR"/>
        </w:rPr>
        <w:t>’</w:t>
      </w:r>
      <w:r w:rsidRPr="00D15F88">
        <w:rPr>
          <w:spacing w:val="-3"/>
          <w:lang w:val="fr-FR"/>
        </w:rPr>
        <w:t xml:space="preserve">Accord de 1958 qui figurent dans le document </w:t>
      </w:r>
      <w:r w:rsidRPr="00D15F88">
        <w:rPr>
          <w:rFonts w:eastAsia="MS Mincho"/>
          <w:spacing w:val="-3"/>
          <w:lang w:val="fr-FR" w:eastAsia="ja-JP"/>
        </w:rPr>
        <w:t>ECE/TRANS/WP.29/2017/131 par la Q &amp; R n</w:t>
      </w:r>
      <w:r w:rsidR="00D15F88" w:rsidRPr="00D15F88">
        <w:rPr>
          <w:rFonts w:eastAsia="MS Mincho"/>
          <w:spacing w:val="-3"/>
          <w:vertAlign w:val="superscript"/>
          <w:lang w:val="fr-FR" w:eastAsia="ja-JP"/>
        </w:rPr>
        <w:t>o</w:t>
      </w:r>
      <w:r w:rsidR="00D15F88" w:rsidRPr="00D15F88">
        <w:rPr>
          <w:rFonts w:eastAsia="MS Mincho"/>
          <w:spacing w:val="-3"/>
          <w:lang w:val="fr-FR" w:eastAsia="ja-JP"/>
        </w:rPr>
        <w:t> </w:t>
      </w:r>
      <w:r w:rsidRPr="00D15F88">
        <w:rPr>
          <w:rFonts w:eastAsia="MS Mincho"/>
          <w:spacing w:val="-3"/>
          <w:lang w:val="fr-FR" w:eastAsia="ja-JP"/>
        </w:rPr>
        <w:t>22 énoncée ci-après, visant à préciser comment les Parties contractantes peuvent appliquer les dispositions de cet Accord (art</w:t>
      </w:r>
      <w:r w:rsidR="00D15F88" w:rsidRPr="00D15F88">
        <w:rPr>
          <w:rFonts w:eastAsia="MS Mincho"/>
          <w:spacing w:val="-3"/>
          <w:lang w:val="fr-FR" w:eastAsia="ja-JP"/>
        </w:rPr>
        <w:t>.</w:t>
      </w:r>
      <w:r w:rsidR="00C23739" w:rsidRPr="00D15F88">
        <w:rPr>
          <w:rFonts w:eastAsia="MS Mincho"/>
          <w:spacing w:val="-3"/>
          <w:lang w:val="fr-FR" w:eastAsia="ja-JP"/>
        </w:rPr>
        <w:t> </w:t>
      </w:r>
      <w:r w:rsidRPr="00D15F88">
        <w:rPr>
          <w:rFonts w:eastAsia="MS Mincho"/>
          <w:spacing w:val="-3"/>
          <w:lang w:val="fr-FR" w:eastAsia="ja-JP"/>
        </w:rPr>
        <w:t>1</w:t>
      </w:r>
      <w:r w:rsidRPr="00D15F88">
        <w:rPr>
          <w:rFonts w:eastAsia="MS Mincho"/>
          <w:spacing w:val="-3"/>
          <w:vertAlign w:val="superscript"/>
          <w:lang w:val="fr-FR" w:eastAsia="ja-JP"/>
        </w:rPr>
        <w:t>er</w:t>
      </w:r>
      <w:r w:rsidRPr="00D15F88">
        <w:rPr>
          <w:rFonts w:eastAsia="MS Mincho"/>
          <w:spacing w:val="-3"/>
          <w:lang w:val="fr-FR" w:eastAsia="ja-JP"/>
        </w:rPr>
        <w:t>, 2, 4 et 5).</w:t>
      </w:r>
    </w:p>
    <w:p w14:paraId="68BE55B9" w14:textId="77777777" w:rsidR="007905DB" w:rsidRPr="00984BCA" w:rsidRDefault="007905DB" w:rsidP="00AE524C">
      <w:pPr>
        <w:pStyle w:val="SingleTxtG"/>
        <w:rPr>
          <w:lang w:val="fr-FR"/>
        </w:rPr>
      </w:pPr>
      <w:r w:rsidRPr="00984BCA">
        <w:rPr>
          <w:i/>
          <w:lang w:val="fr-FR"/>
        </w:rPr>
        <w:t>Dans la liste de questions, ajouter la nouvelle question Q22</w:t>
      </w:r>
      <w:r w:rsidRPr="00984BCA">
        <w:rPr>
          <w:lang w:val="fr-FR"/>
        </w:rPr>
        <w:t>, libellée comme suit :</w:t>
      </w:r>
    </w:p>
    <w:p w14:paraId="68EB990F" w14:textId="77777777" w:rsidR="007905DB" w:rsidRPr="00D15F88" w:rsidRDefault="007905DB" w:rsidP="00D15F88">
      <w:pPr>
        <w:pStyle w:val="SingleTxtG"/>
        <w:ind w:left="1701" w:hanging="567"/>
      </w:pPr>
      <w:r w:rsidRPr="00D15F88">
        <w:t>« </w:t>
      </w:r>
      <w:r w:rsidRPr="00D15F88">
        <w:rPr>
          <w:rStyle w:val="Hyperlink"/>
          <w:color w:val="auto"/>
        </w:rPr>
        <w:t>Q22</w:t>
      </w:r>
      <w:r w:rsidRPr="00D15F88">
        <w:rPr>
          <w:rStyle w:val="Hyperlink"/>
          <w:color w:val="auto"/>
        </w:rPr>
        <w:tab/>
        <w:t>Comment la Partie contractante applique-t-elle les dispositions de l</w:t>
      </w:r>
      <w:r w:rsidR="002C40CC">
        <w:rPr>
          <w:rStyle w:val="Hyperlink"/>
          <w:color w:val="auto"/>
        </w:rPr>
        <w:t>’</w:t>
      </w:r>
      <w:r w:rsidRPr="00D15F88">
        <w:rPr>
          <w:rStyle w:val="Hyperlink"/>
          <w:color w:val="auto"/>
        </w:rPr>
        <w:t>Accord de 1958 ? ».</w:t>
      </w:r>
    </w:p>
    <w:p w14:paraId="315BC225" w14:textId="77777777" w:rsidR="007905DB" w:rsidRDefault="007905DB" w:rsidP="00C23739">
      <w:pPr>
        <w:pStyle w:val="SingleTxtG"/>
        <w:rPr>
          <w:lang w:val="fr-FR"/>
        </w:rPr>
      </w:pPr>
      <w:r w:rsidRPr="00984BCA">
        <w:rPr>
          <w:i/>
          <w:lang w:val="fr-FR"/>
        </w:rPr>
        <w:t>Dans le tableau « A. Révision 3 de l</w:t>
      </w:r>
      <w:r w:rsidR="002C40CC">
        <w:rPr>
          <w:i/>
          <w:lang w:val="fr-FR"/>
        </w:rPr>
        <w:t>’</w:t>
      </w:r>
      <w:r w:rsidRPr="00984BCA">
        <w:rPr>
          <w:i/>
          <w:lang w:val="fr-FR"/>
        </w:rPr>
        <w:t xml:space="preserve">Accord de </w:t>
      </w:r>
      <w:r w:rsidRPr="006D053F">
        <w:rPr>
          <w:i/>
          <w:lang w:val="fr-FR"/>
        </w:rPr>
        <w:t xml:space="preserve">1958 </w:t>
      </w:r>
      <w:r w:rsidR="006D053F" w:rsidRPr="006D053F">
        <w:rPr>
          <w:b/>
          <w:i/>
          <w:spacing w:val="-3"/>
        </w:rPr>
        <w:t>−</w:t>
      </w:r>
      <w:r w:rsidRPr="006D053F">
        <w:rPr>
          <w:i/>
          <w:lang w:val="fr-FR"/>
        </w:rPr>
        <w:t xml:space="preserve"> Questions</w:t>
      </w:r>
      <w:r w:rsidRPr="00984BCA">
        <w:rPr>
          <w:i/>
          <w:lang w:val="fr-FR"/>
        </w:rPr>
        <w:t xml:space="preserve"> et réponses », ajouter la nouvelle Q</w:t>
      </w:r>
      <w:r>
        <w:rPr>
          <w:i/>
          <w:lang w:val="fr-FR"/>
        </w:rPr>
        <w:t> </w:t>
      </w:r>
      <w:r w:rsidRPr="00984BCA">
        <w:rPr>
          <w:i/>
          <w:lang w:val="fr-FR"/>
        </w:rPr>
        <w:t>&amp;</w:t>
      </w:r>
      <w:r>
        <w:rPr>
          <w:i/>
          <w:lang w:val="fr-FR"/>
        </w:rPr>
        <w:t> R</w:t>
      </w:r>
      <w:r w:rsidRPr="00984BCA">
        <w:rPr>
          <w:i/>
          <w:lang w:val="fr-FR"/>
        </w:rPr>
        <w:t xml:space="preserve"> n</w:t>
      </w:r>
      <w:r w:rsidRPr="00984BCA">
        <w:rPr>
          <w:i/>
          <w:vertAlign w:val="superscript"/>
          <w:lang w:val="fr-FR"/>
        </w:rPr>
        <w:t>o</w:t>
      </w:r>
      <w:r w:rsidRPr="00984BCA">
        <w:rPr>
          <w:i/>
          <w:lang w:val="fr-FR"/>
        </w:rPr>
        <w:t> 22,</w:t>
      </w:r>
      <w:r w:rsidRPr="00984BCA">
        <w:rPr>
          <w:lang w:val="fr-FR"/>
        </w:rPr>
        <w:t xml:space="preserve"> libellée comme suit (voir page </w:t>
      </w:r>
      <w:r w:rsidRPr="00C23739">
        <w:rPr>
          <w:rFonts w:eastAsia="MS Mincho"/>
          <w:lang w:val="fr-FR" w:eastAsia="ja-JP"/>
        </w:rPr>
        <w:t>suivante</w:t>
      </w:r>
      <w:r w:rsidRPr="00984BCA">
        <w:rPr>
          <w:lang w:val="fr-FR"/>
        </w:rPr>
        <w:t>) :</w:t>
      </w:r>
    </w:p>
    <w:p w14:paraId="2833DC49" w14:textId="77777777" w:rsidR="001E1B80" w:rsidRDefault="001E1B80" w:rsidP="007905DB">
      <w:pPr>
        <w:sectPr w:rsidR="001E1B80" w:rsidSect="007905D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896A400" w14:textId="77777777" w:rsidR="007905DB" w:rsidRDefault="006D053F" w:rsidP="006D053F">
      <w:pPr>
        <w:pStyle w:val="HChG"/>
        <w:tabs>
          <w:tab w:val="clear" w:pos="851"/>
          <w:tab w:val="left" w:pos="993"/>
        </w:tabs>
        <w:ind w:left="993" w:hanging="709"/>
        <w:rPr>
          <w:lang w:val="fr-FR" w:eastAsia="ja-JP"/>
        </w:rPr>
      </w:pPr>
      <w:r w:rsidRPr="00984BCA">
        <w:rPr>
          <w:lang w:val="fr-FR" w:eastAsia="ja-JP"/>
        </w:rPr>
        <w:lastRenderedPageBreak/>
        <w:t>«</w:t>
      </w:r>
      <w:r>
        <w:rPr>
          <w:lang w:val="fr-FR" w:eastAsia="ja-JP"/>
        </w:rPr>
        <w:t> </w:t>
      </w:r>
      <w:r w:rsidRPr="00984BCA">
        <w:rPr>
          <w:lang w:val="fr-FR" w:eastAsia="ja-JP"/>
        </w:rPr>
        <w:t>A.</w:t>
      </w:r>
      <w:r>
        <w:rPr>
          <w:lang w:val="fr-FR" w:eastAsia="ja-JP"/>
        </w:rPr>
        <w:tab/>
      </w:r>
      <w:r w:rsidRPr="006D053F">
        <w:t>Révision</w:t>
      </w:r>
      <w:r w:rsidRPr="00984BCA">
        <w:rPr>
          <w:lang w:val="fr-FR" w:eastAsia="ja-JP"/>
        </w:rPr>
        <w:t xml:space="preserve"> 3 de l</w:t>
      </w:r>
      <w:r w:rsidR="002C40CC">
        <w:rPr>
          <w:lang w:val="fr-FR" w:eastAsia="ja-JP"/>
        </w:rPr>
        <w:t>’</w:t>
      </w:r>
      <w:r w:rsidRPr="00984BCA">
        <w:rPr>
          <w:lang w:val="fr-FR" w:eastAsia="ja-JP"/>
        </w:rPr>
        <w:t xml:space="preserve">Accord de 1958 </w:t>
      </w:r>
      <w:r w:rsidRPr="006D053F">
        <w:rPr>
          <w:i/>
          <w:spacing w:val="-3"/>
        </w:rPr>
        <w:t>−</w:t>
      </w:r>
      <w:r w:rsidRPr="00984BCA">
        <w:rPr>
          <w:lang w:val="fr-FR" w:eastAsia="ja-JP"/>
        </w:rPr>
        <w:t xml:space="preserve"> Questions et réponses</w:t>
      </w:r>
    </w:p>
    <w:tbl>
      <w:tblPr>
        <w:tblStyle w:val="TableGrid3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D15F88" w:rsidRPr="008305F6" w14:paraId="0A0C4FE6" w14:textId="77777777" w:rsidTr="005C0760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1E78C7" w14:textId="77777777" w:rsidR="00D15F88" w:rsidRPr="008305F6" w:rsidRDefault="00D15F88" w:rsidP="005C076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n-GB" w:eastAsia="ja-JP"/>
              </w:rPr>
            </w:pPr>
            <w:r w:rsidRPr="00984BCA">
              <w:rPr>
                <w:i/>
                <w:sz w:val="16"/>
                <w:lang w:val="fr-FR"/>
              </w:rPr>
              <w:t>Numéro</w:t>
            </w:r>
            <w:r>
              <w:rPr>
                <w:i/>
                <w:sz w:val="16"/>
                <w:lang w:val="fr-FR"/>
              </w:rPr>
              <w:t> </w:t>
            </w:r>
            <w:r w:rsidRPr="00984BCA">
              <w:rPr>
                <w:i/>
                <w:sz w:val="16"/>
                <w:lang w:val="fr-FR"/>
              </w:rPr>
              <w:t>:</w:t>
            </w:r>
          </w:p>
        </w:tc>
      </w:tr>
      <w:tr w:rsidR="00D15F88" w:rsidRPr="00D15F88" w14:paraId="63785019" w14:textId="77777777" w:rsidTr="005C0760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E9B9" w14:textId="77777777" w:rsidR="00D15F88" w:rsidRPr="00CE2F4A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b/>
                <w:kern w:val="0"/>
                <w:lang w:val="en-GB" w:eastAsia="ja-JP"/>
              </w:rPr>
            </w:pPr>
            <w:r w:rsidRPr="00CE2F4A">
              <w:rPr>
                <w:b/>
                <w:kern w:val="0"/>
                <w:lang w:val="en-GB" w:eastAsia="ja-JP"/>
              </w:rPr>
              <w:t>Q2</w:t>
            </w:r>
            <w:r>
              <w:rPr>
                <w:b/>
                <w:kern w:val="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01667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b/>
                <w:color w:val="FF0000"/>
                <w:kern w:val="0"/>
                <w:highlight w:val="yellow"/>
                <w:lang w:val="fr-CH" w:eastAsia="ja-JP"/>
              </w:rPr>
            </w:pPr>
            <w:r w:rsidRPr="00D15F88">
              <w:rPr>
                <w:rStyle w:val="Hyperlink"/>
                <w:b/>
                <w:color w:val="auto"/>
                <w:lang w:val="fr-FR"/>
              </w:rPr>
              <w:t>Comment la Partie contractante applique-t-elle les dispositions de l</w:t>
            </w:r>
            <w:r w:rsidR="002C40CC">
              <w:rPr>
                <w:rStyle w:val="Hyperlink"/>
                <w:b/>
                <w:color w:val="auto"/>
                <w:lang w:val="fr-FR"/>
              </w:rPr>
              <w:t>’</w:t>
            </w:r>
            <w:r w:rsidRPr="00D15F88">
              <w:rPr>
                <w:rStyle w:val="Hyperlink"/>
                <w:b/>
                <w:color w:val="auto"/>
                <w:lang w:val="fr-FR"/>
              </w:rPr>
              <w:t>Accord de 1958 ?</w:t>
            </w:r>
          </w:p>
        </w:tc>
      </w:tr>
      <w:tr w:rsidR="00D15F88" w:rsidRPr="00D15F88" w14:paraId="58093C11" w14:textId="77777777" w:rsidTr="005C0760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5B164" w14:textId="77777777" w:rsidR="00D15F88" w:rsidRPr="00650094" w:rsidRDefault="006D053F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en-GB" w:eastAsia="ja-JP"/>
              </w:rPr>
            </w:pPr>
            <w:r>
              <w:rPr>
                <w:kern w:val="0"/>
                <w:lang w:val="en-GB" w:eastAsia="ja-JP"/>
              </w:rPr>
              <w:t>R</w:t>
            </w:r>
            <w:r w:rsidR="00D15F88" w:rsidRPr="00650094">
              <w:rPr>
                <w:kern w:val="0"/>
                <w:lang w:val="en-GB" w:eastAsia="ja-JP"/>
              </w:rPr>
              <w:t>2</w:t>
            </w:r>
            <w:r w:rsidR="00D15F88">
              <w:rPr>
                <w:kern w:val="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08CC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fr-CH" w:eastAsia="ja-JP"/>
              </w:rPr>
            </w:pPr>
            <w:r w:rsidRPr="00984BCA">
              <w:rPr>
                <w:lang w:val="fr-FR"/>
              </w:rPr>
              <w:t>Aux fins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application des dispositions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1958, la Partie contractante désigne une entité compétente (ministère, service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État, institut de recherche ou autre organisme)</w:t>
            </w:r>
            <w:r>
              <w:rPr>
                <w:lang w:val="fr-FR"/>
              </w:rPr>
              <w:t xml:space="preserve"> qu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>elle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charge d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exercer </w:t>
            </w:r>
            <w:r w:rsidRPr="00984BCA">
              <w:rPr>
                <w:lang w:val="fr-FR"/>
              </w:rPr>
              <w:t>la fonction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autorité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homologation.</w:t>
            </w:r>
          </w:p>
          <w:p w14:paraId="17C527D2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fr-CH" w:eastAsia="ja-JP"/>
              </w:rPr>
            </w:pPr>
            <w:r w:rsidRPr="00984BCA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attributions</w:t>
            </w:r>
            <w:r w:rsidRPr="00984BCA">
              <w:rPr>
                <w:lang w:val="fr-FR"/>
              </w:rPr>
              <w:t xml:space="preserve"> et responsabilités des autorités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homologation sont énoncées </w:t>
            </w:r>
            <w:r>
              <w:rPr>
                <w:lang w:val="fr-FR"/>
              </w:rPr>
              <w:t>dans les</w:t>
            </w:r>
            <w:r w:rsidRPr="00984BCA">
              <w:rPr>
                <w:lang w:val="fr-FR"/>
              </w:rPr>
              <w:t xml:space="preserve"> articles</w:t>
            </w:r>
            <w:r w:rsidR="006D053F">
              <w:rPr>
                <w:lang w:val="fr-FR"/>
              </w:rPr>
              <w:t> </w:t>
            </w:r>
            <w:r w:rsidRPr="00984BCA">
              <w:rPr>
                <w:lang w:val="fr-FR"/>
              </w:rPr>
              <w:t>1</w:t>
            </w:r>
            <w:r w:rsidRPr="00984BCA">
              <w:rPr>
                <w:vertAlign w:val="superscript"/>
                <w:lang w:val="fr-FR"/>
              </w:rPr>
              <w:t>er</w:t>
            </w:r>
            <w:r w:rsidRPr="00984BCA">
              <w:rPr>
                <w:lang w:val="fr-FR"/>
              </w:rPr>
              <w:t>, 2, 4 et 5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Accord de 1958 et </w:t>
            </w:r>
            <w:r>
              <w:rPr>
                <w:lang w:val="fr-FR"/>
              </w:rPr>
              <w:t xml:space="preserve">dans </w:t>
            </w:r>
            <w:r w:rsidRPr="00984BCA">
              <w:rPr>
                <w:lang w:val="fr-FR"/>
              </w:rPr>
              <w:t>ses annexes.</w:t>
            </w:r>
          </w:p>
          <w:p w14:paraId="01954F20" w14:textId="217611BE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color w:val="FF0000"/>
                <w:kern w:val="0"/>
                <w:lang w:val="fr-CH" w:eastAsia="ja-JP"/>
              </w:rPr>
            </w:pPr>
            <w:r>
              <w:rPr>
                <w:lang w:val="fr-FR"/>
              </w:rPr>
              <w:t xml:space="preserve">En vue de </w:t>
            </w:r>
            <w:r w:rsidRPr="00984BCA">
              <w:rPr>
                <w:lang w:val="fr-FR"/>
              </w:rPr>
              <w:t>s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acquitter dûment et pleinement de</w:t>
            </w:r>
            <w:r>
              <w:rPr>
                <w:lang w:val="fr-FR"/>
              </w:rPr>
              <w:t xml:space="preserve"> l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ensemble des attributions que lui confère </w:t>
            </w:r>
            <w:r w:rsidRPr="00984BCA">
              <w:rPr>
                <w:lang w:val="fr-FR"/>
              </w:rPr>
              <w:t>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1958,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autorité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homologation peut </w:t>
            </w:r>
            <w:r>
              <w:rPr>
                <w:lang w:val="fr-FR"/>
              </w:rPr>
              <w:t>déléguer</w:t>
            </w:r>
            <w:r w:rsidR="001F226C">
              <w:rPr>
                <w:lang w:val="fr-FR"/>
              </w:rPr>
              <w:t xml:space="preserve"> l’exécution</w:t>
            </w:r>
            <w:r>
              <w:rPr>
                <w:lang w:val="fr-FR"/>
              </w:rPr>
              <w:t xml:space="preserve"> certaines de ses</w:t>
            </w:r>
            <w:r w:rsidRPr="00984BCA">
              <w:rPr>
                <w:lang w:val="fr-FR"/>
              </w:rPr>
              <w:t xml:space="preserve"> obligations </w:t>
            </w:r>
            <w:r>
              <w:rPr>
                <w:lang w:val="fr-FR"/>
              </w:rPr>
              <w:t>au titre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cet A</w:t>
            </w:r>
            <w:r w:rsidRPr="00984BCA">
              <w:rPr>
                <w:lang w:val="fr-FR"/>
              </w:rPr>
              <w:t>ccord (gestion de la production et du flux des documents, échange électronique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informations requis par l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Accord, </w:t>
            </w:r>
            <w:r w:rsidRPr="00984BCA">
              <w:rPr>
                <w:lang w:val="fr-FR"/>
              </w:rPr>
              <w:t xml:space="preserve">communication de documents </w:t>
            </w:r>
            <w:r>
              <w:rPr>
                <w:lang w:val="fr-FR"/>
              </w:rPr>
              <w:t>via les</w:t>
            </w:r>
            <w:r w:rsidRPr="00984BCA">
              <w:rPr>
                <w:lang w:val="fr-FR"/>
              </w:rPr>
              <w:t xml:space="preserve"> nouv</w:t>
            </w:r>
            <w:r>
              <w:rPr>
                <w:lang w:val="fr-FR"/>
              </w:rPr>
              <w:t xml:space="preserve">elles plateformes électroniques comme </w:t>
            </w:r>
            <w:r w:rsidRPr="00984BCA">
              <w:rPr>
                <w:lang w:val="fr-FR"/>
              </w:rPr>
              <w:t>la base de données en ligne sécurisée visée dans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annexe 5 à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</w:t>
            </w:r>
            <w:r>
              <w:rPr>
                <w:lang w:val="fr-FR"/>
              </w:rPr>
              <w:t>, etc.</w:t>
            </w:r>
            <w:r w:rsidRPr="00984BCA">
              <w:rPr>
                <w:lang w:val="fr-FR"/>
              </w:rPr>
              <w:t xml:space="preserve">) à un autre organisme compétent </w:t>
            </w:r>
            <w:r w:rsidR="001F226C">
              <w:rPr>
                <w:lang w:val="fr-FR"/>
              </w:rPr>
              <w:t>qui la soutient</w:t>
            </w:r>
            <w:r>
              <w:rPr>
                <w:lang w:val="fr-FR"/>
              </w:rPr>
              <w:t xml:space="preserve"> </w:t>
            </w:r>
            <w:r w:rsidR="001F226C">
              <w:rPr>
                <w:lang w:val="fr-FR"/>
              </w:rPr>
              <w:t>en tant que</w:t>
            </w:r>
            <w:r w:rsidRPr="00984BCA">
              <w:rPr>
                <w:lang w:val="fr-FR"/>
              </w:rPr>
              <w:t xml:space="preserve"> secrétariat technique</w:t>
            </w:r>
            <w:r>
              <w:rPr>
                <w:lang w:val="fr-FR"/>
              </w:rPr>
              <w:t xml:space="preserve"> </w:t>
            </w:r>
            <w:r w:rsidRPr="00984BCA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qui </w:t>
            </w:r>
            <w:r w:rsidRPr="00984BCA">
              <w:rPr>
                <w:lang w:val="fr-FR"/>
              </w:rPr>
              <w:t>as</w:t>
            </w:r>
            <w:r>
              <w:rPr>
                <w:lang w:val="fr-FR"/>
              </w:rPr>
              <w:t>sure s</w:t>
            </w:r>
            <w:r w:rsidRPr="00984BCA">
              <w:rPr>
                <w:lang w:val="fr-FR"/>
              </w:rPr>
              <w:t>es activités sur le plan méthodologique. </w:t>
            </w:r>
          </w:p>
        </w:tc>
      </w:tr>
    </w:tbl>
    <w:p w14:paraId="75522FEA" w14:textId="77777777" w:rsidR="00D15F88" w:rsidRPr="00D15F88" w:rsidRDefault="00D15F88" w:rsidP="006D053F">
      <w:pPr>
        <w:pStyle w:val="SingleTxtG"/>
        <w:ind w:right="1661"/>
        <w:jc w:val="right"/>
        <w:rPr>
          <w:lang w:eastAsia="ja-JP"/>
        </w:rPr>
      </w:pPr>
      <w:r>
        <w:rPr>
          <w:lang w:eastAsia="ja-JP"/>
        </w:rPr>
        <w:t> »</w:t>
      </w:r>
    </w:p>
    <w:p w14:paraId="6D052435" w14:textId="77777777" w:rsidR="001E1B80" w:rsidRPr="00D15F88" w:rsidRDefault="00D15F88" w:rsidP="00D15F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B80" w:rsidRPr="00D15F88" w:rsidSect="001E1B80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B184" w14:textId="77777777" w:rsidR="006F77B1" w:rsidRDefault="006F77B1" w:rsidP="00F95C08">
      <w:pPr>
        <w:spacing w:line="240" w:lineRule="auto"/>
      </w:pPr>
    </w:p>
  </w:endnote>
  <w:endnote w:type="continuationSeparator" w:id="0">
    <w:p w14:paraId="2203BDE1" w14:textId="77777777" w:rsidR="006F77B1" w:rsidRPr="00AC3823" w:rsidRDefault="006F77B1" w:rsidP="00AC3823">
      <w:pPr>
        <w:pStyle w:val="Footer"/>
      </w:pPr>
    </w:p>
  </w:endnote>
  <w:endnote w:type="continuationNotice" w:id="1">
    <w:p w14:paraId="5C433182" w14:textId="77777777" w:rsidR="006F77B1" w:rsidRDefault="006F77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229D" w14:textId="77777777" w:rsidR="007905DB" w:rsidRPr="007905DB" w:rsidRDefault="007905DB" w:rsidP="007905DB">
    <w:pPr>
      <w:pStyle w:val="Footer"/>
      <w:tabs>
        <w:tab w:val="right" w:pos="9638"/>
      </w:tabs>
    </w:pPr>
    <w:r w:rsidRPr="007905DB">
      <w:rPr>
        <w:b/>
        <w:sz w:val="18"/>
      </w:rPr>
      <w:fldChar w:fldCharType="begin"/>
    </w:r>
    <w:r w:rsidRPr="007905DB">
      <w:rPr>
        <w:b/>
        <w:sz w:val="18"/>
      </w:rPr>
      <w:instrText xml:space="preserve"> PAGE  \* MERGEFORMAT </w:instrText>
    </w:r>
    <w:r w:rsidRPr="007905DB">
      <w:rPr>
        <w:b/>
        <w:sz w:val="18"/>
      </w:rPr>
      <w:fldChar w:fldCharType="separate"/>
    </w:r>
    <w:r w:rsidRPr="007905DB">
      <w:rPr>
        <w:b/>
        <w:noProof/>
        <w:sz w:val="18"/>
      </w:rPr>
      <w:t>2</w:t>
    </w:r>
    <w:r w:rsidRPr="007905DB">
      <w:rPr>
        <w:b/>
        <w:sz w:val="18"/>
      </w:rPr>
      <w:fldChar w:fldCharType="end"/>
    </w:r>
    <w:r>
      <w:rPr>
        <w:b/>
        <w:sz w:val="18"/>
      </w:rPr>
      <w:tab/>
    </w:r>
    <w:r>
      <w:t>GE.19-06319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B91D" w14:textId="77777777" w:rsidR="007905DB" w:rsidRPr="007905DB" w:rsidRDefault="007905DB" w:rsidP="007905DB">
    <w:pPr>
      <w:pStyle w:val="Footer"/>
      <w:tabs>
        <w:tab w:val="right" w:pos="9638"/>
      </w:tabs>
      <w:rPr>
        <w:b/>
        <w:sz w:val="18"/>
      </w:rPr>
    </w:pPr>
    <w:r>
      <w:t>GE.19-06319</w:t>
    </w:r>
    <w:r>
      <w:tab/>
    </w:r>
    <w:r w:rsidRPr="007905DB">
      <w:rPr>
        <w:b/>
        <w:sz w:val="18"/>
      </w:rPr>
      <w:fldChar w:fldCharType="begin"/>
    </w:r>
    <w:r w:rsidRPr="007905DB">
      <w:rPr>
        <w:b/>
        <w:sz w:val="18"/>
      </w:rPr>
      <w:instrText xml:space="preserve"> PAGE  \* MERGEFORMAT </w:instrText>
    </w:r>
    <w:r w:rsidRPr="007905DB">
      <w:rPr>
        <w:b/>
        <w:sz w:val="18"/>
      </w:rPr>
      <w:fldChar w:fldCharType="separate"/>
    </w:r>
    <w:r w:rsidRPr="007905DB">
      <w:rPr>
        <w:b/>
        <w:noProof/>
        <w:sz w:val="18"/>
      </w:rPr>
      <w:t>3</w:t>
    </w:r>
    <w:r w:rsidRPr="007905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89E6" w14:textId="396FC5FC" w:rsidR="007F20FA" w:rsidRPr="007905DB" w:rsidRDefault="007905DB" w:rsidP="007905D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3360" behindDoc="0" locked="0" layoutInCell="1" allowOverlap="0" wp14:anchorId="7997B858" wp14:editId="4C880D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8384" w14:textId="77777777" w:rsidR="001E1B80" w:rsidRPr="001E1B80" w:rsidRDefault="001E1B80" w:rsidP="001E1B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349EC59" wp14:editId="15FCC8A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9D9BBC" w14:textId="77777777" w:rsidR="001E1B80" w:rsidRPr="007905DB" w:rsidRDefault="001E1B80" w:rsidP="001E1B80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7905D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05D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GE.19-06319</w:t>
                          </w:r>
                        </w:p>
                        <w:p w14:paraId="386C2EA0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9E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9D9BBC" w14:textId="77777777" w:rsidR="001E1B80" w:rsidRPr="007905DB" w:rsidRDefault="001E1B80" w:rsidP="001E1B80">
                    <w:pPr>
                      <w:pStyle w:val="Footer"/>
                      <w:tabs>
                        <w:tab w:val="right" w:pos="9638"/>
                      </w:tabs>
                    </w:pPr>
                    <w:r w:rsidRPr="007905DB">
                      <w:rPr>
                        <w:b/>
                        <w:sz w:val="18"/>
                      </w:rPr>
                      <w:fldChar w:fldCharType="begin"/>
                    </w:r>
                    <w:r w:rsidRPr="007905D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05D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905D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GE.19-06319</w:t>
                    </w:r>
                  </w:p>
                  <w:p w14:paraId="386C2EA0" w14:textId="77777777" w:rsidR="001E1B80" w:rsidRDefault="001E1B8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E437" w14:textId="77777777" w:rsidR="001E1B80" w:rsidRPr="001E1B80" w:rsidRDefault="001E1B80" w:rsidP="001E1B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AAA2F6" wp14:editId="363A673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A42480" w14:textId="61A66689" w:rsidR="001E1B80" w:rsidRPr="007905DB" w:rsidRDefault="001E1B80" w:rsidP="001E1B8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</w:t>
                          </w:r>
                          <w:r>
                            <w:tab/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05D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318F946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A2F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A42480" w14:textId="61A66689" w:rsidR="001E1B80" w:rsidRPr="007905DB" w:rsidRDefault="001E1B80" w:rsidP="001E1B80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</w:t>
                    </w:r>
                    <w:r>
                      <w:tab/>
                    </w:r>
                    <w:r w:rsidRPr="007905DB">
                      <w:rPr>
                        <w:b/>
                        <w:sz w:val="18"/>
                      </w:rPr>
                      <w:fldChar w:fldCharType="begin"/>
                    </w:r>
                    <w:r w:rsidRPr="007905D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05D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7905D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318F946" w14:textId="77777777" w:rsidR="001E1B80" w:rsidRDefault="001E1B8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96D1" w14:textId="77777777" w:rsidR="006F77B1" w:rsidRPr="00AC3823" w:rsidRDefault="006F77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AF6C7E" w14:textId="77777777" w:rsidR="006F77B1" w:rsidRPr="00AC3823" w:rsidRDefault="006F77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ABED51" w14:textId="77777777" w:rsidR="006F77B1" w:rsidRPr="00AC3823" w:rsidRDefault="006F77B1">
      <w:pPr>
        <w:spacing w:line="240" w:lineRule="auto"/>
        <w:rPr>
          <w:sz w:val="2"/>
          <w:szCs w:val="2"/>
        </w:rPr>
      </w:pPr>
    </w:p>
  </w:footnote>
  <w:footnote w:id="2">
    <w:p w14:paraId="12BE1355" w14:textId="77777777" w:rsidR="00D15F88" w:rsidRPr="00D15F88" w:rsidRDefault="00D15F88">
      <w:pPr>
        <w:pStyle w:val="FootnoteText"/>
      </w:pPr>
      <w:r>
        <w:rPr>
          <w:rStyle w:val="FootnoteReference"/>
        </w:rPr>
        <w:tab/>
      </w:r>
      <w:r w:rsidRPr="00D15F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84BCA">
        <w:rPr>
          <w:lang w:val="fr-FR"/>
        </w:rPr>
        <w:t>Conformément au programme de travail du Comité des transports intérieurs pour la période</w:t>
      </w:r>
      <w:r w:rsidR="00FE5C29">
        <w:rPr>
          <w:lang w:val="fr-FR"/>
        </w:rPr>
        <w:t xml:space="preserve"> </w:t>
      </w:r>
      <w:r w:rsidRPr="00984BCA">
        <w:rPr>
          <w:lang w:val="fr-FR"/>
        </w:rPr>
        <w:t>2018</w:t>
      </w:r>
      <w:r>
        <w:rPr>
          <w:lang w:val="fr-FR"/>
        </w:rPr>
        <w:noBreakHyphen/>
      </w:r>
      <w:r w:rsidRPr="00984BCA">
        <w:rPr>
          <w:lang w:val="fr-FR"/>
        </w:rPr>
        <w:t>2019 (ECE/TRANS/274, par.</w:t>
      </w:r>
      <w:r>
        <w:rPr>
          <w:lang w:val="fr-FR"/>
        </w:rPr>
        <w:t> </w:t>
      </w:r>
      <w:r w:rsidRPr="00984BCA">
        <w:rPr>
          <w:lang w:val="fr-FR"/>
        </w:rPr>
        <w:t>123, et ECE/TRANS/2018/21/Add.1, module</w:t>
      </w:r>
      <w:r>
        <w:rPr>
          <w:lang w:val="fr-FR"/>
        </w:rPr>
        <w:t> </w:t>
      </w:r>
      <w:r w:rsidRPr="00984BCA">
        <w:rPr>
          <w:lang w:val="fr-FR"/>
        </w:rPr>
        <w:t>3.1), le Forum mondial a pour mission d</w:t>
      </w:r>
      <w:r w:rsidR="002C40CC">
        <w:rPr>
          <w:lang w:val="fr-FR"/>
        </w:rPr>
        <w:t>’</w:t>
      </w:r>
      <w:r w:rsidRPr="00984BCA">
        <w:rPr>
          <w:lang w:val="fr-FR"/>
        </w:rPr>
        <w:t>élaborer, d</w:t>
      </w:r>
      <w:r w:rsidR="002C40CC">
        <w:rPr>
          <w:lang w:val="fr-FR"/>
        </w:rPr>
        <w:t>’</w:t>
      </w:r>
      <w:r w:rsidRPr="00984BCA">
        <w:rPr>
          <w:lang w:val="fr-FR"/>
        </w:rPr>
        <w:t>harmoniser et de mettre à jour les Règlements ONU en vue d</w:t>
      </w:r>
      <w:r w:rsidR="002C40CC">
        <w:rPr>
          <w:lang w:val="fr-FR"/>
        </w:rPr>
        <w:t>’</w:t>
      </w:r>
      <w:r w:rsidRPr="00984BCA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4E34" w14:textId="3C205770" w:rsidR="007905DB" w:rsidRPr="001F226C" w:rsidRDefault="007A1FCD">
    <w:pPr>
      <w:pStyle w:val="Header"/>
      <w:rPr>
        <w:lang w:val="en-GB"/>
      </w:rPr>
    </w:pPr>
    <w:r>
      <w:fldChar w:fldCharType="begin"/>
    </w:r>
    <w:r w:rsidRPr="001F226C">
      <w:rPr>
        <w:lang w:val="en-GB"/>
      </w:rPr>
      <w:instrText xml:space="preserve"> TITLE  \* MERGEFORMAT </w:instrText>
    </w:r>
    <w:r>
      <w:fldChar w:fldCharType="separate"/>
    </w:r>
    <w:r w:rsidR="003E71FE">
      <w:rPr>
        <w:lang w:val="en-GB"/>
      </w:rPr>
      <w:t>ECE/TRANS/WP.29/2017/131/Add.2</w:t>
    </w:r>
    <w:r>
      <w:fldChar w:fldCharType="end"/>
    </w:r>
    <w:r w:rsidR="001F226C" w:rsidRPr="001F226C">
      <w:rPr>
        <w:lang w:val="en-GB"/>
      </w:rPr>
      <w:t>/Rev.</w:t>
    </w:r>
    <w:r w:rsidR="001F226C">
      <w:rPr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0F39" w14:textId="5911BB67" w:rsidR="007905DB" w:rsidRPr="007905DB" w:rsidRDefault="007A1FCD" w:rsidP="007905DB">
    <w:pPr>
      <w:pStyle w:val="Header"/>
      <w:jc w:val="right"/>
    </w:pPr>
    <w:fldSimple w:instr=" TITLE  \* MERGEFORMAT ">
      <w:r w:rsidR="003E71FE">
        <w:t>ECE/TRANS/WP.29/2017/131/Add.2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4C6E" w14:textId="77777777" w:rsidR="001E1B80" w:rsidRPr="001E1B80" w:rsidRDefault="001E1B80" w:rsidP="001E1B80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9C45372" wp14:editId="3BC2080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D131FC" w14:textId="364A1E51" w:rsidR="001E1B80" w:rsidRPr="007905DB" w:rsidRDefault="007A1FCD" w:rsidP="001E1B80">
                          <w:pPr>
                            <w:pStyle w:val="Header"/>
                          </w:pPr>
                          <w:fldSimple w:instr=" TITLE  \* MERGEFORMAT ">
                            <w:r w:rsidR="003E71FE">
                              <w:t>ECE/TRANS/WP.29/2017/131/Add.2</w:t>
                            </w:r>
                          </w:fldSimple>
                        </w:p>
                        <w:p w14:paraId="1877752E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4537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4D131FC" w14:textId="364A1E51" w:rsidR="001E1B80" w:rsidRPr="007905DB" w:rsidRDefault="007A1FCD" w:rsidP="001E1B80">
                    <w:pPr>
                      <w:pStyle w:val="Header"/>
                    </w:pPr>
                    <w:fldSimple w:instr=" TITLE  \* MERGEFORMAT ">
                      <w:r w:rsidR="003E71FE">
                        <w:t>ECE/TRANS/WP.29/2017/131/Add.2</w:t>
                      </w:r>
                    </w:fldSimple>
                  </w:p>
                  <w:p w14:paraId="1877752E" w14:textId="77777777" w:rsidR="001E1B80" w:rsidRDefault="001E1B8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E888" w14:textId="77777777" w:rsidR="001E1B80" w:rsidRPr="001E1B80" w:rsidRDefault="001E1B80" w:rsidP="001E1B80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BA65DC" wp14:editId="12E26BB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AA08D" w14:textId="612D8F1A" w:rsidR="001E1B80" w:rsidRPr="007905DB" w:rsidRDefault="007A1FCD" w:rsidP="001E1B80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3E71FE">
                              <w:t>ECE/TRANS/WP.29/2017/131/Add.2</w:t>
                            </w:r>
                          </w:fldSimple>
                        </w:p>
                        <w:p w14:paraId="436E3510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A65D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87AA08D" w14:textId="612D8F1A" w:rsidR="001E1B80" w:rsidRPr="007905DB" w:rsidRDefault="007A1FCD" w:rsidP="001E1B80">
                    <w:pPr>
                      <w:pStyle w:val="Header"/>
                      <w:jc w:val="right"/>
                    </w:pPr>
                    <w:fldSimple w:instr=" TITLE  \* MERGEFORMAT ">
                      <w:r w:rsidR="003E71FE">
                        <w:t>ECE/TRANS/WP.29/2017/131/Add.2</w:t>
                      </w:r>
                    </w:fldSimple>
                  </w:p>
                  <w:p w14:paraId="436E3510" w14:textId="77777777" w:rsidR="001E1B80" w:rsidRDefault="001E1B80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B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1B80"/>
    <w:rsid w:val="001F226C"/>
    <w:rsid w:val="001F525A"/>
    <w:rsid w:val="00223272"/>
    <w:rsid w:val="0024779E"/>
    <w:rsid w:val="00257168"/>
    <w:rsid w:val="002744B8"/>
    <w:rsid w:val="002832AC"/>
    <w:rsid w:val="002953FA"/>
    <w:rsid w:val="002C40CC"/>
    <w:rsid w:val="002D7C93"/>
    <w:rsid w:val="00305801"/>
    <w:rsid w:val="003916DE"/>
    <w:rsid w:val="003D70BD"/>
    <w:rsid w:val="003E71F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D053F"/>
    <w:rsid w:val="006F77B1"/>
    <w:rsid w:val="0071601D"/>
    <w:rsid w:val="007905DB"/>
    <w:rsid w:val="007A1FCD"/>
    <w:rsid w:val="007A496E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E524C"/>
    <w:rsid w:val="00AF0CB5"/>
    <w:rsid w:val="00B00181"/>
    <w:rsid w:val="00B00B0D"/>
    <w:rsid w:val="00B45F2E"/>
    <w:rsid w:val="00B765F7"/>
    <w:rsid w:val="00BA0CA9"/>
    <w:rsid w:val="00C02897"/>
    <w:rsid w:val="00C23739"/>
    <w:rsid w:val="00C97039"/>
    <w:rsid w:val="00C9748A"/>
    <w:rsid w:val="00D15F88"/>
    <w:rsid w:val="00D23C65"/>
    <w:rsid w:val="00D3439C"/>
    <w:rsid w:val="00DB1831"/>
    <w:rsid w:val="00DD3BFD"/>
    <w:rsid w:val="00DF6678"/>
    <w:rsid w:val="00E0299A"/>
    <w:rsid w:val="00E85C74"/>
    <w:rsid w:val="00EA5866"/>
    <w:rsid w:val="00EA6547"/>
    <w:rsid w:val="00EF2E22"/>
    <w:rsid w:val="00F35BAF"/>
    <w:rsid w:val="00F660DF"/>
    <w:rsid w:val="00F94664"/>
    <w:rsid w:val="00F9573C"/>
    <w:rsid w:val="00F95C08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49E0B1"/>
  <w15:docId w15:val="{6BD3BC8A-2488-44D5-8EBF-EBA1BAC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31">
    <w:name w:val="Table Grid31"/>
    <w:basedOn w:val="TableNormal"/>
    <w:next w:val="TableGrid"/>
    <w:uiPriority w:val="59"/>
    <w:rsid w:val="001E1B80"/>
    <w:pPr>
      <w:spacing w:after="0" w:line="240" w:lineRule="auto"/>
    </w:pPr>
    <w:rPr>
      <w:rFonts w:ascii="Century" w:eastAsia="MS Mincho" w:hAnsi="Century" w:cs="Times New Roman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ECE/TRANS/WP.29/2017/131/Add.2</vt:lpstr>
      <vt:lpstr>ECE/TRANS/WP.29/2017/131/Add.2</vt:lpstr>
    </vt:vector>
  </TitlesOfParts>
  <Company>DCM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ECE/TRANS/WP.29/2017/131/Add.2</dc:title>
  <dc:subject/>
  <dc:creator>Julien OKRZESIK</dc:creator>
  <cp:keywords/>
  <cp:lastModifiedBy>Marie-Claude Collet</cp:lastModifiedBy>
  <cp:revision>6</cp:revision>
  <cp:lastPrinted>2019-12-06T10:32:00Z</cp:lastPrinted>
  <dcterms:created xsi:type="dcterms:W3CDTF">2019-11-06T13:44:00Z</dcterms:created>
  <dcterms:modified xsi:type="dcterms:W3CDTF">2019-12-06T10:32:00Z</dcterms:modified>
</cp:coreProperties>
</file>