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3686A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847F2B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D3686A">
              <w:rPr>
                <w:lang w:val="en-GB"/>
              </w:rPr>
              <w:t>106</w:t>
            </w:r>
          </w:p>
        </w:tc>
      </w:tr>
      <w:tr w:rsidR="00AF2205" w:rsidRPr="00046EFE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064292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BC59A3">
              <w:rPr>
                <w:lang w:val="en-GB"/>
              </w:rPr>
              <w:t xml:space="preserve"> </w:t>
            </w:r>
            <w:r w:rsidR="009D21CF">
              <w:rPr>
                <w:lang w:val="en-GB"/>
              </w:rPr>
              <w:t xml:space="preserve">April </w:t>
            </w:r>
            <w:r w:rsidR="00AF2205" w:rsidRPr="00CA1678">
              <w:rPr>
                <w:lang w:val="en-GB"/>
              </w:rPr>
              <w:t>201</w:t>
            </w:r>
            <w:r w:rsidR="009D21CF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9D21CF">
        <w:rPr>
          <w:b/>
          <w:lang w:val="en-US"/>
        </w:rPr>
        <w:t>2nd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9D21CF">
        <w:rPr>
          <w:lang w:val="en-US"/>
        </w:rPr>
        <w:t>20</w:t>
      </w:r>
      <w:r w:rsidR="00D17398">
        <w:rPr>
          <w:lang w:val="en-US"/>
        </w:rPr>
        <w:t>-</w:t>
      </w:r>
      <w:r w:rsidR="009D21CF">
        <w:rPr>
          <w:lang w:val="en-US"/>
        </w:rPr>
        <w:t xml:space="preserve">23 June </w:t>
      </w:r>
      <w:r w:rsidR="004E7423">
        <w:rPr>
          <w:lang w:val="en-US"/>
        </w:rPr>
        <w:t>201</w:t>
      </w:r>
      <w:r w:rsidR="00847F2B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9D21CF">
        <w:rPr>
          <w:lang w:val="en-GB"/>
        </w:rPr>
        <w:t>10</w:t>
      </w:r>
      <w:r w:rsidR="00A90EA8">
        <w:rPr>
          <w:lang w:val="en-GB"/>
        </w:rPr>
        <w:t>.</w:t>
      </w:r>
      <w:r w:rsidR="00D3686A">
        <w:rPr>
          <w:lang w:val="en-GB"/>
        </w:rPr>
        <w:t>16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>1958 Agreement</w:t>
      </w:r>
      <w:r w:rsidR="00D86BD0">
        <w:rPr>
          <w:b/>
          <w:lang w:val="en-GB"/>
        </w:rPr>
        <w:t>:</w:t>
      </w:r>
      <w:r w:rsidR="00064292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</w:t>
      </w:r>
      <w:r w:rsidR="00C263A3">
        <w:rPr>
          <w:b/>
          <w:lang w:val="en-GB"/>
        </w:rPr>
        <w:t>RE</w:t>
      </w:r>
    </w:p>
    <w:p w:rsidR="002873BA" w:rsidRPr="00A90EA8" w:rsidRDefault="00091BC3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091BC3">
        <w:rPr>
          <w:lang w:val="en-GB"/>
        </w:rPr>
        <w:t xml:space="preserve">Proposal for Supplement </w:t>
      </w:r>
      <w:r w:rsidR="00D3686A">
        <w:rPr>
          <w:lang w:val="en-GB"/>
        </w:rPr>
        <w:t>11</w:t>
      </w:r>
      <w:r w:rsidRPr="00091BC3">
        <w:rPr>
          <w:lang w:val="en-GB"/>
        </w:rPr>
        <w:t xml:space="preserve"> to the 0</w:t>
      </w:r>
      <w:r w:rsidR="00D3686A">
        <w:rPr>
          <w:lang w:val="en-GB"/>
        </w:rPr>
        <w:t>5</w:t>
      </w:r>
      <w:r w:rsidRPr="00091BC3">
        <w:rPr>
          <w:lang w:val="en-GB"/>
        </w:rPr>
        <w:t xml:space="preserve"> series of</w:t>
      </w:r>
      <w:r w:rsidR="00D3686A">
        <w:rPr>
          <w:lang w:val="en-GB"/>
        </w:rPr>
        <w:t xml:space="preserve"> amendments to</w:t>
      </w:r>
      <w:r w:rsidRPr="00091BC3">
        <w:rPr>
          <w:lang w:val="en-GB"/>
        </w:rPr>
        <w:t xml:space="preserve"> Regulation No.</w:t>
      </w:r>
      <w:r>
        <w:rPr>
          <w:lang w:val="en-GB"/>
        </w:rPr>
        <w:t> </w:t>
      </w:r>
      <w:r w:rsidRPr="00091BC3">
        <w:rPr>
          <w:lang w:val="en-GB"/>
        </w:rPr>
        <w:t>48 (Installation of lighting and light-signalling devices)</w:t>
      </w:r>
      <w:r>
        <w:rPr>
          <w:lang w:val="en-GB"/>
        </w:rPr>
        <w:t xml:space="preserve">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>Submitted by the Working Party on Lighting and Light-Signalling</w:t>
      </w:r>
      <w:r w:rsidR="00A90EA8" w:rsidRPr="00D86BD0">
        <w:rPr>
          <w:lang w:val="en-GB"/>
        </w:rPr>
        <w:footnoteReference w:customMarkFollows="1" w:id="2"/>
        <w:t>*</w:t>
      </w:r>
    </w:p>
    <w:p w:rsidR="00C263A3" w:rsidRDefault="00C263A3" w:rsidP="004F41C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Pr="008F06C3">
        <w:rPr>
          <w:lang w:val="en-GB"/>
        </w:rPr>
        <w:t xml:space="preserve">Lighting and Light-Signalling (GRE) </w:t>
      </w:r>
      <w:r w:rsidRPr="00A90EA8">
        <w:rPr>
          <w:lang w:val="en-GB"/>
        </w:rPr>
        <w:t xml:space="preserve">at its </w:t>
      </w:r>
      <w:r>
        <w:rPr>
          <w:lang w:val="en-GB"/>
        </w:rPr>
        <w:t>seventy-</w:t>
      </w:r>
      <w:r w:rsidR="001E2422">
        <w:rPr>
          <w:lang w:val="en-GB"/>
        </w:rPr>
        <w:t xml:space="preserve">seventh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Pr="002516A0">
        <w:rPr>
          <w:lang w:val="en-GB"/>
        </w:rPr>
        <w:t>ECE/TRANS/WP.29/GRE/7</w:t>
      </w:r>
      <w:r w:rsidR="001E2422">
        <w:rPr>
          <w:lang w:val="en-GB"/>
        </w:rPr>
        <w:t>7</w:t>
      </w:r>
      <w:r w:rsidR="00C03BBC">
        <w:rPr>
          <w:lang w:val="en-GB"/>
        </w:rPr>
        <w:t>)</w:t>
      </w:r>
      <w:r>
        <w:rPr>
          <w:lang w:val="en-GB"/>
        </w:rPr>
        <w:t xml:space="preserve">. </w:t>
      </w:r>
      <w:r w:rsidR="00847F2B">
        <w:rPr>
          <w:lang w:val="en-GB"/>
        </w:rPr>
        <w:t xml:space="preserve">It is </w:t>
      </w:r>
      <w:r w:rsidR="00847F2B" w:rsidRPr="00847F2B">
        <w:rPr>
          <w:lang w:val="en-GB"/>
        </w:rPr>
        <w:t>based on</w:t>
      </w:r>
      <w:r w:rsidR="00262E28">
        <w:rPr>
          <w:lang w:val="en-GB"/>
        </w:rPr>
        <w:t xml:space="preserve"> </w:t>
      </w:r>
      <w:r w:rsidR="00D0782E">
        <w:rPr>
          <w:lang w:val="en-GB"/>
        </w:rPr>
        <w:t>Annex</w:t>
      </w:r>
      <w:r w:rsidR="00091BC3">
        <w:rPr>
          <w:lang w:val="en-GB"/>
        </w:rPr>
        <w:t xml:space="preserve"> III </w:t>
      </w:r>
      <w:r w:rsidR="00D0782E">
        <w:rPr>
          <w:lang w:val="en-GB"/>
        </w:rPr>
        <w:t xml:space="preserve">to </w:t>
      </w:r>
      <w:r w:rsidR="00262E28" w:rsidRPr="00262E28">
        <w:rPr>
          <w:lang w:val="en-GB"/>
        </w:rPr>
        <w:t>ECE/TRANS/WP.29/GRE/7</w:t>
      </w:r>
      <w:r w:rsidR="001E2422">
        <w:rPr>
          <w:lang w:val="en-GB"/>
        </w:rPr>
        <w:t>7</w:t>
      </w:r>
      <w:r w:rsidR="00286EBD">
        <w:rPr>
          <w:lang w:val="en-US"/>
        </w:rPr>
        <w:t>.</w:t>
      </w:r>
      <w:r w:rsidR="00262E28">
        <w:rPr>
          <w:lang w:val="en-US"/>
        </w:rPr>
        <w:t xml:space="preserve">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</w:t>
      </w:r>
      <w:r w:rsidR="00F87E58">
        <w:rPr>
          <w:lang w:val="en-GB"/>
        </w:rPr>
        <w:t xml:space="preserve">June </w:t>
      </w:r>
      <w:r>
        <w:rPr>
          <w:lang w:val="en-GB"/>
        </w:rPr>
        <w:t>201</w:t>
      </w:r>
      <w:r w:rsidR="00847F2B">
        <w:rPr>
          <w:lang w:val="en-GB"/>
        </w:rPr>
        <w:t>7</w:t>
      </w:r>
      <w:r>
        <w:rPr>
          <w:lang w:val="en-GB"/>
        </w:rPr>
        <w:t xml:space="preserve"> sessions.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4D7977" w:rsidRDefault="00091BC3" w:rsidP="004D7977">
      <w:pPr>
        <w:pStyle w:val="HChG"/>
        <w:tabs>
          <w:tab w:val="clear" w:pos="851"/>
        </w:tabs>
        <w:ind w:firstLine="0"/>
        <w:rPr>
          <w:lang w:val="en-GB"/>
        </w:rPr>
      </w:pPr>
      <w:r w:rsidRPr="00091BC3">
        <w:rPr>
          <w:lang w:val="en-GB"/>
        </w:rPr>
        <w:lastRenderedPageBreak/>
        <w:t xml:space="preserve">Supplement </w:t>
      </w:r>
      <w:r w:rsidR="00D3686A">
        <w:rPr>
          <w:lang w:val="en-GB"/>
        </w:rPr>
        <w:t>11</w:t>
      </w:r>
      <w:r w:rsidRPr="00091BC3">
        <w:rPr>
          <w:lang w:val="en-GB"/>
        </w:rPr>
        <w:t xml:space="preserve"> to the 0</w:t>
      </w:r>
      <w:r w:rsidR="00D3686A">
        <w:rPr>
          <w:lang w:val="en-GB"/>
        </w:rPr>
        <w:t>5</w:t>
      </w:r>
      <w:r w:rsidRPr="00091BC3">
        <w:rPr>
          <w:lang w:val="en-GB"/>
        </w:rPr>
        <w:t xml:space="preserve"> series of</w:t>
      </w:r>
      <w:r w:rsidR="00D3686A">
        <w:rPr>
          <w:lang w:val="en-GB"/>
        </w:rPr>
        <w:t xml:space="preserve"> amendments to</w:t>
      </w:r>
      <w:r w:rsidRPr="00091BC3">
        <w:rPr>
          <w:lang w:val="en-GB"/>
        </w:rPr>
        <w:t xml:space="preserve"> Regulation No. 48 (Installation of lighting and light-signalling devices)</w:t>
      </w:r>
      <w:r>
        <w:rPr>
          <w:lang w:val="en-GB"/>
        </w:rPr>
        <w:t xml:space="preserve"> </w:t>
      </w:r>
    </w:p>
    <w:p w:rsidR="00091BC3" w:rsidRPr="00091BC3" w:rsidRDefault="00091BC3" w:rsidP="00237B1E">
      <w:pPr>
        <w:spacing w:after="120"/>
        <w:ind w:left="1134" w:right="1134"/>
        <w:rPr>
          <w:lang w:val="en-US"/>
        </w:rPr>
      </w:pPr>
      <w:r w:rsidRPr="00237B1E">
        <w:rPr>
          <w:i/>
          <w:lang w:val="en-US"/>
        </w:rPr>
        <w:t>Paragraph 6.5.7</w:t>
      </w:r>
      <w:r w:rsidR="00237B1E" w:rsidRPr="00237B1E">
        <w:rPr>
          <w:i/>
          <w:lang w:val="en-US"/>
        </w:rPr>
        <w:t>.</w:t>
      </w:r>
      <w:r w:rsidRPr="00091BC3">
        <w:rPr>
          <w:lang w:val="en-US"/>
        </w:rPr>
        <w:t>, amend to read:</w:t>
      </w:r>
    </w:p>
    <w:p w:rsidR="00091BC3" w:rsidRPr="00091BC3" w:rsidRDefault="00237B1E" w:rsidP="00237B1E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="00091BC3" w:rsidRPr="00091BC3">
        <w:rPr>
          <w:lang w:val="en-US"/>
        </w:rPr>
        <w:t xml:space="preserve">6.5.7. </w:t>
      </w:r>
      <w:r w:rsidR="00091BC3" w:rsidRPr="00091BC3">
        <w:rPr>
          <w:lang w:val="en-US"/>
        </w:rPr>
        <w:tab/>
        <w:t xml:space="preserve">Electrical </w:t>
      </w:r>
      <w:r w:rsidR="00CF775F">
        <w:rPr>
          <w:lang w:val="en-US"/>
        </w:rPr>
        <w:t>c</w:t>
      </w:r>
      <w:r w:rsidR="00091BC3" w:rsidRPr="00091BC3">
        <w:rPr>
          <w:lang w:val="en-US"/>
        </w:rPr>
        <w:t>onnections</w:t>
      </w:r>
    </w:p>
    <w:p w:rsidR="00091BC3" w:rsidRPr="00091BC3" w:rsidRDefault="00091BC3" w:rsidP="00237B1E">
      <w:pPr>
        <w:spacing w:after="120"/>
        <w:ind w:left="2268" w:right="1134"/>
        <w:jc w:val="both"/>
        <w:rPr>
          <w:lang w:val="en-US"/>
        </w:rPr>
      </w:pPr>
      <w:r w:rsidRPr="00091BC3">
        <w:rPr>
          <w:lang w:val="en-US"/>
        </w:rPr>
        <w:t>Direction-indicator lamps shall switch on independently of the other lamps. All direction-indicator lamps on one side of a vehicle shall be switched on and off by means of one control and shall flash in phase.</w:t>
      </w:r>
    </w:p>
    <w:p w:rsidR="00091BC3" w:rsidRPr="00091BC3" w:rsidRDefault="00091BC3" w:rsidP="00237B1E">
      <w:pPr>
        <w:spacing w:after="120"/>
        <w:ind w:left="2268" w:right="1134"/>
        <w:jc w:val="both"/>
        <w:rPr>
          <w:lang w:val="en-US"/>
        </w:rPr>
      </w:pPr>
      <w:r w:rsidRPr="00091BC3">
        <w:rPr>
          <w:lang w:val="en-US"/>
        </w:rPr>
        <w:t>On M</w:t>
      </w:r>
      <w:r w:rsidRPr="00237B1E">
        <w:rPr>
          <w:vertAlign w:val="subscript"/>
          <w:lang w:val="en-US"/>
        </w:rPr>
        <w:t>1</w:t>
      </w:r>
      <w:r w:rsidRPr="00091BC3">
        <w:rPr>
          <w:lang w:val="en-US"/>
        </w:rPr>
        <w:t xml:space="preserve"> and N</w:t>
      </w:r>
      <w:r w:rsidRPr="00237B1E">
        <w:rPr>
          <w:vertAlign w:val="subscript"/>
          <w:lang w:val="en-US"/>
        </w:rPr>
        <w:t>1</w:t>
      </w:r>
      <w:r w:rsidRPr="00091BC3">
        <w:rPr>
          <w:lang w:val="en-US"/>
        </w:rPr>
        <w:t xml:space="preserve"> vehicles less than 6</w:t>
      </w:r>
      <w:r w:rsidR="00237B1E">
        <w:rPr>
          <w:lang w:val="en-US"/>
        </w:rPr>
        <w:t xml:space="preserve"> </w:t>
      </w:r>
      <w:r w:rsidRPr="00091BC3">
        <w:rPr>
          <w:lang w:val="en-US"/>
        </w:rPr>
        <w:t>m in length, with an arrangement complying with Paragraph 6.5.5.2. above, the amber side-marker lamps, when mounted, shall also flash at the same frequency (in phase) with the direction indicator lamps.</w:t>
      </w:r>
    </w:p>
    <w:p w:rsidR="00091BC3" w:rsidRPr="00237B1E" w:rsidRDefault="00091BC3" w:rsidP="00237B1E">
      <w:pPr>
        <w:spacing w:after="120"/>
        <w:ind w:left="2268" w:right="1134"/>
        <w:jc w:val="both"/>
        <w:rPr>
          <w:rFonts w:eastAsia="SimSun"/>
          <w:bCs/>
          <w:lang w:val="en-US"/>
        </w:rPr>
      </w:pPr>
      <w:r w:rsidRPr="00237B1E">
        <w:rPr>
          <w:lang w:val="en-US"/>
        </w:rPr>
        <w:t xml:space="preserve">A </w:t>
      </w:r>
      <w:r w:rsidRPr="00237B1E">
        <w:rPr>
          <w:rFonts w:eastAsia="SimSun"/>
          <w:bCs/>
          <w:lang w:val="en-US"/>
        </w:rPr>
        <w:t>direction indicator capable of being activated in different modes (static or sequential), shall not switch between both modes once activated.</w:t>
      </w:r>
      <w:r w:rsidRPr="00237B1E">
        <w:rPr>
          <w:rFonts w:eastAsia="SimSun"/>
          <w:bCs/>
          <w:strike/>
          <w:lang w:val="en-US"/>
        </w:rPr>
        <w:t xml:space="preserve"> </w:t>
      </w:r>
    </w:p>
    <w:p w:rsidR="00091BC3" w:rsidRPr="00237B1E" w:rsidRDefault="00091BC3" w:rsidP="00237B1E">
      <w:pPr>
        <w:spacing w:after="120"/>
        <w:ind w:left="2268" w:right="1134"/>
        <w:jc w:val="both"/>
        <w:rPr>
          <w:rFonts w:eastAsia="SimSun"/>
          <w:bCs/>
          <w:lang w:val="en-US"/>
        </w:rPr>
      </w:pPr>
      <w:r w:rsidRPr="00237B1E">
        <w:rPr>
          <w:rFonts w:eastAsia="SimSun"/>
          <w:bCs/>
          <w:lang w:val="en-US"/>
        </w:rPr>
        <w:t>If two optional lamps (category 2a or 2b) are installed on vehicles in categories M</w:t>
      </w:r>
      <w:r w:rsidRPr="00237B1E">
        <w:rPr>
          <w:rFonts w:eastAsia="SimSun"/>
          <w:bCs/>
          <w:vertAlign w:val="subscript"/>
          <w:lang w:val="en-US"/>
        </w:rPr>
        <w:t>2</w:t>
      </w:r>
      <w:r w:rsidRPr="00237B1E">
        <w:rPr>
          <w:rFonts w:eastAsia="SimSun"/>
          <w:bCs/>
          <w:lang w:val="en-US"/>
        </w:rPr>
        <w:t>, M</w:t>
      </w:r>
      <w:r w:rsidRPr="00237B1E">
        <w:rPr>
          <w:rFonts w:eastAsia="SimSun"/>
          <w:bCs/>
          <w:vertAlign w:val="subscript"/>
          <w:lang w:val="en-US"/>
        </w:rPr>
        <w:t>3</w:t>
      </w:r>
      <w:r w:rsidRPr="00237B1E">
        <w:rPr>
          <w:rFonts w:eastAsia="SimSun"/>
          <w:bCs/>
          <w:lang w:val="en-US"/>
        </w:rPr>
        <w:t>, N</w:t>
      </w:r>
      <w:r w:rsidRPr="00237B1E">
        <w:rPr>
          <w:rFonts w:eastAsia="SimSun"/>
          <w:bCs/>
          <w:vertAlign w:val="subscript"/>
          <w:lang w:val="en-US"/>
        </w:rPr>
        <w:t>2</w:t>
      </w:r>
      <w:r w:rsidRPr="00237B1E">
        <w:rPr>
          <w:rFonts w:eastAsia="SimSun"/>
          <w:bCs/>
          <w:lang w:val="en-US"/>
        </w:rPr>
        <w:t>, N</w:t>
      </w:r>
      <w:r w:rsidRPr="00237B1E">
        <w:rPr>
          <w:rFonts w:eastAsia="SimSun"/>
          <w:bCs/>
          <w:vertAlign w:val="subscript"/>
          <w:lang w:val="en-US"/>
        </w:rPr>
        <w:t>3</w:t>
      </w:r>
      <w:r w:rsidRPr="00237B1E">
        <w:rPr>
          <w:rFonts w:eastAsia="SimSun"/>
          <w:bCs/>
          <w:lang w:val="en-US"/>
        </w:rPr>
        <w:t>, they shall be operated in the same mode as the other mandatory rear direction indicator lamps (category 2a or 2b); i.e. static or sequential.</w:t>
      </w:r>
      <w:r w:rsidR="00237B1E">
        <w:rPr>
          <w:rFonts w:eastAsia="SimSun"/>
          <w:bCs/>
          <w:lang w:val="en-US"/>
        </w:rPr>
        <w:t>"</w:t>
      </w:r>
      <w:r w:rsidRPr="00237B1E">
        <w:rPr>
          <w:rFonts w:eastAsia="SimSun"/>
          <w:bCs/>
          <w:lang w:val="en-US"/>
        </w:rPr>
        <w:t xml:space="preserve">  </w:t>
      </w:r>
    </w:p>
    <w:p w:rsidR="00091BC3" w:rsidRPr="00237B1E" w:rsidRDefault="00091BC3" w:rsidP="00237B1E">
      <w:pPr>
        <w:spacing w:after="120"/>
        <w:ind w:left="1134" w:right="1134"/>
        <w:jc w:val="both"/>
        <w:rPr>
          <w:rFonts w:eastAsia="SimSun"/>
          <w:bCs/>
          <w:lang w:val="en-US"/>
        </w:rPr>
      </w:pPr>
      <w:r w:rsidRPr="00237B1E">
        <w:rPr>
          <w:rFonts w:eastAsia="SimSun"/>
          <w:bCs/>
          <w:i/>
          <w:lang w:val="en-US"/>
        </w:rPr>
        <w:t>Paragraph 6.6.1.</w:t>
      </w:r>
      <w:r w:rsidR="00237B1E" w:rsidRPr="00237B1E">
        <w:rPr>
          <w:rFonts w:eastAsia="SimSun"/>
          <w:bCs/>
          <w:lang w:val="en-US"/>
        </w:rPr>
        <w:t>,</w:t>
      </w:r>
      <w:r w:rsidRPr="00237B1E">
        <w:rPr>
          <w:rFonts w:eastAsia="SimSun"/>
          <w:bCs/>
          <w:lang w:val="en-US"/>
        </w:rPr>
        <w:t xml:space="preserve"> </w:t>
      </w:r>
      <w:r w:rsidRPr="00237B1E">
        <w:rPr>
          <w:lang w:val="en-US"/>
        </w:rPr>
        <w:t>amend to read:</w:t>
      </w:r>
    </w:p>
    <w:p w:rsidR="00091BC3" w:rsidRPr="00237B1E" w:rsidRDefault="00237B1E" w:rsidP="00237B1E">
      <w:pPr>
        <w:spacing w:after="120"/>
        <w:ind w:left="1134" w:right="1134"/>
        <w:jc w:val="both"/>
        <w:rPr>
          <w:rFonts w:eastAsia="SimSun"/>
          <w:bCs/>
          <w:lang w:val="en-US"/>
        </w:rPr>
      </w:pPr>
      <w:r w:rsidRPr="00237B1E">
        <w:rPr>
          <w:rFonts w:eastAsia="SimSun"/>
          <w:bCs/>
          <w:lang w:val="en-US"/>
        </w:rPr>
        <w:t>"</w:t>
      </w:r>
      <w:r w:rsidR="00091BC3" w:rsidRPr="00237B1E">
        <w:rPr>
          <w:rFonts w:eastAsia="SimSun"/>
          <w:bCs/>
          <w:lang w:val="en-US"/>
        </w:rPr>
        <w:t xml:space="preserve">6.6.1. </w:t>
      </w:r>
      <w:r w:rsidR="00091BC3" w:rsidRPr="00237B1E">
        <w:rPr>
          <w:rFonts w:eastAsia="SimSun"/>
          <w:bCs/>
          <w:lang w:val="en-US"/>
        </w:rPr>
        <w:tab/>
        <w:t>Presence</w:t>
      </w:r>
    </w:p>
    <w:p w:rsidR="00091BC3" w:rsidRPr="00237B1E" w:rsidRDefault="00091BC3" w:rsidP="00237B1E">
      <w:pPr>
        <w:spacing w:after="120"/>
        <w:ind w:left="2268" w:right="1134"/>
        <w:jc w:val="both"/>
        <w:rPr>
          <w:rFonts w:eastAsia="SimSun"/>
          <w:bCs/>
          <w:lang w:val="en-US"/>
        </w:rPr>
      </w:pPr>
      <w:r w:rsidRPr="00237B1E">
        <w:rPr>
          <w:rFonts w:eastAsia="SimSun"/>
          <w:bCs/>
          <w:lang w:val="en-US"/>
        </w:rPr>
        <w:t>Mandatory.</w:t>
      </w:r>
    </w:p>
    <w:p w:rsidR="00091BC3" w:rsidRPr="00237B1E" w:rsidRDefault="00091BC3" w:rsidP="00237B1E">
      <w:pPr>
        <w:spacing w:after="120"/>
        <w:ind w:left="2268" w:right="1134"/>
        <w:jc w:val="both"/>
        <w:rPr>
          <w:rFonts w:eastAsia="SimSun"/>
          <w:bCs/>
          <w:lang w:val="en-US"/>
        </w:rPr>
      </w:pPr>
      <w:r w:rsidRPr="00237B1E">
        <w:rPr>
          <w:rFonts w:eastAsia="SimSun"/>
          <w:bCs/>
          <w:lang w:val="en-US"/>
        </w:rPr>
        <w:t xml:space="preserve">The signal shall be given by simultaneous operation of the direction-indicator lamps in accordance with the requirements of </w:t>
      </w:r>
      <w:r w:rsidR="00237B1E">
        <w:rPr>
          <w:rFonts w:eastAsia="SimSun"/>
          <w:bCs/>
          <w:lang w:val="en-US"/>
        </w:rPr>
        <w:t>p</w:t>
      </w:r>
      <w:r w:rsidRPr="00237B1E">
        <w:rPr>
          <w:rFonts w:eastAsia="SimSun"/>
          <w:bCs/>
          <w:lang w:val="en-US"/>
        </w:rPr>
        <w:t>aragraph 6.5. above.</w:t>
      </w:r>
    </w:p>
    <w:p w:rsidR="00091BC3" w:rsidRPr="00237B1E" w:rsidRDefault="00091BC3" w:rsidP="00237B1E">
      <w:pPr>
        <w:spacing w:after="120"/>
        <w:ind w:left="2268" w:right="1134"/>
        <w:jc w:val="both"/>
        <w:rPr>
          <w:bCs/>
          <w:lang w:val="en-US"/>
        </w:rPr>
      </w:pPr>
      <w:r w:rsidRPr="00237B1E">
        <w:rPr>
          <w:bCs/>
          <w:lang w:val="en-US"/>
        </w:rPr>
        <w:t xml:space="preserve">All direction indicators of the category 1 (1, 1a, 1b) activated simultaneously shall operate in the same mode; i.e. static or sequential. </w:t>
      </w:r>
    </w:p>
    <w:p w:rsidR="00091BC3" w:rsidRPr="00237B1E" w:rsidRDefault="00091BC3" w:rsidP="00237B1E">
      <w:pPr>
        <w:spacing w:after="120"/>
        <w:ind w:left="2268" w:right="1134"/>
        <w:jc w:val="both"/>
        <w:rPr>
          <w:bCs/>
          <w:lang w:val="en-US"/>
        </w:rPr>
      </w:pPr>
      <w:r w:rsidRPr="00237B1E">
        <w:rPr>
          <w:bCs/>
          <w:lang w:val="en-US"/>
        </w:rPr>
        <w:t>All direction indicators of the category 2 (2a, 2b) activated simultaneously shall operate in the same mode; i.e. static or sequential.</w:t>
      </w:r>
      <w:r w:rsidR="00237B1E" w:rsidRPr="00237B1E">
        <w:rPr>
          <w:bCs/>
          <w:lang w:val="en-US"/>
        </w:rPr>
        <w:t>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BB" w:rsidRDefault="00C612BB"/>
  </w:endnote>
  <w:endnote w:type="continuationSeparator" w:id="0">
    <w:p w:rsidR="00C612BB" w:rsidRDefault="00C612BB"/>
  </w:endnote>
  <w:endnote w:type="continuationNotice" w:id="1">
    <w:p w:rsidR="00C612BB" w:rsidRDefault="00C61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6704B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37B1E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CD" w:rsidRDefault="00364DCD" w:rsidP="00364DCD">
    <w:pPr>
      <w:pStyle w:val="Footer"/>
    </w:pPr>
    <w:r>
      <w:rPr>
        <w:rFonts w:ascii="C39T30Lfz" w:hAnsi="C39T30Lfz"/>
        <w:noProof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 wp14:anchorId="40FBCDE2" wp14:editId="17161FB6">
          <wp:simplePos x="0" y="0"/>
          <wp:positionH relativeFrom="margin">
            <wp:posOffset>5472158</wp:posOffset>
          </wp:positionH>
          <wp:positionV relativeFrom="margin">
            <wp:posOffset>7933055</wp:posOffset>
          </wp:positionV>
          <wp:extent cx="636270" cy="636270"/>
          <wp:effectExtent l="0" t="0" r="0" b="0"/>
          <wp:wrapNone/>
          <wp:docPr id="2" name="Picture 1" descr="http://undocs.org/m2/QRCode.ashx?DS=ECE/TRANS/WP.29/2017/10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106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5885204E" wp14:editId="06352C94">
          <wp:simplePos x="0" y="0"/>
          <wp:positionH relativeFrom="margin">
            <wp:posOffset>4469130</wp:posOffset>
          </wp:positionH>
          <wp:positionV relativeFrom="margin">
            <wp:posOffset>8343265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4DCD" w:rsidRDefault="00364DCD" w:rsidP="00364DCD">
    <w:pPr>
      <w:spacing w:line="240" w:lineRule="auto"/>
      <w:ind w:right="1134"/>
    </w:pPr>
    <w:r>
      <w:t>GE.17-05890(E)</w:t>
    </w:r>
  </w:p>
  <w:p w:rsidR="00364DCD" w:rsidRPr="00364DCD" w:rsidRDefault="00364DCD" w:rsidP="00364DCD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BB" w:rsidRPr="00D27D5E" w:rsidRDefault="00C612B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12BB" w:rsidRDefault="00C612B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C612BB" w:rsidRDefault="00C612BB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D86BD0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2A5F9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D3686A">
      <w:rPr>
        <w:lang w:val="en-US"/>
      </w:rPr>
      <w:t>106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63230D">
      <w:rPr>
        <w:lang w:val="en-US"/>
      </w:rPr>
      <w:t>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4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>
    <w:nsid w:val="710E70D2"/>
    <w:multiLevelType w:val="hybridMultilevel"/>
    <w:tmpl w:val="E350F17C"/>
    <w:lvl w:ilvl="0" w:tplc="04090017">
      <w:start w:val="1"/>
      <w:numFmt w:val="lowerLetter"/>
      <w:lvlText w:val="%1)"/>
      <w:lvlJc w:val="left"/>
      <w:pPr>
        <w:ind w:left="2562" w:hanging="360"/>
      </w:pPr>
    </w:lvl>
    <w:lvl w:ilvl="1" w:tplc="04090019" w:tentative="1">
      <w:start w:val="1"/>
      <w:numFmt w:val="lowerLetter"/>
      <w:lvlText w:val="%2."/>
      <w:lvlJc w:val="left"/>
      <w:pPr>
        <w:ind w:left="3282" w:hanging="360"/>
      </w:pPr>
    </w:lvl>
    <w:lvl w:ilvl="2" w:tplc="0409001B" w:tentative="1">
      <w:start w:val="1"/>
      <w:numFmt w:val="lowerRoman"/>
      <w:lvlText w:val="%3."/>
      <w:lvlJc w:val="right"/>
      <w:pPr>
        <w:ind w:left="4002" w:hanging="180"/>
      </w:pPr>
    </w:lvl>
    <w:lvl w:ilvl="3" w:tplc="0409000F" w:tentative="1">
      <w:start w:val="1"/>
      <w:numFmt w:val="decimal"/>
      <w:lvlText w:val="%4."/>
      <w:lvlJc w:val="left"/>
      <w:pPr>
        <w:ind w:left="4722" w:hanging="360"/>
      </w:pPr>
    </w:lvl>
    <w:lvl w:ilvl="4" w:tplc="04090019" w:tentative="1">
      <w:start w:val="1"/>
      <w:numFmt w:val="lowerLetter"/>
      <w:lvlText w:val="%5."/>
      <w:lvlJc w:val="left"/>
      <w:pPr>
        <w:ind w:left="5442" w:hanging="360"/>
      </w:pPr>
    </w:lvl>
    <w:lvl w:ilvl="5" w:tplc="0409001B" w:tentative="1">
      <w:start w:val="1"/>
      <w:numFmt w:val="lowerRoman"/>
      <w:lvlText w:val="%6."/>
      <w:lvlJc w:val="right"/>
      <w:pPr>
        <w:ind w:left="6162" w:hanging="180"/>
      </w:pPr>
    </w:lvl>
    <w:lvl w:ilvl="6" w:tplc="0409000F" w:tentative="1">
      <w:start w:val="1"/>
      <w:numFmt w:val="decimal"/>
      <w:lvlText w:val="%7."/>
      <w:lvlJc w:val="left"/>
      <w:pPr>
        <w:ind w:left="6882" w:hanging="360"/>
      </w:pPr>
    </w:lvl>
    <w:lvl w:ilvl="7" w:tplc="04090019" w:tentative="1">
      <w:start w:val="1"/>
      <w:numFmt w:val="lowerLetter"/>
      <w:lvlText w:val="%8."/>
      <w:lvlJc w:val="left"/>
      <w:pPr>
        <w:ind w:left="7602" w:hanging="360"/>
      </w:pPr>
    </w:lvl>
    <w:lvl w:ilvl="8" w:tplc="0409001B" w:tentative="1">
      <w:start w:val="1"/>
      <w:numFmt w:val="lowerRoman"/>
      <w:lvlText w:val="%9."/>
      <w:lvlJc w:val="right"/>
      <w:pPr>
        <w:ind w:left="8322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D2D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ED5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46EFE"/>
    <w:rsid w:val="00052C97"/>
    <w:rsid w:val="00052F65"/>
    <w:rsid w:val="00053AD5"/>
    <w:rsid w:val="00056173"/>
    <w:rsid w:val="00056841"/>
    <w:rsid w:val="000571C0"/>
    <w:rsid w:val="00057396"/>
    <w:rsid w:val="00057CFF"/>
    <w:rsid w:val="0006097D"/>
    <w:rsid w:val="00063692"/>
    <w:rsid w:val="00063D37"/>
    <w:rsid w:val="00064292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BC3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DEA"/>
    <w:rsid w:val="000E5B23"/>
    <w:rsid w:val="000E5B3B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374DD"/>
    <w:rsid w:val="0014040C"/>
    <w:rsid w:val="0014095D"/>
    <w:rsid w:val="001421C7"/>
    <w:rsid w:val="00142654"/>
    <w:rsid w:val="00142659"/>
    <w:rsid w:val="001426D9"/>
    <w:rsid w:val="00142C19"/>
    <w:rsid w:val="00142CBC"/>
    <w:rsid w:val="00142E62"/>
    <w:rsid w:val="0014372B"/>
    <w:rsid w:val="001441DB"/>
    <w:rsid w:val="001462C7"/>
    <w:rsid w:val="001467C6"/>
    <w:rsid w:val="00146A7C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FC2"/>
    <w:rsid w:val="001E242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1F74D2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5F61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75DC"/>
    <w:rsid w:val="00237B1E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4ABF"/>
    <w:rsid w:val="002659F1"/>
    <w:rsid w:val="0026653D"/>
    <w:rsid w:val="00266AA5"/>
    <w:rsid w:val="002674A4"/>
    <w:rsid w:val="00267552"/>
    <w:rsid w:val="00270EE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0070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00B"/>
    <w:rsid w:val="003016B7"/>
    <w:rsid w:val="0030185D"/>
    <w:rsid w:val="003030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5F9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4A42"/>
    <w:rsid w:val="00355C82"/>
    <w:rsid w:val="003566F3"/>
    <w:rsid w:val="00356706"/>
    <w:rsid w:val="003613E8"/>
    <w:rsid w:val="003616B6"/>
    <w:rsid w:val="00362494"/>
    <w:rsid w:val="00363CC2"/>
    <w:rsid w:val="003641AA"/>
    <w:rsid w:val="00364DCD"/>
    <w:rsid w:val="003664DB"/>
    <w:rsid w:val="00366BB7"/>
    <w:rsid w:val="00370E0F"/>
    <w:rsid w:val="00372C61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4F2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978DA"/>
    <w:rsid w:val="003A02E3"/>
    <w:rsid w:val="003A06A0"/>
    <w:rsid w:val="003A0B4F"/>
    <w:rsid w:val="003A0FE8"/>
    <w:rsid w:val="003A16A1"/>
    <w:rsid w:val="003A21ED"/>
    <w:rsid w:val="003A489E"/>
    <w:rsid w:val="003A579A"/>
    <w:rsid w:val="003A648A"/>
    <w:rsid w:val="003A66D0"/>
    <w:rsid w:val="003A6D04"/>
    <w:rsid w:val="003A7F9F"/>
    <w:rsid w:val="003B092F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2FA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F12EB"/>
    <w:rsid w:val="003F143E"/>
    <w:rsid w:val="003F411D"/>
    <w:rsid w:val="003F41B9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5CB"/>
    <w:rsid w:val="00463563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97236"/>
    <w:rsid w:val="004A0551"/>
    <w:rsid w:val="004A11ED"/>
    <w:rsid w:val="004A2A80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C0D3F"/>
    <w:rsid w:val="004C1A2F"/>
    <w:rsid w:val="004C350D"/>
    <w:rsid w:val="004C49FF"/>
    <w:rsid w:val="004C5B48"/>
    <w:rsid w:val="004C772B"/>
    <w:rsid w:val="004D1440"/>
    <w:rsid w:val="004D2005"/>
    <w:rsid w:val="004D3124"/>
    <w:rsid w:val="004D51C1"/>
    <w:rsid w:val="004D6F75"/>
    <w:rsid w:val="004D7977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6AD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80082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6F16"/>
    <w:rsid w:val="005E70B7"/>
    <w:rsid w:val="005E7A0D"/>
    <w:rsid w:val="005F0D33"/>
    <w:rsid w:val="005F131D"/>
    <w:rsid w:val="005F19FC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30D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B80"/>
    <w:rsid w:val="00656290"/>
    <w:rsid w:val="00661205"/>
    <w:rsid w:val="00661275"/>
    <w:rsid w:val="00662497"/>
    <w:rsid w:val="0066704B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A37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DC4"/>
    <w:rsid w:val="007D3BCA"/>
    <w:rsid w:val="007D44AA"/>
    <w:rsid w:val="007D476D"/>
    <w:rsid w:val="007D499C"/>
    <w:rsid w:val="007D4E20"/>
    <w:rsid w:val="007D5417"/>
    <w:rsid w:val="007D6A5F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372C7"/>
    <w:rsid w:val="008411AA"/>
    <w:rsid w:val="00841310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62BF"/>
    <w:rsid w:val="00896428"/>
    <w:rsid w:val="00896604"/>
    <w:rsid w:val="0089778A"/>
    <w:rsid w:val="008A008A"/>
    <w:rsid w:val="008A0BBD"/>
    <w:rsid w:val="008A2F31"/>
    <w:rsid w:val="008A3266"/>
    <w:rsid w:val="008A4629"/>
    <w:rsid w:val="008A51BA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1E0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2E37"/>
    <w:rsid w:val="0096457A"/>
    <w:rsid w:val="0096487B"/>
    <w:rsid w:val="00965573"/>
    <w:rsid w:val="00966C87"/>
    <w:rsid w:val="00967459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1DF"/>
    <w:rsid w:val="009876D9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1CF"/>
    <w:rsid w:val="009D243D"/>
    <w:rsid w:val="009D254C"/>
    <w:rsid w:val="009D3460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72B"/>
    <w:rsid w:val="00BB71A7"/>
    <w:rsid w:val="00BC4943"/>
    <w:rsid w:val="00BC59A3"/>
    <w:rsid w:val="00BC6718"/>
    <w:rsid w:val="00BC69AB"/>
    <w:rsid w:val="00BC6A32"/>
    <w:rsid w:val="00BD0616"/>
    <w:rsid w:val="00BD1B37"/>
    <w:rsid w:val="00BD1DF3"/>
    <w:rsid w:val="00BD350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19DE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AF6"/>
    <w:rsid w:val="00C56563"/>
    <w:rsid w:val="00C60530"/>
    <w:rsid w:val="00C60F3C"/>
    <w:rsid w:val="00C612BB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69E0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37B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48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6CD8"/>
    <w:rsid w:val="00CF775F"/>
    <w:rsid w:val="00CF7825"/>
    <w:rsid w:val="00D016B5"/>
    <w:rsid w:val="00D0170F"/>
    <w:rsid w:val="00D01FC7"/>
    <w:rsid w:val="00D0268D"/>
    <w:rsid w:val="00D030CC"/>
    <w:rsid w:val="00D034F1"/>
    <w:rsid w:val="00D07667"/>
    <w:rsid w:val="00D0782E"/>
    <w:rsid w:val="00D07DB2"/>
    <w:rsid w:val="00D10600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39B3"/>
    <w:rsid w:val="00D246FE"/>
    <w:rsid w:val="00D247EA"/>
    <w:rsid w:val="00D24F7F"/>
    <w:rsid w:val="00D27D5E"/>
    <w:rsid w:val="00D301FC"/>
    <w:rsid w:val="00D30931"/>
    <w:rsid w:val="00D30ABC"/>
    <w:rsid w:val="00D3293B"/>
    <w:rsid w:val="00D33093"/>
    <w:rsid w:val="00D33F2B"/>
    <w:rsid w:val="00D3686A"/>
    <w:rsid w:val="00D371F4"/>
    <w:rsid w:val="00D4229D"/>
    <w:rsid w:val="00D43775"/>
    <w:rsid w:val="00D4385E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86BD0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397"/>
    <w:rsid w:val="00DF3E13"/>
    <w:rsid w:val="00DF4673"/>
    <w:rsid w:val="00DF53E3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0C4F"/>
    <w:rsid w:val="00E1103B"/>
    <w:rsid w:val="00E117DD"/>
    <w:rsid w:val="00E14106"/>
    <w:rsid w:val="00E15261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39D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7150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0739"/>
    <w:rsid w:val="00EA1745"/>
    <w:rsid w:val="00EA230F"/>
    <w:rsid w:val="00EA233B"/>
    <w:rsid w:val="00EA31C2"/>
    <w:rsid w:val="00EA38AE"/>
    <w:rsid w:val="00EA49D4"/>
    <w:rsid w:val="00EA5630"/>
    <w:rsid w:val="00EA64BA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4C4D"/>
    <w:rsid w:val="00F06C2A"/>
    <w:rsid w:val="00F07B09"/>
    <w:rsid w:val="00F11975"/>
    <w:rsid w:val="00F145B6"/>
    <w:rsid w:val="00F1473C"/>
    <w:rsid w:val="00F15C00"/>
    <w:rsid w:val="00F1612A"/>
    <w:rsid w:val="00F1644D"/>
    <w:rsid w:val="00F16AC6"/>
    <w:rsid w:val="00F16B81"/>
    <w:rsid w:val="00F16EED"/>
    <w:rsid w:val="00F20C8B"/>
    <w:rsid w:val="00F21980"/>
    <w:rsid w:val="00F22339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37655"/>
    <w:rsid w:val="00F41CFA"/>
    <w:rsid w:val="00F43193"/>
    <w:rsid w:val="00F437B8"/>
    <w:rsid w:val="00F44CBD"/>
    <w:rsid w:val="00F5070F"/>
    <w:rsid w:val="00F54B88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87E58"/>
    <w:rsid w:val="00F910B1"/>
    <w:rsid w:val="00F92BA8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3BBE-D7FB-4C5D-815C-B1FE975C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1705890</vt:lpstr>
    </vt:vector>
  </TitlesOfParts>
  <Company>CSD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1705890</dc:title>
  <dc:subject>ECE/TRANS/WP.29/2017/106</dc:subject>
  <dc:creator>Corinne</dc:creator>
  <cp:lastModifiedBy>Benedicte Boudol</cp:lastModifiedBy>
  <cp:revision>2</cp:revision>
  <cp:lastPrinted>2017-04-10T12:59:00Z</cp:lastPrinted>
  <dcterms:created xsi:type="dcterms:W3CDTF">2017-05-10T08:25:00Z</dcterms:created>
  <dcterms:modified xsi:type="dcterms:W3CDTF">2017-05-10T08:25:00Z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