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605F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605F5" w:rsidP="008605F5">
            <w:pPr>
              <w:jc w:val="right"/>
            </w:pPr>
            <w:r w:rsidRPr="008605F5">
              <w:rPr>
                <w:sz w:val="40"/>
              </w:rPr>
              <w:t>ECE</w:t>
            </w:r>
            <w:r>
              <w:t>/TRANS/WP.15/AC.2/2017/39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605F5" w:rsidP="00C97039">
            <w:pPr>
              <w:spacing w:before="240"/>
            </w:pPr>
            <w:r>
              <w:t>Distr. générale</w:t>
            </w:r>
          </w:p>
          <w:p w:rsidR="008605F5" w:rsidRDefault="00653582" w:rsidP="008605F5">
            <w:pPr>
              <w:spacing w:line="240" w:lineRule="exact"/>
            </w:pPr>
            <w:r>
              <w:t>19 </w:t>
            </w:r>
            <w:r w:rsidR="008605F5">
              <w:t>juin 2017</w:t>
            </w:r>
          </w:p>
          <w:p w:rsidR="008605F5" w:rsidRDefault="008605F5" w:rsidP="008605F5">
            <w:pPr>
              <w:spacing w:line="240" w:lineRule="exact"/>
            </w:pPr>
            <w:r>
              <w:t>Français</w:t>
            </w:r>
          </w:p>
          <w:p w:rsidR="008605F5" w:rsidRPr="00DB58B5" w:rsidRDefault="008605F5" w:rsidP="008605F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605F5" w:rsidRPr="009E01B8" w:rsidRDefault="008605F5"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8605F5" w:rsidRPr="004812F5" w:rsidRDefault="008605F5" w:rsidP="00AF0CB5">
      <w:pPr>
        <w:spacing w:before="120"/>
        <w:rPr>
          <w:b/>
        </w:rPr>
      </w:pPr>
      <w:r w:rsidRPr="004812F5">
        <w:rPr>
          <w:b/>
          <w:lang w:val="fr-FR"/>
        </w:rPr>
        <w:t>Réunion commune d’experts sur le Règlement annexé</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l’ADN)</w:t>
      </w:r>
    </w:p>
    <w:p w:rsidR="008605F5" w:rsidRPr="00234E40" w:rsidRDefault="00447320" w:rsidP="00AF0CB5">
      <w:pPr>
        <w:spacing w:before="120"/>
        <w:rPr>
          <w:b/>
        </w:rPr>
      </w:pPr>
      <w:r w:rsidRPr="00447320">
        <w:rPr>
          <w:b/>
          <w:lang w:val="fr-FR"/>
        </w:rPr>
        <w:t>Trente et unième</w:t>
      </w:r>
      <w:r>
        <w:rPr>
          <w:b/>
        </w:rPr>
        <w:t> </w:t>
      </w:r>
      <w:r w:rsidR="008605F5" w:rsidRPr="00234E40">
        <w:rPr>
          <w:b/>
        </w:rPr>
        <w:t>session</w:t>
      </w:r>
    </w:p>
    <w:p w:rsidR="008605F5" w:rsidRDefault="008605F5" w:rsidP="00AF0CB5">
      <w:r>
        <w:t xml:space="preserve">Genève, </w:t>
      </w:r>
      <w:r w:rsidR="00447320" w:rsidRPr="00641F33">
        <w:rPr>
          <w:lang w:val="fr-FR"/>
        </w:rPr>
        <w:t>28</w:t>
      </w:r>
      <w:r w:rsidR="00447320">
        <w:rPr>
          <w:lang w:val="fr-FR"/>
        </w:rPr>
        <w:noBreakHyphen/>
        <w:t>31 </w:t>
      </w:r>
      <w:r w:rsidR="00447320" w:rsidRPr="00641F33">
        <w:rPr>
          <w:lang w:val="fr-FR"/>
        </w:rPr>
        <w:t>août 2017</w:t>
      </w:r>
    </w:p>
    <w:p w:rsidR="008605F5" w:rsidRDefault="00C614D0" w:rsidP="00AF0CB5">
      <w:r>
        <w:t xml:space="preserve">Point 4 b) </w:t>
      </w:r>
      <w:r w:rsidR="008605F5" w:rsidRPr="00B93E72">
        <w:t>de l’ordre du jour provisoire</w:t>
      </w:r>
    </w:p>
    <w:p w:rsidR="00F9573C" w:rsidRPr="00300935" w:rsidRDefault="00C614D0" w:rsidP="00300935">
      <w:pPr>
        <w:rPr>
          <w:b/>
          <w:lang w:val="fr-FR"/>
        </w:rPr>
      </w:pPr>
      <w:r w:rsidRPr="00300935">
        <w:rPr>
          <w:b/>
          <w:lang w:val="fr-FR"/>
        </w:rPr>
        <w:t>Propositions d’amendements au Règlement annexé à l’ADN</w:t>
      </w:r>
      <w:r w:rsidR="00D46F2C">
        <w:rPr>
          <w:b/>
          <w:lang w:val="fr-FR"/>
        </w:rPr>
        <w:t> </w:t>
      </w:r>
      <w:r w:rsidRPr="00300935">
        <w:rPr>
          <w:b/>
          <w:lang w:val="fr-FR"/>
        </w:rPr>
        <w:t xml:space="preserve">: </w:t>
      </w:r>
      <w:r w:rsidR="00300935" w:rsidRPr="00300935">
        <w:rPr>
          <w:b/>
          <w:lang w:val="fr-FR"/>
        </w:rPr>
        <w:br/>
      </w:r>
      <w:r w:rsidRPr="00300935">
        <w:rPr>
          <w:b/>
          <w:lang w:val="fr-FR"/>
        </w:rPr>
        <w:t>autres propositions</w:t>
      </w:r>
    </w:p>
    <w:p w:rsidR="00C614D0" w:rsidRPr="00C56535" w:rsidRDefault="00C614D0" w:rsidP="00300935">
      <w:pPr>
        <w:pStyle w:val="HChG"/>
        <w:rPr>
          <w:u w:val="single"/>
        </w:rPr>
      </w:pPr>
      <w:r>
        <w:rPr>
          <w:lang w:val="fr-FR"/>
        </w:rPr>
        <w:tab/>
      </w:r>
      <w:r>
        <w:rPr>
          <w:lang w:val="fr-FR"/>
        </w:rPr>
        <w:tab/>
      </w:r>
      <w:r w:rsidRPr="00315128">
        <w:rPr>
          <w:lang w:val="fr-FR"/>
        </w:rPr>
        <w:t>Rapport sur la neuvième réunion du groupe de travail informel des matières</w:t>
      </w:r>
    </w:p>
    <w:p w:rsidR="00C614D0" w:rsidRPr="009830AB" w:rsidRDefault="00C614D0" w:rsidP="00290DA3">
      <w:pPr>
        <w:pStyle w:val="H1G"/>
        <w:rPr>
          <w:vertAlign w:val="superscript"/>
        </w:rPr>
      </w:pPr>
      <w:r>
        <w:rPr>
          <w:lang w:val="fr-FR"/>
        </w:rPr>
        <w:tab/>
      </w:r>
      <w:r>
        <w:rPr>
          <w:lang w:val="fr-FR"/>
        </w:rPr>
        <w:tab/>
        <w:t>Communication du Gouvernement allemand</w:t>
      </w:r>
      <w:r w:rsidR="004C435C" w:rsidRPr="004C435C">
        <w:rPr>
          <w:rStyle w:val="FootnoteReference"/>
          <w:b w:val="0"/>
          <w:sz w:val="20"/>
          <w:vertAlign w:val="baseline"/>
        </w:rPr>
        <w:footnoteReference w:customMarkFollows="1" w:id="2"/>
        <w:t>*</w:t>
      </w:r>
      <w:r w:rsidRPr="00290DA3">
        <w:rPr>
          <w:b w:val="0"/>
          <w:position w:val="6"/>
          <w:sz w:val="6"/>
          <w:szCs w:val="6"/>
          <w:vertAlign w:val="superscript"/>
          <w:lang w:val="fr-FR"/>
        </w:rPr>
        <w:t>,</w:t>
      </w:r>
      <w:r w:rsidR="004C435C">
        <w:rPr>
          <w:b w:val="0"/>
          <w:position w:val="6"/>
          <w:sz w:val="18"/>
          <w:szCs w:val="18"/>
          <w:lang w:val="fr-FR"/>
        </w:rPr>
        <w:t xml:space="preserve">, </w:t>
      </w:r>
      <w:r w:rsidR="004C435C" w:rsidRPr="004C435C">
        <w:rPr>
          <w:rStyle w:val="FootnoteReference"/>
          <w:b w:val="0"/>
          <w:sz w:val="20"/>
          <w:szCs w:val="18"/>
          <w:vertAlign w:val="baseline"/>
        </w:rPr>
        <w:footnoteReference w:customMarkFollows="1" w:id="3"/>
        <w:t>**</w:t>
      </w:r>
    </w:p>
    <w:p w:rsidR="00C614D0" w:rsidRDefault="00C614D0" w:rsidP="00290DA3">
      <w:pPr>
        <w:pStyle w:val="HChG"/>
        <w:rPr>
          <w:lang w:val="fr-FR"/>
        </w:rPr>
      </w:pPr>
      <w:r>
        <w:rPr>
          <w:lang w:val="fr-FR"/>
        </w:rPr>
        <w:tab/>
      </w:r>
      <w:r>
        <w:rPr>
          <w:lang w:val="fr-FR"/>
        </w:rPr>
        <w:tab/>
        <w:t>Introduction</w:t>
      </w:r>
    </w:p>
    <w:p w:rsidR="00CB37BE" w:rsidRPr="009830AB" w:rsidRDefault="00CB37BE" w:rsidP="00CB37BE">
      <w:pPr>
        <w:pStyle w:val="SingleTxtG"/>
      </w:pPr>
      <w:r>
        <w:rPr>
          <w:lang w:val="fr-FR"/>
        </w:rPr>
        <w:t>1.</w:t>
      </w:r>
      <w:r>
        <w:rPr>
          <w:lang w:val="fr-FR"/>
        </w:rPr>
        <w:tab/>
        <w:t xml:space="preserve">La neuvième réunion du groupe de travail informel des matières s’est tenue au BAM (Office fédéral de recherche et de contrôle des matériaux) à Berlin, les 19 et 20 avril 2017. </w:t>
      </w:r>
    </w:p>
    <w:p w:rsidR="00CB37BE" w:rsidRPr="009830AB" w:rsidRDefault="00CB37BE" w:rsidP="00CB37BE">
      <w:pPr>
        <w:pStyle w:val="SingleTxtG"/>
      </w:pPr>
      <w:r>
        <w:rPr>
          <w:lang w:val="fr-FR"/>
        </w:rPr>
        <w:t>2.</w:t>
      </w:r>
      <w:r>
        <w:rPr>
          <w:lang w:val="fr-FR"/>
        </w:rPr>
        <w:tab/>
        <w:t>La réunion, à laquelle participaient également des représentants de l’Allemagne, des Pays</w:t>
      </w:r>
      <w:r w:rsidR="00FA3E43">
        <w:rPr>
          <w:lang w:val="fr-FR"/>
        </w:rPr>
        <w:noBreakHyphen/>
      </w:r>
      <w:r>
        <w:rPr>
          <w:lang w:val="fr-FR"/>
        </w:rPr>
        <w:t>Bas, du Conseil européen de l’industrie chimique (CEFIC), de la Suisse, de l’Union européenne de la navigation fluviale (UENF), de FuelsEurope, de Lloyd’s Register et de l’Organisation Européenne des Bateliers (OEB), était présidée</w:t>
      </w:r>
      <w:r w:rsidR="00FA3E43">
        <w:rPr>
          <w:lang w:val="fr-FR"/>
        </w:rPr>
        <w:t xml:space="preserve"> par M. </w:t>
      </w:r>
      <w:r>
        <w:rPr>
          <w:lang w:val="fr-FR"/>
        </w:rPr>
        <w:t>Krischok (Allemagne).</w:t>
      </w:r>
    </w:p>
    <w:p w:rsidR="00CB37BE" w:rsidRPr="009830AB" w:rsidRDefault="00CB37BE" w:rsidP="004769FA">
      <w:pPr>
        <w:pStyle w:val="HChG"/>
        <w:keepNext w:val="0"/>
      </w:pPr>
      <w:r>
        <w:rPr>
          <w:lang w:val="fr-FR"/>
        </w:rPr>
        <w:tab/>
      </w:r>
      <w:r>
        <w:rPr>
          <w:lang w:val="fr-FR"/>
        </w:rPr>
        <w:tab/>
        <w:t>Bilan de la réunion</w:t>
      </w:r>
    </w:p>
    <w:p w:rsidR="00CB37BE" w:rsidRPr="009830AB" w:rsidRDefault="00CA522B" w:rsidP="004769FA">
      <w:pPr>
        <w:pStyle w:val="SingleTxtG"/>
      </w:pPr>
      <w:r>
        <w:rPr>
          <w:lang w:val="fr-FR"/>
        </w:rPr>
        <w:t>3.</w:t>
      </w:r>
      <w:r w:rsidR="00CB37BE">
        <w:rPr>
          <w:lang w:val="fr-FR"/>
        </w:rPr>
        <w:tab/>
        <w:t>Conformément au mandat établi par le Comité de sécurité, le groupe a e</w:t>
      </w:r>
      <w:r w:rsidR="004769FA">
        <w:rPr>
          <w:lang w:val="fr-FR"/>
        </w:rPr>
        <w:t>xaminé les questions suivantes.</w:t>
      </w:r>
    </w:p>
    <w:p w:rsidR="00CB37BE" w:rsidRPr="009830AB" w:rsidRDefault="00AE385F" w:rsidP="000B4F59">
      <w:pPr>
        <w:pStyle w:val="H1G"/>
      </w:pPr>
      <w:r>
        <w:rPr>
          <w:lang w:val="fr-FR"/>
        </w:rPr>
        <w:lastRenderedPageBreak/>
        <w:tab/>
      </w:r>
      <w:r w:rsidR="00CB37BE">
        <w:rPr>
          <w:lang w:val="fr-FR"/>
        </w:rPr>
        <w:t>A.</w:t>
      </w:r>
      <w:r w:rsidR="00CB37BE">
        <w:rPr>
          <w:lang w:val="fr-FR"/>
        </w:rPr>
        <w:tab/>
        <w:t>Autorisation spéciale pour l</w:t>
      </w:r>
      <w:r w:rsidR="00B74D3F">
        <w:rPr>
          <w:lang w:val="fr-FR"/>
        </w:rPr>
        <w:t>e transport du DIACÉTONE-ALCOOL</w:t>
      </w:r>
      <w:r>
        <w:rPr>
          <w:lang w:val="fr-FR"/>
        </w:rPr>
        <w:br/>
        <w:t>(</w:t>
      </w:r>
      <w:r w:rsidR="004C435C">
        <w:rPr>
          <w:rFonts w:eastAsia="MS Mincho"/>
          <w:szCs w:val="22"/>
          <w:lang w:val="fr-FR"/>
        </w:rPr>
        <w:t>N</w:t>
      </w:r>
      <w:r w:rsidRPr="0014448A">
        <w:rPr>
          <w:rFonts w:eastAsia="MS Mincho"/>
          <w:szCs w:val="22"/>
          <w:lang w:val="fr-FR"/>
        </w:rPr>
        <w:t>o</w:t>
      </w:r>
      <w:r>
        <w:rPr>
          <w:lang w:val="fr-FR"/>
        </w:rPr>
        <w:t> ONU </w:t>
      </w:r>
      <w:r w:rsidR="00CB37BE">
        <w:rPr>
          <w:lang w:val="fr-FR"/>
        </w:rPr>
        <w:t>1148)</w:t>
      </w:r>
    </w:p>
    <w:p w:rsidR="00770EEB" w:rsidRDefault="00CB37BE" w:rsidP="00770EEB">
      <w:pPr>
        <w:pStyle w:val="SingleTxtG"/>
        <w:rPr>
          <w:spacing w:val="-3"/>
          <w:lang w:val="fr-FR"/>
        </w:rPr>
      </w:pPr>
      <w:r>
        <w:rPr>
          <w:lang w:val="fr-FR"/>
        </w:rPr>
        <w:t>4.</w:t>
      </w:r>
      <w:r>
        <w:rPr>
          <w:lang w:val="fr-FR"/>
        </w:rPr>
        <w:tab/>
      </w:r>
      <w:r w:rsidRPr="00B61C2C">
        <w:rPr>
          <w:spacing w:val="-3"/>
          <w:lang w:val="fr-FR"/>
        </w:rPr>
        <w:t>Le groupe de travail a examiné le document informel INF.19/Rev.1 présenté par la délégation belge en vue de la vingt</w:t>
      </w:r>
      <w:r w:rsidR="00770EEB" w:rsidRPr="00B61C2C">
        <w:rPr>
          <w:spacing w:val="-3"/>
          <w:lang w:val="fr-FR"/>
        </w:rPr>
        <w:noBreakHyphen/>
      </w:r>
      <w:r w:rsidRPr="00B61C2C">
        <w:rPr>
          <w:spacing w:val="-3"/>
          <w:lang w:val="fr-FR"/>
        </w:rPr>
        <w:t>neuvième réunion du Comité de sécurité de l’ADN, dans lequel il était proposé d’aj</w:t>
      </w:r>
      <w:r w:rsidR="00030197" w:rsidRPr="00B61C2C">
        <w:rPr>
          <w:spacing w:val="-3"/>
          <w:lang w:val="fr-FR"/>
        </w:rPr>
        <w:t>outer une nouvelle rubrique (</w:t>
      </w:r>
      <w:r w:rsidR="004C435C">
        <w:rPr>
          <w:rFonts w:eastAsia="MS Mincho"/>
          <w:spacing w:val="-3"/>
          <w:szCs w:val="22"/>
          <w:lang w:val="fr-FR"/>
        </w:rPr>
        <w:t>N</w:t>
      </w:r>
      <w:r w:rsidR="00030197" w:rsidRPr="0014448A">
        <w:rPr>
          <w:rFonts w:eastAsia="MS Mincho"/>
          <w:spacing w:val="-3"/>
          <w:szCs w:val="22"/>
          <w:lang w:val="fr-FR"/>
        </w:rPr>
        <w:t>o</w:t>
      </w:r>
      <w:r w:rsidR="00030197" w:rsidRPr="00B61C2C">
        <w:rPr>
          <w:spacing w:val="-3"/>
          <w:lang w:val="fr-FR"/>
        </w:rPr>
        <w:t> ONU </w:t>
      </w:r>
      <w:r w:rsidRPr="00B61C2C">
        <w:rPr>
          <w:spacing w:val="-3"/>
          <w:lang w:val="fr-FR"/>
        </w:rPr>
        <w:t>114</w:t>
      </w:r>
      <w:r w:rsidR="00E61E34" w:rsidRPr="00B61C2C">
        <w:rPr>
          <w:spacing w:val="-3"/>
          <w:lang w:val="fr-FR"/>
        </w:rPr>
        <w:t>8, DIACÉTONE</w:t>
      </w:r>
      <w:r w:rsidR="00B16C28" w:rsidRPr="00B61C2C">
        <w:rPr>
          <w:spacing w:val="-3"/>
          <w:lang w:val="fr-FR"/>
        </w:rPr>
        <w:noBreakHyphen/>
      </w:r>
      <w:r w:rsidR="00E61E34" w:rsidRPr="00B61C2C">
        <w:rPr>
          <w:spacing w:val="-3"/>
          <w:lang w:val="fr-FR"/>
        </w:rPr>
        <w:t>ALCOOL) au tableau </w:t>
      </w:r>
      <w:r w:rsidRPr="00B61C2C">
        <w:rPr>
          <w:spacing w:val="-3"/>
          <w:lang w:val="fr-FR"/>
        </w:rPr>
        <w:t xml:space="preserve">C. Le groupe a approuvé cette proposition. La seule correction apportée concerne la valeur </w:t>
      </w:r>
      <w:r w:rsidR="0004144E" w:rsidRPr="00B61C2C">
        <w:rPr>
          <w:spacing w:val="-3"/>
          <w:lang w:val="fr-FR"/>
        </w:rPr>
        <w:t>de la densité relative (colonne </w:t>
      </w:r>
      <w:r w:rsidRPr="00B61C2C">
        <w:rPr>
          <w:spacing w:val="-3"/>
          <w:lang w:val="fr-FR"/>
        </w:rPr>
        <w:t xml:space="preserve">12), qui se </w:t>
      </w:r>
      <w:r w:rsidRPr="00B61C2C">
        <w:rPr>
          <w:bCs/>
          <w:spacing w:val="-3"/>
          <w:lang w:val="fr-FR"/>
        </w:rPr>
        <w:t xml:space="preserve">lit </w:t>
      </w:r>
      <w:r w:rsidR="00030197" w:rsidRPr="00B61C2C">
        <w:rPr>
          <w:bCs/>
          <w:spacing w:val="-3"/>
          <w:lang w:val="fr-FR"/>
        </w:rPr>
        <w:t>à présent « 0,93 »</w:t>
      </w:r>
      <w:r w:rsidRPr="00B61C2C">
        <w:rPr>
          <w:spacing w:val="-3"/>
          <w:lang w:val="fr-FR"/>
        </w:rPr>
        <w:t>, conformément aux résultats d’une recherche effectuée dans les bases de données</w:t>
      </w:r>
      <w:r w:rsidR="00770EEB" w:rsidRPr="00B61C2C">
        <w:rPr>
          <w:spacing w:val="-3"/>
          <w:lang w:val="fr-FR"/>
        </w:rPr>
        <w:t xml:space="preserve"> CHEMSAFE et GESTIS.</w:t>
      </w:r>
    </w:p>
    <w:p w:rsidR="00770EEB" w:rsidRPr="0014448A" w:rsidRDefault="00770EEB" w:rsidP="0014448A">
      <w:pPr>
        <w:pStyle w:val="SingleTxtG"/>
        <w:spacing w:before="40"/>
        <w:ind w:left="0" w:right="113"/>
        <w:jc w:val="left"/>
        <w:rPr>
          <w:lang w:val="fr-FR"/>
        </w:rPr>
      </w:pPr>
    </w:p>
    <w:p w:rsidR="00770EEB" w:rsidRPr="0014448A" w:rsidRDefault="00770EEB" w:rsidP="0014448A">
      <w:pPr>
        <w:pStyle w:val="SingleTxtG"/>
        <w:spacing w:before="40"/>
        <w:ind w:left="0" w:right="113"/>
        <w:jc w:val="left"/>
        <w:rPr>
          <w:lang w:val="fr-FR"/>
        </w:rPr>
        <w:sectPr w:rsidR="00770EEB" w:rsidRPr="0014448A" w:rsidSect="008605F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F0013E" w:rsidRPr="009830AB" w:rsidRDefault="00F0013E" w:rsidP="0014448A">
      <w:pPr>
        <w:pStyle w:val="HChG"/>
      </w:pPr>
      <w:r w:rsidRPr="0014448A">
        <w:rPr>
          <w:lang w:val="fr-FR"/>
        </w:rPr>
        <w:lastRenderedPageBreak/>
        <w:tab/>
      </w:r>
      <w:r w:rsidR="0014448A">
        <w:rPr>
          <w:lang w:val="fr-FR"/>
        </w:rPr>
        <w:tab/>
      </w:r>
      <w:r w:rsidRPr="0014448A">
        <w:t>Propositions</w:t>
      </w:r>
    </w:p>
    <w:p w:rsidR="00F0013E" w:rsidRPr="00900176" w:rsidRDefault="005C766E" w:rsidP="0014448A">
      <w:pPr>
        <w:pStyle w:val="SingleTxtG"/>
      </w:pPr>
      <w:r>
        <w:rPr>
          <w:lang w:val="fr-FR"/>
        </w:rPr>
        <w:t>5.</w:t>
      </w:r>
      <w:r>
        <w:rPr>
          <w:lang w:val="fr-FR"/>
        </w:rPr>
        <w:tab/>
        <w:t>Dans le tableau </w:t>
      </w:r>
      <w:r w:rsidR="00F0013E" w:rsidRPr="00C263CC">
        <w:rPr>
          <w:lang w:val="fr-FR"/>
        </w:rPr>
        <w:t xml:space="preserve">A, dans la rubrique </w:t>
      </w:r>
      <w:r w:rsidR="00F0013E">
        <w:rPr>
          <w:lang w:val="fr-FR"/>
        </w:rPr>
        <w:t xml:space="preserve">du </w:t>
      </w:r>
      <w:r w:rsidR="00AF58DC">
        <w:rPr>
          <w:lang w:val="fr-FR"/>
        </w:rPr>
        <w:t>No </w:t>
      </w:r>
      <w:r w:rsidR="006C3FAD">
        <w:rPr>
          <w:lang w:val="fr-FR"/>
        </w:rPr>
        <w:t>ONU </w:t>
      </w:r>
      <w:r w:rsidR="00F0013E" w:rsidRPr="00C263CC">
        <w:rPr>
          <w:lang w:val="fr-FR"/>
        </w:rPr>
        <w:t>1148, DIACÉTONE</w:t>
      </w:r>
      <w:r w:rsidR="006C3FAD">
        <w:rPr>
          <w:lang w:val="fr-FR"/>
        </w:rPr>
        <w:noBreakHyphen/>
      </w:r>
      <w:r w:rsidR="00F0013E" w:rsidRPr="00C263CC">
        <w:rPr>
          <w:lang w:val="fr-FR"/>
        </w:rPr>
        <w:t>ALCOOL, groupe d</w:t>
      </w:r>
      <w:r w:rsidR="00F0013E">
        <w:rPr>
          <w:lang w:val="fr-FR"/>
        </w:rPr>
        <w:t>’emballage </w:t>
      </w:r>
      <w:r w:rsidR="00F0013E" w:rsidRPr="00C263CC">
        <w:rPr>
          <w:lang w:val="fr-FR"/>
        </w:rPr>
        <w:t>III, i</w:t>
      </w:r>
      <w:r w:rsidR="00F0013E" w:rsidRPr="00900176">
        <w:rPr>
          <w:lang w:val="fr-FR"/>
        </w:rPr>
        <w:t>nscrire le co</w:t>
      </w:r>
      <w:r w:rsidR="006C3FAD">
        <w:rPr>
          <w:lang w:val="fr-FR"/>
        </w:rPr>
        <w:t>de « T »</w:t>
      </w:r>
      <w:r w:rsidR="00F0013E">
        <w:rPr>
          <w:lang w:val="fr-FR"/>
        </w:rPr>
        <w:t xml:space="preserve"> dans la colonne </w:t>
      </w:r>
      <w:r w:rsidR="00F0013E" w:rsidRPr="00900176">
        <w:rPr>
          <w:lang w:val="fr-FR"/>
        </w:rPr>
        <w:t>8 (</w:t>
      </w:r>
      <w:r w:rsidR="00F0013E">
        <w:rPr>
          <w:lang w:val="fr-FR"/>
        </w:rPr>
        <w:t>« </w:t>
      </w:r>
      <w:r w:rsidR="00F0013E" w:rsidRPr="00900176">
        <w:rPr>
          <w:lang w:val="fr-FR"/>
        </w:rPr>
        <w:t>Transport admis</w:t>
      </w:r>
      <w:r w:rsidR="00F0013E">
        <w:rPr>
          <w:lang w:val="fr-FR"/>
        </w:rPr>
        <w:t> »</w:t>
      </w:r>
      <w:r w:rsidR="00F0013E" w:rsidRPr="00900176">
        <w:rPr>
          <w:lang w:val="fr-FR"/>
        </w:rPr>
        <w:t>).</w:t>
      </w:r>
    </w:p>
    <w:p w:rsidR="00F0013E" w:rsidRDefault="00F0013E" w:rsidP="0014448A">
      <w:pPr>
        <w:pStyle w:val="SingleTxtG"/>
        <w:rPr>
          <w:lang w:val="fr-FR"/>
        </w:rPr>
      </w:pPr>
      <w:r>
        <w:rPr>
          <w:lang w:val="fr-FR"/>
        </w:rPr>
        <w:t>6.</w:t>
      </w:r>
      <w:r>
        <w:rPr>
          <w:lang w:val="fr-FR"/>
        </w:rPr>
        <w:tab/>
        <w:t>Dans le tableau C, ajouter la rubrique suivante :</w:t>
      </w:r>
    </w:p>
    <w:tbl>
      <w:tblPr>
        <w:tblW w:w="13776" w:type="dxa"/>
        <w:tblInd w:w="2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42"/>
        <w:gridCol w:w="1362"/>
        <w:gridCol w:w="610"/>
        <w:gridCol w:w="473"/>
        <w:gridCol w:w="463"/>
        <w:gridCol w:w="617"/>
        <w:gridCol w:w="619"/>
        <w:gridCol w:w="619"/>
        <w:gridCol w:w="788"/>
        <w:gridCol w:w="480"/>
        <w:gridCol w:w="777"/>
        <w:gridCol w:w="770"/>
        <w:gridCol w:w="619"/>
        <w:gridCol w:w="619"/>
        <w:gridCol w:w="619"/>
        <w:gridCol w:w="465"/>
        <w:gridCol w:w="464"/>
        <w:gridCol w:w="619"/>
        <w:gridCol w:w="1080"/>
        <w:gridCol w:w="518"/>
        <w:gridCol w:w="553"/>
      </w:tblGrid>
      <w:tr w:rsidR="008B697D" w:rsidRPr="0014448A" w:rsidTr="0014448A">
        <w:trPr>
          <w:cantSplit/>
          <w:tblHeader/>
        </w:trPr>
        <w:tc>
          <w:tcPr>
            <w:tcW w:w="642" w:type="dxa"/>
            <w:shd w:val="clear" w:color="auto" w:fill="auto"/>
            <w:noWrap/>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(1)</w:t>
            </w:r>
          </w:p>
        </w:tc>
        <w:tc>
          <w:tcPr>
            <w:tcW w:w="1362" w:type="dxa"/>
            <w:shd w:val="clear" w:color="auto" w:fill="auto"/>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(2)</w:t>
            </w:r>
          </w:p>
        </w:tc>
        <w:tc>
          <w:tcPr>
            <w:tcW w:w="610" w:type="dxa"/>
            <w:shd w:val="clear" w:color="auto" w:fill="auto"/>
            <w:noWrap/>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(3a)</w:t>
            </w:r>
          </w:p>
        </w:tc>
        <w:tc>
          <w:tcPr>
            <w:tcW w:w="473" w:type="dxa"/>
            <w:shd w:val="clear" w:color="auto" w:fill="auto"/>
            <w:noWrap/>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(3b)</w:t>
            </w:r>
          </w:p>
        </w:tc>
        <w:tc>
          <w:tcPr>
            <w:tcW w:w="463" w:type="dxa"/>
            <w:shd w:val="clear" w:color="auto" w:fill="auto"/>
            <w:noWrap/>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(4)</w:t>
            </w:r>
          </w:p>
        </w:tc>
        <w:tc>
          <w:tcPr>
            <w:tcW w:w="617" w:type="dxa"/>
            <w:shd w:val="clear" w:color="auto" w:fill="auto"/>
            <w:noWrap/>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(5)</w:t>
            </w:r>
          </w:p>
        </w:tc>
        <w:tc>
          <w:tcPr>
            <w:tcW w:w="619" w:type="dxa"/>
            <w:shd w:val="clear" w:color="auto" w:fill="auto"/>
            <w:noWrap/>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(6)</w:t>
            </w:r>
          </w:p>
        </w:tc>
        <w:tc>
          <w:tcPr>
            <w:tcW w:w="619" w:type="dxa"/>
            <w:shd w:val="clear" w:color="auto" w:fill="auto"/>
            <w:noWrap/>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(7)</w:t>
            </w:r>
          </w:p>
        </w:tc>
        <w:tc>
          <w:tcPr>
            <w:tcW w:w="788" w:type="dxa"/>
            <w:shd w:val="clear" w:color="auto" w:fill="auto"/>
            <w:noWrap/>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(8)</w:t>
            </w:r>
          </w:p>
        </w:tc>
        <w:tc>
          <w:tcPr>
            <w:tcW w:w="480" w:type="dxa"/>
            <w:shd w:val="clear" w:color="auto" w:fill="auto"/>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(9)</w:t>
            </w:r>
          </w:p>
        </w:tc>
        <w:tc>
          <w:tcPr>
            <w:tcW w:w="777" w:type="dxa"/>
            <w:shd w:val="clear" w:color="auto" w:fill="auto"/>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(10)</w:t>
            </w:r>
          </w:p>
        </w:tc>
        <w:tc>
          <w:tcPr>
            <w:tcW w:w="770" w:type="dxa"/>
            <w:shd w:val="clear" w:color="auto" w:fill="auto"/>
            <w:noWrap/>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(11)</w:t>
            </w:r>
          </w:p>
        </w:tc>
        <w:tc>
          <w:tcPr>
            <w:tcW w:w="619" w:type="dxa"/>
            <w:shd w:val="clear" w:color="auto" w:fill="auto"/>
            <w:noWrap/>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(12)</w:t>
            </w:r>
          </w:p>
        </w:tc>
        <w:tc>
          <w:tcPr>
            <w:tcW w:w="619" w:type="dxa"/>
            <w:shd w:val="clear" w:color="auto" w:fill="auto"/>
            <w:noWrap/>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(13)</w:t>
            </w:r>
          </w:p>
        </w:tc>
        <w:tc>
          <w:tcPr>
            <w:tcW w:w="619" w:type="dxa"/>
            <w:shd w:val="clear" w:color="auto" w:fill="auto"/>
            <w:noWrap/>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(14)</w:t>
            </w:r>
          </w:p>
        </w:tc>
        <w:tc>
          <w:tcPr>
            <w:tcW w:w="465" w:type="dxa"/>
            <w:shd w:val="clear" w:color="auto" w:fill="auto"/>
            <w:noWrap/>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(15)</w:t>
            </w:r>
          </w:p>
        </w:tc>
        <w:tc>
          <w:tcPr>
            <w:tcW w:w="464" w:type="dxa"/>
            <w:shd w:val="clear" w:color="auto" w:fill="auto"/>
            <w:noWrap/>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(16)</w:t>
            </w:r>
          </w:p>
        </w:tc>
        <w:tc>
          <w:tcPr>
            <w:tcW w:w="619" w:type="dxa"/>
            <w:shd w:val="clear" w:color="auto" w:fill="auto"/>
            <w:noWrap/>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(17)</w:t>
            </w:r>
          </w:p>
        </w:tc>
        <w:tc>
          <w:tcPr>
            <w:tcW w:w="1080" w:type="dxa"/>
            <w:shd w:val="clear" w:color="auto" w:fill="auto"/>
            <w:noWrap/>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(18)</w:t>
            </w:r>
          </w:p>
        </w:tc>
        <w:tc>
          <w:tcPr>
            <w:tcW w:w="518" w:type="dxa"/>
            <w:shd w:val="clear" w:color="auto" w:fill="auto"/>
            <w:noWrap/>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(19)</w:t>
            </w:r>
          </w:p>
        </w:tc>
        <w:tc>
          <w:tcPr>
            <w:tcW w:w="553" w:type="dxa"/>
            <w:shd w:val="clear" w:color="auto" w:fill="auto"/>
            <w:noWrap/>
            <w:vAlign w:val="bottom"/>
            <w:hideMark/>
          </w:tcPr>
          <w:p w:rsidR="008B697D" w:rsidRPr="0014448A" w:rsidRDefault="008B697D" w:rsidP="0014448A">
            <w:pPr>
              <w:suppressAutoHyphens w:val="0"/>
              <w:spacing w:before="40" w:after="120"/>
              <w:ind w:right="113"/>
              <w:jc w:val="center"/>
              <w:rPr>
                <w:sz w:val="16"/>
              </w:rPr>
            </w:pPr>
            <w:r w:rsidRPr="0014448A">
              <w:rPr>
                <w:sz w:val="16"/>
                <w:lang w:val="fr-FR"/>
              </w:rPr>
              <w:t>(20)</w:t>
            </w:r>
          </w:p>
        </w:tc>
      </w:tr>
      <w:tr w:rsidR="008B697D" w:rsidRPr="0014448A" w:rsidTr="00480E87">
        <w:trPr>
          <w:cantSplit/>
          <w:trHeight w:val="2314"/>
        </w:trPr>
        <w:tc>
          <w:tcPr>
            <w:tcW w:w="642" w:type="dxa"/>
            <w:shd w:val="clear" w:color="auto" w:fill="auto"/>
            <w:textDirection w:val="btLr"/>
            <w:vAlign w:val="center"/>
            <w:hideMark/>
          </w:tcPr>
          <w:p w:rsidR="008B697D" w:rsidRPr="0014448A" w:rsidRDefault="00AF58DC" w:rsidP="0014448A">
            <w:pPr>
              <w:suppressAutoHyphens w:val="0"/>
              <w:spacing w:before="40" w:after="120" w:line="200" w:lineRule="atLeast"/>
              <w:ind w:right="113"/>
              <w:rPr>
                <w:sz w:val="16"/>
                <w:szCs w:val="16"/>
              </w:rPr>
            </w:pPr>
            <w:r w:rsidRPr="0014448A">
              <w:rPr>
                <w:rFonts w:eastAsia="MS Mincho"/>
                <w:sz w:val="16"/>
                <w:szCs w:val="22"/>
                <w:lang w:val="fr-FR"/>
              </w:rPr>
              <w:t>No </w:t>
            </w:r>
            <w:r w:rsidRPr="0014448A">
              <w:rPr>
                <w:sz w:val="16"/>
                <w:szCs w:val="16"/>
                <w:lang w:val="fr-FR"/>
              </w:rPr>
              <w:t xml:space="preserve">ONU ou No </w:t>
            </w:r>
            <w:r w:rsidR="004C435C" w:rsidRPr="0014448A">
              <w:rPr>
                <w:sz w:val="16"/>
                <w:szCs w:val="16"/>
                <w:lang w:val="fr-FR"/>
              </w:rPr>
              <w:t>d’</w:t>
            </w:r>
            <w:r w:rsidR="008B697D" w:rsidRPr="0014448A">
              <w:rPr>
                <w:sz w:val="16"/>
                <w:szCs w:val="16"/>
                <w:lang w:val="fr-FR"/>
              </w:rPr>
              <w:t xml:space="preserve">identification </w:t>
            </w:r>
            <w:r w:rsidR="008B697D" w:rsidRPr="0014448A">
              <w:rPr>
                <w:sz w:val="16"/>
                <w:szCs w:val="16"/>
                <w:lang w:val="fr-FR"/>
              </w:rPr>
              <w:br/>
              <w:t>de la matière</w:t>
            </w:r>
          </w:p>
        </w:tc>
        <w:tc>
          <w:tcPr>
            <w:tcW w:w="1362" w:type="dxa"/>
            <w:shd w:val="clear" w:color="auto" w:fill="auto"/>
            <w:vAlign w:val="bottom"/>
            <w:hideMark/>
          </w:tcPr>
          <w:p w:rsidR="008B697D" w:rsidRPr="0014448A" w:rsidRDefault="008B697D" w:rsidP="0014448A">
            <w:pPr>
              <w:suppressAutoHyphens w:val="0"/>
              <w:spacing w:before="40" w:after="120" w:line="200" w:lineRule="atLeast"/>
              <w:ind w:right="113"/>
              <w:rPr>
                <w:sz w:val="16"/>
                <w:szCs w:val="16"/>
              </w:rPr>
            </w:pPr>
            <w:r w:rsidRPr="0014448A">
              <w:rPr>
                <w:sz w:val="16"/>
                <w:szCs w:val="16"/>
                <w:lang w:val="fr-FR"/>
              </w:rPr>
              <w:t>Nom et description</w:t>
            </w:r>
          </w:p>
        </w:tc>
        <w:tc>
          <w:tcPr>
            <w:tcW w:w="610" w:type="dxa"/>
            <w:shd w:val="clear" w:color="auto" w:fill="auto"/>
            <w:noWrap/>
            <w:textDirection w:val="btLr"/>
            <w:vAlign w:val="center"/>
            <w:hideMark/>
          </w:tcPr>
          <w:p w:rsidR="008B697D" w:rsidRPr="0014448A" w:rsidRDefault="008B697D" w:rsidP="00480E87">
            <w:pPr>
              <w:suppressAutoHyphens w:val="0"/>
              <w:spacing w:before="40" w:after="120" w:line="200" w:lineRule="atLeast"/>
              <w:ind w:right="113"/>
              <w:rPr>
                <w:sz w:val="16"/>
                <w:szCs w:val="16"/>
              </w:rPr>
            </w:pPr>
            <w:r w:rsidRPr="0014448A">
              <w:rPr>
                <w:sz w:val="16"/>
                <w:szCs w:val="16"/>
                <w:lang w:val="fr-FR"/>
              </w:rPr>
              <w:t>Classe</w:t>
            </w:r>
          </w:p>
        </w:tc>
        <w:tc>
          <w:tcPr>
            <w:tcW w:w="473" w:type="dxa"/>
            <w:shd w:val="clear" w:color="auto" w:fill="auto"/>
            <w:textDirection w:val="btLr"/>
            <w:vAlign w:val="center"/>
            <w:hideMark/>
          </w:tcPr>
          <w:p w:rsidR="008B697D" w:rsidRPr="0014448A" w:rsidRDefault="008B697D" w:rsidP="00480E87">
            <w:pPr>
              <w:suppressAutoHyphens w:val="0"/>
              <w:spacing w:before="40" w:after="120" w:line="200" w:lineRule="atLeast"/>
              <w:ind w:right="113"/>
              <w:rPr>
                <w:sz w:val="16"/>
                <w:szCs w:val="16"/>
              </w:rPr>
            </w:pPr>
            <w:r w:rsidRPr="0014448A">
              <w:rPr>
                <w:sz w:val="16"/>
                <w:szCs w:val="16"/>
                <w:lang w:val="fr-FR"/>
              </w:rPr>
              <w:t>Classification</w:t>
            </w:r>
          </w:p>
        </w:tc>
        <w:tc>
          <w:tcPr>
            <w:tcW w:w="463" w:type="dxa"/>
            <w:shd w:val="clear" w:color="auto" w:fill="auto"/>
            <w:textDirection w:val="btLr"/>
            <w:vAlign w:val="center"/>
            <w:hideMark/>
          </w:tcPr>
          <w:p w:rsidR="008B697D" w:rsidRPr="0014448A" w:rsidRDefault="008B697D" w:rsidP="00480E87">
            <w:pPr>
              <w:suppressAutoHyphens w:val="0"/>
              <w:spacing w:before="40" w:after="120" w:line="200" w:lineRule="atLeast"/>
              <w:ind w:right="113"/>
              <w:rPr>
                <w:sz w:val="16"/>
                <w:szCs w:val="16"/>
              </w:rPr>
            </w:pPr>
            <w:r w:rsidRPr="0014448A">
              <w:rPr>
                <w:sz w:val="16"/>
                <w:szCs w:val="16"/>
                <w:lang w:val="fr-FR"/>
              </w:rPr>
              <w:t>Groupe d’emballage</w:t>
            </w:r>
          </w:p>
        </w:tc>
        <w:tc>
          <w:tcPr>
            <w:tcW w:w="617" w:type="dxa"/>
            <w:shd w:val="clear" w:color="auto" w:fill="auto"/>
            <w:textDirection w:val="btLr"/>
            <w:vAlign w:val="center"/>
            <w:hideMark/>
          </w:tcPr>
          <w:p w:rsidR="008B697D" w:rsidRPr="0014448A" w:rsidRDefault="008B697D" w:rsidP="00480E87">
            <w:pPr>
              <w:suppressAutoHyphens w:val="0"/>
              <w:spacing w:before="40" w:after="120" w:line="200" w:lineRule="atLeast"/>
              <w:ind w:right="113"/>
              <w:rPr>
                <w:sz w:val="16"/>
                <w:szCs w:val="16"/>
              </w:rPr>
            </w:pPr>
            <w:r w:rsidRPr="0014448A">
              <w:rPr>
                <w:sz w:val="16"/>
                <w:szCs w:val="16"/>
                <w:lang w:val="fr-FR"/>
              </w:rPr>
              <w:t>Dangers</w:t>
            </w:r>
          </w:p>
        </w:tc>
        <w:tc>
          <w:tcPr>
            <w:tcW w:w="619" w:type="dxa"/>
            <w:shd w:val="clear" w:color="auto" w:fill="auto"/>
            <w:textDirection w:val="btLr"/>
            <w:vAlign w:val="center"/>
            <w:hideMark/>
          </w:tcPr>
          <w:p w:rsidR="008B697D" w:rsidRPr="0014448A" w:rsidRDefault="008B697D" w:rsidP="00480E87">
            <w:pPr>
              <w:suppressAutoHyphens w:val="0"/>
              <w:spacing w:before="40" w:after="120" w:line="200" w:lineRule="atLeast"/>
              <w:ind w:right="113"/>
              <w:rPr>
                <w:sz w:val="16"/>
                <w:szCs w:val="16"/>
              </w:rPr>
            </w:pPr>
            <w:r w:rsidRPr="0014448A">
              <w:rPr>
                <w:sz w:val="16"/>
                <w:szCs w:val="16"/>
                <w:lang w:val="fr-FR"/>
              </w:rPr>
              <w:t>Type de bateau-citerne</w:t>
            </w:r>
          </w:p>
        </w:tc>
        <w:tc>
          <w:tcPr>
            <w:tcW w:w="619" w:type="dxa"/>
            <w:shd w:val="clear" w:color="auto" w:fill="auto"/>
            <w:textDirection w:val="btLr"/>
            <w:vAlign w:val="center"/>
            <w:hideMark/>
          </w:tcPr>
          <w:p w:rsidR="008B697D" w:rsidRPr="0014448A" w:rsidRDefault="008B697D" w:rsidP="00480E87">
            <w:pPr>
              <w:suppressAutoHyphens w:val="0"/>
              <w:spacing w:before="40" w:after="120" w:line="200" w:lineRule="atLeast"/>
              <w:ind w:right="113"/>
              <w:rPr>
                <w:sz w:val="16"/>
                <w:szCs w:val="16"/>
              </w:rPr>
            </w:pPr>
            <w:r w:rsidRPr="0014448A">
              <w:rPr>
                <w:sz w:val="16"/>
                <w:szCs w:val="16"/>
                <w:lang w:val="fr-FR"/>
              </w:rPr>
              <w:t>Conception de la citerne à cargaison</w:t>
            </w:r>
          </w:p>
        </w:tc>
        <w:tc>
          <w:tcPr>
            <w:tcW w:w="788" w:type="dxa"/>
            <w:shd w:val="clear" w:color="auto" w:fill="auto"/>
            <w:textDirection w:val="btLr"/>
            <w:vAlign w:val="center"/>
            <w:hideMark/>
          </w:tcPr>
          <w:p w:rsidR="008B697D" w:rsidRPr="0014448A" w:rsidRDefault="008B697D" w:rsidP="00480E87">
            <w:pPr>
              <w:suppressAutoHyphens w:val="0"/>
              <w:spacing w:before="40" w:after="120" w:line="200" w:lineRule="atLeast"/>
              <w:ind w:right="113"/>
              <w:rPr>
                <w:sz w:val="16"/>
                <w:szCs w:val="16"/>
              </w:rPr>
            </w:pPr>
            <w:r w:rsidRPr="0014448A">
              <w:rPr>
                <w:sz w:val="16"/>
                <w:szCs w:val="16"/>
                <w:lang w:val="fr-FR"/>
              </w:rPr>
              <w:t>Type de citerne à cargaison</w:t>
            </w:r>
          </w:p>
        </w:tc>
        <w:tc>
          <w:tcPr>
            <w:tcW w:w="480" w:type="dxa"/>
            <w:shd w:val="clear" w:color="auto" w:fill="auto"/>
            <w:textDirection w:val="btLr"/>
            <w:vAlign w:val="center"/>
            <w:hideMark/>
          </w:tcPr>
          <w:p w:rsidR="008B697D" w:rsidRPr="0014448A" w:rsidRDefault="008B697D" w:rsidP="00480E87">
            <w:pPr>
              <w:suppressAutoHyphens w:val="0"/>
              <w:spacing w:before="40" w:after="120" w:line="200" w:lineRule="atLeast"/>
              <w:ind w:right="113"/>
              <w:rPr>
                <w:sz w:val="16"/>
                <w:szCs w:val="16"/>
              </w:rPr>
            </w:pPr>
            <w:r w:rsidRPr="0014448A">
              <w:rPr>
                <w:sz w:val="16"/>
                <w:szCs w:val="16"/>
                <w:lang w:val="fr-FR"/>
              </w:rPr>
              <w:t>Équipement de la citerne à cargaison</w:t>
            </w:r>
          </w:p>
        </w:tc>
        <w:tc>
          <w:tcPr>
            <w:tcW w:w="777" w:type="dxa"/>
            <w:shd w:val="clear" w:color="auto" w:fill="auto"/>
            <w:textDirection w:val="btLr"/>
            <w:vAlign w:val="center"/>
            <w:hideMark/>
          </w:tcPr>
          <w:p w:rsidR="008B697D" w:rsidRPr="0014448A" w:rsidRDefault="008B697D" w:rsidP="00480E87">
            <w:pPr>
              <w:suppressAutoHyphens w:val="0"/>
              <w:spacing w:before="40" w:after="120" w:line="200" w:lineRule="atLeast"/>
              <w:ind w:right="113"/>
              <w:rPr>
                <w:sz w:val="16"/>
                <w:szCs w:val="16"/>
              </w:rPr>
            </w:pPr>
            <w:r w:rsidRPr="0014448A">
              <w:rPr>
                <w:sz w:val="16"/>
                <w:szCs w:val="16"/>
                <w:lang w:val="fr-FR"/>
              </w:rPr>
              <w:t>Pression d’ouverture de la soupape de dégagement à grande vitesse en kPa</w:t>
            </w:r>
          </w:p>
        </w:tc>
        <w:tc>
          <w:tcPr>
            <w:tcW w:w="770" w:type="dxa"/>
            <w:shd w:val="clear" w:color="auto" w:fill="auto"/>
            <w:textDirection w:val="btLr"/>
            <w:vAlign w:val="center"/>
            <w:hideMark/>
          </w:tcPr>
          <w:p w:rsidR="008B697D" w:rsidRPr="0014448A" w:rsidRDefault="008B697D" w:rsidP="00480E87">
            <w:pPr>
              <w:suppressAutoHyphens w:val="0"/>
              <w:spacing w:before="40" w:after="120" w:line="200" w:lineRule="atLeast"/>
              <w:ind w:right="113"/>
              <w:rPr>
                <w:sz w:val="16"/>
                <w:szCs w:val="16"/>
              </w:rPr>
            </w:pPr>
            <w:r w:rsidRPr="0014448A">
              <w:rPr>
                <w:sz w:val="16"/>
                <w:szCs w:val="16"/>
                <w:lang w:val="fr-FR"/>
              </w:rPr>
              <w:t xml:space="preserve">Degré maximal de remplissage </w:t>
            </w:r>
            <w:r w:rsidRPr="0014448A">
              <w:rPr>
                <w:sz w:val="16"/>
                <w:szCs w:val="16"/>
                <w:lang w:val="fr-FR"/>
              </w:rPr>
              <w:br/>
              <w:t>en %</w:t>
            </w:r>
          </w:p>
        </w:tc>
        <w:tc>
          <w:tcPr>
            <w:tcW w:w="619" w:type="dxa"/>
            <w:shd w:val="clear" w:color="auto" w:fill="auto"/>
            <w:noWrap/>
            <w:textDirection w:val="btLr"/>
            <w:vAlign w:val="center"/>
            <w:hideMark/>
          </w:tcPr>
          <w:p w:rsidR="008B697D" w:rsidRPr="0014448A" w:rsidRDefault="008B697D" w:rsidP="00480E87">
            <w:pPr>
              <w:suppressAutoHyphens w:val="0"/>
              <w:spacing w:before="40" w:after="120" w:line="200" w:lineRule="atLeast"/>
              <w:ind w:right="113"/>
              <w:rPr>
                <w:sz w:val="16"/>
                <w:szCs w:val="16"/>
              </w:rPr>
            </w:pPr>
            <w:r w:rsidRPr="0014448A">
              <w:rPr>
                <w:sz w:val="16"/>
                <w:szCs w:val="16"/>
                <w:lang w:val="fr-FR"/>
              </w:rPr>
              <w:t>Densité relative à 20 °C</w:t>
            </w:r>
          </w:p>
        </w:tc>
        <w:tc>
          <w:tcPr>
            <w:tcW w:w="619" w:type="dxa"/>
            <w:shd w:val="clear" w:color="auto" w:fill="auto"/>
            <w:textDirection w:val="btLr"/>
            <w:vAlign w:val="center"/>
            <w:hideMark/>
          </w:tcPr>
          <w:p w:rsidR="008B697D" w:rsidRPr="0014448A" w:rsidRDefault="008B697D" w:rsidP="00480E87">
            <w:pPr>
              <w:suppressAutoHyphens w:val="0"/>
              <w:spacing w:before="40" w:after="120" w:line="200" w:lineRule="atLeast"/>
              <w:ind w:right="113"/>
              <w:rPr>
                <w:sz w:val="16"/>
                <w:szCs w:val="16"/>
              </w:rPr>
            </w:pPr>
            <w:r w:rsidRPr="0014448A">
              <w:rPr>
                <w:sz w:val="16"/>
                <w:szCs w:val="16"/>
                <w:lang w:val="fr-FR"/>
              </w:rPr>
              <w:t>Type de prise d’échantillon</w:t>
            </w:r>
          </w:p>
        </w:tc>
        <w:tc>
          <w:tcPr>
            <w:tcW w:w="619" w:type="dxa"/>
            <w:shd w:val="clear" w:color="auto" w:fill="auto"/>
            <w:textDirection w:val="btLr"/>
            <w:vAlign w:val="center"/>
            <w:hideMark/>
          </w:tcPr>
          <w:p w:rsidR="008B697D" w:rsidRPr="0014448A" w:rsidRDefault="008B697D" w:rsidP="00480E87">
            <w:pPr>
              <w:suppressAutoHyphens w:val="0"/>
              <w:spacing w:before="40" w:after="120" w:line="200" w:lineRule="atLeast"/>
              <w:ind w:right="113"/>
              <w:rPr>
                <w:sz w:val="16"/>
                <w:szCs w:val="16"/>
              </w:rPr>
            </w:pPr>
            <w:r w:rsidRPr="0014448A">
              <w:rPr>
                <w:sz w:val="16"/>
                <w:szCs w:val="16"/>
                <w:lang w:val="fr-FR"/>
              </w:rPr>
              <w:t>Chambre de pompes sous pont admise</w:t>
            </w:r>
          </w:p>
        </w:tc>
        <w:tc>
          <w:tcPr>
            <w:tcW w:w="465" w:type="dxa"/>
            <w:shd w:val="clear" w:color="auto" w:fill="auto"/>
            <w:noWrap/>
            <w:textDirection w:val="btLr"/>
            <w:vAlign w:val="center"/>
            <w:hideMark/>
          </w:tcPr>
          <w:p w:rsidR="008B697D" w:rsidRPr="0014448A" w:rsidRDefault="008B697D" w:rsidP="00480E87">
            <w:pPr>
              <w:suppressAutoHyphens w:val="0"/>
              <w:spacing w:before="40" w:after="120" w:line="200" w:lineRule="atLeast"/>
              <w:ind w:right="113"/>
              <w:rPr>
                <w:sz w:val="16"/>
                <w:szCs w:val="16"/>
              </w:rPr>
            </w:pPr>
            <w:r w:rsidRPr="0014448A">
              <w:rPr>
                <w:sz w:val="16"/>
                <w:szCs w:val="16"/>
                <w:lang w:val="fr-FR"/>
              </w:rPr>
              <w:t>Classe de température</w:t>
            </w:r>
          </w:p>
        </w:tc>
        <w:tc>
          <w:tcPr>
            <w:tcW w:w="464" w:type="dxa"/>
            <w:shd w:val="clear" w:color="auto" w:fill="auto"/>
            <w:noWrap/>
            <w:textDirection w:val="btLr"/>
            <w:vAlign w:val="center"/>
            <w:hideMark/>
          </w:tcPr>
          <w:p w:rsidR="008B697D" w:rsidRPr="0014448A" w:rsidRDefault="008B697D" w:rsidP="00480E87">
            <w:pPr>
              <w:suppressAutoHyphens w:val="0"/>
              <w:spacing w:before="40" w:after="120" w:line="200" w:lineRule="atLeast"/>
              <w:ind w:right="113"/>
              <w:rPr>
                <w:sz w:val="16"/>
                <w:szCs w:val="16"/>
              </w:rPr>
            </w:pPr>
            <w:r w:rsidRPr="0014448A">
              <w:rPr>
                <w:sz w:val="16"/>
                <w:szCs w:val="16"/>
                <w:lang w:val="fr-FR"/>
              </w:rPr>
              <w:t>Groupe d’explosion</w:t>
            </w:r>
          </w:p>
        </w:tc>
        <w:tc>
          <w:tcPr>
            <w:tcW w:w="619" w:type="dxa"/>
            <w:shd w:val="clear" w:color="auto" w:fill="auto"/>
            <w:textDirection w:val="btLr"/>
            <w:vAlign w:val="center"/>
            <w:hideMark/>
          </w:tcPr>
          <w:p w:rsidR="008B697D" w:rsidRPr="0014448A" w:rsidRDefault="008B697D" w:rsidP="00480E87">
            <w:pPr>
              <w:suppressAutoHyphens w:val="0"/>
              <w:spacing w:before="40" w:after="120" w:line="200" w:lineRule="atLeast"/>
              <w:ind w:right="113"/>
              <w:rPr>
                <w:sz w:val="16"/>
                <w:szCs w:val="16"/>
              </w:rPr>
            </w:pPr>
            <w:r w:rsidRPr="0014448A">
              <w:rPr>
                <w:sz w:val="16"/>
                <w:szCs w:val="16"/>
                <w:lang w:val="fr-FR"/>
              </w:rPr>
              <w:t>Protection contre les explosions exigée</w:t>
            </w:r>
          </w:p>
        </w:tc>
        <w:tc>
          <w:tcPr>
            <w:tcW w:w="1080" w:type="dxa"/>
            <w:shd w:val="clear" w:color="auto" w:fill="auto"/>
            <w:textDirection w:val="btLr"/>
            <w:vAlign w:val="center"/>
            <w:hideMark/>
          </w:tcPr>
          <w:p w:rsidR="008B697D" w:rsidRPr="0014448A" w:rsidRDefault="008B697D" w:rsidP="00480E87">
            <w:pPr>
              <w:suppressAutoHyphens w:val="0"/>
              <w:spacing w:before="40" w:after="120" w:line="200" w:lineRule="atLeast"/>
              <w:ind w:right="113"/>
              <w:rPr>
                <w:sz w:val="16"/>
                <w:szCs w:val="16"/>
              </w:rPr>
            </w:pPr>
            <w:r w:rsidRPr="0014448A">
              <w:rPr>
                <w:sz w:val="16"/>
                <w:szCs w:val="16"/>
                <w:lang w:val="fr-FR"/>
              </w:rPr>
              <w:t>Équipement exigé</w:t>
            </w:r>
          </w:p>
        </w:tc>
        <w:tc>
          <w:tcPr>
            <w:tcW w:w="518" w:type="dxa"/>
            <w:shd w:val="clear" w:color="auto" w:fill="auto"/>
            <w:textDirection w:val="btLr"/>
            <w:vAlign w:val="center"/>
            <w:hideMark/>
          </w:tcPr>
          <w:p w:rsidR="008B697D" w:rsidRPr="0014448A" w:rsidRDefault="008B697D" w:rsidP="00480E87">
            <w:pPr>
              <w:suppressAutoHyphens w:val="0"/>
              <w:spacing w:before="40" w:after="120" w:line="200" w:lineRule="atLeast"/>
              <w:ind w:right="113"/>
              <w:rPr>
                <w:sz w:val="16"/>
                <w:szCs w:val="16"/>
              </w:rPr>
            </w:pPr>
            <w:r w:rsidRPr="0014448A">
              <w:rPr>
                <w:sz w:val="16"/>
                <w:szCs w:val="16"/>
                <w:lang w:val="fr-FR"/>
              </w:rPr>
              <w:t>Nombre de cônes/feux</w:t>
            </w:r>
          </w:p>
        </w:tc>
        <w:tc>
          <w:tcPr>
            <w:tcW w:w="553" w:type="dxa"/>
            <w:shd w:val="clear" w:color="auto" w:fill="auto"/>
            <w:textDirection w:val="btLr"/>
            <w:vAlign w:val="center"/>
            <w:hideMark/>
          </w:tcPr>
          <w:p w:rsidR="008B697D" w:rsidRPr="0014448A" w:rsidRDefault="008B697D" w:rsidP="00480E87">
            <w:pPr>
              <w:suppressAutoHyphens w:val="0"/>
              <w:spacing w:before="40" w:after="120" w:line="200" w:lineRule="atLeast"/>
              <w:ind w:right="113"/>
              <w:rPr>
                <w:sz w:val="16"/>
                <w:szCs w:val="16"/>
              </w:rPr>
            </w:pPr>
            <w:r w:rsidRPr="0014448A">
              <w:rPr>
                <w:sz w:val="16"/>
                <w:szCs w:val="16"/>
                <w:lang w:val="fr-FR"/>
              </w:rPr>
              <w:t>Exigences supplémentaires / Observations</w:t>
            </w:r>
          </w:p>
        </w:tc>
      </w:tr>
      <w:tr w:rsidR="008B697D" w:rsidRPr="008B697D" w:rsidTr="0014448A">
        <w:trPr>
          <w:cantSplit/>
        </w:trPr>
        <w:tc>
          <w:tcPr>
            <w:tcW w:w="642" w:type="dxa"/>
            <w:shd w:val="clear" w:color="auto" w:fill="auto"/>
            <w:noWrap/>
            <w:hideMark/>
          </w:tcPr>
          <w:p w:rsidR="008B697D" w:rsidRPr="008B697D" w:rsidRDefault="008B697D" w:rsidP="0014448A">
            <w:pPr>
              <w:suppressAutoHyphens w:val="0"/>
              <w:spacing w:before="40" w:after="40" w:line="220" w:lineRule="exact"/>
              <w:jc w:val="center"/>
              <w:rPr>
                <w:sz w:val="18"/>
              </w:rPr>
            </w:pPr>
            <w:r w:rsidRPr="008B697D">
              <w:rPr>
                <w:sz w:val="18"/>
                <w:lang w:val="fr-FR"/>
              </w:rPr>
              <w:t>1148</w:t>
            </w:r>
          </w:p>
        </w:tc>
        <w:tc>
          <w:tcPr>
            <w:tcW w:w="1362" w:type="dxa"/>
            <w:shd w:val="clear" w:color="auto" w:fill="auto"/>
            <w:vAlign w:val="bottom"/>
            <w:hideMark/>
          </w:tcPr>
          <w:p w:rsidR="008B697D" w:rsidRPr="008B697D" w:rsidRDefault="008B697D" w:rsidP="0014448A">
            <w:pPr>
              <w:suppressAutoHyphens w:val="0"/>
              <w:spacing w:before="40" w:after="40" w:line="220" w:lineRule="exact"/>
              <w:jc w:val="center"/>
              <w:rPr>
                <w:sz w:val="18"/>
              </w:rPr>
            </w:pPr>
            <w:r w:rsidRPr="008B697D">
              <w:rPr>
                <w:sz w:val="18"/>
                <w:lang w:val="fr-FR"/>
              </w:rPr>
              <w:t>DIACÉTONE-ALCOOL</w:t>
            </w:r>
          </w:p>
        </w:tc>
        <w:tc>
          <w:tcPr>
            <w:tcW w:w="610" w:type="dxa"/>
            <w:shd w:val="clear" w:color="auto" w:fill="auto"/>
            <w:noWrap/>
            <w:vAlign w:val="bottom"/>
            <w:hideMark/>
          </w:tcPr>
          <w:p w:rsidR="008B697D" w:rsidRPr="008B697D" w:rsidRDefault="008B697D" w:rsidP="0014448A">
            <w:pPr>
              <w:suppressAutoHyphens w:val="0"/>
              <w:spacing w:before="40" w:after="40" w:line="220" w:lineRule="exact"/>
              <w:jc w:val="center"/>
              <w:rPr>
                <w:sz w:val="18"/>
              </w:rPr>
            </w:pPr>
            <w:r w:rsidRPr="008B697D">
              <w:rPr>
                <w:sz w:val="18"/>
                <w:lang w:val="fr-FR"/>
              </w:rPr>
              <w:t>3</w:t>
            </w:r>
          </w:p>
        </w:tc>
        <w:tc>
          <w:tcPr>
            <w:tcW w:w="473" w:type="dxa"/>
            <w:shd w:val="clear" w:color="auto" w:fill="auto"/>
            <w:noWrap/>
            <w:vAlign w:val="bottom"/>
            <w:hideMark/>
          </w:tcPr>
          <w:p w:rsidR="008B697D" w:rsidRPr="008B697D" w:rsidRDefault="008B697D" w:rsidP="0014448A">
            <w:pPr>
              <w:suppressAutoHyphens w:val="0"/>
              <w:spacing w:before="40" w:after="40" w:line="220" w:lineRule="exact"/>
              <w:jc w:val="center"/>
              <w:rPr>
                <w:sz w:val="18"/>
              </w:rPr>
            </w:pPr>
            <w:r w:rsidRPr="008B697D">
              <w:rPr>
                <w:sz w:val="18"/>
                <w:lang w:val="fr-FR"/>
              </w:rPr>
              <w:t>F1</w:t>
            </w:r>
          </w:p>
        </w:tc>
        <w:tc>
          <w:tcPr>
            <w:tcW w:w="463" w:type="dxa"/>
            <w:shd w:val="clear" w:color="auto" w:fill="auto"/>
            <w:noWrap/>
            <w:vAlign w:val="bottom"/>
            <w:hideMark/>
          </w:tcPr>
          <w:p w:rsidR="008B697D" w:rsidRPr="008B697D" w:rsidRDefault="008B697D" w:rsidP="0014448A">
            <w:pPr>
              <w:suppressAutoHyphens w:val="0"/>
              <w:spacing w:before="40" w:after="40" w:line="220" w:lineRule="exact"/>
              <w:jc w:val="center"/>
              <w:rPr>
                <w:sz w:val="18"/>
              </w:rPr>
            </w:pPr>
            <w:r w:rsidRPr="008B697D">
              <w:rPr>
                <w:sz w:val="18"/>
                <w:lang w:val="fr-FR"/>
              </w:rPr>
              <w:t>III</w:t>
            </w:r>
          </w:p>
        </w:tc>
        <w:tc>
          <w:tcPr>
            <w:tcW w:w="617" w:type="dxa"/>
            <w:shd w:val="clear" w:color="auto" w:fill="auto"/>
            <w:vAlign w:val="bottom"/>
            <w:hideMark/>
          </w:tcPr>
          <w:p w:rsidR="008B697D" w:rsidRPr="008B697D" w:rsidRDefault="008B697D" w:rsidP="0014448A">
            <w:pPr>
              <w:suppressAutoHyphens w:val="0"/>
              <w:spacing w:before="40" w:after="40" w:line="220" w:lineRule="exact"/>
              <w:jc w:val="center"/>
              <w:rPr>
                <w:sz w:val="18"/>
              </w:rPr>
            </w:pPr>
            <w:r w:rsidRPr="008B697D">
              <w:rPr>
                <w:sz w:val="18"/>
                <w:lang w:val="fr-FR"/>
              </w:rPr>
              <w:t>3</w:t>
            </w:r>
          </w:p>
        </w:tc>
        <w:tc>
          <w:tcPr>
            <w:tcW w:w="619" w:type="dxa"/>
            <w:shd w:val="clear" w:color="auto" w:fill="auto"/>
            <w:noWrap/>
            <w:vAlign w:val="bottom"/>
            <w:hideMark/>
          </w:tcPr>
          <w:p w:rsidR="008B697D" w:rsidRPr="008B697D" w:rsidRDefault="008B697D" w:rsidP="0014448A">
            <w:pPr>
              <w:suppressAutoHyphens w:val="0"/>
              <w:spacing w:before="40" w:after="40" w:line="220" w:lineRule="exact"/>
              <w:jc w:val="center"/>
              <w:rPr>
                <w:sz w:val="18"/>
              </w:rPr>
            </w:pPr>
            <w:r w:rsidRPr="008B697D">
              <w:rPr>
                <w:sz w:val="18"/>
                <w:lang w:val="fr-FR"/>
              </w:rPr>
              <w:t>N</w:t>
            </w:r>
          </w:p>
        </w:tc>
        <w:tc>
          <w:tcPr>
            <w:tcW w:w="619" w:type="dxa"/>
            <w:shd w:val="clear" w:color="auto" w:fill="auto"/>
            <w:noWrap/>
            <w:vAlign w:val="bottom"/>
            <w:hideMark/>
          </w:tcPr>
          <w:p w:rsidR="008B697D" w:rsidRPr="008B697D" w:rsidRDefault="008B697D" w:rsidP="0014448A">
            <w:pPr>
              <w:suppressAutoHyphens w:val="0"/>
              <w:spacing w:before="40" w:after="40" w:line="220" w:lineRule="exact"/>
              <w:jc w:val="center"/>
              <w:rPr>
                <w:sz w:val="18"/>
              </w:rPr>
            </w:pPr>
            <w:r w:rsidRPr="008B697D">
              <w:rPr>
                <w:sz w:val="18"/>
                <w:lang w:val="fr-FR"/>
              </w:rPr>
              <w:t>3</w:t>
            </w:r>
          </w:p>
        </w:tc>
        <w:tc>
          <w:tcPr>
            <w:tcW w:w="788" w:type="dxa"/>
            <w:shd w:val="clear" w:color="auto" w:fill="auto"/>
            <w:noWrap/>
            <w:vAlign w:val="bottom"/>
            <w:hideMark/>
          </w:tcPr>
          <w:p w:rsidR="008B697D" w:rsidRPr="008B697D" w:rsidRDefault="008B697D" w:rsidP="0014448A">
            <w:pPr>
              <w:suppressAutoHyphens w:val="0"/>
              <w:spacing w:before="40" w:after="40" w:line="220" w:lineRule="exact"/>
              <w:jc w:val="center"/>
              <w:rPr>
                <w:sz w:val="18"/>
              </w:rPr>
            </w:pPr>
            <w:r w:rsidRPr="008B697D">
              <w:rPr>
                <w:sz w:val="18"/>
                <w:lang w:val="fr-FR"/>
              </w:rPr>
              <w:t>2</w:t>
            </w:r>
          </w:p>
        </w:tc>
        <w:tc>
          <w:tcPr>
            <w:tcW w:w="480" w:type="dxa"/>
            <w:shd w:val="clear" w:color="auto" w:fill="auto"/>
            <w:noWrap/>
            <w:vAlign w:val="bottom"/>
            <w:hideMark/>
          </w:tcPr>
          <w:p w:rsidR="008B697D" w:rsidRPr="008B697D" w:rsidRDefault="008B697D" w:rsidP="0014448A">
            <w:pPr>
              <w:suppressAutoHyphens w:val="0"/>
              <w:spacing w:before="40" w:after="40" w:line="220" w:lineRule="exact"/>
              <w:jc w:val="center"/>
              <w:rPr>
                <w:sz w:val="18"/>
              </w:rPr>
            </w:pPr>
          </w:p>
        </w:tc>
        <w:tc>
          <w:tcPr>
            <w:tcW w:w="777" w:type="dxa"/>
            <w:shd w:val="clear" w:color="auto" w:fill="auto"/>
            <w:vAlign w:val="bottom"/>
            <w:hideMark/>
          </w:tcPr>
          <w:p w:rsidR="008B697D" w:rsidRPr="008B697D" w:rsidRDefault="008B697D" w:rsidP="0014448A">
            <w:pPr>
              <w:suppressAutoHyphens w:val="0"/>
              <w:spacing w:before="40" w:after="40" w:line="220" w:lineRule="exact"/>
              <w:jc w:val="center"/>
              <w:rPr>
                <w:sz w:val="18"/>
              </w:rPr>
            </w:pPr>
          </w:p>
        </w:tc>
        <w:tc>
          <w:tcPr>
            <w:tcW w:w="770" w:type="dxa"/>
            <w:shd w:val="clear" w:color="auto" w:fill="auto"/>
            <w:vAlign w:val="bottom"/>
            <w:hideMark/>
          </w:tcPr>
          <w:p w:rsidR="008B697D" w:rsidRPr="008B697D" w:rsidRDefault="008B697D" w:rsidP="0014448A">
            <w:pPr>
              <w:suppressAutoHyphens w:val="0"/>
              <w:spacing w:before="40" w:after="40" w:line="220" w:lineRule="exact"/>
              <w:jc w:val="center"/>
              <w:rPr>
                <w:sz w:val="18"/>
              </w:rPr>
            </w:pPr>
            <w:r w:rsidRPr="008B697D">
              <w:rPr>
                <w:sz w:val="18"/>
                <w:lang w:val="fr-FR"/>
              </w:rPr>
              <w:t>97</w:t>
            </w:r>
          </w:p>
        </w:tc>
        <w:tc>
          <w:tcPr>
            <w:tcW w:w="619" w:type="dxa"/>
            <w:shd w:val="clear" w:color="auto" w:fill="auto"/>
            <w:vAlign w:val="bottom"/>
            <w:hideMark/>
          </w:tcPr>
          <w:p w:rsidR="008B697D" w:rsidRPr="008B697D" w:rsidRDefault="008B697D" w:rsidP="0014448A">
            <w:pPr>
              <w:suppressAutoHyphens w:val="0"/>
              <w:spacing w:before="40" w:after="40" w:line="220" w:lineRule="exact"/>
              <w:jc w:val="center"/>
              <w:rPr>
                <w:sz w:val="18"/>
              </w:rPr>
            </w:pPr>
            <w:r w:rsidRPr="008B697D">
              <w:rPr>
                <w:sz w:val="18"/>
                <w:lang w:val="fr-FR"/>
              </w:rPr>
              <w:t>0,93</w:t>
            </w:r>
          </w:p>
        </w:tc>
        <w:tc>
          <w:tcPr>
            <w:tcW w:w="619" w:type="dxa"/>
            <w:shd w:val="clear" w:color="auto" w:fill="auto"/>
            <w:noWrap/>
            <w:vAlign w:val="bottom"/>
            <w:hideMark/>
          </w:tcPr>
          <w:p w:rsidR="008B697D" w:rsidRPr="008B697D" w:rsidRDefault="008B697D" w:rsidP="0014448A">
            <w:pPr>
              <w:suppressAutoHyphens w:val="0"/>
              <w:spacing w:before="40" w:after="40" w:line="220" w:lineRule="exact"/>
              <w:jc w:val="center"/>
              <w:rPr>
                <w:sz w:val="18"/>
              </w:rPr>
            </w:pPr>
            <w:r w:rsidRPr="008B697D">
              <w:rPr>
                <w:sz w:val="18"/>
                <w:lang w:val="fr-FR"/>
              </w:rPr>
              <w:t>3</w:t>
            </w:r>
          </w:p>
        </w:tc>
        <w:tc>
          <w:tcPr>
            <w:tcW w:w="619" w:type="dxa"/>
            <w:shd w:val="clear" w:color="auto" w:fill="auto"/>
            <w:noWrap/>
            <w:vAlign w:val="bottom"/>
            <w:hideMark/>
          </w:tcPr>
          <w:p w:rsidR="008B697D" w:rsidRPr="008B697D" w:rsidRDefault="008B697D" w:rsidP="0014448A">
            <w:pPr>
              <w:suppressAutoHyphens w:val="0"/>
              <w:spacing w:before="40" w:after="40" w:line="220" w:lineRule="exact"/>
              <w:jc w:val="center"/>
              <w:rPr>
                <w:sz w:val="18"/>
              </w:rPr>
            </w:pPr>
            <w:r w:rsidRPr="008B697D">
              <w:rPr>
                <w:sz w:val="18"/>
                <w:lang w:val="fr-FR"/>
              </w:rPr>
              <w:t>oui</w:t>
            </w:r>
          </w:p>
        </w:tc>
        <w:tc>
          <w:tcPr>
            <w:tcW w:w="465" w:type="dxa"/>
            <w:shd w:val="clear" w:color="auto" w:fill="auto"/>
            <w:noWrap/>
            <w:vAlign w:val="bottom"/>
            <w:hideMark/>
          </w:tcPr>
          <w:p w:rsidR="008B697D" w:rsidRPr="008B697D" w:rsidRDefault="008B697D" w:rsidP="0014448A">
            <w:pPr>
              <w:suppressAutoHyphens w:val="0"/>
              <w:spacing w:before="40" w:after="40" w:line="220" w:lineRule="exact"/>
              <w:jc w:val="center"/>
              <w:rPr>
                <w:sz w:val="18"/>
              </w:rPr>
            </w:pPr>
            <w:r w:rsidRPr="008B697D">
              <w:rPr>
                <w:sz w:val="18"/>
                <w:lang w:val="fr-FR"/>
              </w:rPr>
              <w:t>T1</w:t>
            </w:r>
          </w:p>
        </w:tc>
        <w:tc>
          <w:tcPr>
            <w:tcW w:w="464" w:type="dxa"/>
            <w:shd w:val="clear" w:color="auto" w:fill="auto"/>
            <w:noWrap/>
            <w:vAlign w:val="bottom"/>
            <w:hideMark/>
          </w:tcPr>
          <w:p w:rsidR="008B697D" w:rsidRPr="008B697D" w:rsidRDefault="008B697D" w:rsidP="0014448A">
            <w:pPr>
              <w:suppressAutoHyphens w:val="0"/>
              <w:spacing w:before="40" w:after="40" w:line="220" w:lineRule="exact"/>
              <w:jc w:val="center"/>
              <w:rPr>
                <w:sz w:val="18"/>
              </w:rPr>
            </w:pPr>
            <w:r w:rsidRPr="008B697D">
              <w:rPr>
                <w:sz w:val="18"/>
                <w:lang w:val="fr-FR"/>
              </w:rPr>
              <w:t>II A</w:t>
            </w:r>
          </w:p>
        </w:tc>
        <w:tc>
          <w:tcPr>
            <w:tcW w:w="619" w:type="dxa"/>
            <w:shd w:val="clear" w:color="auto" w:fill="auto"/>
            <w:noWrap/>
            <w:vAlign w:val="bottom"/>
            <w:hideMark/>
          </w:tcPr>
          <w:p w:rsidR="008B697D" w:rsidRPr="008B697D" w:rsidRDefault="008B697D" w:rsidP="0014448A">
            <w:pPr>
              <w:suppressAutoHyphens w:val="0"/>
              <w:spacing w:before="40" w:after="40" w:line="220" w:lineRule="exact"/>
              <w:jc w:val="center"/>
              <w:rPr>
                <w:sz w:val="18"/>
              </w:rPr>
            </w:pPr>
            <w:r w:rsidRPr="008B697D">
              <w:rPr>
                <w:sz w:val="18"/>
                <w:lang w:val="fr-FR"/>
              </w:rPr>
              <w:t>oui</w:t>
            </w:r>
          </w:p>
        </w:tc>
        <w:tc>
          <w:tcPr>
            <w:tcW w:w="1080" w:type="dxa"/>
            <w:shd w:val="clear" w:color="auto" w:fill="auto"/>
            <w:vAlign w:val="bottom"/>
            <w:hideMark/>
          </w:tcPr>
          <w:p w:rsidR="008B697D" w:rsidRPr="008B697D" w:rsidRDefault="008B697D" w:rsidP="0014448A">
            <w:pPr>
              <w:suppressAutoHyphens w:val="0"/>
              <w:spacing w:before="40" w:after="40" w:line="220" w:lineRule="exact"/>
              <w:jc w:val="center"/>
              <w:rPr>
                <w:sz w:val="18"/>
              </w:rPr>
            </w:pPr>
            <w:r w:rsidRPr="008B697D">
              <w:rPr>
                <w:sz w:val="18"/>
                <w:lang w:val="fr-FR"/>
              </w:rPr>
              <w:t>PP, EX, A</w:t>
            </w:r>
          </w:p>
        </w:tc>
        <w:tc>
          <w:tcPr>
            <w:tcW w:w="518" w:type="dxa"/>
            <w:shd w:val="clear" w:color="auto" w:fill="auto"/>
            <w:noWrap/>
            <w:vAlign w:val="bottom"/>
            <w:hideMark/>
          </w:tcPr>
          <w:p w:rsidR="008B697D" w:rsidRPr="008B697D" w:rsidRDefault="008B697D" w:rsidP="0014448A">
            <w:pPr>
              <w:suppressAutoHyphens w:val="0"/>
              <w:spacing w:before="40" w:after="40" w:line="220" w:lineRule="exact"/>
              <w:jc w:val="center"/>
              <w:rPr>
                <w:sz w:val="18"/>
              </w:rPr>
            </w:pPr>
            <w:r w:rsidRPr="008B697D">
              <w:rPr>
                <w:sz w:val="18"/>
                <w:lang w:val="fr-FR"/>
              </w:rPr>
              <w:t>0</w:t>
            </w:r>
          </w:p>
        </w:tc>
        <w:tc>
          <w:tcPr>
            <w:tcW w:w="553" w:type="dxa"/>
            <w:shd w:val="clear" w:color="auto" w:fill="auto"/>
            <w:vAlign w:val="bottom"/>
            <w:hideMark/>
          </w:tcPr>
          <w:p w:rsidR="008B697D" w:rsidRPr="008B697D" w:rsidRDefault="008B697D" w:rsidP="0014448A">
            <w:pPr>
              <w:suppressAutoHyphens w:val="0"/>
              <w:spacing w:before="40" w:after="40" w:line="220" w:lineRule="exact"/>
              <w:jc w:val="center"/>
              <w:rPr>
                <w:sz w:val="18"/>
              </w:rPr>
            </w:pPr>
          </w:p>
        </w:tc>
      </w:tr>
    </w:tbl>
    <w:p w:rsidR="008B697D" w:rsidRDefault="008B697D" w:rsidP="00F0013E">
      <w:pPr>
        <w:pStyle w:val="SingleTxtG"/>
        <w:rPr>
          <w:lang w:val="fr-FR"/>
        </w:rPr>
      </w:pPr>
    </w:p>
    <w:p w:rsidR="005C7226" w:rsidRDefault="005C7226" w:rsidP="00F0013E">
      <w:pPr>
        <w:pStyle w:val="SingleTxtG"/>
        <w:rPr>
          <w:rFonts w:cs="Arial"/>
        </w:rPr>
        <w:sectPr w:rsidR="005C7226" w:rsidSect="00F0013E">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rsidR="005C7226" w:rsidRPr="00BE33FA" w:rsidRDefault="000B4F59" w:rsidP="000B4F59">
      <w:pPr>
        <w:pStyle w:val="H1G"/>
        <w:rPr>
          <w:lang w:val="fr-FR"/>
        </w:rPr>
      </w:pPr>
      <w:r>
        <w:rPr>
          <w:lang w:val="fr-FR"/>
        </w:rPr>
        <w:tab/>
      </w:r>
      <w:r w:rsidR="005C7226" w:rsidRPr="00C263CC">
        <w:rPr>
          <w:lang w:val="fr-FR"/>
        </w:rPr>
        <w:t>B.</w:t>
      </w:r>
      <w:r w:rsidR="005C7226" w:rsidRPr="00C263CC">
        <w:rPr>
          <w:lang w:val="fr-FR"/>
        </w:rPr>
        <w:tab/>
        <w:t>Renvoi à l</w:t>
      </w:r>
      <w:r w:rsidR="005C7226">
        <w:rPr>
          <w:lang w:val="fr-FR"/>
        </w:rPr>
        <w:t>’</w:t>
      </w:r>
      <w:r>
        <w:rPr>
          <w:lang w:val="fr-FR"/>
        </w:rPr>
        <w:t>observation</w:t>
      </w:r>
      <w:r w:rsidR="00480E87">
        <w:rPr>
          <w:lang w:val="fr-FR"/>
        </w:rPr>
        <w:t xml:space="preserve"> </w:t>
      </w:r>
      <w:r w:rsidR="005C7226" w:rsidRPr="00C263CC">
        <w:rPr>
          <w:lang w:val="fr-FR"/>
        </w:rPr>
        <w:t xml:space="preserve">17 dans la colonne (20) des rubriques </w:t>
      </w:r>
      <w:r>
        <w:rPr>
          <w:lang w:val="fr-FR"/>
        </w:rPr>
        <w:br/>
        <w:t>du tableau</w:t>
      </w:r>
      <w:r w:rsidR="00480E87">
        <w:rPr>
          <w:lang w:val="fr-FR"/>
        </w:rPr>
        <w:t xml:space="preserve"> </w:t>
      </w:r>
      <w:r w:rsidR="00FB06CE">
        <w:rPr>
          <w:lang w:val="fr-FR"/>
        </w:rPr>
        <w:t xml:space="preserve">C correspondant aux </w:t>
      </w:r>
      <w:r w:rsidR="00AF58DC">
        <w:rPr>
          <w:lang w:val="fr-FR"/>
        </w:rPr>
        <w:t>Nos </w:t>
      </w:r>
      <w:r w:rsidR="00FB06CE">
        <w:rPr>
          <w:lang w:val="fr-FR"/>
        </w:rPr>
        <w:t>ONU </w:t>
      </w:r>
      <w:r w:rsidR="005C7226" w:rsidRPr="00C263CC">
        <w:rPr>
          <w:lang w:val="fr-FR"/>
        </w:rPr>
        <w:t>3256 et 3257</w:t>
      </w:r>
    </w:p>
    <w:p w:rsidR="005C7226" w:rsidRPr="009830AB" w:rsidRDefault="00FB06CE" w:rsidP="005C7226">
      <w:pPr>
        <w:pStyle w:val="SingleTxtG"/>
      </w:pPr>
      <w:r>
        <w:rPr>
          <w:lang w:val="fr-FR"/>
        </w:rPr>
        <w:t>7.</w:t>
      </w:r>
      <w:r>
        <w:rPr>
          <w:lang w:val="fr-FR"/>
        </w:rPr>
        <w:tab/>
        <w:t>L’observation </w:t>
      </w:r>
      <w:r w:rsidR="005C7226">
        <w:rPr>
          <w:lang w:val="fr-FR"/>
        </w:rPr>
        <w:t xml:space="preserve">17 indique que </w:t>
      </w:r>
      <w:r w:rsidR="00516451">
        <w:rPr>
          <w:lang w:val="fr-FR"/>
        </w:rPr>
        <w:t>« </w:t>
      </w:r>
      <w:r w:rsidR="005C7226">
        <w:rPr>
          <w:lang w:val="fr-FR"/>
        </w:rPr>
        <w:t>le point de fusion de la cargaison doit être mentionné dans le document de transport</w:t>
      </w:r>
      <w:r w:rsidR="00516451">
        <w:rPr>
          <w:lang w:val="fr-FR"/>
        </w:rPr>
        <w:t> »</w:t>
      </w:r>
      <w:r w:rsidR="005C7226">
        <w:rPr>
          <w:lang w:val="fr-FR"/>
        </w:rPr>
        <w:t>. C</w:t>
      </w:r>
      <w:r w:rsidR="005C7226" w:rsidRPr="00795B6F">
        <w:rPr>
          <w:lang w:val="fr-FR"/>
        </w:rPr>
        <w:t>onfo</w:t>
      </w:r>
      <w:r w:rsidR="00EA151A">
        <w:rPr>
          <w:lang w:val="fr-FR"/>
        </w:rPr>
        <w:t>rmément aux critères énoncés au </w:t>
      </w:r>
      <w:r w:rsidR="001C3AF5">
        <w:rPr>
          <w:lang w:val="fr-FR"/>
        </w:rPr>
        <w:t>3.2.3.3 et au </w:t>
      </w:r>
      <w:r w:rsidR="005C7226" w:rsidRPr="00795B6F">
        <w:rPr>
          <w:lang w:val="fr-FR"/>
        </w:rPr>
        <w:t>3.2.4.3</w:t>
      </w:r>
      <w:r w:rsidR="005C7226">
        <w:rPr>
          <w:lang w:val="fr-FR"/>
        </w:rPr>
        <w:t xml:space="preserve">, elle doit être mentionnée </w:t>
      </w:r>
      <w:r w:rsidR="00281B06">
        <w:rPr>
          <w:lang w:val="fr-FR"/>
        </w:rPr>
        <w:t>dans la colonne (20) du tableau C lorsque l’observation </w:t>
      </w:r>
      <w:r w:rsidR="005C7226">
        <w:rPr>
          <w:lang w:val="fr-FR"/>
        </w:rPr>
        <w:t xml:space="preserve">6 ou </w:t>
      </w:r>
      <w:r w:rsidR="005C7226" w:rsidRPr="00795B6F">
        <w:rPr>
          <w:lang w:val="fr-FR"/>
        </w:rPr>
        <w:t>l</w:t>
      </w:r>
      <w:r w:rsidR="005C7226">
        <w:rPr>
          <w:lang w:val="fr-FR"/>
        </w:rPr>
        <w:t>’</w:t>
      </w:r>
      <w:r w:rsidR="00281B06">
        <w:rPr>
          <w:lang w:val="fr-FR"/>
        </w:rPr>
        <w:t>observation 7 y </w:t>
      </w:r>
      <w:r w:rsidR="005C7226">
        <w:rPr>
          <w:lang w:val="fr-FR"/>
        </w:rPr>
        <w:t xml:space="preserve">est mentionnée. Dans l’ADN 2017, cette consigne n’est cependant pas appliquée </w:t>
      </w:r>
      <w:r w:rsidR="005C7226" w:rsidRPr="005C1E06">
        <w:rPr>
          <w:bCs/>
          <w:lang w:val="fr-FR"/>
        </w:rPr>
        <w:t xml:space="preserve">pour les </w:t>
      </w:r>
      <w:r w:rsidR="005C7226">
        <w:rPr>
          <w:bCs/>
          <w:lang w:val="fr-FR"/>
        </w:rPr>
        <w:t xml:space="preserve">entrées correspondant aux </w:t>
      </w:r>
      <w:r w:rsidR="00AF58DC">
        <w:rPr>
          <w:bCs/>
          <w:lang w:val="fr-FR"/>
        </w:rPr>
        <w:t>Nos </w:t>
      </w:r>
      <w:r w:rsidR="00281B06">
        <w:rPr>
          <w:lang w:val="fr-FR"/>
        </w:rPr>
        <w:t>ONU </w:t>
      </w:r>
      <w:r w:rsidR="005C7226">
        <w:rPr>
          <w:lang w:val="fr-FR"/>
        </w:rPr>
        <w:t>3256 et 3257. Des anomalies similaires ont</w:t>
      </w:r>
      <w:r w:rsidR="005C7226" w:rsidRPr="005C1E06">
        <w:rPr>
          <w:lang w:val="fr-FR"/>
        </w:rPr>
        <w:t xml:space="preserve"> également </w:t>
      </w:r>
      <w:r w:rsidR="005C7226">
        <w:rPr>
          <w:lang w:val="fr-FR"/>
        </w:rPr>
        <w:t xml:space="preserve">été </w:t>
      </w:r>
      <w:r w:rsidR="005C7226" w:rsidRPr="005C1E06">
        <w:rPr>
          <w:lang w:val="fr-FR"/>
        </w:rPr>
        <w:t>relevé</w:t>
      </w:r>
      <w:r w:rsidR="005C7226">
        <w:rPr>
          <w:lang w:val="fr-FR"/>
        </w:rPr>
        <w:t>es</w:t>
      </w:r>
      <w:r w:rsidR="005C7226" w:rsidRPr="005C1E06">
        <w:rPr>
          <w:lang w:val="fr-FR"/>
        </w:rPr>
        <w:t xml:space="preserve"> </w:t>
      </w:r>
      <w:r w:rsidR="005C7226" w:rsidRPr="005C1E06">
        <w:rPr>
          <w:bCs/>
          <w:lang w:val="fr-FR"/>
        </w:rPr>
        <w:t>pour les numéros</w:t>
      </w:r>
      <w:r w:rsidR="005C7226" w:rsidRPr="005C1E06">
        <w:rPr>
          <w:lang w:val="fr-FR"/>
        </w:rPr>
        <w:t xml:space="preserve"> ONU suiv</w:t>
      </w:r>
      <w:r w:rsidR="005C7226">
        <w:rPr>
          <w:lang w:val="fr-FR"/>
        </w:rPr>
        <w:t>ants :</w:t>
      </w:r>
    </w:p>
    <w:p w:rsidR="005C7226" w:rsidRPr="009830AB" w:rsidRDefault="005C7226" w:rsidP="00876A4F">
      <w:pPr>
        <w:pStyle w:val="SingleTxtG"/>
        <w:ind w:left="1701"/>
      </w:pPr>
      <w:r>
        <w:rPr>
          <w:lang w:val="fr-FR"/>
        </w:rPr>
        <w:t>1664</w:t>
      </w:r>
      <w:r w:rsidR="005C5AE3">
        <w:rPr>
          <w:lang w:val="fr-FR"/>
        </w:rPr>
        <w:t xml:space="preserve"> </w:t>
      </w:r>
      <w:r>
        <w:rPr>
          <w:lang w:val="fr-FR"/>
        </w:rPr>
        <w:t>NITROTOLUÈNES LIQUIDES (o-NITROTOLUÈNE) ;</w:t>
      </w:r>
    </w:p>
    <w:p w:rsidR="005C7226" w:rsidRPr="009830AB" w:rsidRDefault="005C5AE3" w:rsidP="00876A4F">
      <w:pPr>
        <w:pStyle w:val="SingleTxtG"/>
        <w:ind w:left="1701"/>
      </w:pPr>
      <w:r>
        <w:rPr>
          <w:lang w:val="fr-FR"/>
        </w:rPr>
        <w:t xml:space="preserve">1764 </w:t>
      </w:r>
      <w:r w:rsidR="005C7226">
        <w:rPr>
          <w:lang w:val="fr-FR"/>
        </w:rPr>
        <w:t>ACIDE DICHLORACÉTIQUE ;</w:t>
      </w:r>
    </w:p>
    <w:p w:rsidR="005C7226" w:rsidRPr="009830AB" w:rsidRDefault="005C5AE3" w:rsidP="00876A4F">
      <w:pPr>
        <w:pStyle w:val="SingleTxtG"/>
        <w:ind w:left="1701"/>
      </w:pPr>
      <w:r>
        <w:rPr>
          <w:lang w:val="fr-FR"/>
        </w:rPr>
        <w:t xml:space="preserve">2218 </w:t>
      </w:r>
      <w:r w:rsidR="005C7226">
        <w:rPr>
          <w:lang w:val="fr-FR"/>
        </w:rPr>
        <w:t>ACIDE ACRYLIQUE STABILISÉ ;</w:t>
      </w:r>
    </w:p>
    <w:p w:rsidR="005C7226" w:rsidRPr="009830AB" w:rsidRDefault="005C5AE3" w:rsidP="00876A4F">
      <w:pPr>
        <w:pStyle w:val="SingleTxtG"/>
        <w:ind w:left="1701"/>
      </w:pPr>
      <w:r>
        <w:rPr>
          <w:lang w:val="fr-FR"/>
        </w:rPr>
        <w:t xml:space="preserve">2448 </w:t>
      </w:r>
      <w:r w:rsidR="005C7226">
        <w:rPr>
          <w:lang w:val="fr-FR"/>
        </w:rPr>
        <w:t>SOUFRE FONDU.</w:t>
      </w:r>
    </w:p>
    <w:p w:rsidR="005C7226" w:rsidRPr="009830AB" w:rsidRDefault="005C7226" w:rsidP="005C7226">
      <w:pPr>
        <w:pStyle w:val="SingleTxtG"/>
      </w:pPr>
      <w:r>
        <w:rPr>
          <w:lang w:val="fr-FR"/>
        </w:rPr>
        <w:t>8.</w:t>
      </w:r>
      <w:r>
        <w:rPr>
          <w:lang w:val="fr-FR"/>
        </w:rPr>
        <w:tab/>
        <w:t>Le groupe de travail es</w:t>
      </w:r>
      <w:r w:rsidR="004563FD">
        <w:rPr>
          <w:lang w:val="fr-FR"/>
        </w:rPr>
        <w:t xml:space="preserve">t d’avis que pour le </w:t>
      </w:r>
      <w:r w:rsidR="00AF58DC">
        <w:rPr>
          <w:lang w:val="fr-FR"/>
        </w:rPr>
        <w:t>No </w:t>
      </w:r>
      <w:r w:rsidR="004563FD">
        <w:rPr>
          <w:lang w:val="fr-FR"/>
        </w:rPr>
        <w:t>ONU </w:t>
      </w:r>
      <w:r>
        <w:rPr>
          <w:lang w:val="fr-FR"/>
        </w:rPr>
        <w:t>1664 il conv</w:t>
      </w:r>
      <w:r w:rsidR="008D798C">
        <w:rPr>
          <w:lang w:val="fr-FR"/>
        </w:rPr>
        <w:t>ient de supprimer l’observation</w:t>
      </w:r>
      <w:r w:rsidR="00AF58DC">
        <w:rPr>
          <w:lang w:val="fr-FR"/>
        </w:rPr>
        <w:t xml:space="preserve"> </w:t>
      </w:r>
      <w:r>
        <w:rPr>
          <w:lang w:val="fr-FR"/>
        </w:rPr>
        <w:t xml:space="preserve">17 parce </w:t>
      </w:r>
      <w:r w:rsidR="008D798C">
        <w:rPr>
          <w:lang w:val="fr-FR"/>
        </w:rPr>
        <w:t xml:space="preserve">que le point de fusion est à </w:t>
      </w:r>
      <w:r w:rsidR="001941D5">
        <w:rPr>
          <w:lang w:val="fr-FR"/>
        </w:rPr>
        <w:t>-</w:t>
      </w:r>
      <w:r w:rsidR="008D798C">
        <w:rPr>
          <w:lang w:val="fr-FR"/>
        </w:rPr>
        <w:t>4 </w:t>
      </w:r>
      <w:r>
        <w:rPr>
          <w:lang w:val="fr-FR"/>
        </w:rPr>
        <w:t>°C.</w:t>
      </w:r>
    </w:p>
    <w:p w:rsidR="005C7226" w:rsidRPr="009830AB" w:rsidRDefault="005C7226" w:rsidP="005C7226">
      <w:pPr>
        <w:pStyle w:val="SingleTxtG"/>
      </w:pPr>
      <w:r>
        <w:rPr>
          <w:lang w:val="fr-FR"/>
        </w:rPr>
        <w:t>9.</w:t>
      </w:r>
      <w:r>
        <w:rPr>
          <w:lang w:val="fr-FR"/>
        </w:rPr>
        <w:tab/>
        <w:t xml:space="preserve">Pour le </w:t>
      </w:r>
      <w:r w:rsidR="00AF58DC">
        <w:rPr>
          <w:lang w:val="fr-FR"/>
        </w:rPr>
        <w:t>No </w:t>
      </w:r>
      <w:r w:rsidR="008D798C">
        <w:rPr>
          <w:lang w:val="fr-FR"/>
        </w:rPr>
        <w:t>ONU </w:t>
      </w:r>
      <w:r>
        <w:rPr>
          <w:lang w:val="fr-FR"/>
        </w:rPr>
        <w:t>1764 (point de fusion à 9 °C), il conv</w:t>
      </w:r>
      <w:r w:rsidR="008D798C">
        <w:rPr>
          <w:lang w:val="fr-FR"/>
        </w:rPr>
        <w:t>ient de conserver l’observation</w:t>
      </w:r>
      <w:r w:rsidR="00AF58DC">
        <w:rPr>
          <w:lang w:val="fr-FR"/>
        </w:rPr>
        <w:t xml:space="preserve"> </w:t>
      </w:r>
      <w:r w:rsidR="008D798C">
        <w:rPr>
          <w:lang w:val="fr-FR"/>
        </w:rPr>
        <w:t>17 et d’ajouter l’observation </w:t>
      </w:r>
      <w:r>
        <w:rPr>
          <w:lang w:val="fr-FR"/>
        </w:rPr>
        <w:t>6.</w:t>
      </w:r>
    </w:p>
    <w:p w:rsidR="005C7226" w:rsidRPr="009830AB" w:rsidRDefault="005C7226" w:rsidP="005C7226">
      <w:pPr>
        <w:pStyle w:val="SingleTxtG"/>
      </w:pPr>
      <w:r>
        <w:rPr>
          <w:lang w:val="fr-FR"/>
        </w:rPr>
        <w:t>10</w:t>
      </w:r>
      <w:r w:rsidR="008561B9">
        <w:rPr>
          <w:lang w:val="fr-FR"/>
        </w:rPr>
        <w:t>.</w:t>
      </w:r>
      <w:r w:rsidR="008561B9">
        <w:rPr>
          <w:lang w:val="fr-FR"/>
        </w:rPr>
        <w:tab/>
        <w:t xml:space="preserve">Pour ce qui est du </w:t>
      </w:r>
      <w:r w:rsidR="00AF58DC">
        <w:rPr>
          <w:lang w:val="fr-FR"/>
        </w:rPr>
        <w:t>No</w:t>
      </w:r>
      <w:r w:rsidR="008561B9">
        <w:rPr>
          <w:lang w:val="fr-FR"/>
        </w:rPr>
        <w:t> ONU </w:t>
      </w:r>
      <w:r>
        <w:rPr>
          <w:lang w:val="fr-FR"/>
        </w:rPr>
        <w:t>2218, not</w:t>
      </w:r>
      <w:r w:rsidR="008561B9">
        <w:rPr>
          <w:lang w:val="fr-FR"/>
        </w:rPr>
        <w:t>amment eu égard à l’observation</w:t>
      </w:r>
      <w:r w:rsidR="00AF58DC">
        <w:rPr>
          <w:lang w:val="fr-FR"/>
        </w:rPr>
        <w:t xml:space="preserve"> </w:t>
      </w:r>
      <w:r>
        <w:rPr>
          <w:lang w:val="fr-FR"/>
        </w:rPr>
        <w:t>4, toutes les informations et observations requises sont fournies. Il est donc rec</w:t>
      </w:r>
      <w:r w:rsidR="00B47B75">
        <w:rPr>
          <w:lang w:val="fr-FR"/>
        </w:rPr>
        <w:t>ommandé d’ajouter l’observation</w:t>
      </w:r>
      <w:r w:rsidR="00AF58DC">
        <w:rPr>
          <w:lang w:val="fr-FR"/>
        </w:rPr>
        <w:t xml:space="preserve"> </w:t>
      </w:r>
      <w:r>
        <w:rPr>
          <w:lang w:val="fr-FR"/>
        </w:rPr>
        <w:t>4, au 3.2.3.3 et au 3.2.4.3, parmi les critè</w:t>
      </w:r>
      <w:r w:rsidR="00A125CE">
        <w:rPr>
          <w:lang w:val="fr-FR"/>
        </w:rPr>
        <w:t>res de mention de l’observation</w:t>
      </w:r>
      <w:r w:rsidR="00AF58DC">
        <w:rPr>
          <w:lang w:val="fr-FR"/>
        </w:rPr>
        <w:t xml:space="preserve"> </w:t>
      </w:r>
      <w:r w:rsidR="000863CF">
        <w:rPr>
          <w:lang w:val="fr-FR"/>
        </w:rPr>
        <w:t>17. Hormis</w:t>
      </w:r>
      <w:r>
        <w:rPr>
          <w:lang w:val="fr-FR"/>
        </w:rPr>
        <w:t xml:space="preserve"> le </w:t>
      </w:r>
      <w:r w:rsidR="00AF58DC">
        <w:rPr>
          <w:lang w:val="fr-FR"/>
        </w:rPr>
        <w:t>No </w:t>
      </w:r>
      <w:r w:rsidRPr="00616DAF">
        <w:rPr>
          <w:bCs/>
          <w:lang w:val="fr-FR"/>
        </w:rPr>
        <w:t>ONU</w:t>
      </w:r>
      <w:r w:rsidR="00AF58DC">
        <w:rPr>
          <w:bCs/>
          <w:lang w:val="fr-FR"/>
        </w:rPr>
        <w:t> </w:t>
      </w:r>
      <w:r w:rsidRPr="00616DAF">
        <w:rPr>
          <w:bCs/>
          <w:lang w:val="fr-FR"/>
        </w:rPr>
        <w:t>2218, l</w:t>
      </w:r>
      <w:r>
        <w:rPr>
          <w:bCs/>
          <w:lang w:val="fr-FR"/>
        </w:rPr>
        <w:t>’</w:t>
      </w:r>
      <w:r w:rsidR="00D546A2">
        <w:rPr>
          <w:bCs/>
          <w:lang w:val="fr-FR"/>
        </w:rPr>
        <w:t>observation</w:t>
      </w:r>
      <w:r w:rsidR="00AF58DC">
        <w:rPr>
          <w:bCs/>
          <w:lang w:val="fr-FR"/>
        </w:rPr>
        <w:t xml:space="preserve"> </w:t>
      </w:r>
      <w:r w:rsidRPr="00616DAF">
        <w:rPr>
          <w:bCs/>
          <w:lang w:val="fr-FR"/>
        </w:rPr>
        <w:t>4 n</w:t>
      </w:r>
      <w:r>
        <w:rPr>
          <w:bCs/>
          <w:lang w:val="fr-FR"/>
        </w:rPr>
        <w:t>’</w:t>
      </w:r>
      <w:r w:rsidRPr="00616DAF">
        <w:rPr>
          <w:bCs/>
          <w:lang w:val="fr-FR"/>
        </w:rPr>
        <w:t>apparaît qu</w:t>
      </w:r>
      <w:r>
        <w:rPr>
          <w:bCs/>
          <w:lang w:val="fr-FR"/>
        </w:rPr>
        <w:t>’</w:t>
      </w:r>
      <w:r w:rsidRPr="00616DAF">
        <w:rPr>
          <w:bCs/>
          <w:lang w:val="fr-FR"/>
        </w:rPr>
        <w:t xml:space="preserve">une fois, pour </w:t>
      </w:r>
      <w:r>
        <w:rPr>
          <w:bCs/>
          <w:lang w:val="fr-FR"/>
        </w:rPr>
        <w:t xml:space="preserve">le </w:t>
      </w:r>
      <w:r w:rsidR="00AF58DC">
        <w:rPr>
          <w:bCs/>
          <w:lang w:val="fr-FR"/>
        </w:rPr>
        <w:t>No</w:t>
      </w:r>
      <w:r w:rsidR="00A432D0">
        <w:rPr>
          <w:bCs/>
          <w:lang w:val="fr-FR"/>
        </w:rPr>
        <w:t> ONU </w:t>
      </w:r>
      <w:r w:rsidRPr="00616DAF">
        <w:rPr>
          <w:bCs/>
          <w:lang w:val="fr-FR"/>
        </w:rPr>
        <w:t xml:space="preserve">2531 </w:t>
      </w:r>
      <w:r w:rsidRPr="00616DAF">
        <w:rPr>
          <w:lang w:val="fr-FR"/>
        </w:rPr>
        <w:t>(ACID</w:t>
      </w:r>
      <w:r>
        <w:rPr>
          <w:lang w:val="fr-FR"/>
        </w:rPr>
        <w:t>E MÉTHACRYLIQUE STABILISÉ), où elle a</w:t>
      </w:r>
      <w:r w:rsidR="00A432D0">
        <w:rPr>
          <w:lang w:val="fr-FR"/>
        </w:rPr>
        <w:t>ccompagne déjà l’observation</w:t>
      </w:r>
      <w:r w:rsidR="00AF58DC">
        <w:rPr>
          <w:lang w:val="fr-FR"/>
        </w:rPr>
        <w:t xml:space="preserve"> </w:t>
      </w:r>
      <w:r>
        <w:rPr>
          <w:lang w:val="fr-FR"/>
        </w:rPr>
        <w:t>17.</w:t>
      </w:r>
    </w:p>
    <w:p w:rsidR="005C7226" w:rsidRPr="009830AB" w:rsidRDefault="005C7226" w:rsidP="005C7226">
      <w:pPr>
        <w:pStyle w:val="SingleTxtG"/>
      </w:pPr>
      <w:r>
        <w:rPr>
          <w:lang w:val="fr-FR"/>
        </w:rPr>
        <w:t>11.</w:t>
      </w:r>
      <w:r>
        <w:rPr>
          <w:lang w:val="fr-FR"/>
        </w:rPr>
        <w:tab/>
        <w:t>Pou</w:t>
      </w:r>
      <w:r w:rsidR="00007A14">
        <w:rPr>
          <w:lang w:val="fr-FR"/>
        </w:rPr>
        <w:t xml:space="preserve">r les rubriques des </w:t>
      </w:r>
      <w:r w:rsidR="00AF58DC">
        <w:rPr>
          <w:lang w:val="fr-FR"/>
        </w:rPr>
        <w:t>Nos</w:t>
      </w:r>
      <w:r w:rsidR="00007A14">
        <w:rPr>
          <w:lang w:val="fr-FR"/>
        </w:rPr>
        <w:t> ONU </w:t>
      </w:r>
      <w:r>
        <w:rPr>
          <w:lang w:val="fr-FR"/>
        </w:rPr>
        <w:t>2448, 3256 et 3257, il c</w:t>
      </w:r>
      <w:r w:rsidR="00AF6468">
        <w:rPr>
          <w:lang w:val="fr-FR"/>
        </w:rPr>
        <w:t>onvient d’ajouter l’observation </w:t>
      </w:r>
      <w:r>
        <w:rPr>
          <w:lang w:val="fr-FR"/>
        </w:rPr>
        <w:t>17.</w:t>
      </w:r>
    </w:p>
    <w:p w:rsidR="00B54044" w:rsidRPr="00B54044" w:rsidRDefault="0014448A" w:rsidP="0014448A">
      <w:pPr>
        <w:pStyle w:val="H1G"/>
        <w:rPr>
          <w:lang w:val="fr-FR"/>
        </w:rPr>
      </w:pPr>
      <w:r>
        <w:rPr>
          <w:lang w:val="fr-FR"/>
        </w:rPr>
        <w:tab/>
      </w:r>
      <w:r>
        <w:rPr>
          <w:lang w:val="fr-FR"/>
        </w:rPr>
        <w:tab/>
      </w:r>
      <w:r w:rsidR="005C7226" w:rsidRPr="000A7F80">
        <w:rPr>
          <w:lang w:val="fr-FR"/>
        </w:rPr>
        <w:t>Propositions</w:t>
      </w:r>
    </w:p>
    <w:p w:rsidR="005C7226" w:rsidRPr="009830AB" w:rsidRDefault="005C7226" w:rsidP="005C7226">
      <w:pPr>
        <w:pStyle w:val="SingleTxtG"/>
      </w:pPr>
      <w:r>
        <w:rPr>
          <w:lang w:val="fr-FR"/>
        </w:rPr>
        <w:t>12.</w:t>
      </w:r>
      <w:r>
        <w:rPr>
          <w:lang w:val="fr-FR"/>
        </w:rPr>
        <w:tab/>
        <w:t>Le groupe de travail propose d’apporter les modifica</w:t>
      </w:r>
      <w:r w:rsidR="003A068A">
        <w:rPr>
          <w:lang w:val="fr-FR"/>
        </w:rPr>
        <w:t>tions suivantes dans le tableau </w:t>
      </w:r>
      <w:r>
        <w:rPr>
          <w:lang w:val="fr-FR"/>
        </w:rPr>
        <w:t>C :</w:t>
      </w:r>
    </w:p>
    <w:p w:rsidR="005C7226" w:rsidRPr="009830AB" w:rsidRDefault="005C7226" w:rsidP="00B54044">
      <w:pPr>
        <w:pStyle w:val="SingleTxtG"/>
        <w:ind w:left="1701"/>
      </w:pPr>
      <w:r>
        <w:rPr>
          <w:lang w:val="fr-FR"/>
        </w:rPr>
        <w:t>i)</w:t>
      </w:r>
      <w:r>
        <w:rPr>
          <w:lang w:val="fr-FR"/>
        </w:rPr>
        <w:tab/>
      </w:r>
      <w:r w:rsidR="00AF58DC">
        <w:rPr>
          <w:lang w:val="fr-FR"/>
        </w:rPr>
        <w:t>No </w:t>
      </w:r>
      <w:r>
        <w:rPr>
          <w:lang w:val="fr-FR"/>
        </w:rPr>
        <w:t>ONU</w:t>
      </w:r>
      <w:r w:rsidR="00AF58DC">
        <w:rPr>
          <w:lang w:val="fr-FR"/>
        </w:rPr>
        <w:t> </w:t>
      </w:r>
      <w:r>
        <w:rPr>
          <w:lang w:val="fr-FR"/>
        </w:rPr>
        <w:t xml:space="preserve">1664 : </w:t>
      </w:r>
      <w:r w:rsidR="00195391">
        <w:rPr>
          <w:lang w:val="fr-FR"/>
        </w:rPr>
        <w:t>supprimer le code « 17 »</w:t>
      </w:r>
      <w:r>
        <w:rPr>
          <w:lang w:val="fr-FR"/>
        </w:rPr>
        <w:t xml:space="preserve"> de la colonne (20) ;</w:t>
      </w:r>
    </w:p>
    <w:p w:rsidR="005C7226" w:rsidRPr="009830AB" w:rsidRDefault="00F42DCB" w:rsidP="00B54044">
      <w:pPr>
        <w:pStyle w:val="SingleTxtG"/>
        <w:ind w:left="1701"/>
      </w:pPr>
      <w:r>
        <w:rPr>
          <w:lang w:val="fr-FR"/>
        </w:rPr>
        <w:t>ii)</w:t>
      </w:r>
      <w:r>
        <w:rPr>
          <w:lang w:val="fr-FR"/>
        </w:rPr>
        <w:tab/>
      </w:r>
      <w:r w:rsidR="00AF58DC">
        <w:rPr>
          <w:lang w:val="fr-FR"/>
        </w:rPr>
        <w:t>No </w:t>
      </w:r>
      <w:r w:rsidR="005C7226">
        <w:rPr>
          <w:lang w:val="fr-FR"/>
        </w:rPr>
        <w:t>ONU</w:t>
      </w:r>
      <w:r w:rsidR="00AF58DC">
        <w:rPr>
          <w:lang w:val="fr-FR"/>
        </w:rPr>
        <w:t> </w:t>
      </w:r>
      <w:r w:rsidR="005C7226">
        <w:rPr>
          <w:lang w:val="fr-FR"/>
        </w:rPr>
        <w:t>1764 :</w:t>
      </w:r>
      <w:r>
        <w:rPr>
          <w:lang w:val="fr-FR"/>
        </w:rPr>
        <w:t xml:space="preserve"> dans la colonne (20), ajouter « </w:t>
      </w:r>
      <w:r w:rsidR="005C7226">
        <w:rPr>
          <w:lang w:val="fr-FR"/>
        </w:rPr>
        <w:t>6</w:t>
      </w:r>
      <w:r w:rsidR="004C6D75">
        <w:rPr>
          <w:lang w:val="fr-FR"/>
        </w:rPr>
        <w:t> </w:t>
      </w:r>
      <w:r w:rsidR="005C7226">
        <w:rPr>
          <w:lang w:val="fr-FR"/>
        </w:rPr>
        <w:t>:</w:t>
      </w:r>
      <w:r>
        <w:rPr>
          <w:lang w:val="fr-FR"/>
        </w:rPr>
        <w:t>+13 °C » avant « 17 »</w:t>
      </w:r>
      <w:r w:rsidR="005C7226">
        <w:rPr>
          <w:lang w:val="fr-FR"/>
        </w:rPr>
        <w:t> ;</w:t>
      </w:r>
    </w:p>
    <w:p w:rsidR="005C7226" w:rsidRPr="009830AB" w:rsidRDefault="00B54044" w:rsidP="00B54044">
      <w:pPr>
        <w:pStyle w:val="SingleTxtG"/>
        <w:ind w:left="1701"/>
      </w:pPr>
      <w:r>
        <w:rPr>
          <w:lang w:val="fr-FR"/>
        </w:rPr>
        <w:t>iii)</w:t>
      </w:r>
      <w:r>
        <w:rPr>
          <w:lang w:val="fr-FR"/>
        </w:rPr>
        <w:tab/>
      </w:r>
      <w:r w:rsidR="00AF58DC">
        <w:rPr>
          <w:lang w:val="fr-FR"/>
        </w:rPr>
        <w:t>Nos </w:t>
      </w:r>
      <w:r>
        <w:rPr>
          <w:lang w:val="fr-FR"/>
        </w:rPr>
        <w:t>ONU </w:t>
      </w:r>
      <w:r w:rsidR="005C7226">
        <w:rPr>
          <w:lang w:val="fr-FR"/>
        </w:rPr>
        <w:t>2448, 3256 (toutes les rubriques) et 3257 (toutes les rubriques) </w:t>
      </w:r>
      <w:r>
        <w:rPr>
          <w:lang w:val="fr-FR"/>
        </w:rPr>
        <w:t>: ajouter dans la colonne (20) «  ; 17 » après « 7 »</w:t>
      </w:r>
      <w:r w:rsidR="005C7226">
        <w:rPr>
          <w:lang w:val="fr-FR"/>
        </w:rPr>
        <w:t xml:space="preserve">. </w:t>
      </w:r>
    </w:p>
    <w:p w:rsidR="005C7226" w:rsidRPr="009830AB" w:rsidRDefault="005C7226" w:rsidP="005C7226">
      <w:pPr>
        <w:pStyle w:val="SingleTxtG"/>
      </w:pPr>
      <w:r>
        <w:rPr>
          <w:lang w:val="fr-FR"/>
        </w:rPr>
        <w:t>13.</w:t>
      </w:r>
      <w:r>
        <w:rPr>
          <w:lang w:val="fr-FR"/>
        </w:rPr>
        <w:tab/>
        <w:t>Le groupe de</w:t>
      </w:r>
      <w:r w:rsidR="003D4BA8">
        <w:rPr>
          <w:lang w:val="fr-FR"/>
        </w:rPr>
        <w:t xml:space="preserve"> travail propose en outre qu’au </w:t>
      </w:r>
      <w:r>
        <w:rPr>
          <w:lang w:val="fr-FR"/>
        </w:rPr>
        <w:t>3.2.</w:t>
      </w:r>
      <w:r w:rsidR="00143362">
        <w:rPr>
          <w:lang w:val="fr-FR"/>
        </w:rPr>
        <w:t>3.3 et au 3.2.4.3 l’observation </w:t>
      </w:r>
      <w:r>
        <w:rPr>
          <w:lang w:val="fr-FR"/>
        </w:rPr>
        <w:t>4 figure également parmi les observations dont la présence entra</w:t>
      </w:r>
      <w:r w:rsidR="00923B25">
        <w:rPr>
          <w:lang w:val="fr-FR"/>
        </w:rPr>
        <w:t>îne la mention de l’observation </w:t>
      </w:r>
      <w:r>
        <w:rPr>
          <w:lang w:val="fr-FR"/>
        </w:rPr>
        <w:t>17 dans la colonne (20). La m</w:t>
      </w:r>
      <w:r w:rsidR="00923B25">
        <w:rPr>
          <w:lang w:val="fr-FR"/>
        </w:rPr>
        <w:t>ention relative à l’observation </w:t>
      </w:r>
      <w:r>
        <w:rPr>
          <w:lang w:val="fr-FR"/>
        </w:rPr>
        <w:t>17 se lira alors comme</w:t>
      </w:r>
      <w:r w:rsidR="00923B25">
        <w:rPr>
          <w:lang w:val="fr-FR"/>
        </w:rPr>
        <w:t xml:space="preserve"> suit : « L’observation </w:t>
      </w:r>
      <w:r>
        <w:rPr>
          <w:lang w:val="fr-FR"/>
        </w:rPr>
        <w:t>17 doit être mentionnée dans la colonne (20) lorsque</w:t>
      </w:r>
      <w:r w:rsidR="00923B25">
        <w:rPr>
          <w:lang w:val="fr-FR"/>
        </w:rPr>
        <w:t xml:space="preserve"> l’observation 4, l’observation 6 ou l’observation </w:t>
      </w:r>
      <w:r>
        <w:rPr>
          <w:lang w:val="fr-FR"/>
        </w:rPr>
        <w:t>7 est mentionnée.</w:t>
      </w:r>
      <w:r w:rsidR="00923B25">
        <w:rPr>
          <w:lang w:val="fr-FR"/>
        </w:rPr>
        <w:t> »</w:t>
      </w:r>
      <w:r>
        <w:rPr>
          <w:lang w:val="fr-FR"/>
        </w:rPr>
        <w:t>.</w:t>
      </w:r>
    </w:p>
    <w:p w:rsidR="005C7226" w:rsidRPr="009830AB" w:rsidRDefault="00421E18" w:rsidP="00421E18">
      <w:pPr>
        <w:pStyle w:val="H1G"/>
      </w:pPr>
      <w:r>
        <w:rPr>
          <w:lang w:val="fr-FR"/>
        </w:rPr>
        <w:tab/>
      </w:r>
      <w:r w:rsidR="005C7226">
        <w:rPr>
          <w:lang w:val="fr-FR"/>
        </w:rPr>
        <w:t>C.</w:t>
      </w:r>
      <w:r w:rsidR="005C7226">
        <w:rPr>
          <w:lang w:val="fr-FR"/>
        </w:rPr>
        <w:tab/>
      </w:r>
      <w:r w:rsidR="005C7226" w:rsidRPr="00BE33FA">
        <w:rPr>
          <w:lang w:val="fr-FR"/>
        </w:rPr>
        <w:t>Examen du mo</w:t>
      </w:r>
      <w:r w:rsidR="003D4BA8">
        <w:rPr>
          <w:lang w:val="fr-FR"/>
        </w:rPr>
        <w:t xml:space="preserve">de de transport des </w:t>
      </w:r>
      <w:r w:rsidR="00AF58DC">
        <w:rPr>
          <w:lang w:val="fr-FR"/>
        </w:rPr>
        <w:t>Nos </w:t>
      </w:r>
      <w:r w:rsidR="003D4BA8">
        <w:rPr>
          <w:lang w:val="fr-FR"/>
        </w:rPr>
        <w:t>ONU </w:t>
      </w:r>
      <w:r w:rsidR="005C7226" w:rsidRPr="00BE33FA">
        <w:rPr>
          <w:lang w:val="fr-FR"/>
        </w:rPr>
        <w:t>2935, 2947 et 3256 (</w:t>
      </w:r>
      <w:r w:rsidR="003D4BA8">
        <w:rPr>
          <w:lang w:val="fr-FR"/>
        </w:rPr>
        <w:t>« </w:t>
      </w:r>
      <w:r w:rsidR="005C7226" w:rsidRPr="00BE33FA">
        <w:rPr>
          <w:lang w:val="fr-FR"/>
        </w:rPr>
        <w:t>citernes à cargaison ouvertes ou fermées</w:t>
      </w:r>
      <w:r w:rsidR="003D4BA8">
        <w:rPr>
          <w:lang w:val="fr-FR"/>
        </w:rPr>
        <w:t> »</w:t>
      </w:r>
      <w:r w:rsidR="005C7226" w:rsidRPr="00BE33FA">
        <w:rPr>
          <w:lang w:val="fr-FR"/>
        </w:rPr>
        <w:t>)</w:t>
      </w:r>
    </w:p>
    <w:p w:rsidR="005C7226" w:rsidRPr="00405F9A" w:rsidRDefault="005C7226" w:rsidP="00AF58DC">
      <w:pPr>
        <w:pStyle w:val="SingleTxtG"/>
      </w:pPr>
      <w:r>
        <w:rPr>
          <w:lang w:val="fr-FR"/>
        </w:rPr>
        <w:t>14.</w:t>
      </w:r>
      <w:r>
        <w:rPr>
          <w:lang w:val="fr-FR"/>
        </w:rPr>
        <w:tab/>
        <w:t>Aux fi</w:t>
      </w:r>
      <w:r w:rsidR="00421E18">
        <w:rPr>
          <w:lang w:val="fr-FR"/>
        </w:rPr>
        <w:t xml:space="preserve">ns de l’ADN, le </w:t>
      </w:r>
      <w:r w:rsidR="00AF58DC">
        <w:rPr>
          <w:lang w:val="fr-FR"/>
        </w:rPr>
        <w:t>No ONU </w:t>
      </w:r>
      <w:r w:rsidR="00421E18">
        <w:rPr>
          <w:lang w:val="fr-FR"/>
        </w:rPr>
        <w:t>2935</w:t>
      </w:r>
      <w:r w:rsidR="00AF58DC">
        <w:rPr>
          <w:lang w:val="fr-FR"/>
        </w:rPr>
        <w:t xml:space="preserve"> </w:t>
      </w:r>
      <w:r w:rsidR="00480E87">
        <w:rPr>
          <w:lang w:val="fr-FR"/>
        </w:rPr>
        <w:t>−</w:t>
      </w:r>
      <w:r w:rsidR="00AF58DC">
        <w:rPr>
          <w:lang w:val="fr-FR"/>
        </w:rPr>
        <w:t xml:space="preserve"> </w:t>
      </w:r>
      <w:r>
        <w:rPr>
          <w:lang w:val="fr-FR"/>
        </w:rPr>
        <w:t>CHLORO</w:t>
      </w:r>
      <w:r w:rsidR="00421E18">
        <w:rPr>
          <w:lang w:val="fr-FR"/>
        </w:rPr>
        <w:noBreakHyphen/>
      </w:r>
      <w:r w:rsidR="004C6D75">
        <w:rPr>
          <w:lang w:val="fr-FR"/>
        </w:rPr>
        <w:t>2</w:t>
      </w:r>
      <w:r w:rsidR="004C6D75">
        <w:rPr>
          <w:lang w:val="fr-FR"/>
        </w:rPr>
        <w:noBreakHyphen/>
      </w:r>
      <w:r>
        <w:rPr>
          <w:lang w:val="fr-FR"/>
        </w:rPr>
        <w:t>PROPI</w:t>
      </w:r>
      <w:r w:rsidR="004C6D75">
        <w:rPr>
          <w:lang w:val="fr-FR"/>
        </w:rPr>
        <w:t xml:space="preserve">ONATE D’ÉTHYLE et le </w:t>
      </w:r>
      <w:r w:rsidR="00AF58DC">
        <w:rPr>
          <w:lang w:val="fr-FR"/>
        </w:rPr>
        <w:t>No </w:t>
      </w:r>
      <w:r w:rsidR="004C6D75">
        <w:rPr>
          <w:lang w:val="fr-FR"/>
        </w:rPr>
        <w:t>ONU </w:t>
      </w:r>
      <w:r>
        <w:rPr>
          <w:lang w:val="fr-FR"/>
        </w:rPr>
        <w:t xml:space="preserve">2947 </w:t>
      </w:r>
      <w:r w:rsidR="00AF58DC">
        <w:rPr>
          <w:lang w:val="fr-FR"/>
        </w:rPr>
        <w:t>−</w:t>
      </w:r>
      <w:r>
        <w:rPr>
          <w:lang w:val="fr-FR"/>
        </w:rPr>
        <w:t xml:space="preserve"> CHLORACÉTATE D’ISOPROPYLE sont des </w:t>
      </w:r>
      <w:r w:rsidR="00421E18">
        <w:rPr>
          <w:lang w:val="fr-FR"/>
        </w:rPr>
        <w:t>hydrocarbures chlorés. Le code « N1 »</w:t>
      </w:r>
      <w:r w:rsidR="004C6D75">
        <w:rPr>
          <w:lang w:val="fr-FR"/>
        </w:rPr>
        <w:t xml:space="preserve"> figure dans la colonne </w:t>
      </w:r>
      <w:r w:rsidR="00131DA0">
        <w:rPr>
          <w:lang w:val="fr-FR"/>
        </w:rPr>
        <w:t>(5) (« Dangers »</w:t>
      </w:r>
      <w:r w:rsidR="00140530">
        <w:rPr>
          <w:lang w:val="fr-FR"/>
        </w:rPr>
        <w:t xml:space="preserve">) de la rubrique du </w:t>
      </w:r>
      <w:r w:rsidR="00AF58DC">
        <w:rPr>
          <w:lang w:val="fr-FR"/>
        </w:rPr>
        <w:t>No</w:t>
      </w:r>
      <w:r w:rsidR="00140530">
        <w:rPr>
          <w:lang w:val="fr-FR"/>
        </w:rPr>
        <w:t> ONU </w:t>
      </w:r>
      <w:r>
        <w:rPr>
          <w:lang w:val="fr-FR"/>
        </w:rPr>
        <w:t>3256 dont le nom et</w:t>
      </w:r>
      <w:r w:rsidR="0051105B">
        <w:rPr>
          <w:lang w:val="fr-FR"/>
        </w:rPr>
        <w:t xml:space="preserve"> la description se lisent « </w:t>
      </w:r>
      <w:r>
        <w:rPr>
          <w:lang w:val="fr-FR"/>
        </w:rPr>
        <w:t>LIQUIDE TRANSPORTÉ À CHAUD, INFLAMMABLE, N.S.A., ayant un point d’éclair supérieur à 60 °C, à une température égale ou supérieure à son point d’éclair (HUILE DE CRÉOSOTE)</w:t>
      </w:r>
      <w:r w:rsidR="0051105B">
        <w:rPr>
          <w:lang w:val="fr-FR"/>
        </w:rPr>
        <w:t> »</w:t>
      </w:r>
      <w:r w:rsidRPr="008C1A21">
        <w:rPr>
          <w:lang w:val="fr-FR"/>
        </w:rPr>
        <w:t xml:space="preserve">. </w:t>
      </w:r>
      <w:r w:rsidRPr="008C1A21">
        <w:rPr>
          <w:bCs/>
          <w:lang w:val="fr-FR"/>
        </w:rPr>
        <w:t>Il est donc normal qu</w:t>
      </w:r>
      <w:r>
        <w:rPr>
          <w:bCs/>
          <w:lang w:val="fr-FR"/>
        </w:rPr>
        <w:t>’</w:t>
      </w:r>
      <w:r w:rsidRPr="008C1A21">
        <w:rPr>
          <w:bCs/>
          <w:lang w:val="fr-FR"/>
        </w:rPr>
        <w:t xml:space="preserve">il soit obligatoire de transporter ces trois </w:t>
      </w:r>
      <w:r w:rsidR="00D13CBA">
        <w:rPr>
          <w:bCs/>
          <w:lang w:val="fr-FR"/>
        </w:rPr>
        <w:t>matières dans un bateau de type </w:t>
      </w:r>
      <w:r w:rsidRPr="008C1A21">
        <w:rPr>
          <w:bCs/>
          <w:lang w:val="fr-FR"/>
        </w:rPr>
        <w:t>C équipé de citernes à cargaison fermées.</w:t>
      </w:r>
    </w:p>
    <w:p w:rsidR="005C7226" w:rsidRPr="009830AB" w:rsidRDefault="005C7226" w:rsidP="005C7226">
      <w:pPr>
        <w:pStyle w:val="SingleTxtG"/>
      </w:pPr>
      <w:r>
        <w:rPr>
          <w:lang w:val="fr-FR"/>
        </w:rPr>
        <w:t>15.</w:t>
      </w:r>
      <w:r>
        <w:rPr>
          <w:lang w:val="fr-FR"/>
        </w:rPr>
        <w:tab/>
        <w:t>Pendant l’examen de cette question, il a été noté qu’il étai</w:t>
      </w:r>
      <w:r w:rsidR="00F82081">
        <w:rPr>
          <w:lang w:val="fr-FR"/>
        </w:rPr>
        <w:t>t</w:t>
      </w:r>
      <w:r w:rsidR="003E639A">
        <w:rPr>
          <w:lang w:val="fr-FR"/>
        </w:rPr>
        <w:t xml:space="preserve"> </w:t>
      </w:r>
      <w:r w:rsidR="00F82081">
        <w:rPr>
          <w:lang w:val="fr-FR"/>
        </w:rPr>
        <w:t xml:space="preserve">prescrit, pour le </w:t>
      </w:r>
      <w:r w:rsidR="00AF58DC">
        <w:rPr>
          <w:lang w:val="fr-FR"/>
        </w:rPr>
        <w:t>No</w:t>
      </w:r>
      <w:r w:rsidR="00F82081">
        <w:rPr>
          <w:lang w:val="fr-FR"/>
        </w:rPr>
        <w:t> ONU </w:t>
      </w:r>
      <w:r>
        <w:rPr>
          <w:lang w:val="fr-FR"/>
        </w:rPr>
        <w:t xml:space="preserve">3256 dont le nom et la description se lisent </w:t>
      </w:r>
      <w:r w:rsidR="00DF5DEF">
        <w:rPr>
          <w:lang w:val="fr-FR"/>
        </w:rPr>
        <w:t>« </w:t>
      </w:r>
      <w:r>
        <w:rPr>
          <w:lang w:val="fr-FR"/>
        </w:rPr>
        <w:t>LIQUIDE TRANSPORTÉ À CHAUD, INFLAMMABLE, N.S.A., ayant un</w:t>
      </w:r>
      <w:r w:rsidR="00674DE0">
        <w:rPr>
          <w:lang w:val="fr-FR"/>
        </w:rPr>
        <w:t xml:space="preserve"> point d’éclair supérieur à 60 °</w:t>
      </w:r>
      <w:r>
        <w:rPr>
          <w:lang w:val="fr-FR"/>
        </w:rPr>
        <w:t>C, à une température égale ou supérieure à so</w:t>
      </w:r>
      <w:r w:rsidR="00DF5DEF">
        <w:rPr>
          <w:lang w:val="fr-FR"/>
        </w:rPr>
        <w:t>n point d’éclair (Low QI Pitch) »</w:t>
      </w:r>
      <w:r>
        <w:rPr>
          <w:lang w:val="fr-FR"/>
        </w:rPr>
        <w:t>, le transport en bateau</w:t>
      </w:r>
      <w:r w:rsidR="00F470E6">
        <w:rPr>
          <w:lang w:val="fr-FR"/>
        </w:rPr>
        <w:noBreakHyphen/>
      </w:r>
      <w:r>
        <w:rPr>
          <w:lang w:val="fr-FR"/>
        </w:rPr>
        <w:t>citerne du type N ouvert avec coupe</w:t>
      </w:r>
      <w:r w:rsidR="00F470E6">
        <w:rPr>
          <w:lang w:val="fr-FR"/>
        </w:rPr>
        <w:noBreakHyphen/>
      </w:r>
      <w:r>
        <w:rPr>
          <w:lang w:val="fr-FR"/>
        </w:rPr>
        <w:t>flammes. La référence aux</w:t>
      </w:r>
      <w:r w:rsidR="00F470E6">
        <w:rPr>
          <w:lang w:val="fr-FR"/>
        </w:rPr>
        <w:t xml:space="preserve"> propriétés CMR dans la colonne </w:t>
      </w:r>
      <w:r>
        <w:rPr>
          <w:lang w:val="fr-FR"/>
        </w:rPr>
        <w:t>(</w:t>
      </w:r>
      <w:r w:rsidR="00DF5DEF">
        <w:rPr>
          <w:lang w:val="fr-FR"/>
        </w:rPr>
        <w:t>5) (« Dangers »</w:t>
      </w:r>
      <w:r>
        <w:rPr>
          <w:lang w:val="fr-FR"/>
        </w:rPr>
        <w:t>) devrait toutefois entraîner la prescription du transport en citernes à cargaison fermées.</w:t>
      </w:r>
    </w:p>
    <w:p w:rsidR="005C7226" w:rsidRPr="00BE33FA" w:rsidRDefault="005507A2" w:rsidP="005507A2">
      <w:pPr>
        <w:pStyle w:val="H1G"/>
        <w:rPr>
          <w:lang w:val="fr-FR"/>
        </w:rPr>
      </w:pPr>
      <w:r>
        <w:rPr>
          <w:lang w:val="fr-FR"/>
        </w:rPr>
        <w:tab/>
      </w:r>
      <w:r w:rsidR="005C7226">
        <w:rPr>
          <w:lang w:val="fr-FR"/>
        </w:rPr>
        <w:t>D.</w:t>
      </w:r>
      <w:r w:rsidR="005C7226">
        <w:rPr>
          <w:lang w:val="fr-FR"/>
        </w:rPr>
        <w:tab/>
        <w:t>Affectation de sous</w:t>
      </w:r>
      <w:r w:rsidR="00660A17">
        <w:rPr>
          <w:lang w:val="fr-FR"/>
        </w:rPr>
        <w:noBreakHyphen/>
      </w:r>
      <w:r w:rsidR="005C7226">
        <w:rPr>
          <w:lang w:val="fr-FR"/>
        </w:rPr>
        <w:t>groupes dans le groupe d’explosion II B</w:t>
      </w:r>
    </w:p>
    <w:p w:rsidR="005C7226" w:rsidRPr="009830AB" w:rsidRDefault="005C7226" w:rsidP="005507A2">
      <w:pPr>
        <w:pStyle w:val="H23G"/>
      </w:pPr>
      <w:r>
        <w:rPr>
          <w:lang w:val="fr-FR"/>
        </w:rPr>
        <w:tab/>
      </w:r>
      <w:r>
        <w:rPr>
          <w:lang w:val="fr-FR"/>
        </w:rPr>
        <w:tab/>
        <w:t>Matières nommément mentionnées</w:t>
      </w:r>
    </w:p>
    <w:p w:rsidR="005C7226" w:rsidRPr="009830AB" w:rsidRDefault="005C7226" w:rsidP="005C7226">
      <w:pPr>
        <w:pStyle w:val="SingleTxtG"/>
      </w:pPr>
      <w:r>
        <w:rPr>
          <w:lang w:val="fr-FR"/>
        </w:rPr>
        <w:t>16.</w:t>
      </w:r>
      <w:r>
        <w:rPr>
          <w:lang w:val="fr-FR"/>
        </w:rPr>
        <w:tab/>
        <w:t>L’affectation de sous</w:t>
      </w:r>
      <w:r w:rsidR="004D0911">
        <w:rPr>
          <w:lang w:val="fr-FR"/>
        </w:rPr>
        <w:noBreakHyphen/>
      </w:r>
      <w:r>
        <w:rPr>
          <w:lang w:val="fr-FR"/>
        </w:rPr>
        <w:t>groupes dans le cas de matières nommément mentionnées est, en principe, réglée. Sur la base des documents établis par l’UENF/OEB, le groupe de travail s’est penché sur l’affectation de groupes/sous-groupes d’explosion à un</w:t>
      </w:r>
      <w:r w:rsidR="00F82081">
        <w:rPr>
          <w:lang w:val="fr-FR"/>
        </w:rPr>
        <w:t>e série de rubriques du tableau </w:t>
      </w:r>
      <w:r>
        <w:rPr>
          <w:lang w:val="fr-FR"/>
        </w:rPr>
        <w:t>C (voir le document informel INF.8). Ici, il a été tenu compte des informations issues de la norme CEI 60079</w:t>
      </w:r>
      <w:r w:rsidR="00660A17">
        <w:rPr>
          <w:lang w:val="fr-FR"/>
        </w:rPr>
        <w:noBreakHyphen/>
      </w:r>
      <w:r>
        <w:rPr>
          <w:lang w:val="fr-FR"/>
        </w:rPr>
        <w:t>20</w:t>
      </w:r>
      <w:r w:rsidR="00660A17">
        <w:rPr>
          <w:lang w:val="fr-FR"/>
        </w:rPr>
        <w:noBreakHyphen/>
      </w:r>
      <w:r>
        <w:rPr>
          <w:lang w:val="fr-FR"/>
        </w:rPr>
        <w:t>1, mais également des résultats de mesures particulièrement à jour de l’Institut national allemand de métrologie (PTB).</w:t>
      </w:r>
    </w:p>
    <w:p w:rsidR="005C7226" w:rsidRPr="009830AB" w:rsidRDefault="005C7226" w:rsidP="005C7226">
      <w:pPr>
        <w:pStyle w:val="SingleTxtG"/>
      </w:pPr>
      <w:r>
        <w:rPr>
          <w:lang w:val="fr-FR"/>
        </w:rPr>
        <w:t>17.</w:t>
      </w:r>
      <w:r>
        <w:rPr>
          <w:lang w:val="fr-FR"/>
        </w:rPr>
        <w:tab/>
        <w:t>Le représentant des Pays</w:t>
      </w:r>
      <w:r w:rsidR="005507A2">
        <w:rPr>
          <w:lang w:val="fr-FR"/>
        </w:rPr>
        <w:noBreakHyphen/>
      </w:r>
      <w:r>
        <w:rPr>
          <w:lang w:val="fr-FR"/>
        </w:rPr>
        <w:t>Bas a souligné qu’il était nécessaire de procéder à des examens et d’effectuer des calculs conformément à la norme CEI 60079</w:t>
      </w:r>
      <w:r w:rsidR="00660A17">
        <w:rPr>
          <w:lang w:val="fr-FR"/>
        </w:rPr>
        <w:noBreakHyphen/>
      </w:r>
      <w:r>
        <w:rPr>
          <w:lang w:val="fr-FR"/>
        </w:rPr>
        <w:t>20</w:t>
      </w:r>
      <w:r w:rsidR="00660A17">
        <w:rPr>
          <w:lang w:val="fr-FR"/>
        </w:rPr>
        <w:noBreakHyphen/>
      </w:r>
      <w:r>
        <w:rPr>
          <w:lang w:val="fr-FR"/>
        </w:rPr>
        <w:t>1. Le PTB a clairement établi que la formule de calcul fournie dans la norme pour les systèmes à deux composants donnait de bons résultats pour l’affectation du mélange pour peu que l’on dispose de résultats de mesures fiables sur l’interstice expérimental maximal de sécurité des deux composants en question. En ce qui concerne les mélanges de plusieurs composants, il convient d’utiliser dans le calcul, pour des raisons de sécurité, les limites inférieures des groupes/sous-groupes d’explosion.</w:t>
      </w:r>
    </w:p>
    <w:p w:rsidR="005C7226" w:rsidRPr="009830AB" w:rsidRDefault="005C7226" w:rsidP="005C7226">
      <w:pPr>
        <w:pStyle w:val="SingleTxtG"/>
      </w:pPr>
      <w:r w:rsidRPr="00A5404E">
        <w:rPr>
          <w:lang w:val="fr-FR"/>
        </w:rPr>
        <w:t>18.</w:t>
      </w:r>
      <w:r w:rsidRPr="00A5404E">
        <w:rPr>
          <w:lang w:val="fr-FR"/>
        </w:rPr>
        <w:tab/>
        <w:t>Pour une série de matières à point de fusion relativement élevé, notamment lorsqu</w:t>
      </w:r>
      <w:r>
        <w:rPr>
          <w:lang w:val="fr-FR"/>
        </w:rPr>
        <w:t>’</w:t>
      </w:r>
      <w:r w:rsidRPr="00A5404E">
        <w:rPr>
          <w:lang w:val="fr-FR"/>
        </w:rPr>
        <w:t>une installation de chauffage à bord ou une possibilité de chauffage est exigée da</w:t>
      </w:r>
      <w:r w:rsidR="00660A17">
        <w:rPr>
          <w:lang w:val="fr-FR"/>
        </w:rPr>
        <w:t>ns le tableau </w:t>
      </w:r>
      <w:r w:rsidRPr="00A5404E">
        <w:rPr>
          <w:lang w:val="fr-FR"/>
        </w:rPr>
        <w:t>C, il a été poss</w:t>
      </w:r>
      <w:r>
        <w:rPr>
          <w:lang w:val="fr-FR"/>
        </w:rPr>
        <w:t>ible de produire des estimations permettant une affectation au sous</w:t>
      </w:r>
      <w:r w:rsidR="00660A17">
        <w:rPr>
          <w:lang w:val="fr-FR"/>
        </w:rPr>
        <w:noBreakHyphen/>
        <w:t>groupe </w:t>
      </w:r>
      <w:r>
        <w:rPr>
          <w:lang w:val="fr-FR"/>
        </w:rPr>
        <w:t xml:space="preserve">II B3. Ce résultat fera l’objet, à la fin du tableau, d’une </w:t>
      </w:r>
      <w:r w:rsidR="005507A2">
        <w:rPr>
          <w:lang w:val="fr-FR"/>
        </w:rPr>
        <w:t>nouvelle note portant le numéro </w:t>
      </w:r>
      <w:r>
        <w:rPr>
          <w:lang w:val="fr-FR"/>
        </w:rPr>
        <w:t>14.</w:t>
      </w:r>
    </w:p>
    <w:p w:rsidR="005C7226" w:rsidRPr="009830AB" w:rsidRDefault="005C7226" w:rsidP="005C7226">
      <w:pPr>
        <w:pStyle w:val="SingleTxtG"/>
      </w:pPr>
      <w:r>
        <w:rPr>
          <w:lang w:val="fr-FR"/>
        </w:rPr>
        <w:t>19.</w:t>
      </w:r>
      <w:r>
        <w:rPr>
          <w:lang w:val="fr-FR"/>
        </w:rPr>
        <w:tab/>
        <w:t>Les documents soumis par l’UENF/OEB contiennent également une liste de matières nécessitant un examen plus approfondi. Le PTB a entrepris de vérifier s’il existait déjà des résultats de mesures pour ces matières (</w:t>
      </w:r>
      <w:r>
        <w:rPr>
          <w:i/>
          <w:iCs/>
          <w:lang w:val="fr-FR"/>
        </w:rPr>
        <w:t xml:space="preserve">Nota : les autres </w:t>
      </w:r>
      <w:r w:rsidRPr="005E14DF">
        <w:rPr>
          <w:i/>
          <w:iCs/>
          <w:lang w:val="fr-FR"/>
        </w:rPr>
        <w:t>modifications résultant de cet examen sont présentées sépar</w:t>
      </w:r>
      <w:r w:rsidRPr="00A5404E">
        <w:rPr>
          <w:i/>
          <w:iCs/>
          <w:lang w:val="fr-FR"/>
        </w:rPr>
        <w:t>ément.</w:t>
      </w:r>
      <w:r w:rsidRPr="00A5404E">
        <w:rPr>
          <w:lang w:val="fr-FR"/>
        </w:rPr>
        <w:t xml:space="preserve">). </w:t>
      </w:r>
      <w:r>
        <w:rPr>
          <w:lang w:val="fr-FR"/>
        </w:rPr>
        <w:t>Si ce n’est pas le cas</w:t>
      </w:r>
      <w:r w:rsidRPr="00A5404E">
        <w:rPr>
          <w:lang w:val="fr-FR"/>
        </w:rPr>
        <w:t>, le groupe de travail est d</w:t>
      </w:r>
      <w:r>
        <w:rPr>
          <w:lang w:val="fr-FR"/>
        </w:rPr>
        <w:t>’</w:t>
      </w:r>
      <w:r w:rsidRPr="00A5404E">
        <w:rPr>
          <w:lang w:val="fr-FR"/>
        </w:rPr>
        <w:t>avis qu</w:t>
      </w:r>
      <w:r>
        <w:rPr>
          <w:lang w:val="fr-FR"/>
        </w:rPr>
        <w:t>’</w:t>
      </w:r>
      <w:r w:rsidRPr="00A5404E">
        <w:rPr>
          <w:lang w:val="fr-FR"/>
        </w:rPr>
        <w:t>il convient de déterminer l</w:t>
      </w:r>
      <w:r>
        <w:rPr>
          <w:lang w:val="fr-FR"/>
        </w:rPr>
        <w:t>’</w:t>
      </w:r>
      <w:r w:rsidRPr="00A5404E">
        <w:rPr>
          <w:lang w:val="fr-FR"/>
        </w:rPr>
        <w:t xml:space="preserve">interstice expérimental maximal </w:t>
      </w:r>
      <w:r>
        <w:rPr>
          <w:lang w:val="fr-FR"/>
        </w:rPr>
        <w:t xml:space="preserve">de sécurité </w:t>
      </w:r>
      <w:r w:rsidRPr="00A5404E">
        <w:rPr>
          <w:lang w:val="fr-FR"/>
        </w:rPr>
        <w:t>pour les autres matières pertinentes du point de vue du transport.</w:t>
      </w:r>
    </w:p>
    <w:p w:rsidR="005C7226" w:rsidRPr="009830AB" w:rsidRDefault="005C7226" w:rsidP="00142171">
      <w:pPr>
        <w:pStyle w:val="H1G"/>
      </w:pPr>
      <w:r>
        <w:rPr>
          <w:lang w:val="fr-FR"/>
        </w:rPr>
        <w:tab/>
      </w:r>
      <w:r>
        <w:rPr>
          <w:lang w:val="fr-FR"/>
        </w:rPr>
        <w:tab/>
        <w:t>Propositions</w:t>
      </w:r>
    </w:p>
    <w:p w:rsidR="005C7226" w:rsidRPr="005E14DF" w:rsidRDefault="005C7226" w:rsidP="005C7226">
      <w:pPr>
        <w:pStyle w:val="SingleTxtG"/>
      </w:pPr>
      <w:r>
        <w:rPr>
          <w:lang w:val="fr-FR"/>
        </w:rPr>
        <w:t>20.</w:t>
      </w:r>
      <w:r>
        <w:rPr>
          <w:lang w:val="fr-FR"/>
        </w:rPr>
        <w:tab/>
        <w:t xml:space="preserve">Le groupe de travail propose une modification </w:t>
      </w:r>
      <w:r w:rsidR="00DF4C0C">
        <w:rPr>
          <w:lang w:val="fr-FR"/>
        </w:rPr>
        <w:t>de la colonne (16) (« Groupe d’explosion »</w:t>
      </w:r>
      <w:r>
        <w:rPr>
          <w:lang w:val="fr-FR"/>
        </w:rPr>
        <w:t>) du tableau C</w:t>
      </w:r>
      <w:r w:rsidRPr="005E14DF">
        <w:rPr>
          <w:bCs/>
          <w:lang w:val="fr-FR"/>
        </w:rPr>
        <w:t xml:space="preserve"> </w:t>
      </w:r>
      <w:r w:rsidR="00DF4C0C">
        <w:rPr>
          <w:bCs/>
          <w:lang w:val="fr-FR"/>
        </w:rPr>
        <w:t>tendant à affecter le code « II A »</w:t>
      </w:r>
      <w:r w:rsidRPr="007F595C">
        <w:rPr>
          <w:bCs/>
          <w:lang w:val="fr-FR"/>
        </w:rPr>
        <w:t xml:space="preserve"> aux rubriques suivantes :</w:t>
      </w:r>
      <w:r w:rsidRPr="005E14DF">
        <w:rPr>
          <w:lang w:val="fr-FR"/>
        </w:rPr>
        <w:t xml:space="preserve"> </w:t>
      </w:r>
    </w:p>
    <w:p w:rsidR="005C7226" w:rsidRPr="00142171" w:rsidRDefault="00142171" w:rsidP="0014448A">
      <w:pPr>
        <w:pStyle w:val="SingleTxtG"/>
        <w:ind w:firstLine="567"/>
        <w:jc w:val="left"/>
        <w:rPr>
          <w:lang w:val="en-US"/>
        </w:rPr>
      </w:pPr>
      <w:r w:rsidRPr="004C435C">
        <w:rPr>
          <w:rFonts w:eastAsia="MS Mincho"/>
          <w:szCs w:val="22"/>
          <w:lang w:val="en-US"/>
        </w:rPr>
        <w:t>N</w:t>
      </w:r>
      <w:r w:rsidRPr="0014448A">
        <w:rPr>
          <w:rFonts w:eastAsia="MS Mincho"/>
          <w:szCs w:val="22"/>
          <w:lang w:val="en-US"/>
        </w:rPr>
        <w:t>o</w:t>
      </w:r>
      <w:r w:rsidRPr="00142171">
        <w:rPr>
          <w:lang w:val="en-US"/>
        </w:rPr>
        <w:t> </w:t>
      </w:r>
      <w:r w:rsidR="005C7226" w:rsidRPr="00142171">
        <w:rPr>
          <w:lang w:val="en-US"/>
        </w:rPr>
        <w:t>ONU 1120</w:t>
      </w:r>
      <w:r w:rsidR="005C7226" w:rsidRPr="00142171">
        <w:rPr>
          <w:lang w:val="en-US"/>
        </w:rPr>
        <w:tab/>
        <w:t>BUTANOLS (ALCOOL BUTYLIQUE secondaire) ;</w:t>
      </w:r>
    </w:p>
    <w:p w:rsidR="005C7226" w:rsidRPr="009830AB" w:rsidRDefault="00142171" w:rsidP="0014448A">
      <w:pPr>
        <w:pStyle w:val="SingleTxtG"/>
        <w:ind w:firstLine="567"/>
        <w:jc w:val="left"/>
      </w:pPr>
      <w:r w:rsidRPr="00142171">
        <w:rPr>
          <w:rFonts w:eastAsia="MS Mincho"/>
          <w:szCs w:val="22"/>
          <w:lang w:val="fr-FR"/>
        </w:rPr>
        <w:t>N</w:t>
      </w:r>
      <w:r w:rsidRPr="0014448A">
        <w:rPr>
          <w:rFonts w:eastAsia="MS Mincho"/>
          <w:szCs w:val="22"/>
          <w:lang w:val="fr-FR"/>
        </w:rPr>
        <w:t>o</w:t>
      </w:r>
      <w:r>
        <w:rPr>
          <w:lang w:val="fr-FR"/>
        </w:rPr>
        <w:t> </w:t>
      </w:r>
      <w:r w:rsidR="005C7226">
        <w:rPr>
          <w:lang w:val="fr-FR"/>
        </w:rPr>
        <w:t>ONU 1191</w:t>
      </w:r>
      <w:r w:rsidR="005C7226">
        <w:rPr>
          <w:lang w:val="fr-FR"/>
        </w:rPr>
        <w:tab/>
        <w:t>ALDÉHYDES OCTYLIQUES (n-OCTALDÉHYDE) ;</w:t>
      </w:r>
    </w:p>
    <w:p w:rsidR="005C7226" w:rsidRPr="009830AB" w:rsidRDefault="00142171" w:rsidP="0014448A">
      <w:pPr>
        <w:pStyle w:val="SingleTxtG"/>
        <w:ind w:firstLine="567"/>
        <w:jc w:val="left"/>
      </w:pPr>
      <w:r w:rsidRPr="00142171">
        <w:rPr>
          <w:rFonts w:eastAsia="MS Mincho"/>
          <w:szCs w:val="22"/>
          <w:lang w:val="fr-FR"/>
        </w:rPr>
        <w:t>N</w:t>
      </w:r>
      <w:r w:rsidRPr="0014448A">
        <w:rPr>
          <w:rFonts w:eastAsia="MS Mincho"/>
          <w:szCs w:val="22"/>
          <w:lang w:val="fr-FR"/>
        </w:rPr>
        <w:t>o</w:t>
      </w:r>
      <w:r>
        <w:rPr>
          <w:lang w:val="fr-FR"/>
        </w:rPr>
        <w:t> </w:t>
      </w:r>
      <w:r w:rsidR="005C7226">
        <w:rPr>
          <w:lang w:val="fr-FR"/>
        </w:rPr>
        <w:t>ONU 1229</w:t>
      </w:r>
      <w:r w:rsidR="005C7226">
        <w:rPr>
          <w:lang w:val="fr-FR"/>
        </w:rPr>
        <w:tab/>
        <w:t>OXYDE DE MÉSITYLE ;</w:t>
      </w:r>
    </w:p>
    <w:p w:rsidR="005C7226" w:rsidRPr="00B51FCD" w:rsidRDefault="00142171" w:rsidP="0014448A">
      <w:pPr>
        <w:pStyle w:val="SingleTxtG"/>
        <w:ind w:left="3402" w:hanging="1701"/>
        <w:jc w:val="left"/>
      </w:pPr>
      <w:r w:rsidRPr="00142171">
        <w:rPr>
          <w:rFonts w:eastAsia="MS Mincho"/>
          <w:szCs w:val="22"/>
          <w:lang w:val="fr-FR"/>
        </w:rPr>
        <w:t>N</w:t>
      </w:r>
      <w:r w:rsidRPr="0014448A">
        <w:rPr>
          <w:rFonts w:eastAsia="MS Mincho"/>
          <w:szCs w:val="22"/>
          <w:lang w:val="fr-FR"/>
        </w:rPr>
        <w:t>o</w:t>
      </w:r>
      <w:r>
        <w:rPr>
          <w:lang w:val="fr-FR"/>
        </w:rPr>
        <w:t> </w:t>
      </w:r>
      <w:r w:rsidR="005C7226">
        <w:rPr>
          <w:lang w:val="fr-FR"/>
        </w:rPr>
        <w:t>ONU 1783</w:t>
      </w:r>
      <w:r w:rsidR="005C7226">
        <w:rPr>
          <w:lang w:val="fr-FR"/>
        </w:rPr>
        <w:tab/>
      </w:r>
      <w:r w:rsidR="005C7226" w:rsidRPr="00B51FCD">
        <w:rPr>
          <w:lang w:val="fr-FR"/>
        </w:rPr>
        <w:t>HEXAMÉTHY</w:t>
      </w:r>
      <w:r w:rsidR="00B47F4B">
        <w:rPr>
          <w:lang w:val="fr-FR"/>
        </w:rPr>
        <w:t>LÈNEDIAMINE EN SOLUTION (groupe</w:t>
      </w:r>
      <w:r w:rsidR="0014448A">
        <w:rPr>
          <w:lang w:val="fr-FR"/>
        </w:rPr>
        <w:t> </w:t>
      </w:r>
      <w:r w:rsidR="005C7226" w:rsidRPr="00B51FCD">
        <w:rPr>
          <w:lang w:val="fr-FR"/>
        </w:rPr>
        <w:t>d’emballage II) ;</w:t>
      </w:r>
    </w:p>
    <w:p w:rsidR="005C7226" w:rsidRPr="009830AB" w:rsidRDefault="00142171" w:rsidP="0014448A">
      <w:pPr>
        <w:pStyle w:val="SingleTxtG"/>
        <w:ind w:left="3402" w:hanging="1701"/>
        <w:jc w:val="left"/>
      </w:pPr>
      <w:r w:rsidRPr="00142171">
        <w:rPr>
          <w:rFonts w:eastAsia="MS Mincho"/>
          <w:szCs w:val="22"/>
          <w:lang w:val="fr-FR"/>
        </w:rPr>
        <w:t>N</w:t>
      </w:r>
      <w:r w:rsidRPr="0014448A">
        <w:rPr>
          <w:rFonts w:eastAsia="MS Mincho"/>
          <w:szCs w:val="22"/>
          <w:lang w:val="fr-FR"/>
        </w:rPr>
        <w:t>o</w:t>
      </w:r>
      <w:r>
        <w:rPr>
          <w:lang w:val="fr-FR"/>
        </w:rPr>
        <w:t> </w:t>
      </w:r>
      <w:r w:rsidR="005C7226">
        <w:rPr>
          <w:lang w:val="fr-FR"/>
        </w:rPr>
        <w:t>ONU 1783</w:t>
      </w:r>
      <w:r w:rsidR="005C7226">
        <w:rPr>
          <w:lang w:val="fr-FR"/>
        </w:rPr>
        <w:tab/>
        <w:t xml:space="preserve">HEXAMÉTHYLÈNEDIAMINE </w:t>
      </w:r>
      <w:r w:rsidR="00B51FCD">
        <w:rPr>
          <w:lang w:val="fr-FR"/>
        </w:rPr>
        <w:t>EN SOLUTION (groupe</w:t>
      </w:r>
      <w:r w:rsidR="0014448A">
        <w:rPr>
          <w:lang w:val="fr-FR"/>
        </w:rPr>
        <w:t> </w:t>
      </w:r>
      <w:r w:rsidR="005C7226">
        <w:rPr>
          <w:lang w:val="fr-FR"/>
        </w:rPr>
        <w:t>d’emballage III) ;</w:t>
      </w:r>
    </w:p>
    <w:p w:rsidR="005C7226" w:rsidRPr="00142171" w:rsidRDefault="00142171" w:rsidP="0014448A">
      <w:pPr>
        <w:pStyle w:val="SingleTxtG"/>
        <w:ind w:firstLine="567"/>
        <w:jc w:val="left"/>
        <w:rPr>
          <w:lang w:val="en-US"/>
        </w:rPr>
      </w:pPr>
      <w:r w:rsidRPr="004C435C">
        <w:rPr>
          <w:rFonts w:eastAsia="MS Mincho"/>
          <w:szCs w:val="22"/>
          <w:lang w:val="en-US"/>
        </w:rPr>
        <w:t>N</w:t>
      </w:r>
      <w:r w:rsidRPr="0014448A">
        <w:rPr>
          <w:rFonts w:eastAsia="MS Mincho"/>
          <w:szCs w:val="22"/>
          <w:lang w:val="en-US"/>
        </w:rPr>
        <w:t>o</w:t>
      </w:r>
      <w:r w:rsidRPr="00142171">
        <w:rPr>
          <w:lang w:val="en-US"/>
        </w:rPr>
        <w:t> </w:t>
      </w:r>
      <w:r w:rsidR="005C7226" w:rsidRPr="00142171">
        <w:rPr>
          <w:lang w:val="en-US"/>
        </w:rPr>
        <w:t>ONU 2048</w:t>
      </w:r>
      <w:r w:rsidR="005C7226" w:rsidRPr="00142171">
        <w:rPr>
          <w:lang w:val="en-US"/>
        </w:rPr>
        <w:tab/>
        <w:t>DICYCLOPENTADIÈNE ;</w:t>
      </w:r>
    </w:p>
    <w:p w:rsidR="005C7226" w:rsidRPr="00142171" w:rsidRDefault="00142171" w:rsidP="0014448A">
      <w:pPr>
        <w:pStyle w:val="SingleTxtG"/>
        <w:ind w:firstLine="567"/>
        <w:jc w:val="left"/>
        <w:rPr>
          <w:lang w:val="en-US"/>
        </w:rPr>
      </w:pPr>
      <w:r w:rsidRPr="004C435C">
        <w:rPr>
          <w:rFonts w:eastAsia="MS Mincho"/>
          <w:szCs w:val="22"/>
          <w:lang w:val="en-US"/>
        </w:rPr>
        <w:t>N</w:t>
      </w:r>
      <w:r w:rsidRPr="0014448A">
        <w:rPr>
          <w:rFonts w:eastAsia="MS Mincho"/>
          <w:szCs w:val="22"/>
          <w:lang w:val="en-US"/>
        </w:rPr>
        <w:t>o</w:t>
      </w:r>
      <w:r w:rsidRPr="00142171">
        <w:rPr>
          <w:lang w:val="en-US"/>
        </w:rPr>
        <w:t> </w:t>
      </w:r>
      <w:r w:rsidR="005C7226" w:rsidRPr="00142171">
        <w:rPr>
          <w:lang w:val="en-US"/>
        </w:rPr>
        <w:t>ONU 2053</w:t>
      </w:r>
      <w:r w:rsidR="005C7226" w:rsidRPr="00142171">
        <w:rPr>
          <w:lang w:val="en-US"/>
        </w:rPr>
        <w:tab/>
        <w:t>ALCOOL MÉTHYLAMYLIQUE ;</w:t>
      </w:r>
    </w:p>
    <w:p w:rsidR="005C7226" w:rsidRPr="009830AB" w:rsidRDefault="00142171" w:rsidP="0014448A">
      <w:pPr>
        <w:pStyle w:val="SingleTxtG"/>
        <w:ind w:firstLine="567"/>
        <w:jc w:val="left"/>
      </w:pPr>
      <w:r w:rsidRPr="00E13BE0">
        <w:rPr>
          <w:rFonts w:eastAsia="MS Mincho"/>
          <w:szCs w:val="22"/>
          <w:lang w:val="fr-FR"/>
        </w:rPr>
        <w:t>N</w:t>
      </w:r>
      <w:r w:rsidRPr="0014448A">
        <w:rPr>
          <w:rFonts w:eastAsia="MS Mincho"/>
          <w:szCs w:val="22"/>
          <w:lang w:val="fr-FR"/>
        </w:rPr>
        <w:t>o</w:t>
      </w:r>
      <w:r w:rsidRPr="00142171">
        <w:t> ONU</w:t>
      </w:r>
      <w:r w:rsidR="005C7226">
        <w:rPr>
          <w:lang w:val="fr-FR"/>
        </w:rPr>
        <w:t xml:space="preserve"> 2057</w:t>
      </w:r>
      <w:r w:rsidR="005C7226">
        <w:rPr>
          <w:lang w:val="fr-FR"/>
        </w:rPr>
        <w:tab/>
        <w:t>TRIPROPYLÈNE (groupe d’emballage II) ;</w:t>
      </w:r>
    </w:p>
    <w:p w:rsidR="005C7226" w:rsidRPr="009830AB" w:rsidRDefault="00142171" w:rsidP="00E13BE0">
      <w:pPr>
        <w:pStyle w:val="SingleTxtG"/>
        <w:ind w:firstLine="567"/>
      </w:pPr>
      <w:r w:rsidRPr="00E13BE0">
        <w:rPr>
          <w:rFonts w:eastAsia="MS Mincho"/>
          <w:szCs w:val="22"/>
          <w:lang w:val="fr-FR"/>
        </w:rPr>
        <w:t>N</w:t>
      </w:r>
      <w:r w:rsidRPr="0014448A">
        <w:rPr>
          <w:rFonts w:eastAsia="MS Mincho"/>
          <w:szCs w:val="22"/>
          <w:lang w:val="fr-FR"/>
        </w:rPr>
        <w:t>o</w:t>
      </w:r>
      <w:r w:rsidRPr="00142171">
        <w:t> ONU</w:t>
      </w:r>
      <w:r w:rsidR="005C7226">
        <w:rPr>
          <w:lang w:val="fr-FR"/>
        </w:rPr>
        <w:t xml:space="preserve"> 2057</w:t>
      </w:r>
      <w:r w:rsidR="005C7226">
        <w:rPr>
          <w:lang w:val="fr-FR"/>
        </w:rPr>
        <w:tab/>
        <w:t>TRIPROPYLÈNE (groupe d’emballage III) ;</w:t>
      </w:r>
    </w:p>
    <w:p w:rsidR="005C7226" w:rsidRPr="00142171" w:rsidRDefault="00142171" w:rsidP="00E13BE0">
      <w:pPr>
        <w:pStyle w:val="SingleTxtG"/>
        <w:ind w:firstLine="567"/>
        <w:rPr>
          <w:lang w:val="en-US"/>
        </w:rPr>
      </w:pPr>
      <w:r w:rsidRPr="004C435C">
        <w:rPr>
          <w:rFonts w:eastAsia="MS Mincho"/>
          <w:szCs w:val="22"/>
          <w:lang w:val="en-US"/>
        </w:rPr>
        <w:t>N</w:t>
      </w:r>
      <w:r w:rsidRPr="0014448A">
        <w:rPr>
          <w:rFonts w:eastAsia="MS Mincho"/>
          <w:szCs w:val="22"/>
          <w:lang w:val="en-US"/>
        </w:rPr>
        <w:t>o</w:t>
      </w:r>
      <w:r w:rsidRPr="00142171">
        <w:rPr>
          <w:lang w:val="en-US"/>
        </w:rPr>
        <w:t> ONU</w:t>
      </w:r>
      <w:r w:rsidR="005C7226" w:rsidRPr="00142171">
        <w:rPr>
          <w:lang w:val="en-US"/>
        </w:rPr>
        <w:t xml:space="preserve"> 2357</w:t>
      </w:r>
      <w:r w:rsidR="005C7226" w:rsidRPr="00142171">
        <w:rPr>
          <w:lang w:val="en-US"/>
        </w:rPr>
        <w:tab/>
        <w:t>CYCLOHEXYLAMINE ;</w:t>
      </w:r>
    </w:p>
    <w:p w:rsidR="005C7226" w:rsidRPr="00142171" w:rsidRDefault="00142171" w:rsidP="00E13BE0">
      <w:pPr>
        <w:pStyle w:val="SingleTxtG"/>
        <w:ind w:firstLine="567"/>
        <w:rPr>
          <w:lang w:val="en-US"/>
        </w:rPr>
      </w:pPr>
      <w:r w:rsidRPr="00142171">
        <w:rPr>
          <w:rFonts w:eastAsia="MS Mincho"/>
          <w:szCs w:val="22"/>
          <w:lang w:val="en-US"/>
        </w:rPr>
        <w:t>N</w:t>
      </w:r>
      <w:r w:rsidRPr="0014448A">
        <w:rPr>
          <w:rFonts w:eastAsia="MS Mincho"/>
          <w:szCs w:val="22"/>
          <w:lang w:val="en-US"/>
        </w:rPr>
        <w:t>o</w:t>
      </w:r>
      <w:r w:rsidRPr="00142171">
        <w:rPr>
          <w:lang w:val="en-US"/>
        </w:rPr>
        <w:t xml:space="preserve"> ONU </w:t>
      </w:r>
      <w:r w:rsidR="005C7226" w:rsidRPr="00142171">
        <w:rPr>
          <w:lang w:val="en-US"/>
        </w:rPr>
        <w:t>2485</w:t>
      </w:r>
      <w:r w:rsidR="005C7226" w:rsidRPr="00142171">
        <w:rPr>
          <w:lang w:val="en-US"/>
        </w:rPr>
        <w:tab/>
        <w:t>ISOC</w:t>
      </w:r>
      <w:r w:rsidR="006700F3">
        <w:rPr>
          <w:lang w:val="en-US"/>
        </w:rPr>
        <w:t>YANATE DE n-</w:t>
      </w:r>
      <w:r w:rsidR="005C7226" w:rsidRPr="00142171">
        <w:rPr>
          <w:lang w:val="en-US"/>
        </w:rPr>
        <w:t>BUTYLE ;</w:t>
      </w:r>
    </w:p>
    <w:p w:rsidR="005C7226" w:rsidRPr="009830AB" w:rsidRDefault="00142171" w:rsidP="00E13BE0">
      <w:pPr>
        <w:pStyle w:val="SingleTxtG"/>
        <w:ind w:firstLine="567"/>
      </w:pPr>
      <w:r w:rsidRPr="00653582">
        <w:rPr>
          <w:rFonts w:eastAsia="MS Mincho"/>
          <w:szCs w:val="22"/>
        </w:rPr>
        <w:t>N</w:t>
      </w:r>
      <w:r w:rsidRPr="0014448A">
        <w:rPr>
          <w:rFonts w:eastAsia="MS Mincho"/>
          <w:szCs w:val="22"/>
        </w:rPr>
        <w:t>o</w:t>
      </w:r>
      <w:r w:rsidRPr="00653582">
        <w:t> ONU</w:t>
      </w:r>
      <w:r w:rsidR="005C7226">
        <w:rPr>
          <w:lang w:val="fr-FR"/>
        </w:rPr>
        <w:t xml:space="preserve"> 2486</w:t>
      </w:r>
      <w:r w:rsidR="005C7226">
        <w:rPr>
          <w:lang w:val="fr-FR"/>
        </w:rPr>
        <w:tab/>
        <w:t>ISOCYANATE D’ISOBUTYLE ;</w:t>
      </w:r>
    </w:p>
    <w:p w:rsidR="005C7226" w:rsidRPr="009830AB" w:rsidRDefault="00142171" w:rsidP="00E13BE0">
      <w:pPr>
        <w:pStyle w:val="SingleTxtG"/>
        <w:ind w:firstLine="567"/>
      </w:pPr>
      <w:r w:rsidRPr="00653582">
        <w:rPr>
          <w:rFonts w:eastAsia="MS Mincho"/>
          <w:szCs w:val="22"/>
        </w:rPr>
        <w:t>N</w:t>
      </w:r>
      <w:r w:rsidRPr="0014448A">
        <w:rPr>
          <w:rFonts w:eastAsia="MS Mincho"/>
          <w:szCs w:val="22"/>
        </w:rPr>
        <w:t>o</w:t>
      </w:r>
      <w:r w:rsidRPr="00653582">
        <w:t> ONU</w:t>
      </w:r>
      <w:r w:rsidR="005C7226">
        <w:rPr>
          <w:lang w:val="fr-FR"/>
        </w:rPr>
        <w:t xml:space="preserve"> 2531</w:t>
      </w:r>
      <w:r w:rsidR="00BE3916">
        <w:rPr>
          <w:lang w:val="fr-FR"/>
        </w:rPr>
        <w:tab/>
        <w:t>ACIDE MÉTHACRYLIQUE STABILISÉ.</w:t>
      </w:r>
    </w:p>
    <w:p w:rsidR="005C7226" w:rsidRPr="009830AB" w:rsidRDefault="005C7226" w:rsidP="0014448A">
      <w:pPr>
        <w:pStyle w:val="SingleTxtG"/>
      </w:pPr>
      <w:r w:rsidRPr="007F595C">
        <w:rPr>
          <w:lang w:val="fr-FR"/>
        </w:rPr>
        <w:t>Suite aux vérifications effectuées ultérieurement par le PTB, cette modification est également proposée pour les rubriques suivantes :</w:t>
      </w:r>
    </w:p>
    <w:p w:rsidR="005C7226" w:rsidRPr="007939D3" w:rsidRDefault="00EF3177" w:rsidP="00E13BE0">
      <w:pPr>
        <w:pStyle w:val="SingleTxtG"/>
        <w:ind w:firstLine="567"/>
        <w:rPr>
          <w:lang w:val="fr-FR"/>
        </w:rPr>
      </w:pPr>
      <w:r w:rsidRPr="00EF3177">
        <w:rPr>
          <w:rFonts w:eastAsia="MS Mincho"/>
          <w:szCs w:val="22"/>
          <w:lang w:val="fr-FR"/>
        </w:rPr>
        <w:t>N</w:t>
      </w:r>
      <w:r w:rsidRPr="0014448A">
        <w:rPr>
          <w:rFonts w:eastAsia="MS Mincho"/>
          <w:szCs w:val="22"/>
          <w:lang w:val="fr-FR"/>
        </w:rPr>
        <w:t>o</w:t>
      </w:r>
      <w:r>
        <w:rPr>
          <w:lang w:val="fr-FR"/>
        </w:rPr>
        <w:t> </w:t>
      </w:r>
      <w:r w:rsidR="005C7226">
        <w:rPr>
          <w:lang w:val="fr-FR"/>
        </w:rPr>
        <w:t>ONU 2381</w:t>
      </w:r>
      <w:r w:rsidR="005C7226">
        <w:rPr>
          <w:lang w:val="fr-FR"/>
        </w:rPr>
        <w:tab/>
        <w:t>DISULFURE DE DIMÉTHYLE ;</w:t>
      </w:r>
    </w:p>
    <w:p w:rsidR="005C7226" w:rsidRPr="007939D3" w:rsidRDefault="00EF3177" w:rsidP="00E13BE0">
      <w:pPr>
        <w:pStyle w:val="SingleTxtG"/>
        <w:ind w:firstLine="567"/>
        <w:rPr>
          <w:lang w:val="fr-FR"/>
        </w:rPr>
      </w:pPr>
      <w:r w:rsidRPr="00EF3177">
        <w:rPr>
          <w:rFonts w:eastAsia="MS Mincho"/>
          <w:szCs w:val="22"/>
          <w:lang w:val="fr-FR"/>
        </w:rPr>
        <w:t>N</w:t>
      </w:r>
      <w:r w:rsidRPr="0014448A">
        <w:rPr>
          <w:rFonts w:eastAsia="MS Mincho"/>
          <w:szCs w:val="22"/>
          <w:lang w:val="fr-FR"/>
        </w:rPr>
        <w:t>o</w:t>
      </w:r>
      <w:r>
        <w:rPr>
          <w:lang w:val="fr-FR"/>
        </w:rPr>
        <w:t> </w:t>
      </w:r>
      <w:r w:rsidR="005C7226">
        <w:rPr>
          <w:lang w:val="fr-FR"/>
        </w:rPr>
        <w:t>ONU 2618</w:t>
      </w:r>
      <w:r w:rsidR="005C7226">
        <w:rPr>
          <w:lang w:val="fr-FR"/>
        </w:rPr>
        <w:tab/>
        <w:t>VINYLTOLUÈNES STABILISÉS.</w:t>
      </w:r>
    </w:p>
    <w:p w:rsidR="005C7226" w:rsidRPr="00F229FC" w:rsidRDefault="005C7226" w:rsidP="005C7226">
      <w:pPr>
        <w:pStyle w:val="SingleTxtG"/>
        <w:rPr>
          <w:bCs/>
          <w:lang w:val="fr-FR"/>
        </w:rPr>
      </w:pPr>
      <w:r>
        <w:rPr>
          <w:lang w:val="fr-FR"/>
        </w:rPr>
        <w:t>21.</w:t>
      </w:r>
      <w:r>
        <w:rPr>
          <w:lang w:val="fr-FR"/>
        </w:rPr>
        <w:tab/>
        <w:t>Le groupe de travail propose une mo</w:t>
      </w:r>
      <w:r w:rsidR="00B02806">
        <w:rPr>
          <w:lang w:val="fr-FR"/>
        </w:rPr>
        <w:t>dification de la colonne (16) (« Groupe d’explosion »</w:t>
      </w:r>
      <w:r>
        <w:rPr>
          <w:lang w:val="fr-FR"/>
        </w:rPr>
        <w:t>) du tabl</w:t>
      </w:r>
      <w:r w:rsidR="00B02806">
        <w:rPr>
          <w:lang w:val="fr-FR"/>
        </w:rPr>
        <w:t>eau </w:t>
      </w:r>
      <w:r w:rsidRPr="00F229FC">
        <w:rPr>
          <w:lang w:val="fr-FR"/>
        </w:rPr>
        <w:t>C</w:t>
      </w:r>
      <w:r w:rsidR="00B02806">
        <w:rPr>
          <w:bCs/>
          <w:lang w:val="fr-FR"/>
        </w:rPr>
        <w:t xml:space="preserve"> tendant à affecter le code « II B (II B1) »</w:t>
      </w:r>
      <w:r w:rsidRPr="00F229FC">
        <w:rPr>
          <w:bCs/>
          <w:lang w:val="fr-FR"/>
        </w:rPr>
        <w:t xml:space="preserve"> aux rubriques suivantes :</w:t>
      </w:r>
    </w:p>
    <w:p w:rsidR="005C7226" w:rsidRPr="00F229FC" w:rsidRDefault="00144708" w:rsidP="00E13BE0">
      <w:pPr>
        <w:pStyle w:val="SingleTxtG"/>
        <w:ind w:firstLine="567"/>
        <w:rPr>
          <w:lang w:val="fr-FR"/>
        </w:rPr>
      </w:pPr>
      <w:r w:rsidRPr="00EF3177">
        <w:rPr>
          <w:rFonts w:eastAsia="MS Mincho"/>
          <w:szCs w:val="22"/>
          <w:lang w:val="fr-FR"/>
        </w:rPr>
        <w:t>N</w:t>
      </w:r>
      <w:r w:rsidRPr="0014448A">
        <w:rPr>
          <w:rFonts w:eastAsia="MS Mincho"/>
          <w:szCs w:val="22"/>
          <w:lang w:val="fr-FR"/>
        </w:rPr>
        <w:t>o</w:t>
      </w:r>
      <w:r>
        <w:rPr>
          <w:lang w:val="fr-FR"/>
        </w:rPr>
        <w:t> </w:t>
      </w:r>
      <w:r w:rsidRPr="00E13BE0">
        <w:rPr>
          <w:rFonts w:eastAsia="MS Mincho"/>
          <w:szCs w:val="22"/>
          <w:lang w:val="fr-FR"/>
        </w:rPr>
        <w:t>ONU</w:t>
      </w:r>
      <w:r w:rsidR="005C7226" w:rsidRPr="00F229FC">
        <w:rPr>
          <w:lang w:val="fr-FR"/>
        </w:rPr>
        <w:t xml:space="preserve"> 1163</w:t>
      </w:r>
      <w:r w:rsidR="005C7226" w:rsidRPr="00F229FC">
        <w:rPr>
          <w:lang w:val="fr-FR"/>
        </w:rPr>
        <w:tab/>
        <w:t>DIMÉTHYLHYDRAZINE ASYMÉTRIQUE ;</w:t>
      </w:r>
    </w:p>
    <w:p w:rsidR="005C7226" w:rsidRPr="00F229FC" w:rsidRDefault="00144708" w:rsidP="0014448A">
      <w:pPr>
        <w:pStyle w:val="SingleTxtG"/>
        <w:ind w:left="3402" w:hanging="1701"/>
        <w:jc w:val="left"/>
        <w:rPr>
          <w:lang w:val="fr-FR"/>
        </w:rPr>
      </w:pPr>
      <w:r w:rsidRPr="00EF3177">
        <w:rPr>
          <w:rFonts w:eastAsia="MS Mincho"/>
          <w:szCs w:val="22"/>
          <w:lang w:val="fr-FR"/>
        </w:rPr>
        <w:t>N</w:t>
      </w:r>
      <w:r w:rsidRPr="0014448A">
        <w:rPr>
          <w:rFonts w:eastAsia="MS Mincho"/>
          <w:szCs w:val="22"/>
          <w:lang w:val="fr-FR"/>
        </w:rPr>
        <w:t>o</w:t>
      </w:r>
      <w:r>
        <w:rPr>
          <w:lang w:val="fr-FR"/>
        </w:rPr>
        <w:t> </w:t>
      </w:r>
      <w:r w:rsidRPr="00E13BE0">
        <w:rPr>
          <w:rFonts w:eastAsia="MS Mincho"/>
          <w:szCs w:val="22"/>
          <w:lang w:val="fr-FR"/>
        </w:rPr>
        <w:t>ONU</w:t>
      </w:r>
      <w:r w:rsidR="005C7226" w:rsidRPr="00F229FC">
        <w:rPr>
          <w:lang w:val="fr-FR"/>
        </w:rPr>
        <w:t xml:space="preserve"> 1274</w:t>
      </w:r>
      <w:r w:rsidR="005C7226" w:rsidRPr="00F229FC">
        <w:rPr>
          <w:lang w:val="fr-FR"/>
        </w:rPr>
        <w:tab/>
        <w:t>n-PROPANOL ou ALCOOL PROPYLIQUE NORMAL (groupe d</w:t>
      </w:r>
      <w:r w:rsidR="005C7226">
        <w:rPr>
          <w:lang w:val="fr-FR"/>
        </w:rPr>
        <w:t>’</w:t>
      </w:r>
      <w:r w:rsidR="005C7226" w:rsidRPr="00F229FC">
        <w:rPr>
          <w:lang w:val="fr-FR"/>
        </w:rPr>
        <w:t>emballage II) ;</w:t>
      </w:r>
    </w:p>
    <w:p w:rsidR="005C7226" w:rsidRPr="00F229FC" w:rsidRDefault="00144708" w:rsidP="0014448A">
      <w:pPr>
        <w:pStyle w:val="SingleTxtG"/>
        <w:ind w:left="3402" w:hanging="1701"/>
        <w:jc w:val="left"/>
        <w:rPr>
          <w:lang w:val="fr-FR"/>
        </w:rPr>
      </w:pPr>
      <w:r w:rsidRPr="00EF3177">
        <w:rPr>
          <w:rFonts w:eastAsia="MS Mincho"/>
          <w:szCs w:val="22"/>
          <w:lang w:val="fr-FR"/>
        </w:rPr>
        <w:t>N</w:t>
      </w:r>
      <w:r w:rsidRPr="0014448A">
        <w:rPr>
          <w:rFonts w:eastAsia="MS Mincho"/>
          <w:szCs w:val="22"/>
          <w:lang w:val="fr-FR"/>
        </w:rPr>
        <w:t>o</w:t>
      </w:r>
      <w:r>
        <w:rPr>
          <w:lang w:val="fr-FR"/>
        </w:rPr>
        <w:t> ONU</w:t>
      </w:r>
      <w:r w:rsidR="005C7226" w:rsidRPr="00F229FC">
        <w:rPr>
          <w:lang w:val="fr-FR"/>
        </w:rPr>
        <w:t xml:space="preserve"> 1274</w:t>
      </w:r>
      <w:r w:rsidR="005C7226" w:rsidRPr="00F229FC">
        <w:rPr>
          <w:lang w:val="fr-FR"/>
        </w:rPr>
        <w:tab/>
        <w:t>n-PROPANOL ou ALCOOL PROPYLIQUE NORMAL (groupe d</w:t>
      </w:r>
      <w:r w:rsidR="005C7226">
        <w:rPr>
          <w:lang w:val="fr-FR"/>
        </w:rPr>
        <w:t>’</w:t>
      </w:r>
      <w:r w:rsidR="005C7226" w:rsidRPr="00F229FC">
        <w:rPr>
          <w:lang w:val="fr-FR"/>
        </w:rPr>
        <w:t>emballage III) ;</w:t>
      </w:r>
    </w:p>
    <w:p w:rsidR="005C7226" w:rsidRPr="00F229FC" w:rsidRDefault="00144708" w:rsidP="0014448A">
      <w:pPr>
        <w:pStyle w:val="SingleTxtG"/>
        <w:ind w:left="3402" w:hanging="1701"/>
        <w:jc w:val="left"/>
        <w:rPr>
          <w:lang w:val="fr-FR"/>
        </w:rPr>
      </w:pPr>
      <w:r w:rsidRPr="00EF3177">
        <w:rPr>
          <w:rFonts w:eastAsia="MS Mincho"/>
          <w:szCs w:val="22"/>
          <w:lang w:val="fr-FR"/>
        </w:rPr>
        <w:t>N</w:t>
      </w:r>
      <w:r w:rsidRPr="0014448A">
        <w:rPr>
          <w:rFonts w:eastAsia="MS Mincho"/>
          <w:szCs w:val="22"/>
          <w:lang w:val="fr-FR"/>
        </w:rPr>
        <w:t>o</w:t>
      </w:r>
      <w:r>
        <w:rPr>
          <w:lang w:val="fr-FR"/>
        </w:rPr>
        <w:t> ONU</w:t>
      </w:r>
      <w:r w:rsidR="005C7226" w:rsidRPr="00F229FC">
        <w:rPr>
          <w:lang w:val="fr-FR"/>
        </w:rPr>
        <w:t xml:space="preserve"> 3475</w:t>
      </w:r>
      <w:r w:rsidR="005C7226" w:rsidRPr="00F229FC">
        <w:rPr>
          <w:lang w:val="fr-FR"/>
        </w:rPr>
        <w:tab/>
        <w:t>ÉTHANOL ET ESSENCE</w:t>
      </w:r>
      <w:r w:rsidR="005C7226">
        <w:rPr>
          <w:lang w:val="fr-FR"/>
        </w:rPr>
        <w:t>,</w:t>
      </w:r>
      <w:r w:rsidR="005C7226" w:rsidRPr="00F229FC">
        <w:rPr>
          <w:lang w:val="fr-FR"/>
        </w:rPr>
        <w:t xml:space="preserve"> EN MÉLANGE ou ÉTHANOL ET</w:t>
      </w:r>
      <w:r w:rsidR="0014448A">
        <w:rPr>
          <w:lang w:val="fr-FR"/>
        </w:rPr>
        <w:t> </w:t>
      </w:r>
      <w:r w:rsidR="005C7226" w:rsidRPr="00E13BE0">
        <w:rPr>
          <w:rFonts w:eastAsia="MS Mincho"/>
          <w:szCs w:val="22"/>
          <w:lang w:val="fr-FR"/>
        </w:rPr>
        <w:t>ESSENCE</w:t>
      </w:r>
      <w:r w:rsidR="005C7226" w:rsidRPr="00F229FC">
        <w:rPr>
          <w:lang w:val="fr-FR"/>
        </w:rPr>
        <w:t xml:space="preserve"> POUR MOTEURS D</w:t>
      </w:r>
      <w:r w:rsidR="005C7226">
        <w:rPr>
          <w:lang w:val="fr-FR"/>
        </w:rPr>
        <w:t>’</w:t>
      </w:r>
      <w:r w:rsidR="005C7226" w:rsidRPr="00F229FC">
        <w:rPr>
          <w:lang w:val="fr-FR"/>
        </w:rPr>
        <w:t>AUTOMOBILES, E</w:t>
      </w:r>
      <w:r w:rsidR="00B20D7E">
        <w:rPr>
          <w:lang w:val="fr-FR"/>
        </w:rPr>
        <w:t>N</w:t>
      </w:r>
      <w:r w:rsidR="0014448A">
        <w:rPr>
          <w:lang w:val="fr-FR"/>
        </w:rPr>
        <w:t> </w:t>
      </w:r>
      <w:r w:rsidR="00B20D7E">
        <w:rPr>
          <w:lang w:val="fr-FR"/>
        </w:rPr>
        <w:t>MÉLANGE, contenant plus de 90 </w:t>
      </w:r>
      <w:r w:rsidR="005C7226" w:rsidRPr="00F229FC">
        <w:rPr>
          <w:lang w:val="fr-FR"/>
        </w:rPr>
        <w:t>% d</w:t>
      </w:r>
      <w:r w:rsidR="005C7226">
        <w:rPr>
          <w:lang w:val="fr-FR"/>
        </w:rPr>
        <w:t>’</w:t>
      </w:r>
      <w:r w:rsidR="005C7226" w:rsidRPr="00F229FC">
        <w:rPr>
          <w:lang w:val="fr-FR"/>
        </w:rPr>
        <w:t>éthanol.</w:t>
      </w:r>
    </w:p>
    <w:p w:rsidR="005C7226" w:rsidRPr="00F229FC" w:rsidRDefault="005C7226" w:rsidP="005C7226">
      <w:pPr>
        <w:pStyle w:val="SingleTxtG"/>
        <w:rPr>
          <w:bCs/>
          <w:lang w:val="fr-FR"/>
        </w:rPr>
      </w:pPr>
      <w:r w:rsidRPr="00F229FC">
        <w:rPr>
          <w:lang w:val="fr-FR"/>
        </w:rPr>
        <w:t>22.</w:t>
      </w:r>
      <w:r w:rsidRPr="00F229FC">
        <w:rPr>
          <w:lang w:val="fr-FR"/>
        </w:rPr>
        <w:tab/>
        <w:t xml:space="preserve">Le groupe de travail propose une modification de la colonne (16) </w:t>
      </w:r>
      <w:r>
        <w:rPr>
          <w:lang w:val="fr-FR"/>
        </w:rPr>
        <w:t>(« </w:t>
      </w:r>
      <w:r w:rsidRPr="00F229FC">
        <w:rPr>
          <w:lang w:val="fr-FR"/>
        </w:rPr>
        <w:t>Groupe d</w:t>
      </w:r>
      <w:r>
        <w:rPr>
          <w:lang w:val="fr-FR"/>
        </w:rPr>
        <w:t>’</w:t>
      </w:r>
      <w:r w:rsidR="0075715D">
        <w:rPr>
          <w:lang w:val="fr-FR"/>
        </w:rPr>
        <w:t>explosion »</w:t>
      </w:r>
      <w:r w:rsidR="009427E3">
        <w:rPr>
          <w:lang w:val="fr-FR"/>
        </w:rPr>
        <w:t>) du tableau </w:t>
      </w:r>
      <w:r w:rsidRPr="00F229FC">
        <w:rPr>
          <w:lang w:val="fr-FR"/>
        </w:rPr>
        <w:t>C</w:t>
      </w:r>
      <w:r w:rsidR="0075715D">
        <w:rPr>
          <w:bCs/>
          <w:lang w:val="fr-FR"/>
        </w:rPr>
        <w:t xml:space="preserve"> tendant à affecter le code « II B (II B2) »</w:t>
      </w:r>
      <w:r w:rsidRPr="00F229FC">
        <w:rPr>
          <w:bCs/>
          <w:lang w:val="fr-FR"/>
        </w:rPr>
        <w:t xml:space="preserve"> aux rubriques suivantes :</w:t>
      </w:r>
    </w:p>
    <w:p w:rsidR="005C7226" w:rsidRPr="00F229FC" w:rsidRDefault="00144708" w:rsidP="00E13BE0">
      <w:pPr>
        <w:pStyle w:val="SingleTxtG"/>
        <w:ind w:firstLine="567"/>
        <w:rPr>
          <w:lang w:val="fr-FR"/>
        </w:rPr>
      </w:pPr>
      <w:r w:rsidRPr="00EF3177">
        <w:rPr>
          <w:rFonts w:eastAsia="MS Mincho"/>
          <w:szCs w:val="22"/>
          <w:lang w:val="fr-FR"/>
        </w:rPr>
        <w:t>N</w:t>
      </w:r>
      <w:r w:rsidRPr="0014448A">
        <w:rPr>
          <w:rFonts w:eastAsia="MS Mincho"/>
          <w:szCs w:val="22"/>
          <w:lang w:val="fr-FR"/>
        </w:rPr>
        <w:t>o</w:t>
      </w:r>
      <w:r>
        <w:rPr>
          <w:lang w:val="fr-FR"/>
        </w:rPr>
        <w:t> ONU</w:t>
      </w:r>
      <w:r w:rsidR="00E549CD">
        <w:rPr>
          <w:lang w:val="fr-FR"/>
        </w:rPr>
        <w:t> </w:t>
      </w:r>
      <w:r w:rsidR="005C7226" w:rsidRPr="00F229FC">
        <w:rPr>
          <w:lang w:val="fr-FR"/>
        </w:rPr>
        <w:t>1188</w:t>
      </w:r>
      <w:r w:rsidR="005C7226" w:rsidRPr="00F229FC">
        <w:rPr>
          <w:lang w:val="fr-FR"/>
        </w:rPr>
        <w:tab/>
      </w:r>
      <w:r w:rsidR="005C7226" w:rsidRPr="000C7FE9">
        <w:rPr>
          <w:spacing w:val="-3"/>
          <w:lang w:val="fr-FR"/>
        </w:rPr>
        <w:t>ÉTHER MONOMÉTHYLIQUE DE L’ÉTHYLÈNEGLYCOL</w:t>
      </w:r>
      <w:r w:rsidR="005C7226" w:rsidRPr="00F229FC">
        <w:rPr>
          <w:lang w:val="fr-FR"/>
        </w:rPr>
        <w:t> ;</w:t>
      </w:r>
    </w:p>
    <w:p w:rsidR="005C7226" w:rsidRPr="00F229FC" w:rsidRDefault="00144708" w:rsidP="00E13BE0">
      <w:pPr>
        <w:pStyle w:val="SingleTxtG"/>
        <w:ind w:firstLine="567"/>
        <w:rPr>
          <w:lang w:val="fr-FR"/>
        </w:rPr>
      </w:pPr>
      <w:r w:rsidRPr="00EF3177">
        <w:rPr>
          <w:rFonts w:eastAsia="MS Mincho"/>
          <w:szCs w:val="22"/>
          <w:lang w:val="fr-FR"/>
        </w:rPr>
        <w:t>N</w:t>
      </w:r>
      <w:r w:rsidRPr="0014448A">
        <w:rPr>
          <w:rFonts w:eastAsia="MS Mincho"/>
          <w:szCs w:val="22"/>
          <w:lang w:val="fr-FR"/>
        </w:rPr>
        <w:t>o</w:t>
      </w:r>
      <w:r>
        <w:rPr>
          <w:lang w:val="fr-FR"/>
        </w:rPr>
        <w:t> ONU</w:t>
      </w:r>
      <w:r w:rsidR="00E549CD">
        <w:rPr>
          <w:lang w:val="fr-FR"/>
        </w:rPr>
        <w:t> </w:t>
      </w:r>
      <w:r w:rsidR="005C7226" w:rsidRPr="00F229FC">
        <w:rPr>
          <w:lang w:val="fr-FR"/>
        </w:rPr>
        <w:t>1275</w:t>
      </w:r>
      <w:r w:rsidR="005C7226" w:rsidRPr="00F229FC">
        <w:rPr>
          <w:lang w:val="fr-FR"/>
        </w:rPr>
        <w:tab/>
        <w:t>ALDÉHYDE PROPIONIQUE.</w:t>
      </w:r>
    </w:p>
    <w:p w:rsidR="005C7226" w:rsidRPr="00F229FC" w:rsidRDefault="005C7226" w:rsidP="005C7226">
      <w:pPr>
        <w:pStyle w:val="SingleTxtG"/>
        <w:rPr>
          <w:bCs/>
          <w:lang w:val="fr-FR"/>
        </w:rPr>
      </w:pPr>
      <w:r w:rsidRPr="00F229FC">
        <w:rPr>
          <w:lang w:val="fr-FR"/>
        </w:rPr>
        <w:t>23.</w:t>
      </w:r>
      <w:r w:rsidRPr="00F229FC">
        <w:rPr>
          <w:lang w:val="fr-FR"/>
        </w:rPr>
        <w:tab/>
        <w:t>Le groupe de travail propose</w:t>
      </w:r>
      <w:r w:rsidR="00EA60E3">
        <w:rPr>
          <w:lang w:val="fr-FR"/>
        </w:rPr>
        <w:t xml:space="preserve"> une modification de la colonne</w:t>
      </w:r>
      <w:r w:rsidR="0014448A">
        <w:rPr>
          <w:lang w:val="fr-FR"/>
        </w:rPr>
        <w:t xml:space="preserve"> </w:t>
      </w:r>
      <w:r w:rsidRPr="00F229FC">
        <w:rPr>
          <w:lang w:val="fr-FR"/>
        </w:rPr>
        <w:t xml:space="preserve">(16) </w:t>
      </w:r>
      <w:r>
        <w:rPr>
          <w:lang w:val="fr-FR"/>
        </w:rPr>
        <w:t>(« </w:t>
      </w:r>
      <w:r w:rsidRPr="00F229FC">
        <w:rPr>
          <w:lang w:val="fr-FR"/>
        </w:rPr>
        <w:t>Groupe d</w:t>
      </w:r>
      <w:r>
        <w:rPr>
          <w:lang w:val="fr-FR"/>
        </w:rPr>
        <w:t>’</w:t>
      </w:r>
      <w:r w:rsidR="00B67E57">
        <w:rPr>
          <w:lang w:val="fr-FR"/>
        </w:rPr>
        <w:t>explosion »</w:t>
      </w:r>
      <w:r w:rsidRPr="00F229FC">
        <w:rPr>
          <w:lang w:val="fr-FR"/>
        </w:rPr>
        <w:t xml:space="preserve">) </w:t>
      </w:r>
      <w:r w:rsidR="00EC3C0B">
        <w:rPr>
          <w:lang w:val="fr-FR"/>
        </w:rPr>
        <w:t>du tableau </w:t>
      </w:r>
      <w:r w:rsidRPr="00F229FC">
        <w:rPr>
          <w:lang w:val="fr-FR"/>
        </w:rPr>
        <w:t xml:space="preserve">C </w:t>
      </w:r>
      <w:r w:rsidR="00B67E57">
        <w:rPr>
          <w:bCs/>
          <w:lang w:val="fr-FR"/>
        </w:rPr>
        <w:t>tendant à affecter le code « </w:t>
      </w:r>
      <w:r w:rsidR="00D040DA">
        <w:rPr>
          <w:bCs/>
          <w:lang w:val="fr-FR"/>
        </w:rPr>
        <w:t>II B </w:t>
      </w:r>
      <w:r w:rsidR="00B67E57">
        <w:rPr>
          <w:bCs/>
          <w:lang w:val="fr-FR"/>
        </w:rPr>
        <w:t>(II B3) »</w:t>
      </w:r>
      <w:r w:rsidRPr="00F229FC">
        <w:rPr>
          <w:bCs/>
          <w:lang w:val="fr-FR"/>
        </w:rPr>
        <w:t xml:space="preserve"> aux rubriques suivantes :</w:t>
      </w:r>
    </w:p>
    <w:p w:rsidR="005C7226" w:rsidRPr="00F229FC" w:rsidRDefault="00144708" w:rsidP="00E13BE0">
      <w:pPr>
        <w:pStyle w:val="SingleTxtG"/>
        <w:ind w:firstLine="567"/>
        <w:rPr>
          <w:lang w:val="fr-FR"/>
        </w:rPr>
      </w:pPr>
      <w:r w:rsidRPr="00EF3177">
        <w:rPr>
          <w:rFonts w:eastAsia="MS Mincho"/>
          <w:szCs w:val="22"/>
          <w:lang w:val="fr-FR"/>
        </w:rPr>
        <w:t>N</w:t>
      </w:r>
      <w:r w:rsidRPr="0014448A">
        <w:rPr>
          <w:rFonts w:eastAsia="MS Mincho"/>
          <w:szCs w:val="22"/>
          <w:lang w:val="fr-FR"/>
        </w:rPr>
        <w:t>o</w:t>
      </w:r>
      <w:r>
        <w:rPr>
          <w:lang w:val="fr-FR"/>
        </w:rPr>
        <w:t> ONU</w:t>
      </w:r>
      <w:r w:rsidR="00AE1616">
        <w:rPr>
          <w:lang w:val="fr-FR"/>
        </w:rPr>
        <w:t> </w:t>
      </w:r>
      <w:r w:rsidR="00C239D8">
        <w:rPr>
          <w:lang w:val="fr-FR"/>
        </w:rPr>
        <w:t>1280</w:t>
      </w:r>
      <w:r w:rsidR="00C239D8">
        <w:rPr>
          <w:lang w:val="fr-FR"/>
        </w:rPr>
        <w:tab/>
        <w:t>OXYDE DE PROPYLÈNE </w:t>
      </w:r>
      <w:r w:rsidR="005C7226" w:rsidRPr="00F229FC">
        <w:rPr>
          <w:lang w:val="fr-FR"/>
        </w:rPr>
        <w:t>;</w:t>
      </w:r>
    </w:p>
    <w:p w:rsidR="005C7226" w:rsidRPr="00F229FC" w:rsidRDefault="00144708" w:rsidP="00E13BE0">
      <w:pPr>
        <w:pStyle w:val="SingleTxtG"/>
        <w:ind w:firstLine="567"/>
        <w:rPr>
          <w:lang w:val="fr-FR"/>
        </w:rPr>
      </w:pPr>
      <w:r w:rsidRPr="00EF3177">
        <w:rPr>
          <w:rFonts w:eastAsia="MS Mincho"/>
          <w:szCs w:val="22"/>
          <w:lang w:val="fr-FR"/>
        </w:rPr>
        <w:t>N</w:t>
      </w:r>
      <w:r w:rsidRPr="0014448A">
        <w:rPr>
          <w:rFonts w:eastAsia="MS Mincho"/>
          <w:szCs w:val="22"/>
          <w:lang w:val="fr-FR"/>
        </w:rPr>
        <w:t>o</w:t>
      </w:r>
      <w:r>
        <w:rPr>
          <w:lang w:val="fr-FR"/>
        </w:rPr>
        <w:t> ONU</w:t>
      </w:r>
      <w:r w:rsidR="00AE1616">
        <w:rPr>
          <w:lang w:val="fr-FR"/>
        </w:rPr>
        <w:t> </w:t>
      </w:r>
      <w:r w:rsidR="00C239D8">
        <w:rPr>
          <w:lang w:val="fr-FR"/>
        </w:rPr>
        <w:t>2309</w:t>
      </w:r>
      <w:r w:rsidR="00C239D8">
        <w:rPr>
          <w:lang w:val="fr-FR"/>
        </w:rPr>
        <w:tab/>
        <w:t>OCTADIÈNES (1,7-OCTADIÈNE) </w:t>
      </w:r>
      <w:r w:rsidR="005C7226" w:rsidRPr="00F229FC">
        <w:rPr>
          <w:lang w:val="fr-FR"/>
        </w:rPr>
        <w:t>;</w:t>
      </w:r>
    </w:p>
    <w:p w:rsidR="005C7226" w:rsidRPr="00F229FC" w:rsidRDefault="009427E3" w:rsidP="0014448A">
      <w:pPr>
        <w:pStyle w:val="SingleTxtG"/>
        <w:ind w:left="3402" w:hanging="1701"/>
        <w:jc w:val="left"/>
        <w:rPr>
          <w:lang w:val="fr-FR"/>
        </w:rPr>
      </w:pPr>
      <w:r w:rsidRPr="009427E3">
        <w:rPr>
          <w:rFonts w:eastAsia="MS Mincho"/>
          <w:szCs w:val="22"/>
          <w:lang w:val="fr-FR"/>
        </w:rPr>
        <w:t>N</w:t>
      </w:r>
      <w:r w:rsidRPr="0014448A">
        <w:rPr>
          <w:rFonts w:eastAsia="MS Mincho"/>
          <w:szCs w:val="22"/>
          <w:lang w:val="fr-FR"/>
        </w:rPr>
        <w:t>o</w:t>
      </w:r>
      <w:r>
        <w:rPr>
          <w:rFonts w:eastAsia="MS Mincho"/>
          <w:szCs w:val="22"/>
          <w:lang w:val="fr-FR"/>
        </w:rPr>
        <w:t> </w:t>
      </w:r>
      <w:r w:rsidR="00144708" w:rsidRPr="001600C7">
        <w:rPr>
          <w:rFonts w:eastAsia="MS Mincho"/>
          <w:szCs w:val="22"/>
          <w:lang w:val="fr-FR"/>
        </w:rPr>
        <w:t> ONU</w:t>
      </w:r>
      <w:r w:rsidR="00AE1616">
        <w:rPr>
          <w:lang w:val="fr-FR"/>
        </w:rPr>
        <w:t> </w:t>
      </w:r>
      <w:r w:rsidR="005C7226" w:rsidRPr="00F229FC">
        <w:rPr>
          <w:lang w:val="fr-FR"/>
        </w:rPr>
        <w:t>2983</w:t>
      </w:r>
      <w:r w:rsidR="005C7226" w:rsidRPr="00F229FC">
        <w:rPr>
          <w:lang w:val="fr-FR"/>
        </w:rPr>
        <w:tab/>
        <w:t>OXYDE D</w:t>
      </w:r>
      <w:r w:rsidR="005C7226">
        <w:rPr>
          <w:lang w:val="fr-FR"/>
        </w:rPr>
        <w:t>’</w:t>
      </w:r>
      <w:r w:rsidR="005C7226" w:rsidRPr="00F229FC">
        <w:rPr>
          <w:lang w:val="fr-FR"/>
        </w:rPr>
        <w:t>ÉTHYLÈNE ET OXYDE DE PROPYLÈNE EN MÉLANGE, contenant au plus 30 % d</w:t>
      </w:r>
      <w:r w:rsidR="005C7226">
        <w:rPr>
          <w:lang w:val="fr-FR"/>
        </w:rPr>
        <w:t>’</w:t>
      </w:r>
      <w:r w:rsidR="005C7226" w:rsidRPr="00F229FC">
        <w:rPr>
          <w:lang w:val="fr-FR"/>
        </w:rPr>
        <w:t>oxyde d</w:t>
      </w:r>
      <w:r w:rsidR="005C7226">
        <w:rPr>
          <w:lang w:val="fr-FR"/>
        </w:rPr>
        <w:t>’</w:t>
      </w:r>
      <w:r w:rsidR="005C7226" w:rsidRPr="00F229FC">
        <w:rPr>
          <w:lang w:val="fr-FR"/>
        </w:rPr>
        <w:t>éthylène.</w:t>
      </w:r>
    </w:p>
    <w:p w:rsidR="005C7226" w:rsidRPr="009830AB" w:rsidRDefault="005C7226" w:rsidP="00480E87">
      <w:pPr>
        <w:pStyle w:val="SingleTxtG"/>
      </w:pPr>
      <w:r w:rsidRPr="00F229FC">
        <w:rPr>
          <w:lang w:val="fr-FR"/>
        </w:rPr>
        <w:t>Suite aux vérifications effectuées ultérieurement par le PTB, cette modification est également proposée pour la rubrique suivante :</w:t>
      </w:r>
    </w:p>
    <w:p w:rsidR="005C7226" w:rsidRPr="00EE5F1F" w:rsidRDefault="001600C7" w:rsidP="001600C7">
      <w:pPr>
        <w:pStyle w:val="SingleTxtG"/>
        <w:ind w:left="1701"/>
        <w:rPr>
          <w:lang w:val="fr-FR"/>
        </w:rPr>
      </w:pPr>
      <w:r w:rsidRPr="001600C7">
        <w:rPr>
          <w:rFonts w:eastAsia="MS Mincho"/>
          <w:szCs w:val="22"/>
          <w:lang w:val="fr-FR"/>
        </w:rPr>
        <w:t>N</w:t>
      </w:r>
      <w:r w:rsidRPr="0014448A">
        <w:rPr>
          <w:rFonts w:eastAsia="MS Mincho"/>
          <w:szCs w:val="22"/>
          <w:lang w:val="fr-FR"/>
        </w:rPr>
        <w:t>o</w:t>
      </w:r>
      <w:r>
        <w:rPr>
          <w:rFonts w:eastAsia="MS Mincho"/>
          <w:szCs w:val="22"/>
          <w:lang w:val="fr-FR"/>
        </w:rPr>
        <w:t> </w:t>
      </w:r>
      <w:r w:rsidRPr="001600C7">
        <w:rPr>
          <w:rFonts w:eastAsia="MS Mincho"/>
          <w:szCs w:val="22"/>
          <w:lang w:val="fr-FR"/>
        </w:rPr>
        <w:t>ONU</w:t>
      </w:r>
      <w:r w:rsidR="005C7226">
        <w:rPr>
          <w:lang w:val="fr-FR"/>
        </w:rPr>
        <w:t xml:space="preserve"> 1991</w:t>
      </w:r>
      <w:r w:rsidR="005C7226">
        <w:rPr>
          <w:lang w:val="fr-FR"/>
        </w:rPr>
        <w:tab/>
        <w:t>CHLOROPRÈNE STABILISÉ</w:t>
      </w:r>
      <w:r w:rsidR="0014448A">
        <w:rPr>
          <w:lang w:val="fr-FR"/>
        </w:rPr>
        <w:t>.</w:t>
      </w:r>
    </w:p>
    <w:p w:rsidR="005C7226" w:rsidRPr="009830AB" w:rsidRDefault="005C7226" w:rsidP="005C7226">
      <w:pPr>
        <w:pStyle w:val="SingleTxtG"/>
      </w:pPr>
      <w:r>
        <w:rPr>
          <w:lang w:val="fr-FR"/>
        </w:rPr>
        <w:t>24.</w:t>
      </w:r>
      <w:r>
        <w:rPr>
          <w:lang w:val="fr-FR"/>
        </w:rPr>
        <w:tab/>
        <w:t>Le groupe de travail propose que soit ajoutée aux notes relatives à la liste des matièr</w:t>
      </w:r>
      <w:r w:rsidR="00BF3A65">
        <w:rPr>
          <w:lang w:val="fr-FR"/>
        </w:rPr>
        <w:t>es figurant à la fin du tableau</w:t>
      </w:r>
      <w:r w:rsidR="0014448A">
        <w:rPr>
          <w:lang w:val="fr-FR"/>
        </w:rPr>
        <w:t xml:space="preserve"> </w:t>
      </w:r>
      <w:r>
        <w:rPr>
          <w:lang w:val="fr-FR"/>
        </w:rPr>
        <w:t>C du 3.2.3.2 une nouvelle note ainsi libellée :</w:t>
      </w:r>
    </w:p>
    <w:p w:rsidR="005C7226" w:rsidRPr="009830AB" w:rsidRDefault="00B02806" w:rsidP="005C7226">
      <w:pPr>
        <w:pStyle w:val="SingleTxtG"/>
      </w:pPr>
      <w:r>
        <w:t>« </w:t>
      </w:r>
      <w:r w:rsidR="005C7226" w:rsidRPr="00F229FC">
        <w:rPr>
          <w:lang w:val="fr-FR"/>
        </w:rPr>
        <w:t>14)</w:t>
      </w:r>
      <w:r w:rsidR="005C7226" w:rsidRPr="00F229FC">
        <w:rPr>
          <w:lang w:val="fr-FR"/>
        </w:rPr>
        <w:tab/>
        <w:t>L</w:t>
      </w:r>
      <w:r w:rsidR="005C7226">
        <w:rPr>
          <w:lang w:val="fr-FR"/>
        </w:rPr>
        <w:t>’</w:t>
      </w:r>
      <w:r w:rsidR="005C7226" w:rsidRPr="00F229FC">
        <w:rPr>
          <w:lang w:val="fr-FR"/>
        </w:rPr>
        <w:t xml:space="preserve">interstice </w:t>
      </w:r>
      <w:r w:rsidR="005C7226">
        <w:rPr>
          <w:lang w:val="fr-FR"/>
        </w:rPr>
        <w:t xml:space="preserve">expérimental </w:t>
      </w:r>
      <w:r w:rsidR="005C7226" w:rsidRPr="00F229FC">
        <w:rPr>
          <w:lang w:val="fr-FR"/>
        </w:rPr>
        <w:t>maximal de sécurité n</w:t>
      </w:r>
      <w:r w:rsidR="005C7226">
        <w:rPr>
          <w:lang w:val="fr-FR"/>
        </w:rPr>
        <w:t>’</w:t>
      </w:r>
      <w:r w:rsidR="005C7226" w:rsidRPr="00F229FC">
        <w:rPr>
          <w:lang w:val="fr-FR"/>
        </w:rPr>
        <w:t>ayant pas été mesuré selon une procédure de mesure normalisée, la matière</w:t>
      </w:r>
      <w:r w:rsidR="005C7226">
        <w:rPr>
          <w:lang w:val="fr-FR"/>
        </w:rPr>
        <w:t xml:space="preserve"> est provisoirement rangée dans le groupe d’explosion II B</w:t>
      </w:r>
      <w:r>
        <w:rPr>
          <w:lang w:val="fr-FR"/>
        </w:rPr>
        <w:t>3, qui est considéré comme sûr. »</w:t>
      </w:r>
      <w:r w:rsidR="005C7226">
        <w:rPr>
          <w:lang w:val="fr-FR"/>
        </w:rPr>
        <w:t xml:space="preserve"> .</w:t>
      </w:r>
    </w:p>
    <w:p w:rsidR="005C7226" w:rsidRPr="009830AB" w:rsidRDefault="005C7226" w:rsidP="005C7226">
      <w:pPr>
        <w:pStyle w:val="SingleTxtG"/>
      </w:pPr>
      <w:r w:rsidRPr="00F229FC">
        <w:rPr>
          <w:lang w:val="fr-FR"/>
        </w:rPr>
        <w:t>25.</w:t>
      </w:r>
      <w:r w:rsidRPr="00F229FC">
        <w:rPr>
          <w:lang w:val="fr-FR"/>
        </w:rPr>
        <w:tab/>
        <w:t>Le groupe de travail propose</w:t>
      </w:r>
      <w:r w:rsidR="00EA60E3">
        <w:rPr>
          <w:lang w:val="fr-FR"/>
        </w:rPr>
        <w:t xml:space="preserve"> une modification de la colonne </w:t>
      </w:r>
      <w:r w:rsidRPr="00F229FC">
        <w:rPr>
          <w:lang w:val="fr-FR"/>
        </w:rPr>
        <w:t>(16) (</w:t>
      </w:r>
      <w:r>
        <w:rPr>
          <w:lang w:val="fr-FR"/>
        </w:rPr>
        <w:t>« </w:t>
      </w:r>
      <w:r w:rsidRPr="00F229FC">
        <w:rPr>
          <w:lang w:val="fr-FR"/>
        </w:rPr>
        <w:t>Groupe d</w:t>
      </w:r>
      <w:r>
        <w:rPr>
          <w:lang w:val="fr-FR"/>
        </w:rPr>
        <w:t>’</w:t>
      </w:r>
      <w:r w:rsidR="00B02806">
        <w:rPr>
          <w:lang w:val="fr-FR"/>
        </w:rPr>
        <w:t>explosion »</w:t>
      </w:r>
      <w:r w:rsidR="007C4823">
        <w:rPr>
          <w:lang w:val="fr-FR"/>
        </w:rPr>
        <w:t>) du tableau </w:t>
      </w:r>
      <w:r w:rsidRPr="00F229FC">
        <w:rPr>
          <w:lang w:val="fr-FR"/>
        </w:rPr>
        <w:t>C</w:t>
      </w:r>
      <w:r w:rsidR="00B02806">
        <w:rPr>
          <w:bCs/>
          <w:lang w:val="fr-FR"/>
        </w:rPr>
        <w:t xml:space="preserve"> tendant à affecter le code « </w:t>
      </w:r>
      <w:r w:rsidRPr="00F229FC">
        <w:rPr>
          <w:bCs/>
          <w:lang w:val="fr-FR"/>
        </w:rPr>
        <w:t>II B (II B3</w:t>
      </w:r>
      <w:r w:rsidRPr="00F229FC">
        <w:rPr>
          <w:bCs/>
          <w:vertAlign w:val="superscript"/>
          <w:lang w:val="fr-FR"/>
        </w:rPr>
        <w:t>14)</w:t>
      </w:r>
      <w:r w:rsidR="00B02806">
        <w:rPr>
          <w:bCs/>
          <w:lang w:val="fr-FR"/>
        </w:rPr>
        <w:t>) »</w:t>
      </w:r>
      <w:r w:rsidRPr="00F229FC">
        <w:rPr>
          <w:bCs/>
          <w:lang w:val="fr-FR"/>
        </w:rPr>
        <w:t xml:space="preserve"> aux rubriques suivantes :</w:t>
      </w:r>
    </w:p>
    <w:p w:rsidR="005C7226" w:rsidRPr="00F928B5" w:rsidRDefault="0001719D" w:rsidP="0001719D">
      <w:pPr>
        <w:pStyle w:val="SingleTxtG"/>
        <w:ind w:left="1701"/>
        <w:rPr>
          <w:lang w:val="fr-FR"/>
        </w:rPr>
      </w:pPr>
      <w:r w:rsidRPr="001600C7">
        <w:rPr>
          <w:rFonts w:eastAsia="MS Mincho"/>
          <w:szCs w:val="22"/>
          <w:lang w:val="fr-FR"/>
        </w:rPr>
        <w:t>N</w:t>
      </w:r>
      <w:r w:rsidRPr="0014448A">
        <w:rPr>
          <w:rFonts w:eastAsia="MS Mincho"/>
          <w:szCs w:val="22"/>
          <w:lang w:val="fr-FR"/>
        </w:rPr>
        <w:t>o</w:t>
      </w:r>
      <w:r>
        <w:rPr>
          <w:rFonts w:eastAsia="MS Mincho"/>
          <w:szCs w:val="22"/>
          <w:lang w:val="fr-FR"/>
        </w:rPr>
        <w:t> </w:t>
      </w:r>
      <w:r w:rsidRPr="001600C7">
        <w:rPr>
          <w:rFonts w:eastAsia="MS Mincho"/>
          <w:szCs w:val="22"/>
          <w:lang w:val="fr-FR"/>
        </w:rPr>
        <w:t>ONU</w:t>
      </w:r>
      <w:r w:rsidR="005C7226">
        <w:rPr>
          <w:lang w:val="fr-FR"/>
        </w:rPr>
        <w:t xml:space="preserve"> 2205</w:t>
      </w:r>
      <w:r w:rsidR="005C7226">
        <w:rPr>
          <w:lang w:val="fr-FR"/>
        </w:rPr>
        <w:tab/>
        <w:t>ADIPONITRILE</w:t>
      </w:r>
      <w:r w:rsidR="00026DF6">
        <w:rPr>
          <w:lang w:val="fr-FR"/>
        </w:rPr>
        <w:t> </w:t>
      </w:r>
      <w:r w:rsidR="005C7226" w:rsidRPr="00EE5F1F">
        <w:rPr>
          <w:lang w:val="fr-FR"/>
        </w:rPr>
        <w:t>;</w:t>
      </w:r>
    </w:p>
    <w:p w:rsidR="005C7226" w:rsidRPr="00F928B5" w:rsidRDefault="0001719D" w:rsidP="0001719D">
      <w:pPr>
        <w:pStyle w:val="SingleTxtG"/>
        <w:ind w:left="1701"/>
        <w:rPr>
          <w:lang w:val="fr-FR"/>
        </w:rPr>
      </w:pPr>
      <w:r w:rsidRPr="001600C7">
        <w:rPr>
          <w:rFonts w:eastAsia="MS Mincho"/>
          <w:szCs w:val="22"/>
          <w:lang w:val="fr-FR"/>
        </w:rPr>
        <w:t>N</w:t>
      </w:r>
      <w:r w:rsidRPr="0014448A">
        <w:rPr>
          <w:rFonts w:eastAsia="MS Mincho"/>
          <w:szCs w:val="22"/>
          <w:lang w:val="fr-FR"/>
        </w:rPr>
        <w:t>o</w:t>
      </w:r>
      <w:r>
        <w:rPr>
          <w:rFonts w:eastAsia="MS Mincho"/>
          <w:szCs w:val="22"/>
          <w:lang w:val="fr-FR"/>
        </w:rPr>
        <w:t> </w:t>
      </w:r>
      <w:r w:rsidRPr="001600C7">
        <w:rPr>
          <w:rFonts w:eastAsia="MS Mincho"/>
          <w:szCs w:val="22"/>
          <w:lang w:val="fr-FR"/>
        </w:rPr>
        <w:t>ONU</w:t>
      </w:r>
      <w:r w:rsidR="005C7226">
        <w:rPr>
          <w:lang w:val="fr-FR"/>
        </w:rPr>
        <w:t xml:space="preserve"> 2259</w:t>
      </w:r>
      <w:r w:rsidR="005C7226">
        <w:rPr>
          <w:lang w:val="fr-FR"/>
        </w:rPr>
        <w:tab/>
        <w:t>TRIÉTHYLÈNETÉTRAMINE</w:t>
      </w:r>
      <w:r>
        <w:rPr>
          <w:lang w:val="fr-FR"/>
        </w:rPr>
        <w:t>.</w:t>
      </w:r>
    </w:p>
    <w:p w:rsidR="005C7226" w:rsidRPr="009830AB" w:rsidRDefault="005C7226" w:rsidP="005C7226">
      <w:pPr>
        <w:pStyle w:val="SingleTxtG"/>
      </w:pPr>
      <w:r>
        <w:rPr>
          <w:lang w:val="fr-FR"/>
        </w:rPr>
        <w:t>26.</w:t>
      </w:r>
      <w:r>
        <w:rPr>
          <w:lang w:val="fr-FR"/>
        </w:rPr>
        <w:tab/>
      </w:r>
      <w:r w:rsidRPr="00EB147C">
        <w:rPr>
          <w:bCs/>
          <w:lang w:val="fr-FR"/>
        </w:rPr>
        <w:t>Le groupe de travail propose une modification tend</w:t>
      </w:r>
      <w:r w:rsidR="00B47F4B">
        <w:rPr>
          <w:bCs/>
          <w:lang w:val="fr-FR"/>
        </w:rPr>
        <w:t>ant à indiquer « </w:t>
      </w:r>
      <w:r w:rsidRPr="00EB147C">
        <w:rPr>
          <w:bCs/>
          <w:lang w:val="fr-FR"/>
        </w:rPr>
        <w:t>II B (II B3)</w:t>
      </w:r>
      <w:r w:rsidRPr="00EB147C">
        <w:rPr>
          <w:bCs/>
          <w:vertAlign w:val="superscript"/>
          <w:lang w:val="fr-FR"/>
        </w:rPr>
        <w:t>14)</w:t>
      </w:r>
      <w:r w:rsidR="00B47F4B">
        <w:rPr>
          <w:bCs/>
          <w:lang w:val="fr-FR"/>
        </w:rPr>
        <w:t> »</w:t>
      </w:r>
      <w:r w:rsidR="00AF7655">
        <w:rPr>
          <w:bCs/>
          <w:lang w:val="fr-FR"/>
        </w:rPr>
        <w:t xml:space="preserve"> dans la colonne (16) (« </w:t>
      </w:r>
      <w:r w:rsidRPr="00EB147C">
        <w:rPr>
          <w:bCs/>
          <w:lang w:val="fr-FR"/>
        </w:rPr>
        <w:t>Groupe d</w:t>
      </w:r>
      <w:r>
        <w:rPr>
          <w:bCs/>
          <w:lang w:val="fr-FR"/>
        </w:rPr>
        <w:t>’</w:t>
      </w:r>
      <w:r w:rsidR="00AF7655">
        <w:rPr>
          <w:bCs/>
          <w:lang w:val="fr-FR"/>
        </w:rPr>
        <w:t>explosion ») des rubriques du tableau </w:t>
      </w:r>
      <w:r w:rsidRPr="00EB147C">
        <w:rPr>
          <w:bCs/>
          <w:lang w:val="fr-FR"/>
        </w:rPr>
        <w:t>C suivantes, pour lesquelles n</w:t>
      </w:r>
      <w:r>
        <w:rPr>
          <w:bCs/>
          <w:lang w:val="fr-FR"/>
        </w:rPr>
        <w:t>’</w:t>
      </w:r>
      <w:r w:rsidRPr="00EB147C">
        <w:rPr>
          <w:bCs/>
          <w:lang w:val="fr-FR"/>
        </w:rPr>
        <w:t>es</w:t>
      </w:r>
      <w:r w:rsidR="00AF7655">
        <w:rPr>
          <w:bCs/>
          <w:lang w:val="fr-FR"/>
        </w:rPr>
        <w:t>t exigée, dans la colonne (9) (« </w:t>
      </w:r>
      <w:r w:rsidRPr="00EB147C">
        <w:rPr>
          <w:bCs/>
          <w:lang w:val="fr-FR"/>
        </w:rPr>
        <w:t>Équip</w:t>
      </w:r>
      <w:r w:rsidR="00AF7655">
        <w:rPr>
          <w:bCs/>
          <w:lang w:val="fr-FR"/>
        </w:rPr>
        <w:t>ement de la citerne à cargaison »</w:t>
      </w:r>
      <w:r w:rsidRPr="00EB147C">
        <w:rPr>
          <w:bCs/>
          <w:lang w:val="fr-FR"/>
        </w:rPr>
        <w:t>)</w:t>
      </w:r>
      <w:r>
        <w:rPr>
          <w:bCs/>
          <w:lang w:val="fr-FR"/>
        </w:rPr>
        <w:t>,</w:t>
      </w:r>
      <w:r w:rsidR="00B249AF">
        <w:rPr>
          <w:bCs/>
          <w:lang w:val="fr-FR"/>
        </w:rPr>
        <w:t xml:space="preserve"> que la « </w:t>
      </w:r>
      <w:r w:rsidRPr="00EB147C">
        <w:rPr>
          <w:bCs/>
          <w:lang w:val="fr-FR"/>
        </w:rPr>
        <w:t>possibili</w:t>
      </w:r>
      <w:r w:rsidR="00B249AF">
        <w:rPr>
          <w:bCs/>
          <w:lang w:val="fr-FR"/>
        </w:rPr>
        <w:t>té de chauffage de la cargaison »</w:t>
      </w:r>
      <w:r w:rsidRPr="00EB147C">
        <w:rPr>
          <w:bCs/>
          <w:lang w:val="fr-FR"/>
        </w:rPr>
        <w:t> :</w:t>
      </w:r>
    </w:p>
    <w:p w:rsidR="005C7226" w:rsidRPr="00404098" w:rsidRDefault="00203A05" w:rsidP="0014448A">
      <w:pPr>
        <w:pStyle w:val="SingleTxtG"/>
        <w:ind w:left="1701"/>
        <w:jc w:val="left"/>
        <w:rPr>
          <w:lang w:val="fr-FR"/>
        </w:rPr>
      </w:pPr>
      <w:r w:rsidRPr="001600C7">
        <w:rPr>
          <w:rFonts w:eastAsia="MS Mincho"/>
          <w:szCs w:val="22"/>
          <w:lang w:val="fr-FR"/>
        </w:rPr>
        <w:t>N</w:t>
      </w:r>
      <w:r w:rsidRPr="0014448A">
        <w:rPr>
          <w:rFonts w:eastAsia="MS Mincho"/>
          <w:szCs w:val="22"/>
          <w:lang w:val="fr-FR"/>
        </w:rPr>
        <w:t>o</w:t>
      </w:r>
      <w:r>
        <w:rPr>
          <w:rFonts w:eastAsia="MS Mincho"/>
          <w:szCs w:val="22"/>
          <w:lang w:val="fr-FR"/>
        </w:rPr>
        <w:t> </w:t>
      </w:r>
      <w:r w:rsidRPr="001600C7">
        <w:rPr>
          <w:rFonts w:eastAsia="MS Mincho"/>
          <w:szCs w:val="22"/>
          <w:lang w:val="fr-FR"/>
        </w:rPr>
        <w:t>ONU</w:t>
      </w:r>
      <w:r w:rsidR="005C7226">
        <w:rPr>
          <w:lang w:val="fr-FR"/>
        </w:rPr>
        <w:t xml:space="preserve"> 1578</w:t>
      </w:r>
      <w:r w:rsidR="005C7226">
        <w:rPr>
          <w:lang w:val="fr-FR"/>
        </w:rPr>
        <w:tab/>
        <w:t>CHLORONITROBENZÈNES, SOLIDES, FONDUS</w:t>
      </w:r>
      <w:r w:rsidR="00C0035B">
        <w:rPr>
          <w:lang w:val="fr-FR"/>
        </w:rPr>
        <w:t> </w:t>
      </w:r>
      <w:r w:rsidR="005C7226" w:rsidRPr="00EE5F1F">
        <w:rPr>
          <w:lang w:val="fr-FR"/>
        </w:rPr>
        <w:t>;</w:t>
      </w:r>
    </w:p>
    <w:p w:rsidR="005C7226" w:rsidRPr="00404098" w:rsidRDefault="00203A05" w:rsidP="0014448A">
      <w:pPr>
        <w:pStyle w:val="SingleTxtG"/>
        <w:ind w:left="1701"/>
        <w:jc w:val="left"/>
        <w:rPr>
          <w:lang w:val="fr-FR"/>
        </w:rPr>
      </w:pPr>
      <w:r w:rsidRPr="001600C7">
        <w:rPr>
          <w:rFonts w:eastAsia="MS Mincho"/>
          <w:szCs w:val="22"/>
          <w:lang w:val="fr-FR"/>
        </w:rPr>
        <w:t>N</w:t>
      </w:r>
      <w:r w:rsidRPr="0014448A">
        <w:rPr>
          <w:rFonts w:eastAsia="MS Mincho"/>
          <w:szCs w:val="22"/>
          <w:lang w:val="fr-FR"/>
        </w:rPr>
        <w:t>o</w:t>
      </w:r>
      <w:r>
        <w:rPr>
          <w:rFonts w:eastAsia="MS Mincho"/>
          <w:szCs w:val="22"/>
          <w:lang w:val="fr-FR"/>
        </w:rPr>
        <w:t> </w:t>
      </w:r>
      <w:r w:rsidRPr="001600C7">
        <w:rPr>
          <w:rFonts w:eastAsia="MS Mincho"/>
          <w:szCs w:val="22"/>
          <w:lang w:val="fr-FR"/>
        </w:rPr>
        <w:t>ONU</w:t>
      </w:r>
      <w:r w:rsidR="005C7226">
        <w:rPr>
          <w:lang w:val="fr-FR"/>
        </w:rPr>
        <w:t xml:space="preserve"> 1663</w:t>
      </w:r>
      <w:r w:rsidR="005C7226">
        <w:rPr>
          <w:lang w:val="fr-FR"/>
        </w:rPr>
        <w:tab/>
        <w:t>NITROPHÉNOLS</w:t>
      </w:r>
      <w:r w:rsidR="00C0035B">
        <w:rPr>
          <w:lang w:val="fr-FR"/>
        </w:rPr>
        <w:t> </w:t>
      </w:r>
      <w:r w:rsidR="005C7226" w:rsidRPr="00EE5F1F">
        <w:rPr>
          <w:lang w:val="fr-FR"/>
        </w:rPr>
        <w:t>;</w:t>
      </w:r>
    </w:p>
    <w:p w:rsidR="005C7226" w:rsidRPr="00404098" w:rsidRDefault="00203A05" w:rsidP="0014448A">
      <w:pPr>
        <w:pStyle w:val="SingleTxtG"/>
        <w:ind w:left="3402" w:hanging="1701"/>
        <w:jc w:val="left"/>
        <w:rPr>
          <w:lang w:val="fr-FR"/>
        </w:rPr>
      </w:pPr>
      <w:r w:rsidRPr="001600C7">
        <w:rPr>
          <w:rFonts w:eastAsia="MS Mincho"/>
          <w:szCs w:val="22"/>
          <w:lang w:val="fr-FR"/>
        </w:rPr>
        <w:t>N</w:t>
      </w:r>
      <w:r w:rsidRPr="0014448A">
        <w:rPr>
          <w:rFonts w:eastAsia="MS Mincho"/>
          <w:szCs w:val="22"/>
          <w:lang w:val="fr-FR"/>
        </w:rPr>
        <w:t>o</w:t>
      </w:r>
      <w:r>
        <w:rPr>
          <w:rFonts w:eastAsia="MS Mincho"/>
          <w:szCs w:val="22"/>
          <w:lang w:val="fr-FR"/>
        </w:rPr>
        <w:t> </w:t>
      </w:r>
      <w:r w:rsidRPr="001600C7">
        <w:rPr>
          <w:rFonts w:eastAsia="MS Mincho"/>
          <w:szCs w:val="22"/>
          <w:lang w:val="fr-FR"/>
        </w:rPr>
        <w:t>ONU</w:t>
      </w:r>
      <w:r w:rsidR="005C7226">
        <w:rPr>
          <w:lang w:val="fr-FR"/>
        </w:rPr>
        <w:t xml:space="preserve"> 2078</w:t>
      </w:r>
      <w:r w:rsidR="005C7226">
        <w:rPr>
          <w:lang w:val="fr-FR"/>
        </w:rPr>
        <w:tab/>
        <w:t>DIISOCYANATE DE TOLUÈNE (et mélanges isomères) (DIISOCYANATE DE TOLUÈNE-2,4) </w:t>
      </w:r>
      <w:r w:rsidR="005C7226" w:rsidRPr="00EE5F1F">
        <w:rPr>
          <w:lang w:val="fr-FR"/>
        </w:rPr>
        <w:t>;</w:t>
      </w:r>
    </w:p>
    <w:p w:rsidR="005C7226" w:rsidRPr="00404098" w:rsidRDefault="00203A05" w:rsidP="0014448A">
      <w:pPr>
        <w:pStyle w:val="SingleTxtG"/>
        <w:ind w:left="1701"/>
        <w:jc w:val="left"/>
        <w:rPr>
          <w:lang w:val="fr-FR"/>
        </w:rPr>
      </w:pPr>
      <w:r w:rsidRPr="001600C7">
        <w:rPr>
          <w:rFonts w:eastAsia="MS Mincho"/>
          <w:szCs w:val="22"/>
          <w:lang w:val="fr-FR"/>
        </w:rPr>
        <w:t>N</w:t>
      </w:r>
      <w:r w:rsidRPr="0014448A">
        <w:rPr>
          <w:rFonts w:eastAsia="MS Mincho"/>
          <w:szCs w:val="22"/>
          <w:lang w:val="fr-FR"/>
        </w:rPr>
        <w:t>o</w:t>
      </w:r>
      <w:r>
        <w:rPr>
          <w:rFonts w:eastAsia="MS Mincho"/>
          <w:szCs w:val="22"/>
          <w:lang w:val="fr-FR"/>
        </w:rPr>
        <w:t> </w:t>
      </w:r>
      <w:r w:rsidRPr="001600C7">
        <w:rPr>
          <w:rFonts w:eastAsia="MS Mincho"/>
          <w:szCs w:val="22"/>
          <w:lang w:val="fr-FR"/>
        </w:rPr>
        <w:t>ONU</w:t>
      </w:r>
      <w:r w:rsidR="005C7226">
        <w:rPr>
          <w:lang w:val="fr-FR"/>
        </w:rPr>
        <w:t xml:space="preserve"> 2280</w:t>
      </w:r>
      <w:r w:rsidR="005C7226">
        <w:rPr>
          <w:lang w:val="fr-FR"/>
        </w:rPr>
        <w:tab/>
        <w:t>HEXAMÉTHYLÈNEDIAMINE, SOLIDE, FONDUE</w:t>
      </w:r>
      <w:r w:rsidR="00C0035B">
        <w:rPr>
          <w:lang w:val="fr-FR"/>
        </w:rPr>
        <w:t> </w:t>
      </w:r>
      <w:r w:rsidR="005C7226" w:rsidRPr="00EE5F1F">
        <w:rPr>
          <w:lang w:val="fr-FR"/>
        </w:rPr>
        <w:t>;</w:t>
      </w:r>
    </w:p>
    <w:p w:rsidR="005C7226" w:rsidRPr="00404098" w:rsidRDefault="00203A05" w:rsidP="0014448A">
      <w:pPr>
        <w:pStyle w:val="SingleTxtG"/>
        <w:ind w:left="1701"/>
        <w:jc w:val="left"/>
        <w:rPr>
          <w:lang w:val="fr-FR"/>
        </w:rPr>
      </w:pPr>
      <w:r w:rsidRPr="001600C7">
        <w:rPr>
          <w:rFonts w:eastAsia="MS Mincho"/>
          <w:szCs w:val="22"/>
          <w:lang w:val="fr-FR"/>
        </w:rPr>
        <w:t>N</w:t>
      </w:r>
      <w:r w:rsidRPr="0014448A">
        <w:rPr>
          <w:rFonts w:eastAsia="MS Mincho"/>
          <w:szCs w:val="22"/>
          <w:lang w:val="fr-FR"/>
        </w:rPr>
        <w:t>o</w:t>
      </w:r>
      <w:r>
        <w:rPr>
          <w:rFonts w:eastAsia="MS Mincho"/>
          <w:szCs w:val="22"/>
          <w:lang w:val="fr-FR"/>
        </w:rPr>
        <w:t> </w:t>
      </w:r>
      <w:r w:rsidRPr="001600C7">
        <w:rPr>
          <w:rFonts w:eastAsia="MS Mincho"/>
          <w:szCs w:val="22"/>
          <w:lang w:val="fr-FR"/>
        </w:rPr>
        <w:t>ONU</w:t>
      </w:r>
      <w:r w:rsidR="005C7226">
        <w:rPr>
          <w:lang w:val="fr-FR"/>
        </w:rPr>
        <w:t xml:space="preserve"> 3446</w:t>
      </w:r>
      <w:r w:rsidR="005C7226">
        <w:rPr>
          <w:lang w:val="fr-FR"/>
        </w:rPr>
        <w:tab/>
        <w:t>NITROTOLUÈNES, SOLIDES, FONDUS.</w:t>
      </w:r>
    </w:p>
    <w:p w:rsidR="005C7226" w:rsidRPr="00F928B5" w:rsidRDefault="005C7226" w:rsidP="00A53422">
      <w:pPr>
        <w:pStyle w:val="SingleTxtG"/>
        <w:ind w:left="1701" w:firstLine="567"/>
      </w:pPr>
      <w:r w:rsidRPr="000A7F80">
        <w:rPr>
          <w:lang w:val="fr-FR"/>
        </w:rPr>
        <w:t>Rubriques collectives</w:t>
      </w:r>
    </w:p>
    <w:p w:rsidR="005C7226" w:rsidRPr="009830AB" w:rsidRDefault="005C7226" w:rsidP="005C7226">
      <w:pPr>
        <w:pStyle w:val="SingleTxtG"/>
      </w:pPr>
      <w:r>
        <w:rPr>
          <w:lang w:val="fr-FR"/>
        </w:rPr>
        <w:t>27.</w:t>
      </w:r>
      <w:r>
        <w:rPr>
          <w:lang w:val="fr-FR"/>
        </w:rPr>
        <w:tab/>
        <w:t>T</w:t>
      </w:r>
      <w:r w:rsidRPr="00FB3E53">
        <w:rPr>
          <w:lang w:val="fr-FR"/>
        </w:rPr>
        <w:t xml:space="preserve">rois possibilités ont été envisagées </w:t>
      </w:r>
      <w:r>
        <w:rPr>
          <w:lang w:val="fr-FR"/>
        </w:rPr>
        <w:t>pour résoudre le problème de l’affectation de sous-groupes aux rubriques collectives auxquelles, dans la colonne (16) du tableau C, est actuellement affecté le groupe d’explosion II B :</w:t>
      </w:r>
    </w:p>
    <w:p w:rsidR="005C7226" w:rsidRPr="003969FD" w:rsidRDefault="005C7226" w:rsidP="0014448A">
      <w:pPr>
        <w:pStyle w:val="SingleTxtG"/>
        <w:tabs>
          <w:tab w:val="left" w:pos="2268"/>
        </w:tabs>
        <w:ind w:left="1701"/>
      </w:pPr>
      <w:r w:rsidRPr="003969FD">
        <w:rPr>
          <w:lang w:val="fr-FR"/>
        </w:rPr>
        <w:t>1)</w:t>
      </w:r>
      <w:r w:rsidRPr="003969FD">
        <w:rPr>
          <w:lang w:val="fr-FR"/>
        </w:rPr>
        <w:tab/>
        <w:t>Ajouter, pour la colonne (16) des rubriques concernées du tableau C, une note précisant que lorsqu</w:t>
      </w:r>
      <w:r>
        <w:rPr>
          <w:lang w:val="fr-FR"/>
        </w:rPr>
        <w:t>’</w:t>
      </w:r>
      <w:r w:rsidRPr="003969FD">
        <w:rPr>
          <w:lang w:val="fr-FR"/>
        </w:rPr>
        <w:t>il existe des données ou des informations pertinentes pour une matière à transporter donnée, il peut être dérogé à la disposition relative à l</w:t>
      </w:r>
      <w:r>
        <w:rPr>
          <w:lang w:val="fr-FR"/>
        </w:rPr>
        <w:t>’</w:t>
      </w:r>
      <w:r w:rsidRPr="003969FD">
        <w:rPr>
          <w:lang w:val="fr-FR"/>
        </w:rPr>
        <w:t>installation de dispositifs de sécurité autonomes du groupe d</w:t>
      </w:r>
      <w:r>
        <w:rPr>
          <w:lang w:val="fr-FR"/>
        </w:rPr>
        <w:t>’</w:t>
      </w:r>
      <w:r w:rsidRPr="003969FD">
        <w:rPr>
          <w:lang w:val="fr-FR"/>
        </w:rPr>
        <w:t>explosion II B ;</w:t>
      </w:r>
    </w:p>
    <w:p w:rsidR="005C7226" w:rsidRPr="003969FD" w:rsidRDefault="005C7226" w:rsidP="0014448A">
      <w:pPr>
        <w:pStyle w:val="SingleTxtG"/>
        <w:tabs>
          <w:tab w:val="left" w:pos="2268"/>
        </w:tabs>
        <w:ind w:left="1701"/>
      </w:pPr>
      <w:r w:rsidRPr="003969FD">
        <w:rPr>
          <w:lang w:val="fr-FR"/>
        </w:rPr>
        <w:t>2)</w:t>
      </w:r>
      <w:r w:rsidRPr="003969FD">
        <w:rPr>
          <w:lang w:val="fr-FR"/>
        </w:rPr>
        <w:tab/>
        <w:t>Ajouter, aux rubriques du</w:t>
      </w:r>
      <w:r w:rsidRPr="003969FD">
        <w:rPr>
          <w:bCs/>
          <w:lang w:val="fr-FR"/>
        </w:rPr>
        <w:t xml:space="preserve"> tableau C</w:t>
      </w:r>
      <w:r>
        <w:rPr>
          <w:bCs/>
          <w:lang w:val="fr-FR"/>
        </w:rPr>
        <w:t xml:space="preserve"> </w:t>
      </w:r>
      <w:r w:rsidRPr="003969FD">
        <w:rPr>
          <w:bCs/>
          <w:lang w:val="fr-FR"/>
        </w:rPr>
        <w:t>concernées, une nouvelle rubrique où le groupe d</w:t>
      </w:r>
      <w:r>
        <w:rPr>
          <w:bCs/>
          <w:lang w:val="fr-FR"/>
        </w:rPr>
        <w:t>’</w:t>
      </w:r>
      <w:r w:rsidRPr="003969FD">
        <w:rPr>
          <w:bCs/>
          <w:lang w:val="fr-FR"/>
        </w:rPr>
        <w:t>explosion in</w:t>
      </w:r>
      <w:r w:rsidR="00104F71">
        <w:rPr>
          <w:bCs/>
          <w:lang w:val="fr-FR"/>
        </w:rPr>
        <w:t>diqué dans la colonne (16) est « II B (II B3) »</w:t>
      </w:r>
      <w:r w:rsidRPr="003969FD">
        <w:rPr>
          <w:bCs/>
          <w:lang w:val="fr-FR"/>
        </w:rPr>
        <w:t>.</w:t>
      </w:r>
      <w:r w:rsidRPr="003969FD">
        <w:rPr>
          <w:lang w:val="fr-FR"/>
        </w:rPr>
        <w:t xml:space="preserve"> La colonne (20) de cette nouvelle rubrique comporterait un re</w:t>
      </w:r>
      <w:r w:rsidR="00420979">
        <w:rPr>
          <w:lang w:val="fr-FR"/>
        </w:rPr>
        <w:t>nvoi à une nouvelle observation </w:t>
      </w:r>
      <w:r w:rsidRPr="003969FD">
        <w:rPr>
          <w:lang w:val="fr-FR"/>
        </w:rPr>
        <w:t>44 précisant qu</w:t>
      </w:r>
      <w:r>
        <w:rPr>
          <w:lang w:val="fr-FR"/>
        </w:rPr>
        <w:t>’</w:t>
      </w:r>
      <w:r w:rsidRPr="003969FD">
        <w:rPr>
          <w:lang w:val="fr-FR"/>
        </w:rPr>
        <w:t>une matière ne peut relever de ladite rubrique que s</w:t>
      </w:r>
      <w:r>
        <w:rPr>
          <w:lang w:val="fr-FR"/>
        </w:rPr>
        <w:t>’</w:t>
      </w:r>
      <w:r w:rsidRPr="003969FD">
        <w:rPr>
          <w:lang w:val="fr-FR"/>
        </w:rPr>
        <w:t>il existe des données de mesure ou des informations vérifiées permettant une affectation au sous</w:t>
      </w:r>
      <w:r w:rsidR="005A2A0A">
        <w:rPr>
          <w:lang w:val="fr-FR"/>
        </w:rPr>
        <w:noBreakHyphen/>
      </w:r>
      <w:r w:rsidRPr="003969FD">
        <w:rPr>
          <w:lang w:val="fr-FR"/>
        </w:rPr>
        <w:t>groupe II B3 du groupe d</w:t>
      </w:r>
      <w:r>
        <w:rPr>
          <w:lang w:val="fr-FR"/>
        </w:rPr>
        <w:t>’</w:t>
      </w:r>
      <w:r w:rsidRPr="003969FD">
        <w:rPr>
          <w:lang w:val="fr-FR"/>
        </w:rPr>
        <w:t xml:space="preserve">explosion II B ; </w:t>
      </w:r>
    </w:p>
    <w:p w:rsidR="005C7226" w:rsidRPr="00B73E16" w:rsidRDefault="005C7226" w:rsidP="0014448A">
      <w:pPr>
        <w:pStyle w:val="SingleTxtG"/>
        <w:tabs>
          <w:tab w:val="left" w:pos="2268"/>
        </w:tabs>
        <w:ind w:left="1701"/>
      </w:pPr>
      <w:r w:rsidRPr="003969FD">
        <w:rPr>
          <w:lang w:val="fr-FR"/>
        </w:rPr>
        <w:t>3)</w:t>
      </w:r>
      <w:r w:rsidRPr="003969FD">
        <w:rPr>
          <w:lang w:val="fr-FR"/>
        </w:rPr>
        <w:tab/>
      </w:r>
      <w:r w:rsidRPr="003969FD">
        <w:rPr>
          <w:bCs/>
          <w:lang w:val="fr-FR"/>
        </w:rPr>
        <w:t>Ajouter, aux rubriques concernées du tableau C, trois nouvelles rubriques où le groupe d</w:t>
      </w:r>
      <w:r>
        <w:rPr>
          <w:bCs/>
          <w:lang w:val="fr-FR"/>
        </w:rPr>
        <w:t>’</w:t>
      </w:r>
      <w:r w:rsidRPr="003969FD">
        <w:rPr>
          <w:bCs/>
          <w:lang w:val="fr-FR"/>
        </w:rPr>
        <w:t>ex</w:t>
      </w:r>
      <w:r w:rsidR="00E57F9E">
        <w:rPr>
          <w:bCs/>
          <w:lang w:val="fr-FR"/>
        </w:rPr>
        <w:t xml:space="preserve">plosion indiqué dans la colonne </w:t>
      </w:r>
      <w:r w:rsidRPr="003969FD">
        <w:rPr>
          <w:bCs/>
          <w:lang w:val="fr-FR"/>
        </w:rPr>
        <w:t xml:space="preserve">(16) est respectivement </w:t>
      </w:r>
      <w:r w:rsidR="00042916">
        <w:rPr>
          <w:bCs/>
          <w:lang w:val="fr-FR"/>
        </w:rPr>
        <w:t>« </w:t>
      </w:r>
      <w:r w:rsidRPr="003969FD">
        <w:rPr>
          <w:bCs/>
          <w:lang w:val="fr-FR"/>
        </w:rPr>
        <w:t>II B (II B</w:t>
      </w:r>
      <w:r w:rsidR="00042916">
        <w:rPr>
          <w:bCs/>
          <w:lang w:val="fr-FR"/>
        </w:rPr>
        <w:t>1) », « II B (II B2) » et « II B (II B3) »</w:t>
      </w:r>
      <w:r w:rsidRPr="003969FD">
        <w:rPr>
          <w:bCs/>
          <w:lang w:val="fr-FR"/>
        </w:rPr>
        <w:t>.</w:t>
      </w:r>
      <w:r w:rsidRPr="003969FD">
        <w:rPr>
          <w:lang w:val="fr-FR"/>
        </w:rPr>
        <w:t xml:space="preserve"> </w:t>
      </w:r>
      <w:r w:rsidRPr="003969FD">
        <w:rPr>
          <w:bCs/>
          <w:lang w:val="fr-FR"/>
        </w:rPr>
        <w:t>La colonne (20) de ces nouvelles rubriques comportera</w:t>
      </w:r>
      <w:r>
        <w:rPr>
          <w:bCs/>
          <w:lang w:val="fr-FR"/>
        </w:rPr>
        <w:t>it</w:t>
      </w:r>
      <w:r w:rsidRPr="003969FD">
        <w:rPr>
          <w:bCs/>
          <w:lang w:val="fr-FR"/>
        </w:rPr>
        <w:t xml:space="preserve"> un re</w:t>
      </w:r>
      <w:r w:rsidR="00042916">
        <w:rPr>
          <w:bCs/>
          <w:lang w:val="fr-FR"/>
        </w:rPr>
        <w:t>nvoi à une nouvelle observation </w:t>
      </w:r>
      <w:r w:rsidRPr="003969FD">
        <w:rPr>
          <w:bCs/>
          <w:lang w:val="fr-FR"/>
        </w:rPr>
        <w:t>44 précisant qu</w:t>
      </w:r>
      <w:r>
        <w:rPr>
          <w:bCs/>
          <w:lang w:val="fr-FR"/>
        </w:rPr>
        <w:t>’</w:t>
      </w:r>
      <w:r w:rsidRPr="003969FD">
        <w:rPr>
          <w:bCs/>
          <w:lang w:val="fr-FR"/>
        </w:rPr>
        <w:t>une matière ne peut relever de ladite r</w:t>
      </w:r>
      <w:r>
        <w:rPr>
          <w:bCs/>
          <w:lang w:val="fr-FR"/>
        </w:rPr>
        <w:t>ubrique</w:t>
      </w:r>
      <w:r w:rsidRPr="003969FD">
        <w:rPr>
          <w:bCs/>
          <w:lang w:val="fr-FR"/>
        </w:rPr>
        <w:t xml:space="preserve"> que s</w:t>
      </w:r>
      <w:r>
        <w:rPr>
          <w:bCs/>
          <w:lang w:val="fr-FR"/>
        </w:rPr>
        <w:t>’</w:t>
      </w:r>
      <w:r w:rsidRPr="003969FD">
        <w:rPr>
          <w:bCs/>
          <w:lang w:val="fr-FR"/>
        </w:rPr>
        <w:t>il existe des données de mesure ou des informations vérifiées permettant une affectation au sous</w:t>
      </w:r>
      <w:r w:rsidR="00E57F9E">
        <w:rPr>
          <w:bCs/>
          <w:lang w:val="fr-FR"/>
        </w:rPr>
        <w:noBreakHyphen/>
      </w:r>
      <w:r w:rsidRPr="003969FD">
        <w:rPr>
          <w:bCs/>
          <w:lang w:val="fr-FR"/>
        </w:rPr>
        <w:t>groupe du groupe d</w:t>
      </w:r>
      <w:r>
        <w:rPr>
          <w:bCs/>
          <w:lang w:val="fr-FR"/>
        </w:rPr>
        <w:t>’</w:t>
      </w:r>
      <w:r w:rsidR="00042916">
        <w:rPr>
          <w:bCs/>
          <w:lang w:val="fr-FR"/>
        </w:rPr>
        <w:t>explosion </w:t>
      </w:r>
      <w:r w:rsidRPr="003969FD">
        <w:rPr>
          <w:bCs/>
          <w:lang w:val="fr-FR"/>
        </w:rPr>
        <w:t>II B spécifié dans la colonne (16) ;</w:t>
      </w:r>
    </w:p>
    <w:p w:rsidR="005C7226" w:rsidRPr="009830AB" w:rsidRDefault="005C7226" w:rsidP="0014448A">
      <w:pPr>
        <w:pStyle w:val="SingleTxtG"/>
      </w:pPr>
      <w:r w:rsidRPr="003969FD">
        <w:t>La possibilité d</w:t>
      </w:r>
      <w:r>
        <w:t>’</w:t>
      </w:r>
      <w:r w:rsidRPr="003969FD">
        <w:t xml:space="preserve">élaborer des solutions combinant </w:t>
      </w:r>
      <w:r w:rsidRPr="003969FD">
        <w:rPr>
          <w:lang w:val="fr-FR"/>
        </w:rPr>
        <w:t>ces trois options a été envisagée, mais elle a été jugée trop difficile à appliquer et rejetée.</w:t>
      </w:r>
    </w:p>
    <w:p w:rsidR="005C7226" w:rsidRPr="00A132C2" w:rsidRDefault="005C7226" w:rsidP="005C7226">
      <w:pPr>
        <w:pStyle w:val="SingleTxtG"/>
      </w:pPr>
      <w:r w:rsidRPr="00A132C2">
        <w:rPr>
          <w:lang w:val="fr-FR"/>
        </w:rPr>
        <w:t>28.</w:t>
      </w:r>
      <w:r w:rsidRPr="00A132C2">
        <w:rPr>
          <w:lang w:val="fr-FR"/>
        </w:rPr>
        <w:tab/>
      </w:r>
      <w:r w:rsidRPr="00A132C2">
        <w:rPr>
          <w:bCs/>
          <w:lang w:val="fr-FR"/>
        </w:rPr>
        <w:t xml:space="preserve">Pour des raisons de transparence et de clarté, et donc de facilité </w:t>
      </w:r>
      <w:r>
        <w:rPr>
          <w:bCs/>
          <w:lang w:val="fr-FR"/>
        </w:rPr>
        <w:t>d’application</w:t>
      </w:r>
      <w:r w:rsidRPr="00A132C2">
        <w:rPr>
          <w:bCs/>
          <w:lang w:val="fr-FR"/>
        </w:rPr>
        <w:t>, le groupe de travail a penché pour la deuxième option, à savoir l</w:t>
      </w:r>
      <w:r>
        <w:rPr>
          <w:bCs/>
          <w:lang w:val="fr-FR"/>
        </w:rPr>
        <w:t>’</w:t>
      </w:r>
      <w:r w:rsidR="007E5B8C">
        <w:rPr>
          <w:bCs/>
          <w:lang w:val="fr-FR"/>
        </w:rPr>
        <w:t>ajout dans le tableau </w:t>
      </w:r>
      <w:r w:rsidRPr="00A132C2">
        <w:rPr>
          <w:bCs/>
          <w:lang w:val="fr-FR"/>
        </w:rPr>
        <w:t>C d</w:t>
      </w:r>
      <w:r>
        <w:rPr>
          <w:bCs/>
          <w:lang w:val="fr-FR"/>
        </w:rPr>
        <w:t>’</w:t>
      </w:r>
      <w:r w:rsidRPr="00A132C2">
        <w:rPr>
          <w:bCs/>
          <w:lang w:val="fr-FR"/>
        </w:rPr>
        <w:t xml:space="preserve">une nouvelle rubrique dans chaque cas. La facilité </w:t>
      </w:r>
      <w:r>
        <w:rPr>
          <w:bCs/>
          <w:lang w:val="fr-FR"/>
        </w:rPr>
        <w:t>d’établissement</w:t>
      </w:r>
      <w:r w:rsidRPr="00A132C2">
        <w:rPr>
          <w:bCs/>
          <w:lang w:val="fr-FR"/>
        </w:rPr>
        <w:t xml:space="preserve"> et d</w:t>
      </w:r>
      <w:r>
        <w:rPr>
          <w:bCs/>
          <w:lang w:val="fr-FR"/>
        </w:rPr>
        <w:t>’</w:t>
      </w:r>
      <w:r w:rsidRPr="00A132C2">
        <w:rPr>
          <w:bCs/>
          <w:lang w:val="fr-FR"/>
        </w:rPr>
        <w:t xml:space="preserve">application de la liste des matières </w:t>
      </w:r>
      <w:r>
        <w:rPr>
          <w:bCs/>
          <w:lang w:val="fr-FR"/>
        </w:rPr>
        <w:t xml:space="preserve">du bateau </w:t>
      </w:r>
      <w:r w:rsidRPr="00A132C2">
        <w:rPr>
          <w:bCs/>
          <w:lang w:val="fr-FR"/>
        </w:rPr>
        <w:t>a en l</w:t>
      </w:r>
      <w:r>
        <w:rPr>
          <w:bCs/>
          <w:lang w:val="fr-FR"/>
        </w:rPr>
        <w:t>’</w:t>
      </w:r>
      <w:r w:rsidRPr="00A132C2">
        <w:rPr>
          <w:bCs/>
          <w:lang w:val="fr-FR"/>
        </w:rPr>
        <w:t>occurrence été particulièrement mise en avant.</w:t>
      </w:r>
    </w:p>
    <w:p w:rsidR="00E13F4E" w:rsidRDefault="005C7226" w:rsidP="005C7226">
      <w:pPr>
        <w:pStyle w:val="SingleTxtG"/>
        <w:rPr>
          <w:lang w:val="fr-FR"/>
        </w:rPr>
        <w:sectPr w:rsidR="00E13F4E" w:rsidSect="005C7226">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pPr>
      <w:r>
        <w:rPr>
          <w:lang w:val="fr-FR"/>
        </w:rPr>
        <w:t>29.</w:t>
      </w:r>
      <w:r>
        <w:rPr>
          <w:lang w:val="fr-FR"/>
        </w:rPr>
        <w:tab/>
        <w:t>Le représentant de l’Allemagne a</w:t>
      </w:r>
      <w:r w:rsidR="003E639A">
        <w:rPr>
          <w:lang w:val="fr-FR"/>
        </w:rPr>
        <w:t xml:space="preserve"> </w:t>
      </w:r>
      <w:r>
        <w:rPr>
          <w:lang w:val="fr-FR"/>
        </w:rPr>
        <w:t xml:space="preserve">fait valoir que pour une telle affectation </w:t>
      </w:r>
      <w:r>
        <w:rPr>
          <w:bCs/>
          <w:lang w:val="fr-FR"/>
        </w:rPr>
        <w:t>une simple</w:t>
      </w:r>
      <w:r>
        <w:rPr>
          <w:lang w:val="fr-FR"/>
        </w:rPr>
        <w:t xml:space="preserve"> ré</w:t>
      </w:r>
      <w:r w:rsidRPr="00A132C2">
        <w:rPr>
          <w:lang w:val="fr-FR"/>
        </w:rPr>
        <w:t>férence à l</w:t>
      </w:r>
      <w:r>
        <w:rPr>
          <w:lang w:val="fr-FR"/>
        </w:rPr>
        <w:t>’</w:t>
      </w:r>
      <w:r w:rsidRPr="00A132C2">
        <w:rPr>
          <w:lang w:val="fr-FR"/>
        </w:rPr>
        <w:t xml:space="preserve">homologation des installations </w:t>
      </w:r>
      <w:r w:rsidRPr="00A132C2">
        <w:rPr>
          <w:bCs/>
          <w:lang w:val="fr-FR"/>
        </w:rPr>
        <w:t xml:space="preserve">du remplisseur et du déchargeur </w:t>
      </w:r>
      <w:r w:rsidRPr="00A132C2">
        <w:rPr>
          <w:lang w:val="fr-FR"/>
        </w:rPr>
        <w:t>qui manipulent la matière en question ne suffisait pas.</w:t>
      </w:r>
      <w:r>
        <w:rPr>
          <w:lang w:val="fr-FR"/>
        </w:rPr>
        <w:t xml:space="preserve"> Des représentants du secteur ont fait remarquer que les installations à terre avaient déjà fait l’objet </w:t>
      </w:r>
      <w:r w:rsidRPr="00A132C2">
        <w:rPr>
          <w:lang w:val="fr-FR"/>
        </w:rPr>
        <w:t>de procédures d</w:t>
      </w:r>
      <w:r>
        <w:rPr>
          <w:lang w:val="fr-FR"/>
        </w:rPr>
        <w:t>’</w:t>
      </w:r>
      <w:r w:rsidRPr="00A132C2">
        <w:rPr>
          <w:lang w:val="fr-FR"/>
        </w:rPr>
        <w:t>homologation mises en place par les autorités nationales et régionales dans le cadre de la mise</w:t>
      </w:r>
      <w:r>
        <w:rPr>
          <w:lang w:val="fr-FR"/>
        </w:rPr>
        <w:t xml:space="preserve"> en œuvre des dispositions d’autres domaines du droit tels que la législation sur l’environnement.</w:t>
      </w:r>
      <w:r w:rsidR="009427E3">
        <w:rPr>
          <w:lang w:val="fr-FR"/>
        </w:rPr>
        <w:t xml:space="preserve"> </w:t>
      </w:r>
    </w:p>
    <w:p w:rsidR="00E13F4E" w:rsidRPr="009830AB" w:rsidRDefault="00E13F4E" w:rsidP="001470F6">
      <w:pPr>
        <w:pStyle w:val="H1G"/>
      </w:pPr>
      <w:r>
        <w:rPr>
          <w:lang w:val="fr-FR"/>
        </w:rPr>
        <w:tab/>
      </w:r>
      <w:r>
        <w:rPr>
          <w:lang w:val="fr-FR"/>
        </w:rPr>
        <w:tab/>
        <w:t>Proposition</w:t>
      </w:r>
    </w:p>
    <w:p w:rsidR="00900595" w:rsidRPr="00900595" w:rsidRDefault="00E13F4E" w:rsidP="0062581F">
      <w:pPr>
        <w:pStyle w:val="SingleTxtG"/>
        <w:rPr>
          <w:lang w:val="fr-FR"/>
        </w:rPr>
      </w:pPr>
      <w:r>
        <w:rPr>
          <w:lang w:val="fr-FR"/>
        </w:rPr>
        <w:t>30.</w:t>
      </w:r>
      <w:r>
        <w:rPr>
          <w:lang w:val="fr-FR"/>
        </w:rPr>
        <w:tab/>
        <w:t>Ajouter, dans le tableau C, les rubriques suivantes :</w:t>
      </w:r>
    </w:p>
    <w:tbl>
      <w:tblPr>
        <w:tblW w:w="13776" w:type="dxa"/>
        <w:tblInd w:w="283" w:type="dxa"/>
        <w:tblLayout w:type="fixed"/>
        <w:tblCellMar>
          <w:left w:w="0" w:type="dxa"/>
          <w:right w:w="0" w:type="dxa"/>
        </w:tblCellMar>
        <w:tblLook w:val="04A0" w:firstRow="1" w:lastRow="0" w:firstColumn="1" w:lastColumn="0" w:noHBand="0" w:noVBand="1"/>
      </w:tblPr>
      <w:tblGrid>
        <w:gridCol w:w="579"/>
        <w:gridCol w:w="2446"/>
        <w:gridCol w:w="442"/>
        <w:gridCol w:w="453"/>
        <w:gridCol w:w="451"/>
        <w:gridCol w:w="1054"/>
        <w:gridCol w:w="451"/>
        <w:gridCol w:w="602"/>
        <w:gridCol w:w="451"/>
        <w:gridCol w:w="451"/>
        <w:gridCol w:w="603"/>
        <w:gridCol w:w="568"/>
        <w:gridCol w:w="602"/>
        <w:gridCol w:w="602"/>
        <w:gridCol w:w="602"/>
        <w:gridCol w:w="602"/>
        <w:gridCol w:w="602"/>
        <w:gridCol w:w="410"/>
        <w:gridCol w:w="602"/>
        <w:gridCol w:w="451"/>
        <w:gridCol w:w="752"/>
      </w:tblGrid>
      <w:tr w:rsidR="009F0C3F" w:rsidRPr="009F0C3F" w:rsidTr="0062581F">
        <w:trPr>
          <w:tblHeader/>
        </w:trPr>
        <w:tc>
          <w:tcPr>
            <w:tcW w:w="579" w:type="dxa"/>
            <w:tcBorders>
              <w:top w:val="single" w:sz="4" w:space="0" w:color="auto"/>
              <w:bottom w:val="single" w:sz="12" w:space="0" w:color="auto"/>
            </w:tcBorders>
            <w:shd w:val="clear" w:color="auto" w:fill="auto"/>
            <w:noWrap/>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(1)</w:t>
            </w:r>
          </w:p>
        </w:tc>
        <w:tc>
          <w:tcPr>
            <w:tcW w:w="2446" w:type="dxa"/>
            <w:tcBorders>
              <w:top w:val="single" w:sz="4" w:space="0" w:color="auto"/>
              <w:bottom w:val="single" w:sz="12" w:space="0" w:color="auto"/>
            </w:tcBorders>
            <w:shd w:val="clear" w:color="auto" w:fill="auto"/>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(2)</w:t>
            </w:r>
          </w:p>
        </w:tc>
        <w:tc>
          <w:tcPr>
            <w:tcW w:w="442" w:type="dxa"/>
            <w:tcBorders>
              <w:top w:val="single" w:sz="4" w:space="0" w:color="auto"/>
              <w:bottom w:val="single" w:sz="12" w:space="0" w:color="auto"/>
            </w:tcBorders>
            <w:shd w:val="clear" w:color="auto" w:fill="auto"/>
            <w:noWrap/>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(3a)</w:t>
            </w:r>
          </w:p>
        </w:tc>
        <w:tc>
          <w:tcPr>
            <w:tcW w:w="453" w:type="dxa"/>
            <w:tcBorders>
              <w:top w:val="single" w:sz="4" w:space="0" w:color="auto"/>
              <w:bottom w:val="single" w:sz="12" w:space="0" w:color="auto"/>
            </w:tcBorders>
            <w:shd w:val="clear" w:color="auto" w:fill="auto"/>
            <w:noWrap/>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(3b)</w:t>
            </w:r>
          </w:p>
        </w:tc>
        <w:tc>
          <w:tcPr>
            <w:tcW w:w="451" w:type="dxa"/>
            <w:tcBorders>
              <w:top w:val="single" w:sz="4" w:space="0" w:color="auto"/>
              <w:bottom w:val="single" w:sz="12" w:space="0" w:color="auto"/>
            </w:tcBorders>
            <w:shd w:val="clear" w:color="auto" w:fill="auto"/>
            <w:noWrap/>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(4)</w:t>
            </w:r>
          </w:p>
        </w:tc>
        <w:tc>
          <w:tcPr>
            <w:tcW w:w="1054" w:type="dxa"/>
            <w:tcBorders>
              <w:top w:val="single" w:sz="4" w:space="0" w:color="auto"/>
              <w:bottom w:val="single" w:sz="12" w:space="0" w:color="auto"/>
            </w:tcBorders>
            <w:shd w:val="clear" w:color="auto" w:fill="auto"/>
            <w:noWrap/>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(5)</w:t>
            </w:r>
          </w:p>
        </w:tc>
        <w:tc>
          <w:tcPr>
            <w:tcW w:w="451" w:type="dxa"/>
            <w:tcBorders>
              <w:top w:val="single" w:sz="4" w:space="0" w:color="auto"/>
              <w:bottom w:val="single" w:sz="12" w:space="0" w:color="auto"/>
            </w:tcBorders>
            <w:shd w:val="clear" w:color="auto" w:fill="auto"/>
            <w:noWrap/>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(6)</w:t>
            </w:r>
          </w:p>
        </w:tc>
        <w:tc>
          <w:tcPr>
            <w:tcW w:w="602" w:type="dxa"/>
            <w:tcBorders>
              <w:top w:val="single" w:sz="4" w:space="0" w:color="auto"/>
              <w:bottom w:val="single" w:sz="12" w:space="0" w:color="auto"/>
            </w:tcBorders>
            <w:shd w:val="clear" w:color="auto" w:fill="auto"/>
            <w:noWrap/>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(7)</w:t>
            </w:r>
          </w:p>
        </w:tc>
        <w:tc>
          <w:tcPr>
            <w:tcW w:w="451" w:type="dxa"/>
            <w:tcBorders>
              <w:top w:val="single" w:sz="4" w:space="0" w:color="auto"/>
              <w:bottom w:val="single" w:sz="12" w:space="0" w:color="auto"/>
            </w:tcBorders>
            <w:shd w:val="clear" w:color="auto" w:fill="auto"/>
            <w:noWrap/>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(8)</w:t>
            </w:r>
          </w:p>
        </w:tc>
        <w:tc>
          <w:tcPr>
            <w:tcW w:w="451" w:type="dxa"/>
            <w:tcBorders>
              <w:top w:val="single" w:sz="4" w:space="0" w:color="auto"/>
              <w:bottom w:val="single" w:sz="12" w:space="0" w:color="auto"/>
            </w:tcBorders>
            <w:shd w:val="clear" w:color="auto" w:fill="auto"/>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(9)</w:t>
            </w:r>
          </w:p>
        </w:tc>
        <w:tc>
          <w:tcPr>
            <w:tcW w:w="603" w:type="dxa"/>
            <w:tcBorders>
              <w:top w:val="single" w:sz="4" w:space="0" w:color="auto"/>
              <w:bottom w:val="single" w:sz="12" w:space="0" w:color="auto"/>
            </w:tcBorders>
            <w:shd w:val="clear" w:color="auto" w:fill="auto"/>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(10)</w:t>
            </w:r>
          </w:p>
        </w:tc>
        <w:tc>
          <w:tcPr>
            <w:tcW w:w="568" w:type="dxa"/>
            <w:tcBorders>
              <w:top w:val="single" w:sz="4" w:space="0" w:color="auto"/>
              <w:bottom w:val="single" w:sz="12" w:space="0" w:color="auto"/>
            </w:tcBorders>
            <w:shd w:val="clear" w:color="auto" w:fill="auto"/>
            <w:noWrap/>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(11)</w:t>
            </w:r>
          </w:p>
        </w:tc>
        <w:tc>
          <w:tcPr>
            <w:tcW w:w="602" w:type="dxa"/>
            <w:tcBorders>
              <w:top w:val="single" w:sz="4" w:space="0" w:color="auto"/>
              <w:bottom w:val="single" w:sz="12" w:space="0" w:color="auto"/>
            </w:tcBorders>
            <w:shd w:val="clear" w:color="auto" w:fill="auto"/>
            <w:noWrap/>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(12)</w:t>
            </w:r>
          </w:p>
        </w:tc>
        <w:tc>
          <w:tcPr>
            <w:tcW w:w="602" w:type="dxa"/>
            <w:tcBorders>
              <w:top w:val="single" w:sz="4" w:space="0" w:color="auto"/>
              <w:bottom w:val="single" w:sz="12" w:space="0" w:color="auto"/>
            </w:tcBorders>
            <w:shd w:val="clear" w:color="auto" w:fill="auto"/>
            <w:noWrap/>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(13)</w:t>
            </w:r>
          </w:p>
        </w:tc>
        <w:tc>
          <w:tcPr>
            <w:tcW w:w="602" w:type="dxa"/>
            <w:tcBorders>
              <w:top w:val="single" w:sz="4" w:space="0" w:color="auto"/>
              <w:bottom w:val="single" w:sz="12" w:space="0" w:color="auto"/>
            </w:tcBorders>
            <w:shd w:val="clear" w:color="auto" w:fill="auto"/>
            <w:noWrap/>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(14)</w:t>
            </w:r>
          </w:p>
        </w:tc>
        <w:tc>
          <w:tcPr>
            <w:tcW w:w="602" w:type="dxa"/>
            <w:tcBorders>
              <w:top w:val="single" w:sz="4" w:space="0" w:color="auto"/>
              <w:bottom w:val="single" w:sz="12" w:space="0" w:color="auto"/>
            </w:tcBorders>
            <w:shd w:val="clear" w:color="auto" w:fill="auto"/>
            <w:noWrap/>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(15)</w:t>
            </w:r>
          </w:p>
        </w:tc>
        <w:tc>
          <w:tcPr>
            <w:tcW w:w="602" w:type="dxa"/>
            <w:tcBorders>
              <w:top w:val="single" w:sz="4" w:space="0" w:color="auto"/>
              <w:bottom w:val="single" w:sz="12" w:space="0" w:color="auto"/>
            </w:tcBorders>
            <w:shd w:val="clear" w:color="auto" w:fill="auto"/>
            <w:noWrap/>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(16)</w:t>
            </w:r>
          </w:p>
        </w:tc>
        <w:tc>
          <w:tcPr>
            <w:tcW w:w="410" w:type="dxa"/>
            <w:tcBorders>
              <w:top w:val="single" w:sz="4" w:space="0" w:color="auto"/>
              <w:bottom w:val="single" w:sz="12" w:space="0" w:color="auto"/>
            </w:tcBorders>
            <w:shd w:val="clear" w:color="auto" w:fill="auto"/>
            <w:noWrap/>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(17)</w:t>
            </w:r>
          </w:p>
        </w:tc>
        <w:tc>
          <w:tcPr>
            <w:tcW w:w="602" w:type="dxa"/>
            <w:tcBorders>
              <w:top w:val="single" w:sz="4" w:space="0" w:color="auto"/>
              <w:bottom w:val="single" w:sz="12" w:space="0" w:color="auto"/>
            </w:tcBorders>
            <w:shd w:val="clear" w:color="auto" w:fill="auto"/>
            <w:noWrap/>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(18)</w:t>
            </w:r>
          </w:p>
        </w:tc>
        <w:tc>
          <w:tcPr>
            <w:tcW w:w="451" w:type="dxa"/>
            <w:tcBorders>
              <w:top w:val="single" w:sz="4" w:space="0" w:color="auto"/>
              <w:bottom w:val="single" w:sz="12" w:space="0" w:color="auto"/>
            </w:tcBorders>
            <w:shd w:val="clear" w:color="auto" w:fill="auto"/>
            <w:noWrap/>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(19)</w:t>
            </w:r>
          </w:p>
        </w:tc>
        <w:tc>
          <w:tcPr>
            <w:tcW w:w="752" w:type="dxa"/>
            <w:tcBorders>
              <w:top w:val="single" w:sz="4" w:space="0" w:color="auto"/>
              <w:bottom w:val="single" w:sz="12" w:space="0" w:color="auto"/>
            </w:tcBorders>
            <w:shd w:val="clear" w:color="auto" w:fill="auto"/>
            <w:noWrap/>
            <w:vAlign w:val="bottom"/>
            <w:hideMark/>
          </w:tcPr>
          <w:p w:rsidR="009F0C3F" w:rsidRPr="009F0C3F" w:rsidRDefault="009F0C3F" w:rsidP="00E57CB2">
            <w:pPr>
              <w:suppressAutoHyphens w:val="0"/>
              <w:spacing w:before="80" w:after="80" w:line="200" w:lineRule="exact"/>
              <w:jc w:val="center"/>
              <w:rPr>
                <w:i/>
                <w:sz w:val="16"/>
              </w:rPr>
            </w:pPr>
            <w:r w:rsidRPr="009F0C3F">
              <w:rPr>
                <w:i/>
                <w:sz w:val="16"/>
                <w:lang w:val="fr-FR"/>
              </w:rPr>
              <w:t>(20)</w:t>
            </w:r>
          </w:p>
        </w:tc>
      </w:tr>
      <w:tr w:rsidR="0062581F" w:rsidRPr="009F0C3F" w:rsidTr="00BE050C">
        <w:trPr>
          <w:cantSplit/>
          <w:trHeight w:val="2512"/>
        </w:trPr>
        <w:tc>
          <w:tcPr>
            <w:tcW w:w="579" w:type="dxa"/>
            <w:tcBorders>
              <w:top w:val="single" w:sz="12" w:space="0" w:color="auto"/>
            </w:tcBorders>
            <w:shd w:val="clear" w:color="auto" w:fill="auto"/>
            <w:textDirection w:val="btLr"/>
            <w:vAlign w:val="center"/>
            <w:hideMark/>
          </w:tcPr>
          <w:p w:rsidR="009F0C3F" w:rsidRPr="00F234C1" w:rsidRDefault="00460D18" w:rsidP="0014448A">
            <w:pPr>
              <w:suppressAutoHyphens w:val="0"/>
              <w:spacing w:before="40" w:after="40" w:line="200" w:lineRule="exact"/>
              <w:ind w:left="57"/>
              <w:rPr>
                <w:i/>
                <w:sz w:val="16"/>
                <w:szCs w:val="16"/>
              </w:rPr>
            </w:pPr>
            <w:r w:rsidRPr="00460D18">
              <w:rPr>
                <w:rFonts w:eastAsia="MS Mincho"/>
                <w:i/>
                <w:sz w:val="16"/>
                <w:szCs w:val="22"/>
                <w:lang w:val="fr-FR"/>
              </w:rPr>
              <w:t>N</w:t>
            </w:r>
            <w:r w:rsidR="00D4748A" w:rsidRPr="00D4748A">
              <w:rPr>
                <w:rFonts w:eastAsia="MS Mincho"/>
                <w:i/>
                <w:sz w:val="16"/>
                <w:szCs w:val="22"/>
                <w:lang w:val="fr-FR"/>
              </w:rPr>
              <w:t>o</w:t>
            </w:r>
            <w:r>
              <w:rPr>
                <w:i/>
                <w:sz w:val="16"/>
                <w:szCs w:val="16"/>
                <w:lang w:val="fr-FR"/>
              </w:rPr>
              <w:t> </w:t>
            </w:r>
            <w:r w:rsidR="009F0C3F" w:rsidRPr="00F234C1">
              <w:rPr>
                <w:i/>
                <w:sz w:val="16"/>
                <w:szCs w:val="16"/>
                <w:lang w:val="fr-FR"/>
              </w:rPr>
              <w:t>ONU ou N° d’identification de la matière</w:t>
            </w:r>
          </w:p>
        </w:tc>
        <w:tc>
          <w:tcPr>
            <w:tcW w:w="2446" w:type="dxa"/>
            <w:tcBorders>
              <w:top w:val="single" w:sz="12" w:space="0" w:color="auto"/>
            </w:tcBorders>
            <w:shd w:val="clear" w:color="auto" w:fill="auto"/>
            <w:vAlign w:val="bottom"/>
            <w:hideMark/>
          </w:tcPr>
          <w:p w:rsidR="009F0C3F" w:rsidRPr="00F234C1" w:rsidRDefault="009F0C3F" w:rsidP="0014448A">
            <w:pPr>
              <w:suppressAutoHyphens w:val="0"/>
              <w:spacing w:before="40" w:after="40" w:line="200" w:lineRule="exact"/>
              <w:jc w:val="center"/>
              <w:rPr>
                <w:i/>
                <w:sz w:val="16"/>
                <w:szCs w:val="16"/>
              </w:rPr>
            </w:pPr>
            <w:r w:rsidRPr="00F234C1">
              <w:rPr>
                <w:i/>
                <w:sz w:val="16"/>
                <w:szCs w:val="16"/>
                <w:lang w:val="fr-FR"/>
              </w:rPr>
              <w:t>Nom et description</w:t>
            </w:r>
          </w:p>
        </w:tc>
        <w:tc>
          <w:tcPr>
            <w:tcW w:w="442" w:type="dxa"/>
            <w:tcBorders>
              <w:top w:val="single" w:sz="12" w:space="0" w:color="auto"/>
            </w:tcBorders>
            <w:shd w:val="clear" w:color="auto" w:fill="auto"/>
            <w:noWrap/>
            <w:textDirection w:val="btLr"/>
            <w:vAlign w:val="center"/>
            <w:hideMark/>
          </w:tcPr>
          <w:p w:rsidR="009F0C3F" w:rsidRPr="00F234C1" w:rsidRDefault="009F0C3F" w:rsidP="0014448A">
            <w:pPr>
              <w:suppressAutoHyphens w:val="0"/>
              <w:spacing w:before="40" w:after="40" w:line="200" w:lineRule="exact"/>
              <w:ind w:left="57"/>
              <w:rPr>
                <w:i/>
                <w:sz w:val="16"/>
                <w:szCs w:val="16"/>
              </w:rPr>
            </w:pPr>
            <w:r w:rsidRPr="00F234C1">
              <w:rPr>
                <w:i/>
                <w:sz w:val="16"/>
                <w:szCs w:val="16"/>
                <w:lang w:val="fr-FR"/>
              </w:rPr>
              <w:t>Classe</w:t>
            </w:r>
          </w:p>
        </w:tc>
        <w:tc>
          <w:tcPr>
            <w:tcW w:w="453" w:type="dxa"/>
            <w:tcBorders>
              <w:top w:val="single" w:sz="12" w:space="0" w:color="auto"/>
            </w:tcBorders>
            <w:shd w:val="clear" w:color="auto" w:fill="auto"/>
            <w:textDirection w:val="btLr"/>
            <w:vAlign w:val="center"/>
            <w:hideMark/>
          </w:tcPr>
          <w:p w:rsidR="009F0C3F" w:rsidRPr="00F234C1" w:rsidRDefault="009F0C3F" w:rsidP="0014448A">
            <w:pPr>
              <w:suppressAutoHyphens w:val="0"/>
              <w:spacing w:before="40" w:after="40" w:line="200" w:lineRule="exact"/>
              <w:ind w:left="57"/>
              <w:rPr>
                <w:i/>
                <w:sz w:val="16"/>
                <w:szCs w:val="16"/>
              </w:rPr>
            </w:pPr>
            <w:r w:rsidRPr="00F234C1">
              <w:rPr>
                <w:i/>
                <w:sz w:val="16"/>
                <w:szCs w:val="16"/>
                <w:lang w:val="fr-FR"/>
              </w:rPr>
              <w:t>Classification</w:t>
            </w:r>
          </w:p>
        </w:tc>
        <w:tc>
          <w:tcPr>
            <w:tcW w:w="451" w:type="dxa"/>
            <w:tcBorders>
              <w:top w:val="single" w:sz="12" w:space="0" w:color="auto"/>
            </w:tcBorders>
            <w:shd w:val="clear" w:color="auto" w:fill="auto"/>
            <w:textDirection w:val="btLr"/>
            <w:vAlign w:val="center"/>
            <w:hideMark/>
          </w:tcPr>
          <w:p w:rsidR="009F0C3F" w:rsidRPr="00F234C1" w:rsidRDefault="009F0C3F" w:rsidP="0014448A">
            <w:pPr>
              <w:suppressAutoHyphens w:val="0"/>
              <w:spacing w:before="40" w:after="40" w:line="200" w:lineRule="exact"/>
              <w:ind w:left="57"/>
              <w:rPr>
                <w:i/>
                <w:sz w:val="16"/>
                <w:szCs w:val="16"/>
                <w:lang w:val="fr-FR"/>
              </w:rPr>
            </w:pPr>
            <w:r w:rsidRPr="00F234C1">
              <w:rPr>
                <w:i/>
                <w:sz w:val="16"/>
                <w:szCs w:val="16"/>
                <w:lang w:val="fr-FR"/>
              </w:rPr>
              <w:t>Groupe d’emballage</w:t>
            </w:r>
          </w:p>
        </w:tc>
        <w:tc>
          <w:tcPr>
            <w:tcW w:w="1054" w:type="dxa"/>
            <w:tcBorders>
              <w:top w:val="single" w:sz="12" w:space="0" w:color="auto"/>
            </w:tcBorders>
            <w:shd w:val="clear" w:color="auto" w:fill="auto"/>
            <w:textDirection w:val="btLr"/>
            <w:hideMark/>
          </w:tcPr>
          <w:p w:rsidR="009F0C3F" w:rsidRPr="00F234C1" w:rsidRDefault="009F0C3F" w:rsidP="0014448A">
            <w:pPr>
              <w:suppressAutoHyphens w:val="0"/>
              <w:spacing w:before="40" w:after="40" w:line="200" w:lineRule="exact"/>
              <w:ind w:left="57"/>
              <w:rPr>
                <w:i/>
                <w:sz w:val="16"/>
                <w:szCs w:val="16"/>
                <w:lang w:val="fr-FR"/>
              </w:rPr>
            </w:pPr>
            <w:r w:rsidRPr="00F234C1">
              <w:rPr>
                <w:i/>
                <w:sz w:val="16"/>
                <w:szCs w:val="16"/>
                <w:lang w:val="fr-FR"/>
              </w:rPr>
              <w:t>Dangers</w:t>
            </w:r>
          </w:p>
        </w:tc>
        <w:tc>
          <w:tcPr>
            <w:tcW w:w="451" w:type="dxa"/>
            <w:tcBorders>
              <w:top w:val="single" w:sz="12" w:space="0" w:color="auto"/>
            </w:tcBorders>
            <w:shd w:val="clear" w:color="auto" w:fill="auto"/>
            <w:textDirection w:val="btLr"/>
            <w:vAlign w:val="center"/>
            <w:hideMark/>
          </w:tcPr>
          <w:p w:rsidR="009F0C3F" w:rsidRPr="00F234C1" w:rsidRDefault="009F0C3F" w:rsidP="0014448A">
            <w:pPr>
              <w:suppressAutoHyphens w:val="0"/>
              <w:spacing w:before="40" w:after="40" w:line="200" w:lineRule="exact"/>
              <w:ind w:left="57"/>
              <w:rPr>
                <w:i/>
                <w:sz w:val="16"/>
                <w:szCs w:val="16"/>
                <w:lang w:val="fr-FR"/>
              </w:rPr>
            </w:pPr>
            <w:r w:rsidRPr="00F234C1">
              <w:rPr>
                <w:i/>
                <w:sz w:val="16"/>
                <w:szCs w:val="16"/>
                <w:lang w:val="fr-FR"/>
              </w:rPr>
              <w:t>Type de bateau-citerne</w:t>
            </w:r>
          </w:p>
        </w:tc>
        <w:tc>
          <w:tcPr>
            <w:tcW w:w="602" w:type="dxa"/>
            <w:tcBorders>
              <w:top w:val="single" w:sz="12" w:space="0" w:color="auto"/>
            </w:tcBorders>
            <w:shd w:val="clear" w:color="auto" w:fill="auto"/>
            <w:textDirection w:val="btLr"/>
            <w:vAlign w:val="center"/>
            <w:hideMark/>
          </w:tcPr>
          <w:p w:rsidR="009F0C3F" w:rsidRPr="00F234C1" w:rsidRDefault="009F0C3F" w:rsidP="0014448A">
            <w:pPr>
              <w:suppressAutoHyphens w:val="0"/>
              <w:spacing w:before="40" w:after="40" w:line="200" w:lineRule="exact"/>
              <w:ind w:left="57"/>
              <w:rPr>
                <w:i/>
                <w:sz w:val="16"/>
                <w:szCs w:val="16"/>
                <w:lang w:val="fr-FR"/>
              </w:rPr>
            </w:pPr>
            <w:r w:rsidRPr="00F234C1">
              <w:rPr>
                <w:i/>
                <w:sz w:val="16"/>
                <w:szCs w:val="16"/>
                <w:lang w:val="fr-FR"/>
              </w:rPr>
              <w:t>Conception de la citerne à cargaison</w:t>
            </w:r>
          </w:p>
        </w:tc>
        <w:tc>
          <w:tcPr>
            <w:tcW w:w="451" w:type="dxa"/>
            <w:tcBorders>
              <w:top w:val="single" w:sz="12" w:space="0" w:color="auto"/>
            </w:tcBorders>
            <w:shd w:val="clear" w:color="auto" w:fill="auto"/>
            <w:textDirection w:val="btLr"/>
            <w:vAlign w:val="center"/>
            <w:hideMark/>
          </w:tcPr>
          <w:p w:rsidR="009F0C3F" w:rsidRPr="00F234C1" w:rsidRDefault="009F0C3F" w:rsidP="0014448A">
            <w:pPr>
              <w:suppressAutoHyphens w:val="0"/>
              <w:spacing w:before="40" w:after="40" w:line="200" w:lineRule="exact"/>
              <w:ind w:left="57"/>
              <w:rPr>
                <w:i/>
                <w:sz w:val="16"/>
                <w:szCs w:val="16"/>
                <w:lang w:val="fr-FR"/>
              </w:rPr>
            </w:pPr>
            <w:r w:rsidRPr="00F234C1">
              <w:rPr>
                <w:i/>
                <w:sz w:val="16"/>
                <w:szCs w:val="16"/>
                <w:lang w:val="fr-FR"/>
              </w:rPr>
              <w:t>Type de citerne à cargaison</w:t>
            </w:r>
          </w:p>
        </w:tc>
        <w:tc>
          <w:tcPr>
            <w:tcW w:w="451" w:type="dxa"/>
            <w:tcBorders>
              <w:top w:val="single" w:sz="12" w:space="0" w:color="auto"/>
            </w:tcBorders>
            <w:shd w:val="clear" w:color="auto" w:fill="auto"/>
            <w:textDirection w:val="btLr"/>
            <w:vAlign w:val="center"/>
            <w:hideMark/>
          </w:tcPr>
          <w:p w:rsidR="009F0C3F" w:rsidRPr="00F234C1" w:rsidRDefault="009F0C3F" w:rsidP="0014448A">
            <w:pPr>
              <w:suppressAutoHyphens w:val="0"/>
              <w:spacing w:before="40" w:after="40" w:line="200" w:lineRule="exact"/>
              <w:ind w:left="57"/>
              <w:rPr>
                <w:i/>
                <w:sz w:val="16"/>
                <w:szCs w:val="16"/>
                <w:lang w:val="fr-FR"/>
              </w:rPr>
            </w:pPr>
            <w:r w:rsidRPr="00F234C1">
              <w:rPr>
                <w:i/>
                <w:sz w:val="16"/>
                <w:szCs w:val="16"/>
                <w:lang w:val="fr-FR"/>
              </w:rPr>
              <w:t>Équipement de la citerne à cargaison</w:t>
            </w:r>
          </w:p>
        </w:tc>
        <w:tc>
          <w:tcPr>
            <w:tcW w:w="603" w:type="dxa"/>
            <w:tcBorders>
              <w:top w:val="single" w:sz="12" w:space="0" w:color="auto"/>
            </w:tcBorders>
            <w:shd w:val="clear" w:color="auto" w:fill="auto"/>
            <w:textDirection w:val="btLr"/>
            <w:vAlign w:val="center"/>
            <w:hideMark/>
          </w:tcPr>
          <w:p w:rsidR="009F0C3F" w:rsidRPr="00F234C1" w:rsidRDefault="009F0C3F" w:rsidP="0014448A">
            <w:pPr>
              <w:suppressAutoHyphens w:val="0"/>
              <w:spacing w:before="40" w:after="40" w:line="200" w:lineRule="exact"/>
              <w:ind w:left="57"/>
              <w:rPr>
                <w:i/>
                <w:sz w:val="16"/>
                <w:szCs w:val="16"/>
                <w:lang w:val="fr-FR"/>
              </w:rPr>
            </w:pPr>
            <w:r w:rsidRPr="00F234C1">
              <w:rPr>
                <w:i/>
                <w:sz w:val="16"/>
                <w:szCs w:val="16"/>
                <w:lang w:val="fr-FR"/>
              </w:rPr>
              <w:t>Pression d’ouverture de la soupape de dégagement à grande vitesse en kPa</w:t>
            </w:r>
          </w:p>
        </w:tc>
        <w:tc>
          <w:tcPr>
            <w:tcW w:w="568" w:type="dxa"/>
            <w:tcBorders>
              <w:top w:val="single" w:sz="12" w:space="0" w:color="auto"/>
            </w:tcBorders>
            <w:shd w:val="clear" w:color="auto" w:fill="auto"/>
            <w:textDirection w:val="btLr"/>
            <w:vAlign w:val="center"/>
            <w:hideMark/>
          </w:tcPr>
          <w:p w:rsidR="009F0C3F" w:rsidRPr="00F234C1" w:rsidRDefault="009F0C3F" w:rsidP="0014448A">
            <w:pPr>
              <w:suppressAutoHyphens w:val="0"/>
              <w:spacing w:before="40" w:after="40" w:line="200" w:lineRule="exact"/>
              <w:ind w:left="57"/>
              <w:rPr>
                <w:i/>
                <w:sz w:val="16"/>
                <w:szCs w:val="16"/>
                <w:lang w:val="fr-FR"/>
              </w:rPr>
            </w:pPr>
            <w:r w:rsidRPr="00F234C1">
              <w:rPr>
                <w:i/>
                <w:sz w:val="16"/>
                <w:szCs w:val="16"/>
                <w:lang w:val="fr-FR"/>
              </w:rPr>
              <w:t xml:space="preserve">Degré maximal de remplissage </w:t>
            </w:r>
            <w:r w:rsidRPr="00F234C1">
              <w:rPr>
                <w:i/>
                <w:sz w:val="16"/>
                <w:szCs w:val="16"/>
                <w:lang w:val="fr-FR"/>
              </w:rPr>
              <w:br/>
              <w:t>en %</w:t>
            </w:r>
          </w:p>
        </w:tc>
        <w:tc>
          <w:tcPr>
            <w:tcW w:w="602" w:type="dxa"/>
            <w:tcBorders>
              <w:top w:val="single" w:sz="12" w:space="0" w:color="auto"/>
            </w:tcBorders>
            <w:shd w:val="clear" w:color="auto" w:fill="auto"/>
            <w:noWrap/>
            <w:textDirection w:val="btLr"/>
            <w:vAlign w:val="center"/>
            <w:hideMark/>
          </w:tcPr>
          <w:p w:rsidR="009F0C3F" w:rsidRPr="00F234C1" w:rsidRDefault="009F0C3F" w:rsidP="0014448A">
            <w:pPr>
              <w:suppressAutoHyphens w:val="0"/>
              <w:spacing w:before="40" w:after="40" w:line="200" w:lineRule="exact"/>
              <w:ind w:left="57"/>
              <w:rPr>
                <w:i/>
                <w:sz w:val="16"/>
                <w:szCs w:val="16"/>
                <w:lang w:val="fr-FR"/>
              </w:rPr>
            </w:pPr>
            <w:r w:rsidRPr="00F234C1">
              <w:rPr>
                <w:i/>
                <w:sz w:val="16"/>
                <w:szCs w:val="16"/>
                <w:lang w:val="fr-FR"/>
              </w:rPr>
              <w:t>Densité relative à 20 °C</w:t>
            </w:r>
          </w:p>
        </w:tc>
        <w:tc>
          <w:tcPr>
            <w:tcW w:w="602" w:type="dxa"/>
            <w:tcBorders>
              <w:top w:val="single" w:sz="12" w:space="0" w:color="auto"/>
            </w:tcBorders>
            <w:shd w:val="clear" w:color="auto" w:fill="auto"/>
            <w:textDirection w:val="btLr"/>
            <w:vAlign w:val="center"/>
            <w:hideMark/>
          </w:tcPr>
          <w:p w:rsidR="009F0C3F" w:rsidRPr="00F234C1" w:rsidRDefault="009F0C3F" w:rsidP="0014448A">
            <w:pPr>
              <w:suppressAutoHyphens w:val="0"/>
              <w:spacing w:before="40" w:after="40" w:line="200" w:lineRule="exact"/>
              <w:ind w:left="57"/>
              <w:rPr>
                <w:i/>
                <w:sz w:val="16"/>
                <w:szCs w:val="16"/>
                <w:lang w:val="fr-FR"/>
              </w:rPr>
            </w:pPr>
            <w:r w:rsidRPr="00F234C1">
              <w:rPr>
                <w:i/>
                <w:sz w:val="16"/>
                <w:szCs w:val="16"/>
                <w:lang w:val="fr-FR"/>
              </w:rPr>
              <w:t>Type de prise d’échantillon</w:t>
            </w:r>
          </w:p>
        </w:tc>
        <w:tc>
          <w:tcPr>
            <w:tcW w:w="602" w:type="dxa"/>
            <w:tcBorders>
              <w:top w:val="single" w:sz="12" w:space="0" w:color="auto"/>
            </w:tcBorders>
            <w:shd w:val="clear" w:color="auto" w:fill="auto"/>
            <w:textDirection w:val="btLr"/>
            <w:vAlign w:val="center"/>
            <w:hideMark/>
          </w:tcPr>
          <w:p w:rsidR="009F0C3F" w:rsidRPr="00F234C1" w:rsidRDefault="009F0C3F" w:rsidP="0014448A">
            <w:pPr>
              <w:suppressAutoHyphens w:val="0"/>
              <w:spacing w:before="40" w:after="40" w:line="200" w:lineRule="exact"/>
              <w:ind w:left="57"/>
              <w:rPr>
                <w:i/>
                <w:sz w:val="16"/>
                <w:szCs w:val="16"/>
                <w:lang w:val="fr-FR"/>
              </w:rPr>
            </w:pPr>
            <w:r w:rsidRPr="00F234C1">
              <w:rPr>
                <w:i/>
                <w:sz w:val="16"/>
                <w:szCs w:val="16"/>
                <w:lang w:val="fr-FR"/>
              </w:rPr>
              <w:t>Chambre de pompes sous pont admise</w:t>
            </w:r>
          </w:p>
        </w:tc>
        <w:tc>
          <w:tcPr>
            <w:tcW w:w="602" w:type="dxa"/>
            <w:tcBorders>
              <w:top w:val="single" w:sz="12" w:space="0" w:color="auto"/>
            </w:tcBorders>
            <w:shd w:val="clear" w:color="auto" w:fill="auto"/>
            <w:noWrap/>
            <w:textDirection w:val="btLr"/>
            <w:vAlign w:val="center"/>
            <w:hideMark/>
          </w:tcPr>
          <w:p w:rsidR="009F0C3F" w:rsidRPr="00F234C1" w:rsidRDefault="009F0C3F" w:rsidP="0014448A">
            <w:pPr>
              <w:suppressAutoHyphens w:val="0"/>
              <w:spacing w:before="40" w:after="40" w:line="200" w:lineRule="exact"/>
              <w:ind w:left="57"/>
              <w:rPr>
                <w:i/>
                <w:sz w:val="16"/>
                <w:szCs w:val="16"/>
                <w:lang w:val="fr-FR"/>
              </w:rPr>
            </w:pPr>
            <w:r w:rsidRPr="00F234C1">
              <w:rPr>
                <w:i/>
                <w:sz w:val="16"/>
                <w:szCs w:val="16"/>
                <w:lang w:val="fr-FR"/>
              </w:rPr>
              <w:t>Classe de température</w:t>
            </w:r>
          </w:p>
        </w:tc>
        <w:tc>
          <w:tcPr>
            <w:tcW w:w="602" w:type="dxa"/>
            <w:tcBorders>
              <w:top w:val="single" w:sz="12" w:space="0" w:color="auto"/>
            </w:tcBorders>
            <w:shd w:val="clear" w:color="auto" w:fill="auto"/>
            <w:noWrap/>
            <w:textDirection w:val="btLr"/>
            <w:vAlign w:val="center"/>
            <w:hideMark/>
          </w:tcPr>
          <w:p w:rsidR="009F0C3F" w:rsidRPr="00F234C1" w:rsidRDefault="009F0C3F" w:rsidP="0014448A">
            <w:pPr>
              <w:suppressAutoHyphens w:val="0"/>
              <w:spacing w:before="40" w:after="40" w:line="200" w:lineRule="exact"/>
              <w:ind w:left="57"/>
              <w:rPr>
                <w:i/>
                <w:sz w:val="16"/>
                <w:szCs w:val="16"/>
                <w:lang w:val="fr-FR"/>
              </w:rPr>
            </w:pPr>
            <w:r w:rsidRPr="00F234C1">
              <w:rPr>
                <w:i/>
                <w:sz w:val="16"/>
                <w:szCs w:val="16"/>
                <w:lang w:val="fr-FR"/>
              </w:rPr>
              <w:t>Groupe d’explosion</w:t>
            </w:r>
          </w:p>
        </w:tc>
        <w:tc>
          <w:tcPr>
            <w:tcW w:w="410" w:type="dxa"/>
            <w:tcBorders>
              <w:top w:val="single" w:sz="12" w:space="0" w:color="auto"/>
            </w:tcBorders>
            <w:shd w:val="clear" w:color="auto" w:fill="auto"/>
            <w:textDirection w:val="btLr"/>
            <w:vAlign w:val="center"/>
            <w:hideMark/>
          </w:tcPr>
          <w:p w:rsidR="009F0C3F" w:rsidRPr="00F234C1" w:rsidRDefault="009F0C3F" w:rsidP="0014448A">
            <w:pPr>
              <w:suppressAutoHyphens w:val="0"/>
              <w:spacing w:before="40" w:after="40" w:line="200" w:lineRule="exact"/>
              <w:ind w:left="57"/>
              <w:rPr>
                <w:i/>
                <w:sz w:val="16"/>
                <w:szCs w:val="16"/>
                <w:lang w:val="fr-FR"/>
              </w:rPr>
            </w:pPr>
            <w:r w:rsidRPr="00F234C1">
              <w:rPr>
                <w:i/>
                <w:sz w:val="16"/>
                <w:szCs w:val="16"/>
                <w:lang w:val="fr-FR"/>
              </w:rPr>
              <w:t>Protection contre les explosions exigée</w:t>
            </w:r>
          </w:p>
        </w:tc>
        <w:tc>
          <w:tcPr>
            <w:tcW w:w="602" w:type="dxa"/>
            <w:tcBorders>
              <w:top w:val="single" w:sz="12" w:space="0" w:color="auto"/>
            </w:tcBorders>
            <w:shd w:val="clear" w:color="auto" w:fill="auto"/>
            <w:textDirection w:val="btLr"/>
            <w:vAlign w:val="center"/>
            <w:hideMark/>
          </w:tcPr>
          <w:p w:rsidR="009F0C3F" w:rsidRPr="00F234C1" w:rsidRDefault="009F0C3F" w:rsidP="0014448A">
            <w:pPr>
              <w:suppressAutoHyphens w:val="0"/>
              <w:spacing w:before="40" w:after="40" w:line="200" w:lineRule="exact"/>
              <w:ind w:left="57"/>
              <w:rPr>
                <w:i/>
                <w:sz w:val="16"/>
                <w:szCs w:val="16"/>
                <w:lang w:val="fr-FR"/>
              </w:rPr>
            </w:pPr>
            <w:r w:rsidRPr="00F234C1">
              <w:rPr>
                <w:i/>
                <w:sz w:val="16"/>
                <w:szCs w:val="16"/>
                <w:lang w:val="fr-FR"/>
              </w:rPr>
              <w:t>Équipement exigé</w:t>
            </w:r>
          </w:p>
        </w:tc>
        <w:tc>
          <w:tcPr>
            <w:tcW w:w="451" w:type="dxa"/>
            <w:tcBorders>
              <w:top w:val="single" w:sz="12" w:space="0" w:color="auto"/>
            </w:tcBorders>
            <w:shd w:val="clear" w:color="auto" w:fill="auto"/>
            <w:textDirection w:val="btLr"/>
            <w:vAlign w:val="center"/>
            <w:hideMark/>
          </w:tcPr>
          <w:p w:rsidR="009F0C3F" w:rsidRPr="00F234C1" w:rsidRDefault="009F0C3F" w:rsidP="0014448A">
            <w:pPr>
              <w:suppressAutoHyphens w:val="0"/>
              <w:spacing w:before="40" w:after="40" w:line="200" w:lineRule="exact"/>
              <w:ind w:left="57"/>
              <w:rPr>
                <w:i/>
                <w:sz w:val="16"/>
                <w:szCs w:val="16"/>
                <w:lang w:val="fr-FR"/>
              </w:rPr>
            </w:pPr>
            <w:r w:rsidRPr="00F234C1">
              <w:rPr>
                <w:i/>
                <w:sz w:val="16"/>
                <w:szCs w:val="16"/>
                <w:lang w:val="fr-FR"/>
              </w:rPr>
              <w:t>Nombre de cônes/feux</w:t>
            </w:r>
          </w:p>
        </w:tc>
        <w:tc>
          <w:tcPr>
            <w:tcW w:w="752" w:type="dxa"/>
            <w:tcBorders>
              <w:top w:val="single" w:sz="12" w:space="0" w:color="auto"/>
            </w:tcBorders>
            <w:shd w:val="clear" w:color="auto" w:fill="auto"/>
            <w:textDirection w:val="btLr"/>
            <w:vAlign w:val="center"/>
            <w:hideMark/>
          </w:tcPr>
          <w:p w:rsidR="009F0C3F" w:rsidRPr="00F234C1" w:rsidRDefault="009F0C3F" w:rsidP="0014448A">
            <w:pPr>
              <w:suppressAutoHyphens w:val="0"/>
              <w:spacing w:before="40" w:after="40" w:line="200" w:lineRule="exact"/>
              <w:ind w:left="57"/>
              <w:rPr>
                <w:i/>
                <w:sz w:val="16"/>
                <w:szCs w:val="16"/>
                <w:lang w:val="fr-FR"/>
              </w:rPr>
            </w:pPr>
            <w:r w:rsidRPr="00F234C1">
              <w:rPr>
                <w:i/>
                <w:sz w:val="16"/>
                <w:szCs w:val="16"/>
                <w:lang w:val="fr-FR"/>
              </w:rPr>
              <w:t>Exigences supplémentaires/Observations</w:t>
            </w:r>
          </w:p>
        </w:tc>
      </w:tr>
      <w:tr w:rsidR="009F0C3F" w:rsidRPr="00F234C1" w:rsidTr="00480E87">
        <w:trPr>
          <w:cantSplit/>
        </w:trPr>
        <w:tc>
          <w:tcPr>
            <w:tcW w:w="579" w:type="dxa"/>
            <w:shd w:val="clear" w:color="auto" w:fill="auto"/>
            <w:noWrap/>
            <w:hideMark/>
          </w:tcPr>
          <w:p w:rsidR="009F0C3F" w:rsidRPr="00F234C1" w:rsidRDefault="009F0C3F" w:rsidP="009F0C3F">
            <w:pPr>
              <w:suppressAutoHyphens w:val="0"/>
              <w:spacing w:before="40" w:after="40" w:line="220" w:lineRule="exact"/>
            </w:pPr>
            <w:r w:rsidRPr="00F234C1">
              <w:rPr>
                <w:lang w:val="fr-FR"/>
              </w:rPr>
              <w:t>1224</w:t>
            </w:r>
          </w:p>
        </w:tc>
        <w:tc>
          <w:tcPr>
            <w:tcW w:w="2446" w:type="dxa"/>
            <w:shd w:val="clear" w:color="auto" w:fill="auto"/>
            <w:hideMark/>
          </w:tcPr>
          <w:p w:rsidR="009F0C3F" w:rsidRPr="00F234C1" w:rsidRDefault="009F0C3F" w:rsidP="00F70DE1">
            <w:pPr>
              <w:suppressAutoHyphens w:val="0"/>
              <w:spacing w:before="40" w:after="40" w:line="220" w:lineRule="exact"/>
            </w:pPr>
            <w:r w:rsidRPr="00F234C1">
              <w:rPr>
                <w:lang w:val="fr-FR"/>
              </w:rPr>
              <w:t>CÉTONES LIQUIDES, N.S.A.</w:t>
            </w:r>
          </w:p>
        </w:tc>
        <w:tc>
          <w:tcPr>
            <w:tcW w:w="442" w:type="dxa"/>
            <w:shd w:val="clear" w:color="auto" w:fill="auto"/>
            <w:noWrap/>
            <w:hideMark/>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hideMark/>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hideMark/>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hideMark/>
          </w:tcPr>
          <w:p w:rsidR="009F0C3F" w:rsidRPr="00F234C1" w:rsidRDefault="009F0C3F" w:rsidP="00F70DE1">
            <w:pPr>
              <w:suppressAutoHyphens w:val="0"/>
              <w:spacing w:before="40" w:after="40" w:line="220" w:lineRule="exact"/>
              <w:rPr>
                <w:lang w:val="fr-FR"/>
              </w:rPr>
            </w:pPr>
            <w:r w:rsidRPr="00F234C1">
              <w:rPr>
                <w:lang w:val="fr-FR"/>
              </w:rPr>
              <w:t>3+(N1, N2, N3, CMR, F ou S)</w:t>
            </w:r>
          </w:p>
        </w:tc>
        <w:tc>
          <w:tcPr>
            <w:tcW w:w="451" w:type="dxa"/>
            <w:shd w:val="clear" w:color="auto" w:fill="auto"/>
            <w:noWrap/>
            <w:hideMark/>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hideMark/>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hideMark/>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hideMark/>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hideMark/>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hideMark/>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hideMark/>
          </w:tcPr>
          <w:p w:rsidR="009F0C3F" w:rsidRPr="00F234C1" w:rsidRDefault="009F0C3F" w:rsidP="00480E87">
            <w:pPr>
              <w:suppressAutoHyphens w:val="0"/>
              <w:spacing w:before="40" w:after="40" w:line="220" w:lineRule="exact"/>
              <w:jc w:val="center"/>
            </w:pPr>
          </w:p>
        </w:tc>
        <w:tc>
          <w:tcPr>
            <w:tcW w:w="602" w:type="dxa"/>
            <w:shd w:val="clear" w:color="auto" w:fill="auto"/>
            <w:noWrap/>
            <w:hideMark/>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hideMark/>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hideMark/>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hideMark/>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hideMark/>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hideMark/>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hideMark/>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vAlign w:val="bottom"/>
            <w:hideMark/>
          </w:tcPr>
          <w:p w:rsidR="009F0C3F" w:rsidRPr="00F234C1" w:rsidRDefault="009F0C3F" w:rsidP="0062581F">
            <w:pPr>
              <w:suppressAutoHyphens w:val="0"/>
              <w:spacing w:before="40" w:after="40" w:line="220" w:lineRule="exact"/>
            </w:pPr>
            <w:r w:rsidRPr="00F234C1">
              <w:rPr>
                <w:lang w:val="fr-FR"/>
              </w:rPr>
              <w:t>14 ; 27 ; 29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1224</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CÉTONES LIQUIDES,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vAlign w:val="bottom"/>
          </w:tcPr>
          <w:p w:rsidR="009F0C3F" w:rsidRPr="00F234C1" w:rsidRDefault="009F0C3F" w:rsidP="0062581F">
            <w:pPr>
              <w:suppressAutoHyphens w:val="0"/>
              <w:spacing w:before="40" w:after="40" w:line="220" w:lineRule="exact"/>
            </w:pPr>
            <w:r w:rsidRPr="00F234C1">
              <w:rPr>
                <w:lang w:val="fr-FR"/>
              </w:rPr>
              <w:t>14 ; 27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1267</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PÉ</w:t>
            </w:r>
            <w:r w:rsidR="00046DE1">
              <w:rPr>
                <w:lang w:val="fr-FR"/>
              </w:rPr>
              <w:t>TROLE BRUT CONTENANT PLUS DE</w:t>
            </w:r>
            <w:r w:rsidR="00032018">
              <w:rPr>
                <w:lang w:val="fr-FR"/>
              </w:rPr>
              <w:t> </w:t>
            </w:r>
            <w:r w:rsidR="00046DE1">
              <w:rPr>
                <w:lang w:val="fr-FR"/>
              </w:rPr>
              <w:t>10 </w:t>
            </w:r>
            <w:r w:rsidRPr="00F234C1">
              <w:rPr>
                <w:lang w:val="fr-FR"/>
              </w:rPr>
              <w:t>% DE BENZÈNE</w:t>
            </w:r>
          </w:p>
          <w:p w:rsidR="009F0C3F" w:rsidRPr="00F234C1" w:rsidRDefault="009F0C3F" w:rsidP="00F70DE1">
            <w:pPr>
              <w:suppressAutoHyphens w:val="0"/>
              <w:spacing w:before="40" w:after="40" w:line="220" w:lineRule="exact"/>
            </w:pPr>
            <w:r w:rsidRPr="00F234C1">
              <w:rPr>
                <w:lang w:val="fr-FR"/>
              </w:rPr>
              <w:t>POINT D’ÉBULLITION INITIAL ≤ 60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3+CMR+F+</w:t>
            </w:r>
            <w:r w:rsidR="00F234C1" w:rsidRPr="00F234C1">
              <w:rPr>
                <w:lang w:val="fr-FR"/>
              </w:rPr>
              <w:t xml:space="preserve"> </w:t>
            </w:r>
            <w:r w:rsidRPr="00F234C1">
              <w:rPr>
                <w:lang w:val="fr-FR"/>
              </w:rPr>
              <w:t>(N1,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43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1267</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PÉ</w:t>
            </w:r>
            <w:r w:rsidR="00046DE1">
              <w:rPr>
                <w:lang w:val="fr-FR"/>
              </w:rPr>
              <w:t>TROLE BRUT CONTENANT PLUS DE</w:t>
            </w:r>
            <w:r w:rsidR="00032018">
              <w:rPr>
                <w:lang w:val="fr-FR"/>
              </w:rPr>
              <w:t> </w:t>
            </w:r>
            <w:r w:rsidR="00046DE1">
              <w:rPr>
                <w:lang w:val="fr-FR"/>
              </w:rPr>
              <w:t>10 </w:t>
            </w:r>
            <w:r w:rsidRPr="00F234C1">
              <w:rPr>
                <w:lang w:val="fr-FR"/>
              </w:rPr>
              <w:t>% DE BENZÈNE</w:t>
            </w:r>
          </w:p>
          <w:p w:rsidR="009F0C3F" w:rsidRPr="00F234C1" w:rsidRDefault="009F0C3F" w:rsidP="00F70DE1">
            <w:pPr>
              <w:suppressAutoHyphens w:val="0"/>
              <w:spacing w:before="40" w:after="40" w:line="220" w:lineRule="exact"/>
            </w:pPr>
            <w:r w:rsidRPr="00F234C1">
              <w:rPr>
                <w:lang w:val="fr-FR"/>
              </w:rPr>
              <w:t>POINT D’ÉBULLITION INITIAL ≤ 60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3+CMR+F+</w:t>
            </w:r>
            <w:r w:rsidR="00F234C1" w:rsidRPr="00F234C1">
              <w:rPr>
                <w:lang w:val="fr-FR"/>
              </w:rPr>
              <w:t xml:space="preserve"> </w:t>
            </w:r>
            <w:r w:rsidRPr="00F234C1">
              <w:rPr>
                <w:lang w:val="fr-FR"/>
              </w:rPr>
              <w:t>(N1,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1267</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PÉ</w:t>
            </w:r>
            <w:r w:rsidR="00046DE1">
              <w:rPr>
                <w:lang w:val="fr-FR"/>
              </w:rPr>
              <w:t>TROLE BRUT CONTENANT PLUS DE</w:t>
            </w:r>
            <w:r w:rsidR="00032018">
              <w:rPr>
                <w:lang w:val="fr-FR"/>
              </w:rPr>
              <w:t> </w:t>
            </w:r>
            <w:r w:rsidR="00046DE1">
              <w:rPr>
                <w:lang w:val="fr-FR"/>
              </w:rPr>
              <w:t>10 </w:t>
            </w:r>
            <w:r w:rsidRPr="00F234C1">
              <w:rPr>
                <w:lang w:val="fr-FR"/>
              </w:rPr>
              <w:t>% DE BENZÈNE</w:t>
            </w:r>
          </w:p>
          <w:p w:rsidR="009F0C3F" w:rsidRPr="00F234C1" w:rsidRDefault="009F0C3F" w:rsidP="00F70DE1">
            <w:pPr>
              <w:suppressAutoHyphens w:val="0"/>
              <w:spacing w:before="40" w:after="40" w:line="220" w:lineRule="exact"/>
            </w:pPr>
            <w:r w:rsidRPr="00F234C1">
              <w:rPr>
                <w:lang w:val="fr-FR"/>
              </w:rPr>
              <w:t>POINT D’ÉBULLITION INITIAL ≤ 60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3+CMR+F+</w:t>
            </w:r>
            <w:r w:rsidR="00F234C1" w:rsidRPr="00F234C1">
              <w:rPr>
                <w:lang w:val="fr-FR"/>
              </w:rPr>
              <w:t xml:space="preserve"> </w:t>
            </w:r>
            <w:r w:rsidRPr="00F234C1">
              <w:rPr>
                <w:lang w:val="fr-FR"/>
              </w:rPr>
              <w:t>(N1,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1267</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PÉ</w:t>
            </w:r>
            <w:r w:rsidR="00046DE1">
              <w:rPr>
                <w:lang w:val="fr-FR"/>
              </w:rPr>
              <w:t>TROLE BRUT CONTENANT PLUS DE</w:t>
            </w:r>
            <w:r w:rsidR="00032018">
              <w:rPr>
                <w:lang w:val="fr-FR"/>
              </w:rPr>
              <w:t> </w:t>
            </w:r>
            <w:r w:rsidR="00046DE1">
              <w:rPr>
                <w:lang w:val="fr-FR"/>
              </w:rPr>
              <w:t>10 </w:t>
            </w:r>
            <w:r w:rsidRPr="00F234C1">
              <w:rPr>
                <w:lang w:val="fr-FR"/>
              </w:rPr>
              <w:t>% DE BENZÈNE</w:t>
            </w:r>
          </w:p>
          <w:p w:rsidR="009F0C3F" w:rsidRPr="00F234C1" w:rsidDel="00D6177C" w:rsidRDefault="009F0C3F" w:rsidP="00032018">
            <w:pPr>
              <w:suppressAutoHyphens w:val="0"/>
              <w:spacing w:before="40" w:after="40" w:line="220" w:lineRule="exact"/>
            </w:pPr>
            <w:r w:rsidRPr="00F234C1">
              <w:rPr>
                <w:lang w:val="fr-FR"/>
              </w:rPr>
              <w:t>60 °C &lt; POINT D’ÉBULLITION INITIAL ≤</w:t>
            </w:r>
            <w:r w:rsidR="00032018">
              <w:rPr>
                <w:lang w:val="fr-FR"/>
              </w:rPr>
              <w:t> </w:t>
            </w:r>
            <w:r w:rsidRPr="00F234C1">
              <w:rPr>
                <w:lang w:val="fr-FR"/>
              </w:rPr>
              <w:t>85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3+CMR+F+</w:t>
            </w:r>
            <w:r w:rsidR="00F234C1" w:rsidRPr="00F234C1">
              <w:rPr>
                <w:lang w:val="fr-FR"/>
              </w:rPr>
              <w:t xml:space="preserve"> </w:t>
            </w:r>
            <w:r w:rsidRPr="00F234C1">
              <w:rPr>
                <w:lang w:val="fr-FR"/>
              </w:rPr>
              <w:t>(N1,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3</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50</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23 ; 29 ; 38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1267</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PÉ</w:t>
            </w:r>
            <w:r w:rsidR="00046DE1">
              <w:rPr>
                <w:lang w:val="fr-FR"/>
              </w:rPr>
              <w:t>TROLE BRUT CONTENANT PLUS DE</w:t>
            </w:r>
            <w:r w:rsidR="00032018">
              <w:rPr>
                <w:lang w:val="fr-FR"/>
              </w:rPr>
              <w:t> </w:t>
            </w:r>
            <w:r w:rsidR="00046DE1">
              <w:rPr>
                <w:lang w:val="fr-FR"/>
              </w:rPr>
              <w:t>10 </w:t>
            </w:r>
            <w:r w:rsidRPr="00F234C1">
              <w:rPr>
                <w:lang w:val="fr-FR"/>
              </w:rPr>
              <w:t>% DE BENZÈNE</w:t>
            </w:r>
          </w:p>
          <w:p w:rsidR="009F0C3F" w:rsidRPr="00F234C1" w:rsidDel="00D6177C" w:rsidRDefault="009F0C3F" w:rsidP="00032018">
            <w:pPr>
              <w:suppressAutoHyphens w:val="0"/>
              <w:spacing w:before="40" w:after="40" w:line="220" w:lineRule="exact"/>
            </w:pPr>
            <w:r w:rsidRPr="00F234C1">
              <w:rPr>
                <w:lang w:val="fr-FR"/>
              </w:rPr>
              <w:t>60 °C &lt; POINT D’ÉBULLITION INITIAL ≤</w:t>
            </w:r>
            <w:r w:rsidR="00032018">
              <w:rPr>
                <w:lang w:val="fr-FR"/>
              </w:rPr>
              <w:t> </w:t>
            </w:r>
            <w:r w:rsidRPr="00F234C1">
              <w:rPr>
                <w:lang w:val="fr-FR"/>
              </w:rPr>
              <w:t>85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3+CMR+F+(N1,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3</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50</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23 ; 29 ; 38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1267</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PÉ</w:t>
            </w:r>
            <w:r w:rsidR="00046DE1">
              <w:rPr>
                <w:lang w:val="fr-FR"/>
              </w:rPr>
              <w:t>TROLE BRUT CONTENANT PLUS DE</w:t>
            </w:r>
            <w:r w:rsidR="00032018">
              <w:rPr>
                <w:lang w:val="fr-FR"/>
              </w:rPr>
              <w:t> </w:t>
            </w:r>
            <w:r w:rsidR="00046DE1">
              <w:rPr>
                <w:lang w:val="fr-FR"/>
              </w:rPr>
              <w:t>10 </w:t>
            </w:r>
            <w:r w:rsidRPr="00F234C1">
              <w:rPr>
                <w:lang w:val="fr-FR"/>
              </w:rPr>
              <w:t>% DE BENZÈNE</w:t>
            </w:r>
          </w:p>
          <w:p w:rsidR="009F0C3F" w:rsidRPr="00F234C1" w:rsidDel="00D6177C" w:rsidRDefault="009F0C3F" w:rsidP="00032018">
            <w:pPr>
              <w:suppressAutoHyphens w:val="0"/>
              <w:spacing w:before="40" w:after="40" w:line="220" w:lineRule="exact"/>
            </w:pPr>
            <w:r w:rsidRPr="00F234C1">
              <w:rPr>
                <w:lang w:val="fr-FR"/>
              </w:rPr>
              <w:t>85 °C &lt; POINT D’ÉBULLITION INITIAL ≤</w:t>
            </w:r>
            <w:r w:rsidR="00032018">
              <w:rPr>
                <w:lang w:val="fr-FR"/>
              </w:rPr>
              <w:t> </w:t>
            </w:r>
            <w:r w:rsidRPr="00F234C1">
              <w:rPr>
                <w:lang w:val="fr-FR"/>
              </w:rPr>
              <w:t>115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3+CMR+F+(N1,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50</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1267</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PÉ</w:t>
            </w:r>
            <w:r w:rsidR="00046DE1">
              <w:rPr>
                <w:lang w:val="fr-FR"/>
              </w:rPr>
              <w:t>TROLE BRUT CONTENANT PLUS DE</w:t>
            </w:r>
            <w:r w:rsidR="00032018">
              <w:rPr>
                <w:lang w:val="fr-FR"/>
              </w:rPr>
              <w:t> </w:t>
            </w:r>
            <w:r w:rsidR="00046DE1">
              <w:rPr>
                <w:lang w:val="fr-FR"/>
              </w:rPr>
              <w:t>10 </w:t>
            </w:r>
            <w:r w:rsidRPr="00F234C1">
              <w:rPr>
                <w:lang w:val="fr-FR"/>
              </w:rPr>
              <w:t>% DE BENZÈNE</w:t>
            </w:r>
          </w:p>
          <w:p w:rsidR="009F0C3F" w:rsidRPr="00F234C1" w:rsidDel="00D6177C" w:rsidRDefault="009F0C3F" w:rsidP="00032018">
            <w:pPr>
              <w:suppressAutoHyphens w:val="0"/>
              <w:spacing w:before="40" w:after="40" w:line="220" w:lineRule="exact"/>
            </w:pPr>
            <w:r w:rsidRPr="00F234C1">
              <w:rPr>
                <w:lang w:val="fr-FR"/>
              </w:rPr>
              <w:t>85 °C &lt; POINT D’ÉBULLITION INITIAL ≤</w:t>
            </w:r>
            <w:r w:rsidR="00032018">
              <w:rPr>
                <w:lang w:val="fr-FR"/>
              </w:rPr>
              <w:t> </w:t>
            </w:r>
            <w:r w:rsidRPr="00F234C1">
              <w:rPr>
                <w:lang w:val="fr-FR"/>
              </w:rPr>
              <w:t>115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3+CMR+F+(N1,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50</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T4</w:t>
            </w:r>
            <w:r w:rsidRPr="00F234C1">
              <w:rPr>
                <w:vertAlign w:val="superscript"/>
                <w:lang w:val="fr-FR"/>
              </w:rPr>
              <w:t xml:space="preserve"> 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1267</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PÉ</w:t>
            </w:r>
            <w:r w:rsidR="00046DE1">
              <w:rPr>
                <w:lang w:val="fr-FR"/>
              </w:rPr>
              <w:t>TROLE BRUT CONTENANT PLUS DE</w:t>
            </w:r>
            <w:r w:rsidR="00032018">
              <w:rPr>
                <w:lang w:val="fr-FR"/>
              </w:rPr>
              <w:t> </w:t>
            </w:r>
            <w:r w:rsidR="00046DE1">
              <w:rPr>
                <w:lang w:val="fr-FR"/>
              </w:rPr>
              <w:t>10 </w:t>
            </w:r>
            <w:r w:rsidRPr="00F234C1">
              <w:rPr>
                <w:lang w:val="fr-FR"/>
              </w:rPr>
              <w:t>% DE BENZÈNE</w:t>
            </w:r>
          </w:p>
          <w:p w:rsidR="009F0C3F" w:rsidRPr="00F234C1" w:rsidRDefault="009F0C3F" w:rsidP="00F70DE1">
            <w:pPr>
              <w:suppressAutoHyphens w:val="0"/>
              <w:spacing w:before="40" w:after="40" w:line="220" w:lineRule="exact"/>
            </w:pPr>
            <w:r w:rsidRPr="00F234C1">
              <w:rPr>
                <w:lang w:val="fr-FR"/>
              </w:rPr>
              <w:t>POINT D’ÉBULLITION INITIAL &gt; 115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3+CMR+F+(N1,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35</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1267</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PÉ</w:t>
            </w:r>
            <w:r w:rsidR="00046DE1">
              <w:rPr>
                <w:lang w:val="fr-FR"/>
              </w:rPr>
              <w:t>TROLE BRUT CONTENANT PLUS DE</w:t>
            </w:r>
            <w:r w:rsidR="00032018">
              <w:rPr>
                <w:lang w:val="fr-FR"/>
              </w:rPr>
              <w:t> </w:t>
            </w:r>
            <w:r w:rsidR="00046DE1">
              <w:rPr>
                <w:lang w:val="fr-FR"/>
              </w:rPr>
              <w:t>10 </w:t>
            </w:r>
            <w:r w:rsidRPr="00F234C1">
              <w:rPr>
                <w:lang w:val="fr-FR"/>
              </w:rPr>
              <w:t>% DE BENZÈNE</w:t>
            </w:r>
          </w:p>
          <w:p w:rsidR="009F0C3F" w:rsidRPr="00F234C1" w:rsidRDefault="009F0C3F" w:rsidP="00F70DE1">
            <w:pPr>
              <w:suppressAutoHyphens w:val="0"/>
              <w:spacing w:before="40" w:after="40" w:line="220" w:lineRule="exact"/>
            </w:pPr>
            <w:r w:rsidRPr="00F234C1">
              <w:rPr>
                <w:lang w:val="fr-FR"/>
              </w:rPr>
              <w:t>POINT D’ÉBULLITION INITIAL &gt; 115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3+CMR+F+(N1,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35</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1267</w:t>
            </w:r>
          </w:p>
          <w:p w:rsidR="009F0C3F" w:rsidRPr="00F234C1" w:rsidRDefault="009F0C3F" w:rsidP="009F0C3F">
            <w:pPr>
              <w:suppressAutoHyphens w:val="0"/>
              <w:spacing w:before="40" w:after="40" w:line="220" w:lineRule="exact"/>
            </w:pP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PÉTROLE BRUT</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1267</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PÉTROLE BRUT</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1267</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PÉTROLE BRUT</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 xml:space="preserve">4) </w:t>
            </w:r>
            <w:r w:rsidRPr="00F234C1">
              <w:rPr>
                <w:lang w:val="fr-FR"/>
              </w:rPr>
              <w:t>(II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1268</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DISTILLATS DE PÉTROLE, N.S.A. ou PRODUITS PÉTROLIERS, N.S.A. CONT</w:t>
            </w:r>
            <w:r w:rsidR="00A4463A">
              <w:rPr>
                <w:lang w:val="fr-FR"/>
              </w:rPr>
              <w:t>ENANT PLUS DE</w:t>
            </w:r>
            <w:r w:rsidR="00032018">
              <w:rPr>
                <w:lang w:val="fr-FR"/>
              </w:rPr>
              <w:t> </w:t>
            </w:r>
            <w:r w:rsidR="00A4463A">
              <w:rPr>
                <w:lang w:val="fr-FR"/>
              </w:rPr>
              <w:t>10 </w:t>
            </w:r>
            <w:r w:rsidRPr="00F234C1">
              <w:rPr>
                <w:lang w:val="fr-FR"/>
              </w:rPr>
              <w:t>% DE BENZÈNE</w:t>
            </w:r>
          </w:p>
          <w:p w:rsidR="009F0C3F" w:rsidRPr="00F234C1" w:rsidDel="00D6177C" w:rsidRDefault="009F0C3F" w:rsidP="00F70DE1">
            <w:pPr>
              <w:suppressAutoHyphens w:val="0"/>
              <w:spacing w:before="40" w:after="40" w:line="220" w:lineRule="exact"/>
            </w:pPr>
            <w:r w:rsidRPr="00F234C1">
              <w:rPr>
                <w:lang w:val="fr-FR"/>
              </w:rPr>
              <w:t>POINT D’ÉBULLITION INITIAL ≤ 60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3+CMR+F+(N1,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27 ; 29 ; 43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1268</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DISTILLATS DE PÉTROLE, N.S.A. ou PRODUITS PÉTROLIE</w:t>
            </w:r>
            <w:r w:rsidR="00046DE1">
              <w:rPr>
                <w:lang w:val="fr-FR"/>
              </w:rPr>
              <w:t>RS, N.S.A. CONTENANT PLUS DE</w:t>
            </w:r>
            <w:r w:rsidR="00032018">
              <w:rPr>
                <w:lang w:val="fr-FR"/>
              </w:rPr>
              <w:t> </w:t>
            </w:r>
            <w:r w:rsidR="00046DE1">
              <w:rPr>
                <w:lang w:val="fr-FR"/>
              </w:rPr>
              <w:t>10 </w:t>
            </w:r>
            <w:r w:rsidRPr="00F234C1">
              <w:rPr>
                <w:lang w:val="fr-FR"/>
              </w:rPr>
              <w:t>% DE BENZÈNE</w:t>
            </w:r>
          </w:p>
          <w:p w:rsidR="009F0C3F" w:rsidRPr="00F234C1" w:rsidDel="00D6177C" w:rsidRDefault="009F0C3F" w:rsidP="00F70DE1">
            <w:pPr>
              <w:suppressAutoHyphens w:val="0"/>
              <w:spacing w:before="40" w:after="40" w:line="220" w:lineRule="exact"/>
            </w:pPr>
            <w:r w:rsidRPr="00F234C1">
              <w:rPr>
                <w:lang w:val="fr-FR"/>
              </w:rPr>
              <w:t>POINT D’ÉBULLITION INITIAL ≤ 60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3+CMR+F+(N1,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27 ; 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1268</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DISTILLATS DE PÉTROLE, N.S.A. ou PRODUITS PÉTROLIE</w:t>
            </w:r>
            <w:r w:rsidR="00046DE1">
              <w:rPr>
                <w:lang w:val="fr-FR"/>
              </w:rPr>
              <w:t>RS, N.S.A. CONTENANT PLUS DE</w:t>
            </w:r>
            <w:r w:rsidR="00032018">
              <w:rPr>
                <w:lang w:val="fr-FR"/>
              </w:rPr>
              <w:t> </w:t>
            </w:r>
            <w:r w:rsidR="00046DE1">
              <w:rPr>
                <w:lang w:val="fr-FR"/>
              </w:rPr>
              <w:t>10 </w:t>
            </w:r>
            <w:r w:rsidRPr="00F234C1">
              <w:rPr>
                <w:lang w:val="fr-FR"/>
              </w:rPr>
              <w:t>% DE BENZÈNE</w:t>
            </w:r>
          </w:p>
          <w:p w:rsidR="009F0C3F" w:rsidRPr="00F234C1" w:rsidDel="00D6177C" w:rsidRDefault="009F0C3F" w:rsidP="00032018">
            <w:pPr>
              <w:suppressAutoHyphens w:val="0"/>
              <w:spacing w:before="40" w:after="40" w:line="220" w:lineRule="exact"/>
            </w:pPr>
            <w:r w:rsidRPr="00F234C1">
              <w:rPr>
                <w:lang w:val="fr-FR"/>
              </w:rPr>
              <w:t>60 °C &lt; POINT D’ÉBULLITION INITIAL ≤</w:t>
            </w:r>
            <w:r w:rsidR="00032018">
              <w:rPr>
                <w:lang w:val="fr-FR"/>
              </w:rPr>
              <w:t> </w:t>
            </w:r>
            <w:r w:rsidRPr="00F234C1">
              <w:rPr>
                <w:lang w:val="fr-FR"/>
              </w:rPr>
              <w:t>85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3+CMR+F+(N1,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3</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50</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23 ; 27 ; 29 ; 38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1268</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DISTILLATS DE PÉTROLE, N.S.A. ou PRODUITS PÉTROLIE</w:t>
            </w:r>
            <w:r w:rsidR="00A4463A">
              <w:rPr>
                <w:lang w:val="fr-FR"/>
              </w:rPr>
              <w:t>RS, N.S.A. CONTENANT PLUS DE</w:t>
            </w:r>
            <w:r w:rsidR="00032018">
              <w:rPr>
                <w:lang w:val="fr-FR"/>
              </w:rPr>
              <w:t> </w:t>
            </w:r>
            <w:r w:rsidR="00A4463A">
              <w:rPr>
                <w:lang w:val="fr-FR"/>
              </w:rPr>
              <w:t>10 </w:t>
            </w:r>
            <w:r w:rsidRPr="00F234C1">
              <w:rPr>
                <w:lang w:val="fr-FR"/>
              </w:rPr>
              <w:t>% DE BENZÈNE</w:t>
            </w:r>
          </w:p>
          <w:p w:rsidR="009F0C3F" w:rsidRPr="00F234C1" w:rsidDel="00D6177C" w:rsidRDefault="009F0C3F" w:rsidP="00F70DE1">
            <w:pPr>
              <w:suppressAutoHyphens w:val="0"/>
              <w:spacing w:before="40" w:after="40" w:line="220" w:lineRule="exact"/>
            </w:pPr>
            <w:r w:rsidRPr="00F234C1">
              <w:rPr>
                <w:lang w:val="fr-FR"/>
              </w:rPr>
              <w:t>85 °C &lt; POINT D’ÉB</w:t>
            </w:r>
            <w:r w:rsidR="00274822">
              <w:rPr>
                <w:lang w:val="fr-FR"/>
              </w:rPr>
              <w:t>ULLITION INITIAL ≤ </w:t>
            </w:r>
            <w:r w:rsidRPr="00F234C1">
              <w:rPr>
                <w:lang w:val="fr-FR"/>
              </w:rPr>
              <w:t>115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3+CMR+F+(N1,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50</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27 ; 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1268</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DISTILLATS DE PÉTROLE, N.S.A. ou PRODUITS PÉTROLIE</w:t>
            </w:r>
            <w:r w:rsidR="00046DE1">
              <w:rPr>
                <w:lang w:val="fr-FR"/>
              </w:rPr>
              <w:t>RS, N.S.A. CONTENANT PLUS DE</w:t>
            </w:r>
            <w:r w:rsidR="00032018">
              <w:rPr>
                <w:lang w:val="fr-FR"/>
              </w:rPr>
              <w:t> </w:t>
            </w:r>
            <w:r w:rsidR="00046DE1">
              <w:rPr>
                <w:lang w:val="fr-FR"/>
              </w:rPr>
              <w:t>10 </w:t>
            </w:r>
            <w:r w:rsidRPr="00F234C1">
              <w:rPr>
                <w:lang w:val="fr-FR"/>
              </w:rPr>
              <w:t>% DE BENZÈNE</w:t>
            </w:r>
          </w:p>
          <w:p w:rsidR="009F0C3F" w:rsidRPr="00F234C1" w:rsidDel="00D6177C" w:rsidRDefault="009F0C3F" w:rsidP="00F70DE1">
            <w:pPr>
              <w:suppressAutoHyphens w:val="0"/>
              <w:spacing w:before="40" w:after="40" w:line="220" w:lineRule="exact"/>
            </w:pPr>
            <w:r w:rsidRPr="00F234C1">
              <w:rPr>
                <w:lang w:val="fr-FR"/>
              </w:rPr>
              <w:t>POINT D’ÉBULLITION INITIAL &gt; 115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3+CMR+F+(N1,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35</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27 ; 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1268</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DISTILLATS DE PÉTROLE, N.S.A. ou PRODUITS PÉTROLIERS,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27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1268</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DISTILLATS DE PÉTROLE, N.S.A. ou PRODUITS PÉTROLIERS,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27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1268</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DISTILLATS DE PÉTROLE, N.S.A. ou PRODUITS PÉTROLIERS,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27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1863</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CAR</w:t>
            </w:r>
            <w:r w:rsidR="00046DE1">
              <w:rPr>
                <w:lang w:val="fr-FR"/>
              </w:rPr>
              <w:t>BURÉACTEUR CONTENANT PLUS DE</w:t>
            </w:r>
            <w:r w:rsidR="00032018">
              <w:rPr>
                <w:lang w:val="fr-FR"/>
              </w:rPr>
              <w:t> </w:t>
            </w:r>
            <w:r w:rsidR="00046DE1">
              <w:rPr>
                <w:lang w:val="fr-FR"/>
              </w:rPr>
              <w:t>10 </w:t>
            </w:r>
            <w:r w:rsidRPr="00F234C1">
              <w:rPr>
                <w:lang w:val="fr-FR"/>
              </w:rPr>
              <w:t>% DE BENZÈNE</w:t>
            </w:r>
          </w:p>
          <w:p w:rsidR="009F0C3F" w:rsidRPr="00F234C1" w:rsidDel="00D6177C" w:rsidRDefault="009F0C3F" w:rsidP="00F70DE1">
            <w:pPr>
              <w:suppressAutoHyphens w:val="0"/>
              <w:spacing w:before="40" w:after="40" w:line="220" w:lineRule="exact"/>
            </w:pPr>
            <w:r w:rsidRPr="00F234C1">
              <w:rPr>
                <w:lang w:val="fr-FR"/>
              </w:rPr>
              <w:t>POINT D’ÉBULLITION INITIAL ≤ 60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3+CMR+F+(N1,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43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1863</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CAR</w:t>
            </w:r>
            <w:r w:rsidR="00046DE1">
              <w:rPr>
                <w:lang w:val="fr-FR"/>
              </w:rPr>
              <w:t>BURÉACTEUR CONTENANT PLUS DE</w:t>
            </w:r>
            <w:r w:rsidR="00032018">
              <w:rPr>
                <w:lang w:val="fr-FR"/>
              </w:rPr>
              <w:t> </w:t>
            </w:r>
            <w:r w:rsidR="00046DE1">
              <w:rPr>
                <w:lang w:val="fr-FR"/>
              </w:rPr>
              <w:t>10 </w:t>
            </w:r>
            <w:r w:rsidRPr="00F234C1">
              <w:rPr>
                <w:lang w:val="fr-FR"/>
              </w:rPr>
              <w:t>% DE BENZÈNE</w:t>
            </w:r>
          </w:p>
          <w:p w:rsidR="009F0C3F" w:rsidRPr="00F234C1" w:rsidDel="00D6177C" w:rsidRDefault="009F0C3F" w:rsidP="00F70DE1">
            <w:pPr>
              <w:suppressAutoHyphens w:val="0"/>
              <w:spacing w:before="40" w:after="40" w:line="220" w:lineRule="exact"/>
            </w:pPr>
            <w:r w:rsidRPr="00F234C1">
              <w:rPr>
                <w:lang w:val="fr-FR"/>
              </w:rPr>
              <w:t>POINT D’ÉBULLITION INITIAL ≤ 60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3+CMR+F+(N1,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1863</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CAR</w:t>
            </w:r>
            <w:r w:rsidR="00046DE1">
              <w:rPr>
                <w:lang w:val="fr-FR"/>
              </w:rPr>
              <w:t>BURÉACTEUR CONTENANT PLUS DE</w:t>
            </w:r>
            <w:r w:rsidR="00032018">
              <w:rPr>
                <w:lang w:val="fr-FR"/>
              </w:rPr>
              <w:t> </w:t>
            </w:r>
            <w:r w:rsidR="00046DE1">
              <w:rPr>
                <w:lang w:val="fr-FR"/>
              </w:rPr>
              <w:t>10 </w:t>
            </w:r>
            <w:r w:rsidRPr="00F234C1">
              <w:rPr>
                <w:lang w:val="fr-FR"/>
              </w:rPr>
              <w:t>% DE BENZÈNE</w:t>
            </w:r>
          </w:p>
          <w:p w:rsidR="009F0C3F" w:rsidRPr="00F234C1" w:rsidDel="00D6177C" w:rsidRDefault="009F0C3F" w:rsidP="00032018">
            <w:pPr>
              <w:suppressAutoHyphens w:val="0"/>
              <w:spacing w:before="40" w:after="40" w:line="220" w:lineRule="exact"/>
            </w:pPr>
            <w:r w:rsidRPr="00F234C1">
              <w:rPr>
                <w:lang w:val="fr-FR"/>
              </w:rPr>
              <w:t>60 °C &lt; POINT D’ÉBULLITION INITIAL ≤</w:t>
            </w:r>
            <w:r w:rsidR="00032018">
              <w:rPr>
                <w:lang w:val="fr-FR"/>
              </w:rPr>
              <w:t> </w:t>
            </w:r>
            <w:r w:rsidRPr="00F234C1">
              <w:rPr>
                <w:lang w:val="fr-FR"/>
              </w:rPr>
              <w:t>85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3+CMR+F+(N1,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3</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50</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 xml:space="preserve">4) </w:t>
            </w:r>
            <w:r w:rsidRPr="00F234C1">
              <w:rPr>
                <w:lang w:val="fr-FR"/>
              </w:rPr>
              <w:t>(II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23 ; 29 ; 38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1863</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CARBURÉACTEUR CONTENAN</w:t>
            </w:r>
            <w:r w:rsidR="00274822">
              <w:rPr>
                <w:lang w:val="fr-FR"/>
              </w:rPr>
              <w:t>T PLUS DE</w:t>
            </w:r>
            <w:r w:rsidR="00032018">
              <w:rPr>
                <w:lang w:val="fr-FR"/>
              </w:rPr>
              <w:t> </w:t>
            </w:r>
            <w:r w:rsidR="00274822">
              <w:rPr>
                <w:lang w:val="fr-FR"/>
              </w:rPr>
              <w:t>10 </w:t>
            </w:r>
            <w:r w:rsidRPr="00F234C1">
              <w:rPr>
                <w:lang w:val="fr-FR"/>
              </w:rPr>
              <w:t>% DE BENZÈNE</w:t>
            </w:r>
          </w:p>
          <w:p w:rsidR="009F0C3F" w:rsidRPr="00F234C1" w:rsidDel="00D6177C" w:rsidRDefault="009F0C3F" w:rsidP="00F70DE1">
            <w:pPr>
              <w:suppressAutoHyphens w:val="0"/>
              <w:spacing w:before="40" w:after="40" w:line="220" w:lineRule="exact"/>
            </w:pPr>
            <w:r w:rsidRPr="00F234C1">
              <w:rPr>
                <w:lang w:val="fr-FR"/>
              </w:rPr>
              <w:t>85 °C</w:t>
            </w:r>
            <w:r w:rsidR="00274822">
              <w:rPr>
                <w:lang w:val="fr-FR"/>
              </w:rPr>
              <w:t xml:space="preserve"> &lt; POINT D’ÉBULLITION INITIAL ≤ </w:t>
            </w:r>
            <w:r w:rsidRPr="00F234C1">
              <w:rPr>
                <w:lang w:val="fr-FR"/>
              </w:rPr>
              <w:t>115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3+CMR+F+(N1,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50</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1863</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CAR</w:t>
            </w:r>
            <w:r w:rsidR="00CE6E81">
              <w:rPr>
                <w:lang w:val="fr-FR"/>
              </w:rPr>
              <w:t>BURÉACTEUR CONTENANT PLUS DE</w:t>
            </w:r>
            <w:r w:rsidR="00032018">
              <w:rPr>
                <w:lang w:val="fr-FR"/>
              </w:rPr>
              <w:t> </w:t>
            </w:r>
            <w:r w:rsidR="00CE6E81">
              <w:rPr>
                <w:lang w:val="fr-FR"/>
              </w:rPr>
              <w:t>10 </w:t>
            </w:r>
            <w:r w:rsidRPr="00F234C1">
              <w:rPr>
                <w:lang w:val="fr-FR"/>
              </w:rPr>
              <w:t>% DE BENZÈNE</w:t>
            </w:r>
          </w:p>
          <w:p w:rsidR="009F0C3F" w:rsidRPr="00F234C1" w:rsidDel="00D6177C" w:rsidRDefault="009F0C3F" w:rsidP="00F70DE1">
            <w:pPr>
              <w:suppressAutoHyphens w:val="0"/>
              <w:spacing w:before="40" w:after="40" w:line="220" w:lineRule="exact"/>
            </w:pPr>
            <w:r w:rsidRPr="00F234C1">
              <w:rPr>
                <w:lang w:val="fr-FR"/>
              </w:rPr>
              <w:t>POINT D’ÉBULLITION INITIAL &gt; 115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3+CMR+F+(N1,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35</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1863</w:t>
            </w:r>
          </w:p>
        </w:tc>
        <w:tc>
          <w:tcPr>
            <w:tcW w:w="2446" w:type="dxa"/>
            <w:shd w:val="clear" w:color="auto" w:fill="auto"/>
          </w:tcPr>
          <w:p w:rsidR="009F0C3F" w:rsidRPr="00F234C1" w:rsidDel="00D6177C" w:rsidRDefault="009F0C3F" w:rsidP="00F70DE1">
            <w:pPr>
              <w:suppressAutoHyphens w:val="0"/>
              <w:spacing w:before="40" w:after="40" w:line="220" w:lineRule="exact"/>
            </w:pPr>
            <w:r w:rsidRPr="00F234C1">
              <w:rPr>
                <w:lang w:val="fr-FR"/>
              </w:rPr>
              <w:t>CARBURÉACTEUR</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1863</w:t>
            </w:r>
          </w:p>
        </w:tc>
        <w:tc>
          <w:tcPr>
            <w:tcW w:w="2446" w:type="dxa"/>
            <w:shd w:val="clear" w:color="auto" w:fill="auto"/>
          </w:tcPr>
          <w:p w:rsidR="009F0C3F" w:rsidRPr="00F234C1" w:rsidDel="00D6177C" w:rsidRDefault="009F0C3F" w:rsidP="00F70DE1">
            <w:pPr>
              <w:suppressAutoHyphens w:val="0"/>
              <w:spacing w:before="40" w:after="40" w:line="220" w:lineRule="exact"/>
            </w:pPr>
            <w:r w:rsidRPr="00F234C1">
              <w:rPr>
                <w:lang w:val="fr-FR"/>
              </w:rPr>
              <w:t>CARBURÉACTEUR</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1863</w:t>
            </w:r>
          </w:p>
        </w:tc>
        <w:tc>
          <w:tcPr>
            <w:tcW w:w="2446" w:type="dxa"/>
            <w:shd w:val="clear" w:color="auto" w:fill="auto"/>
          </w:tcPr>
          <w:p w:rsidR="009F0C3F" w:rsidRPr="00F234C1" w:rsidDel="00D6177C" w:rsidRDefault="009F0C3F" w:rsidP="00F70DE1">
            <w:pPr>
              <w:suppressAutoHyphens w:val="0"/>
              <w:spacing w:before="40" w:after="40" w:line="220" w:lineRule="exact"/>
            </w:pPr>
            <w:r w:rsidRPr="00F234C1">
              <w:rPr>
                <w:lang w:val="fr-FR"/>
              </w:rPr>
              <w:t>CARBURÉACTEUR</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1986</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 xml:space="preserve">ALCOOLS INFLAMMABLES, TOXIQUES, N.S.A. </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FT1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3+6.1+(N1,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non</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 xml:space="preserve">4) </w:t>
            </w:r>
            <w:r w:rsidRPr="00F234C1">
              <w:rPr>
                <w:lang w:val="fr-FR"/>
              </w:rPr>
              <w:t>(II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27 ; 29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1986</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 xml:space="preserve">ALCOOLS INFLAMMABLES, TOXIQUES, N.S.A. </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FT1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3+6.1+(N1,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non</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T</w:t>
            </w:r>
            <w:r w:rsidR="00F234C1">
              <w:rPr>
                <w:lang w:val="fr-FR"/>
              </w:rPr>
              <w:t>4</w:t>
            </w:r>
            <w:r w:rsidR="00E57CB2">
              <w:rPr>
                <w:lang w:val="fr-FR"/>
              </w:rPr>
              <w:t xml:space="preserve">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27 ; 29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1986</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 xml:space="preserve">ALCOOLS INFLAMMABLES, TOXIQUES, N.S.A. </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FT1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3+6.1+(N1,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non</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27 ; 29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1986</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 xml:space="preserve">ALCOOLS INFLAMMABLES, TOXIQUES, N.S.A. </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FT1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3+6.1+(N1,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non</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27 ; 29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1987</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ALCOOLS,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27 ; 29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1987</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ALCOOLS,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 xml:space="preserve">4) </w:t>
            </w:r>
            <w:r w:rsidRPr="00F234C1">
              <w:rPr>
                <w:lang w:val="fr-FR"/>
              </w:rPr>
              <w:t>(II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27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1989</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ALDÉHYDES,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27 ; 29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1989</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ALDÉHYDES,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27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1992</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LIQUIDE INFLAMMABLE, TOXIQUE,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FT1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3+6.1+(N1,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non</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27 ; 29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1992</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LIQUIDE INFLAMMABLE, TOXIQUE,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FT1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3+6.1+(N1,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non</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27 ; 29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1992</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LIQUIDE INFLAMMABLE, TOXIQUE,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FT1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3+6.1+(N1,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non</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27 ; 29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1992</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LIQUIDE INFLAMMABLE, TOXIQUE,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FT1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3+6.1+(N1,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non</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 xml:space="preserve">4) </w:t>
            </w:r>
            <w:r w:rsidRPr="00F234C1">
              <w:rPr>
                <w:lang w:val="fr-FR"/>
              </w:rPr>
              <w:t>(II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27 ; 29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1993</w:t>
            </w:r>
          </w:p>
        </w:tc>
        <w:tc>
          <w:tcPr>
            <w:tcW w:w="2446" w:type="dxa"/>
            <w:shd w:val="clear" w:color="auto" w:fill="auto"/>
          </w:tcPr>
          <w:p w:rsidR="009F0C3F" w:rsidRPr="00F234C1" w:rsidRDefault="00CE6E81" w:rsidP="00F70DE1">
            <w:pPr>
              <w:suppressAutoHyphens w:val="0"/>
              <w:spacing w:before="40" w:after="40" w:line="220" w:lineRule="exact"/>
            </w:pPr>
            <w:r>
              <w:rPr>
                <w:lang w:val="fr-FR"/>
              </w:rPr>
              <w:t>LIQUIDE INFLAMMABLE, N.S.A.</w:t>
            </w:r>
            <w:r w:rsidR="00F96722">
              <w:rPr>
                <w:lang w:val="fr-FR"/>
              </w:rPr>
              <w:t xml:space="preserve"> CONTENANT PLUS DE 10 </w:t>
            </w:r>
            <w:r w:rsidR="009F0C3F" w:rsidRPr="00F234C1">
              <w:rPr>
                <w:lang w:val="fr-FR"/>
              </w:rPr>
              <w:t>% DE BENZÈNE</w:t>
            </w:r>
          </w:p>
          <w:p w:rsidR="009F0C3F" w:rsidRPr="00F234C1" w:rsidRDefault="009F0C3F" w:rsidP="00F70DE1">
            <w:pPr>
              <w:suppressAutoHyphens w:val="0"/>
              <w:spacing w:before="40" w:after="40" w:line="220" w:lineRule="exact"/>
            </w:pPr>
            <w:r w:rsidRPr="00F234C1">
              <w:rPr>
                <w:lang w:val="fr-FR"/>
              </w:rPr>
              <w:t>POINT D’ÉBULLITION INITIAL ≤ 60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1993</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LIQUIDE INFLAMMABL</w:t>
            </w:r>
            <w:r w:rsidR="00C73B0B">
              <w:rPr>
                <w:lang w:val="fr-FR"/>
              </w:rPr>
              <w:t>E, N.S.A. CONTENANT PLUS DE 10 </w:t>
            </w:r>
            <w:r w:rsidRPr="00F234C1">
              <w:rPr>
                <w:lang w:val="fr-FR"/>
              </w:rPr>
              <w:t>% DE BENZÈNE</w:t>
            </w:r>
          </w:p>
          <w:p w:rsidR="009F0C3F" w:rsidRPr="00F234C1" w:rsidRDefault="009F0C3F" w:rsidP="00F70DE1">
            <w:pPr>
              <w:suppressAutoHyphens w:val="0"/>
              <w:spacing w:before="40" w:after="40" w:line="220" w:lineRule="exact"/>
            </w:pPr>
            <w:r w:rsidRPr="00F234C1">
              <w:rPr>
                <w:lang w:val="fr-FR"/>
              </w:rPr>
              <w:t>POINT D’ÉBULLITION INITIAL ≤ 60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1993</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LIQUIDE INFLAMMABL</w:t>
            </w:r>
            <w:r w:rsidR="00C73B0B">
              <w:rPr>
                <w:lang w:val="fr-FR"/>
              </w:rPr>
              <w:t>E, N.S.A. CONTENANT PLUS DE 10 </w:t>
            </w:r>
            <w:r w:rsidRPr="00F234C1">
              <w:rPr>
                <w:lang w:val="fr-FR"/>
              </w:rPr>
              <w:t>% DE BENZÈNE</w:t>
            </w:r>
          </w:p>
          <w:p w:rsidR="009F0C3F" w:rsidRPr="00F234C1" w:rsidRDefault="009F0C3F" w:rsidP="00F70DE1">
            <w:pPr>
              <w:suppressAutoHyphens w:val="0"/>
              <w:spacing w:before="40" w:after="40" w:line="220" w:lineRule="exact"/>
            </w:pPr>
            <w:r w:rsidRPr="00F234C1">
              <w:rPr>
                <w:lang w:val="fr-FR"/>
              </w:rPr>
              <w:t>POINT D’ÉBULLITION INITIAL ≤ 60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1993</w:t>
            </w:r>
          </w:p>
        </w:tc>
        <w:tc>
          <w:tcPr>
            <w:tcW w:w="2446" w:type="dxa"/>
            <w:shd w:val="clear" w:color="auto" w:fill="auto"/>
          </w:tcPr>
          <w:p w:rsidR="009F0C3F" w:rsidRPr="00F234C1" w:rsidRDefault="003A068A" w:rsidP="00F70DE1">
            <w:pPr>
              <w:suppressAutoHyphens w:val="0"/>
              <w:spacing w:before="40" w:after="40" w:line="220" w:lineRule="exact"/>
            </w:pPr>
            <w:r w:rsidRPr="00F234C1">
              <w:rPr>
                <w:lang w:val="fr-FR"/>
              </w:rPr>
              <w:t>LIQUIDE INFLAMMABLE, N.S.A.</w:t>
            </w:r>
            <w:r w:rsidR="00C73B0B">
              <w:rPr>
                <w:lang w:val="fr-FR"/>
              </w:rPr>
              <w:t xml:space="preserve"> CONTENANT PLUS DE 10 </w:t>
            </w:r>
            <w:r w:rsidR="009F0C3F" w:rsidRPr="00F234C1">
              <w:rPr>
                <w:lang w:val="fr-FR"/>
              </w:rPr>
              <w:t>% DE BENZÈNE</w:t>
            </w:r>
          </w:p>
          <w:p w:rsidR="009F0C3F" w:rsidRPr="00F234C1" w:rsidRDefault="009F0C3F" w:rsidP="00032018">
            <w:pPr>
              <w:suppressAutoHyphens w:val="0"/>
              <w:spacing w:before="40" w:after="40" w:line="220" w:lineRule="exact"/>
            </w:pPr>
            <w:r w:rsidRPr="00F234C1">
              <w:rPr>
                <w:lang w:val="fr-FR"/>
              </w:rPr>
              <w:t>60 °C &lt; POINT D’ÉBULLITION INITIAL ≤</w:t>
            </w:r>
            <w:r w:rsidR="00032018">
              <w:rPr>
                <w:lang w:val="fr-FR"/>
              </w:rPr>
              <w:t> </w:t>
            </w:r>
            <w:r w:rsidRPr="00F234C1">
              <w:rPr>
                <w:lang w:val="fr-FR"/>
              </w:rPr>
              <w:t>85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3</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50</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23 ; 29 ; 38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1993</w:t>
            </w:r>
          </w:p>
        </w:tc>
        <w:tc>
          <w:tcPr>
            <w:tcW w:w="2446" w:type="dxa"/>
            <w:shd w:val="clear" w:color="auto" w:fill="auto"/>
          </w:tcPr>
          <w:p w:rsidR="009F0C3F" w:rsidRPr="00F234C1" w:rsidRDefault="00C73B0B" w:rsidP="00F70DE1">
            <w:pPr>
              <w:suppressAutoHyphens w:val="0"/>
              <w:spacing w:before="40" w:after="40" w:line="220" w:lineRule="exact"/>
            </w:pPr>
            <w:r>
              <w:rPr>
                <w:lang w:val="fr-FR"/>
              </w:rPr>
              <w:t>LIQUIDE INFLAMMABLE, N.S.A. CONTENANT PLUS DE 10 </w:t>
            </w:r>
            <w:r w:rsidR="009F0C3F" w:rsidRPr="00F234C1">
              <w:rPr>
                <w:lang w:val="fr-FR"/>
              </w:rPr>
              <w:t>% DE BENZÈNE</w:t>
            </w:r>
          </w:p>
          <w:p w:rsidR="009F0C3F" w:rsidRPr="00F234C1" w:rsidRDefault="009F0C3F" w:rsidP="00032018">
            <w:pPr>
              <w:suppressAutoHyphens w:val="0"/>
              <w:spacing w:before="40" w:after="40" w:line="220" w:lineRule="exact"/>
            </w:pPr>
            <w:r w:rsidRPr="00F234C1">
              <w:rPr>
                <w:lang w:val="fr-FR"/>
              </w:rPr>
              <w:t>60 °C &lt; POINT D’ÉBULLITION INITIAL ≤</w:t>
            </w:r>
            <w:r w:rsidR="00032018">
              <w:rPr>
                <w:lang w:val="fr-FR"/>
              </w:rPr>
              <w:t> </w:t>
            </w:r>
            <w:r w:rsidRPr="00F234C1">
              <w:rPr>
                <w:lang w:val="fr-FR"/>
              </w:rPr>
              <w:t>85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3</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50</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23 ; 29 ; 38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1993</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LIQUIDE INFLAMMABL</w:t>
            </w:r>
            <w:r w:rsidR="00C73B0B">
              <w:rPr>
                <w:lang w:val="fr-FR"/>
              </w:rPr>
              <w:t>E, N.S.A. CONTENANT PLUS DE 10 </w:t>
            </w:r>
            <w:r w:rsidRPr="00F234C1">
              <w:rPr>
                <w:lang w:val="fr-FR"/>
              </w:rPr>
              <w:t>% DE BENZÈNE</w:t>
            </w:r>
          </w:p>
          <w:p w:rsidR="009F0C3F" w:rsidRPr="00F234C1" w:rsidRDefault="009F0C3F" w:rsidP="00032018">
            <w:pPr>
              <w:suppressAutoHyphens w:val="0"/>
              <w:spacing w:before="40" w:after="40" w:line="220" w:lineRule="exact"/>
            </w:pPr>
            <w:r w:rsidRPr="00F234C1">
              <w:rPr>
                <w:lang w:val="fr-FR"/>
              </w:rPr>
              <w:t>85 °C &lt; POINT D’ÉBULLITION INITIAL ≤</w:t>
            </w:r>
            <w:r w:rsidR="00032018">
              <w:rPr>
                <w:lang w:val="fr-FR"/>
              </w:rPr>
              <w:t> </w:t>
            </w:r>
            <w:r w:rsidRPr="00F234C1">
              <w:rPr>
                <w:lang w:val="fr-FR"/>
              </w:rPr>
              <w:t>115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50</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 xml:space="preserve">4) </w:t>
            </w:r>
            <w:r w:rsidRPr="00F234C1">
              <w:rPr>
                <w:lang w:val="fr-FR"/>
              </w:rPr>
              <w:t>(II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1993</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LIQUIDE INFLAMMABL</w:t>
            </w:r>
            <w:r w:rsidR="00C73B0B">
              <w:rPr>
                <w:lang w:val="fr-FR"/>
              </w:rPr>
              <w:t>E, N.S.A. CONTENANT PLUS DE 10 </w:t>
            </w:r>
            <w:r w:rsidRPr="00F234C1">
              <w:rPr>
                <w:lang w:val="fr-FR"/>
              </w:rPr>
              <w:t>% DE BENZÈNE</w:t>
            </w:r>
          </w:p>
          <w:p w:rsidR="009F0C3F" w:rsidRPr="00F234C1" w:rsidRDefault="009F0C3F" w:rsidP="00032018">
            <w:pPr>
              <w:suppressAutoHyphens w:val="0"/>
              <w:spacing w:before="40" w:after="40" w:line="220" w:lineRule="exact"/>
            </w:pPr>
            <w:r w:rsidRPr="00F234C1">
              <w:rPr>
                <w:lang w:val="fr-FR"/>
              </w:rPr>
              <w:t>85 °C &lt; POINT D’ÉBULLITION INITIAL ≤</w:t>
            </w:r>
            <w:r w:rsidR="00032018">
              <w:rPr>
                <w:lang w:val="fr-FR"/>
              </w:rPr>
              <w:t> </w:t>
            </w:r>
            <w:r w:rsidRPr="00F234C1">
              <w:rPr>
                <w:lang w:val="fr-FR"/>
              </w:rPr>
              <w:t>115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50</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1993</w:t>
            </w:r>
          </w:p>
        </w:tc>
        <w:tc>
          <w:tcPr>
            <w:tcW w:w="2446" w:type="dxa"/>
            <w:shd w:val="clear" w:color="auto" w:fill="auto"/>
          </w:tcPr>
          <w:p w:rsidR="009F0C3F" w:rsidRPr="00F234C1" w:rsidRDefault="002A5C56" w:rsidP="00F70DE1">
            <w:pPr>
              <w:suppressAutoHyphens w:val="0"/>
              <w:spacing w:before="40" w:after="40" w:line="220" w:lineRule="exact"/>
            </w:pPr>
            <w:r>
              <w:rPr>
                <w:lang w:val="fr-FR"/>
              </w:rPr>
              <w:t>LIQUIDE INFLAMMABLE, N.S.A. CONTENANT PLUS DE 10 </w:t>
            </w:r>
            <w:r w:rsidR="009F0C3F" w:rsidRPr="00F234C1">
              <w:rPr>
                <w:lang w:val="fr-FR"/>
              </w:rPr>
              <w:t>% DE BENZÈNE</w:t>
            </w:r>
          </w:p>
          <w:p w:rsidR="009F0C3F" w:rsidRPr="00F234C1" w:rsidRDefault="009F0C3F" w:rsidP="00F70DE1">
            <w:pPr>
              <w:suppressAutoHyphens w:val="0"/>
              <w:spacing w:before="40" w:after="40" w:line="220" w:lineRule="exact"/>
            </w:pPr>
            <w:r w:rsidRPr="00F234C1">
              <w:rPr>
                <w:lang w:val="fr-FR"/>
              </w:rPr>
              <w:t>POINT D’ÉBULLITION INITIAL &gt; 115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35</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 xml:space="preserve">4) </w:t>
            </w:r>
            <w:r w:rsidRPr="00F234C1">
              <w:rPr>
                <w:lang w:val="fr-FR"/>
              </w:rPr>
              <w:t>(II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1993</w:t>
            </w:r>
          </w:p>
        </w:tc>
        <w:tc>
          <w:tcPr>
            <w:tcW w:w="2446" w:type="dxa"/>
            <w:shd w:val="clear" w:color="auto" w:fill="auto"/>
          </w:tcPr>
          <w:p w:rsidR="009F0C3F" w:rsidRPr="00F234C1" w:rsidRDefault="002A5C56" w:rsidP="00F70DE1">
            <w:pPr>
              <w:suppressAutoHyphens w:val="0"/>
              <w:spacing w:before="40" w:after="40" w:line="220" w:lineRule="exact"/>
            </w:pPr>
            <w:r>
              <w:rPr>
                <w:lang w:val="fr-FR"/>
              </w:rPr>
              <w:t>LIQUIDE INFLAMMABLE, N.S.A. CONTENANT PLUS DE 10 </w:t>
            </w:r>
            <w:r w:rsidR="009F0C3F" w:rsidRPr="00F234C1">
              <w:rPr>
                <w:lang w:val="fr-FR"/>
              </w:rPr>
              <w:t>% DE BENZÈNE</w:t>
            </w:r>
          </w:p>
          <w:p w:rsidR="009F0C3F" w:rsidRPr="00F234C1" w:rsidRDefault="009F0C3F" w:rsidP="00F70DE1">
            <w:pPr>
              <w:suppressAutoHyphens w:val="0"/>
              <w:spacing w:before="40" w:after="40" w:line="220" w:lineRule="exact"/>
            </w:pPr>
            <w:r w:rsidRPr="00F234C1">
              <w:rPr>
                <w:lang w:val="fr-FR"/>
              </w:rPr>
              <w:t>POINT D’ÉBULLITION INITIAL &gt; 115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35</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 xml:space="preserve">4) </w:t>
            </w:r>
            <w:r w:rsidRPr="00F234C1">
              <w:rPr>
                <w:lang w:val="fr-FR"/>
              </w:rPr>
              <w:t>(II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1993</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LIQUIDE INFLAMMABLE,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00B55D11">
              <w:rPr>
                <w:vertAlign w:val="superscript"/>
                <w:lang w:val="fr-FR"/>
              </w:rPr>
              <w:t xml:space="preserve"> </w:t>
            </w:r>
            <w:r w:rsidRPr="00F234C1">
              <w:rPr>
                <w:lang w:val="fr-FR"/>
              </w:rPr>
              <w:t>(II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1993</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LIQUIDE INFLAMMABLE,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00B55D11">
              <w:rPr>
                <w:vertAlign w:val="superscript"/>
                <w:lang w:val="fr-FR"/>
              </w:rPr>
              <w:t xml:space="preserve"> </w:t>
            </w:r>
            <w:r w:rsidRPr="00F234C1">
              <w:rPr>
                <w:lang w:val="fr-FR"/>
              </w:rPr>
              <w:t>(II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1993</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LIQUIDE INFLAMMABLE,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2920</w:t>
            </w:r>
          </w:p>
        </w:tc>
        <w:tc>
          <w:tcPr>
            <w:tcW w:w="2446" w:type="dxa"/>
            <w:shd w:val="clear" w:color="auto" w:fill="auto"/>
          </w:tcPr>
          <w:p w:rsidR="009F0C3F" w:rsidRPr="00F234C1" w:rsidRDefault="009F0C3F" w:rsidP="00032018">
            <w:pPr>
              <w:suppressAutoHyphens w:val="0"/>
              <w:spacing w:before="40" w:after="40" w:line="220" w:lineRule="exact"/>
            </w:pPr>
            <w:r w:rsidRPr="00F234C1">
              <w:rPr>
                <w:lang w:val="fr-FR"/>
              </w:rPr>
              <w:t>LIQUIDE CORROSIF, INFLAMMABLE, N.S.A. (SOLUTION AQUEUSE DE</w:t>
            </w:r>
            <w:r w:rsidR="00032018">
              <w:rPr>
                <w:lang w:val="fr-FR"/>
              </w:rPr>
              <w:t> </w:t>
            </w:r>
            <w:r w:rsidRPr="00F234C1">
              <w:rPr>
                <w:lang w:val="fr-FR"/>
              </w:rPr>
              <w:t>CHLORUR</w:t>
            </w:r>
            <w:r w:rsidR="00BD52AE">
              <w:rPr>
                <w:lang w:val="fr-FR"/>
              </w:rPr>
              <w:t>E D’HEXADÉCYLTRIMÉTHYLAMINE (50 </w:t>
            </w:r>
            <w:r w:rsidRPr="00F234C1">
              <w:rPr>
                <w:lang w:val="fr-FR"/>
              </w:rPr>
              <w:t>%) ET D’ÉTHANOL (35 %)</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8</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CF1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8+3+F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N</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3</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10</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r w:rsidRPr="00F234C1">
              <w:rPr>
                <w:lang w:val="fr-FR"/>
              </w:rPr>
              <w:t>0,9</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3</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T 2</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6 : +7 ºC ; 17 ; 34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2924</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LIQUIDE INFLAMMABLE, CORROSIF,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FC</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3+8+(N1,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27 ; 29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2924</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 xml:space="preserve">LIQUIDE INFLAMMABLE, CORROSIF, N.S.A. </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FC</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3+8+(N1,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 xml:space="preserve">4) </w:t>
            </w:r>
            <w:r w:rsidRPr="00F234C1">
              <w:rPr>
                <w:lang w:val="fr-FR"/>
              </w:rPr>
              <w:t>(II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27 ; 29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2924</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 xml:space="preserve">LIQUIDE INFLAMMABLE, CORROSIF, N.S.A. </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FC</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3+8+(N1,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 xml:space="preserve">4) </w:t>
            </w:r>
            <w:r w:rsidRPr="00F234C1">
              <w:rPr>
                <w:lang w:val="fr-FR"/>
              </w:rPr>
              <w:t>(II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27 ; 29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2924</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 xml:space="preserve">LIQUIDE INFLAMMABLE, CORROSIF, N.S.A. </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FC</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3+8+(N1,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F70DE1" w:rsidP="00F70DE1">
            <w:pPr>
              <w:suppressAutoHyphens w:val="0"/>
              <w:spacing w:before="40" w:after="40" w:line="220" w:lineRule="exact"/>
            </w:pPr>
            <w:r>
              <w:rPr>
                <w:lang w:val="fr-FR"/>
              </w:rPr>
              <w:t xml:space="preserve">27 ; 34 </w:t>
            </w:r>
            <w:r w:rsidR="009F0C3F" w:rsidRPr="00F234C1">
              <w:rPr>
                <w:lang w:val="fr-FR"/>
              </w:rPr>
              <w:t>*voir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2929</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 xml:space="preserve">LIQUIDE ORGANIQUE TOXIQUE, INFLAMMABLE, N.S.A. </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6.1</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6.1+3+(N1,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non</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752" w:type="dxa"/>
            <w:shd w:val="clear" w:color="auto" w:fill="auto"/>
          </w:tcPr>
          <w:p w:rsidR="009F0C3F" w:rsidRPr="00F234C1" w:rsidRDefault="00F70DE1" w:rsidP="00F70DE1">
            <w:pPr>
              <w:suppressAutoHyphens w:val="0"/>
              <w:spacing w:before="40" w:after="40" w:line="220" w:lineRule="exact"/>
            </w:pPr>
            <w:r>
              <w:rPr>
                <w:lang w:val="fr-FR"/>
              </w:rPr>
              <w:t xml:space="preserve">27 ; 29 ; 44 </w:t>
            </w:r>
            <w:r w:rsidR="009F0C3F" w:rsidRPr="00F234C1">
              <w:rPr>
                <w:lang w:val="fr-FR"/>
              </w:rPr>
              <w:t>*voir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2929</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 xml:space="preserve">LIQUIDE ORGANIQUE TOXIQUE, INFLAMMABLE, N.S.A. </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6.1</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6.1+3+(N1,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non</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752" w:type="dxa"/>
            <w:shd w:val="clear" w:color="auto" w:fill="auto"/>
          </w:tcPr>
          <w:p w:rsidR="009F0C3F" w:rsidRPr="00F234C1" w:rsidRDefault="00F70DE1" w:rsidP="00F70DE1">
            <w:pPr>
              <w:suppressAutoHyphens w:val="0"/>
              <w:spacing w:before="40" w:after="40" w:line="220" w:lineRule="exact"/>
            </w:pPr>
            <w:r>
              <w:rPr>
                <w:lang w:val="fr-FR"/>
              </w:rPr>
              <w:t xml:space="preserve">27 ; 29 ; 44 </w:t>
            </w:r>
            <w:r w:rsidR="009F0C3F" w:rsidRPr="00F234C1">
              <w:rPr>
                <w:lang w:val="fr-FR"/>
              </w:rPr>
              <w:t>*voir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3256</w:t>
            </w:r>
          </w:p>
        </w:tc>
        <w:tc>
          <w:tcPr>
            <w:tcW w:w="2446" w:type="dxa"/>
            <w:shd w:val="clear" w:color="auto" w:fill="auto"/>
          </w:tcPr>
          <w:p w:rsidR="009F0C3F" w:rsidRPr="00F234C1" w:rsidRDefault="009F0C3F" w:rsidP="00032018">
            <w:pPr>
              <w:suppressAutoHyphens w:val="0"/>
              <w:spacing w:before="40" w:after="40" w:line="220" w:lineRule="exact"/>
            </w:pPr>
            <w:r w:rsidRPr="00F234C1">
              <w:rPr>
                <w:lang w:val="fr-FR"/>
              </w:rPr>
              <w:t>LIQUIDE TRANSPORTÉ À CHAUD, INFLAMMABLE, N.S.A., ayant un point d’éclair supérieur à 60 °C, à</w:t>
            </w:r>
            <w:r w:rsidR="00032018">
              <w:rPr>
                <w:lang w:val="fr-FR"/>
              </w:rPr>
              <w:t> </w:t>
            </w:r>
            <w:r w:rsidRPr="00F234C1">
              <w:rPr>
                <w:lang w:val="fr-FR"/>
              </w:rPr>
              <w:t>une température égale ou supérieure à son point d’éclair</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 2</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T4</w:t>
            </w:r>
            <w:r w:rsidRPr="00F234C1">
              <w:rPr>
                <w:vertAlign w:val="superscript"/>
                <w:lang w:val="fr-FR"/>
              </w:rPr>
              <w:t xml:space="preserve"> 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F70DE1" w:rsidP="00F70DE1">
            <w:pPr>
              <w:suppressAutoHyphens w:val="0"/>
              <w:spacing w:before="40" w:after="40" w:line="220" w:lineRule="exact"/>
            </w:pPr>
            <w:r>
              <w:rPr>
                <w:lang w:val="fr-FR"/>
              </w:rPr>
              <w:t xml:space="preserve">7 ; 27 ; 44 </w:t>
            </w:r>
            <w:r w:rsidR="009F0C3F" w:rsidRPr="00F234C1">
              <w:rPr>
                <w:lang w:val="fr-FR"/>
              </w:rPr>
              <w:t>*voir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3271</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ÉTHERS,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F70DE1" w:rsidP="00F70DE1">
            <w:pPr>
              <w:suppressAutoHyphens w:val="0"/>
              <w:spacing w:before="40" w:after="40" w:line="220" w:lineRule="exact"/>
            </w:pPr>
            <w:r>
              <w:rPr>
                <w:lang w:val="fr-FR"/>
              </w:rPr>
              <w:t xml:space="preserve">14 ; 27 ; 29 ; 44 </w:t>
            </w:r>
            <w:r w:rsidR="009F0C3F" w:rsidRPr="00F234C1">
              <w:rPr>
                <w:lang w:val="fr-FR"/>
              </w:rPr>
              <w:t>*voir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3271</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ÉTHERS,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F70DE1" w:rsidP="00F70DE1">
            <w:pPr>
              <w:suppressAutoHyphens w:val="0"/>
              <w:spacing w:before="40" w:after="40" w:line="220" w:lineRule="exact"/>
            </w:pPr>
            <w:r>
              <w:rPr>
                <w:lang w:val="fr-FR"/>
              </w:rPr>
              <w:t xml:space="preserve">14 ; 27 ; 44 </w:t>
            </w:r>
            <w:r w:rsidR="009F0C3F" w:rsidRPr="00F234C1">
              <w:rPr>
                <w:lang w:val="fr-FR"/>
              </w:rPr>
              <w:t>*voir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3272</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ÉTHERS,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T 2</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 xml:space="preserve">4) </w:t>
            </w:r>
            <w:r w:rsidRPr="00F234C1">
              <w:rPr>
                <w:lang w:val="fr-FR"/>
              </w:rPr>
              <w:t>(II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F70DE1" w:rsidP="00F70DE1">
            <w:pPr>
              <w:suppressAutoHyphens w:val="0"/>
              <w:spacing w:before="40" w:after="40" w:line="220" w:lineRule="exact"/>
            </w:pPr>
            <w:r>
              <w:rPr>
                <w:lang w:val="fr-FR"/>
              </w:rPr>
              <w:t xml:space="preserve">14 ; 27 ; 29 ; 44 </w:t>
            </w:r>
            <w:r w:rsidR="009F0C3F" w:rsidRPr="00F234C1">
              <w:rPr>
                <w:lang w:val="fr-FR"/>
              </w:rPr>
              <w:t>*voir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3272</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ÉTHERS,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F70DE1" w:rsidP="00F70DE1">
            <w:pPr>
              <w:suppressAutoHyphens w:val="0"/>
              <w:spacing w:before="40" w:after="40" w:line="220" w:lineRule="exact"/>
            </w:pPr>
            <w:r>
              <w:rPr>
                <w:lang w:val="fr-FR"/>
              </w:rPr>
              <w:t xml:space="preserve">14 ; 27 ; 44 </w:t>
            </w:r>
            <w:r w:rsidR="009F0C3F" w:rsidRPr="00F234C1">
              <w:rPr>
                <w:lang w:val="fr-FR"/>
              </w:rPr>
              <w:t>*voir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3286</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LIQUIDE INFLAMMABLE, TOXIQUE, CORROSIF,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FTC</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3+6.1+8+</w:t>
            </w:r>
            <w:r w:rsidR="00F234C1">
              <w:rPr>
                <w:lang w:val="fr-FR"/>
              </w:rPr>
              <w:t xml:space="preserve"> </w:t>
            </w:r>
            <w:r w:rsidRPr="00F234C1">
              <w:rPr>
                <w:lang w:val="fr-FR"/>
              </w:rPr>
              <w:t>(N1,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non</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752" w:type="dxa"/>
            <w:shd w:val="clear" w:color="auto" w:fill="auto"/>
          </w:tcPr>
          <w:p w:rsidR="009F0C3F" w:rsidRPr="00F234C1" w:rsidRDefault="00F70DE1" w:rsidP="00F70DE1">
            <w:pPr>
              <w:suppressAutoHyphens w:val="0"/>
              <w:spacing w:before="40" w:after="40" w:line="220" w:lineRule="exact"/>
            </w:pPr>
            <w:r>
              <w:rPr>
                <w:lang w:val="fr-FR"/>
              </w:rPr>
              <w:t xml:space="preserve">27 ; 29 ; 44 </w:t>
            </w:r>
            <w:r w:rsidR="009F0C3F" w:rsidRPr="00F234C1">
              <w:rPr>
                <w:lang w:val="fr-FR"/>
              </w:rPr>
              <w:t>*voir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3286</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LIQUIDE INFLAMMABLE, TOXIQUE, CORROSIF,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FTC</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3+6.1+8+</w:t>
            </w:r>
            <w:r w:rsidR="00F234C1">
              <w:rPr>
                <w:lang w:val="fr-FR"/>
              </w:rPr>
              <w:t xml:space="preserve"> </w:t>
            </w:r>
            <w:r w:rsidRPr="00F234C1">
              <w:rPr>
                <w:lang w:val="fr-FR"/>
              </w:rPr>
              <w:t>(N1,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non</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T4</w:t>
            </w:r>
            <w:r w:rsidRPr="00F234C1">
              <w:rPr>
                <w:vertAlign w:val="superscript"/>
                <w:lang w:val="fr-FR"/>
              </w:rPr>
              <w:t xml:space="preserve"> 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 xml:space="preserve">4) </w:t>
            </w:r>
            <w:r w:rsidRPr="00F234C1">
              <w:rPr>
                <w:lang w:val="fr-FR"/>
              </w:rPr>
              <w:t>(II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752" w:type="dxa"/>
            <w:shd w:val="clear" w:color="auto" w:fill="auto"/>
          </w:tcPr>
          <w:p w:rsidR="009F0C3F" w:rsidRPr="00F234C1" w:rsidRDefault="00F70DE1" w:rsidP="00F70DE1">
            <w:pPr>
              <w:suppressAutoHyphens w:val="0"/>
              <w:spacing w:before="40" w:after="40" w:line="220" w:lineRule="exact"/>
            </w:pPr>
            <w:r>
              <w:rPr>
                <w:lang w:val="fr-FR"/>
              </w:rPr>
              <w:t xml:space="preserve">27 ; 29 ; 44 </w:t>
            </w:r>
            <w:r w:rsidR="009F0C3F" w:rsidRPr="00F234C1">
              <w:rPr>
                <w:lang w:val="fr-FR"/>
              </w:rPr>
              <w:t>*voir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3286</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LIQUIDE INFLAMMABLE, TOXIQUE, CORROSIF,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FTC</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3+6.1+8+</w:t>
            </w:r>
            <w:r w:rsidR="00F234C1">
              <w:rPr>
                <w:lang w:val="fr-FR"/>
              </w:rPr>
              <w:t xml:space="preserve"> </w:t>
            </w:r>
            <w:r w:rsidRPr="00F234C1">
              <w:rPr>
                <w:lang w:val="fr-FR"/>
              </w:rPr>
              <w:t>(N1,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non</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752" w:type="dxa"/>
            <w:shd w:val="clear" w:color="auto" w:fill="auto"/>
          </w:tcPr>
          <w:p w:rsidR="009F0C3F" w:rsidRPr="00F234C1" w:rsidRDefault="00F70DE1" w:rsidP="00F70DE1">
            <w:pPr>
              <w:suppressAutoHyphens w:val="0"/>
              <w:spacing w:before="40" w:after="40" w:line="220" w:lineRule="exact"/>
            </w:pPr>
            <w:r>
              <w:rPr>
                <w:lang w:val="fr-FR"/>
              </w:rPr>
              <w:t xml:space="preserve">27 ; 29 ; 44 </w:t>
            </w:r>
            <w:r w:rsidR="009F0C3F" w:rsidRPr="00F234C1">
              <w:rPr>
                <w:lang w:val="fr-FR"/>
              </w:rPr>
              <w:t>*voir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3295</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HYDROCARBURES LIQUIDES,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 xml:space="preserve">4) </w:t>
            </w:r>
            <w:r w:rsidRPr="00F234C1">
              <w:rPr>
                <w:lang w:val="fr-FR"/>
              </w:rPr>
              <w:t>(II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3295</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HYDROCARBURES LIQUIDES,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3295</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HYDROCARBURES LIQUIDES, N.S.A.</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T4 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B4)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44 *voir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3295</w:t>
            </w:r>
          </w:p>
        </w:tc>
        <w:tc>
          <w:tcPr>
            <w:tcW w:w="2446" w:type="dxa"/>
            <w:shd w:val="clear" w:color="auto" w:fill="auto"/>
          </w:tcPr>
          <w:p w:rsidR="009F0C3F" w:rsidRPr="00F234C1" w:rsidRDefault="009F0C3F" w:rsidP="00032018">
            <w:pPr>
              <w:suppressAutoHyphens w:val="0"/>
              <w:spacing w:before="40" w:after="40" w:line="220" w:lineRule="exact"/>
            </w:pPr>
            <w:r w:rsidRPr="00F234C1">
              <w:rPr>
                <w:lang w:val="fr-FR"/>
              </w:rPr>
              <w:t>HYDROCARBURES LIQUIDES, N.S.A.</w:t>
            </w:r>
            <w:r w:rsidR="003E639A">
              <w:rPr>
                <w:lang w:val="fr-FR"/>
              </w:rPr>
              <w:t xml:space="preserve"> CONTENANT PLUS DE 10 </w:t>
            </w:r>
            <w:r w:rsidRPr="00F234C1">
              <w:rPr>
                <w:lang w:val="fr-FR"/>
              </w:rPr>
              <w:t>% DE</w:t>
            </w:r>
            <w:r w:rsidR="003E639A">
              <w:rPr>
                <w:lang w:val="fr-FR"/>
              </w:rPr>
              <w:t xml:space="preserve"> BENZÈNE </w:t>
            </w:r>
            <w:r w:rsidRPr="00F234C1">
              <w:rPr>
                <w:lang w:val="fr-FR"/>
              </w:rPr>
              <w:t>POINT D’ÉBULLITION INITIAL ≤</w:t>
            </w:r>
            <w:r w:rsidR="00032018">
              <w:rPr>
                <w:lang w:val="fr-FR"/>
              </w:rPr>
              <w:t> </w:t>
            </w:r>
            <w:r w:rsidRPr="00F234C1">
              <w:rPr>
                <w:lang w:val="fr-FR"/>
              </w:rPr>
              <w:t>60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w:t>
            </w:r>
            <w:r w:rsidR="00F234C1">
              <w:rPr>
                <w:lang w:val="fr-FR"/>
              </w:rPr>
              <w:t xml:space="preserve"> </w:t>
            </w:r>
            <w:r w:rsidRPr="00F234C1">
              <w:rPr>
                <w:lang w:val="fr-FR"/>
              </w:rPr>
              <w:t>(N1,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3295</w:t>
            </w:r>
          </w:p>
        </w:tc>
        <w:tc>
          <w:tcPr>
            <w:tcW w:w="2446" w:type="dxa"/>
            <w:shd w:val="clear" w:color="auto" w:fill="auto"/>
          </w:tcPr>
          <w:p w:rsidR="009F0C3F" w:rsidRPr="00F234C1" w:rsidRDefault="009F0C3F" w:rsidP="00032018">
            <w:pPr>
              <w:suppressAutoHyphens w:val="0"/>
              <w:spacing w:before="40" w:after="40" w:line="220" w:lineRule="exact"/>
            </w:pPr>
            <w:r w:rsidRPr="00F234C1">
              <w:rPr>
                <w:lang w:val="fr-FR"/>
              </w:rPr>
              <w:t>HYDROCARBURES LIQUIDE</w:t>
            </w:r>
            <w:r w:rsidR="00CE6E81">
              <w:rPr>
                <w:lang w:val="fr-FR"/>
              </w:rPr>
              <w:t>S, N.S.A.</w:t>
            </w:r>
            <w:r w:rsidR="003E639A">
              <w:rPr>
                <w:lang w:val="fr-FR"/>
              </w:rPr>
              <w:t xml:space="preserve"> </w:t>
            </w:r>
            <w:r w:rsidR="00CE6E81">
              <w:rPr>
                <w:lang w:val="fr-FR"/>
              </w:rPr>
              <w:t>CONTENANT PLUS DE 10 </w:t>
            </w:r>
            <w:r w:rsidRPr="00F234C1">
              <w:rPr>
                <w:lang w:val="fr-FR"/>
              </w:rPr>
              <w:t>% DE BENZÈNE</w:t>
            </w:r>
            <w:r w:rsidR="003E639A">
              <w:rPr>
                <w:lang w:val="fr-FR"/>
              </w:rPr>
              <w:t xml:space="preserve"> </w:t>
            </w:r>
            <w:r w:rsidRPr="00F234C1">
              <w:rPr>
                <w:lang w:val="fr-FR"/>
              </w:rPr>
              <w:t>POINT D’ÉBULLITION INITIAL ≤</w:t>
            </w:r>
            <w:r w:rsidR="00032018">
              <w:rPr>
                <w:lang w:val="fr-FR"/>
              </w:rPr>
              <w:t> </w:t>
            </w:r>
            <w:r w:rsidRPr="00F234C1">
              <w:rPr>
                <w:lang w:val="fr-FR"/>
              </w:rPr>
              <w:t>60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w:t>
            </w:r>
            <w:r w:rsidR="00F234C1">
              <w:rPr>
                <w:lang w:val="fr-FR"/>
              </w:rPr>
              <w:t xml:space="preserve"> </w:t>
            </w:r>
            <w:r w:rsidRPr="00F234C1">
              <w:rPr>
                <w:lang w:val="fr-FR"/>
              </w:rPr>
              <w:t>(N1,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3295</w:t>
            </w:r>
          </w:p>
        </w:tc>
        <w:tc>
          <w:tcPr>
            <w:tcW w:w="2446" w:type="dxa"/>
            <w:shd w:val="clear" w:color="auto" w:fill="auto"/>
          </w:tcPr>
          <w:p w:rsidR="009F0C3F" w:rsidRPr="00F234C1" w:rsidRDefault="009F0C3F" w:rsidP="00032018">
            <w:pPr>
              <w:suppressAutoHyphens w:val="0"/>
              <w:spacing w:before="40" w:after="40" w:line="220" w:lineRule="exact"/>
            </w:pPr>
            <w:r w:rsidRPr="00F234C1">
              <w:rPr>
                <w:lang w:val="fr-FR"/>
              </w:rPr>
              <w:t>HYDROCARBURES LIQUIDE</w:t>
            </w:r>
            <w:r w:rsidR="00BD52AE">
              <w:rPr>
                <w:lang w:val="fr-FR"/>
              </w:rPr>
              <w:t xml:space="preserve">S, N.S.A. </w:t>
            </w:r>
            <w:r w:rsidR="00CE6E81">
              <w:rPr>
                <w:lang w:val="fr-FR"/>
              </w:rPr>
              <w:t>CONTENANT PLUS DE 10 </w:t>
            </w:r>
            <w:r w:rsidRPr="00F234C1">
              <w:rPr>
                <w:lang w:val="fr-FR"/>
              </w:rPr>
              <w:t>% DE BENZÈNE</w:t>
            </w:r>
            <w:r w:rsidR="003E639A">
              <w:rPr>
                <w:lang w:val="fr-FR"/>
              </w:rPr>
              <w:t xml:space="preserve"> </w:t>
            </w:r>
            <w:r w:rsidRPr="00F234C1">
              <w:rPr>
                <w:lang w:val="fr-FR"/>
              </w:rPr>
              <w:t>POINT D’ÉBULLITION INITIAL ≤</w:t>
            </w:r>
            <w:r w:rsidR="00032018">
              <w:rPr>
                <w:lang w:val="fr-FR"/>
              </w:rPr>
              <w:t> </w:t>
            </w:r>
            <w:r w:rsidRPr="00F234C1">
              <w:rPr>
                <w:lang w:val="fr-FR"/>
              </w:rPr>
              <w:t>60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w:t>
            </w:r>
            <w:r w:rsidR="00F234C1">
              <w:rPr>
                <w:lang w:val="fr-FR"/>
              </w:rPr>
              <w:t xml:space="preserve"> </w:t>
            </w:r>
            <w:r w:rsidRPr="00F234C1">
              <w:rPr>
                <w:lang w:val="fr-FR"/>
              </w:rPr>
              <w:t>(N1,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 xml:space="preserve">4) </w:t>
            </w:r>
            <w:r w:rsidRPr="00F234C1">
              <w:rPr>
                <w:lang w:val="fr-FR"/>
              </w:rPr>
              <w:t>(II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3295</w:t>
            </w:r>
          </w:p>
        </w:tc>
        <w:tc>
          <w:tcPr>
            <w:tcW w:w="2446" w:type="dxa"/>
            <w:shd w:val="clear" w:color="auto" w:fill="auto"/>
          </w:tcPr>
          <w:p w:rsidR="009F0C3F" w:rsidRPr="00F234C1" w:rsidRDefault="009F0C3F" w:rsidP="00032018">
            <w:pPr>
              <w:suppressAutoHyphens w:val="0"/>
              <w:spacing w:before="40" w:after="40" w:line="220" w:lineRule="exact"/>
            </w:pPr>
            <w:r w:rsidRPr="00F234C1">
              <w:rPr>
                <w:lang w:val="fr-FR"/>
              </w:rPr>
              <w:t>HYDROCARBURES LIQUIDE</w:t>
            </w:r>
            <w:r w:rsidR="00CE6E81">
              <w:rPr>
                <w:lang w:val="fr-FR"/>
              </w:rPr>
              <w:t>S, N.S.A.</w:t>
            </w:r>
            <w:r w:rsidR="003E639A">
              <w:rPr>
                <w:lang w:val="fr-FR"/>
              </w:rPr>
              <w:t xml:space="preserve"> </w:t>
            </w:r>
            <w:r w:rsidR="00CE6E81">
              <w:rPr>
                <w:lang w:val="fr-FR"/>
              </w:rPr>
              <w:t>CONTENANT PLUS DE 10 </w:t>
            </w:r>
            <w:r w:rsidRPr="00F234C1">
              <w:rPr>
                <w:lang w:val="fr-FR"/>
              </w:rPr>
              <w:t>% DE BENZÈNE 60 °C &lt;</w:t>
            </w:r>
            <w:r w:rsidR="00032018">
              <w:rPr>
                <w:lang w:val="fr-FR"/>
              </w:rPr>
              <w:t> </w:t>
            </w:r>
            <w:r w:rsidRPr="00F234C1">
              <w:rPr>
                <w:lang w:val="fr-FR"/>
              </w:rPr>
              <w:t>POINT D’ÉBULLITION INITIAL ≤ 85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w:t>
            </w:r>
            <w:r w:rsidR="00F234C1">
              <w:rPr>
                <w:lang w:val="fr-FR"/>
              </w:rPr>
              <w:t xml:space="preserve"> </w:t>
            </w:r>
            <w:r w:rsidRPr="00F234C1">
              <w:rPr>
                <w:lang w:val="fr-FR"/>
              </w:rPr>
              <w:t>(N1,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3</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50</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23 ; 29 ; 38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3295</w:t>
            </w:r>
          </w:p>
        </w:tc>
        <w:tc>
          <w:tcPr>
            <w:tcW w:w="2446" w:type="dxa"/>
            <w:shd w:val="clear" w:color="auto" w:fill="auto"/>
          </w:tcPr>
          <w:p w:rsidR="009F0C3F" w:rsidRPr="00F234C1" w:rsidRDefault="009F0C3F" w:rsidP="00032018">
            <w:pPr>
              <w:suppressAutoHyphens w:val="0"/>
              <w:spacing w:before="40" w:after="40" w:line="220" w:lineRule="exact"/>
            </w:pPr>
            <w:r w:rsidRPr="00F234C1">
              <w:rPr>
                <w:lang w:val="fr-FR"/>
              </w:rPr>
              <w:t>HYDROCARBURES LIQUIDE</w:t>
            </w:r>
            <w:r w:rsidR="00CE6E81">
              <w:rPr>
                <w:lang w:val="fr-FR"/>
              </w:rPr>
              <w:t>S, N.S.A.</w:t>
            </w:r>
            <w:r w:rsidR="003E639A">
              <w:rPr>
                <w:lang w:val="fr-FR"/>
              </w:rPr>
              <w:t xml:space="preserve"> </w:t>
            </w:r>
            <w:r w:rsidR="00CE6E81">
              <w:rPr>
                <w:lang w:val="fr-FR"/>
              </w:rPr>
              <w:t>CONTENANT PLUS DE 10 </w:t>
            </w:r>
            <w:r w:rsidRPr="00F234C1">
              <w:rPr>
                <w:lang w:val="fr-FR"/>
              </w:rPr>
              <w:t>% DE BENZÈNE 60 °C &lt;</w:t>
            </w:r>
            <w:r w:rsidR="00032018">
              <w:rPr>
                <w:lang w:val="fr-FR"/>
              </w:rPr>
              <w:t> </w:t>
            </w:r>
            <w:r w:rsidRPr="00F234C1">
              <w:rPr>
                <w:lang w:val="fr-FR"/>
              </w:rPr>
              <w:t>POINT D’ÉBULLITION INITIAL ≤ 85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w:t>
            </w:r>
            <w:r w:rsidR="00F234C1">
              <w:rPr>
                <w:lang w:val="fr-FR"/>
              </w:rPr>
              <w:t xml:space="preserve"> </w:t>
            </w:r>
            <w:r w:rsidRPr="00F234C1">
              <w:rPr>
                <w:lang w:val="fr-FR"/>
              </w:rPr>
              <w:t>(N1,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3</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50</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23 ; 29 ; 38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3295</w:t>
            </w:r>
          </w:p>
        </w:tc>
        <w:tc>
          <w:tcPr>
            <w:tcW w:w="2446" w:type="dxa"/>
            <w:shd w:val="clear" w:color="auto" w:fill="auto"/>
          </w:tcPr>
          <w:p w:rsidR="009F0C3F" w:rsidRPr="00F234C1" w:rsidRDefault="009F0C3F" w:rsidP="00032018">
            <w:pPr>
              <w:suppressAutoHyphens w:val="0"/>
              <w:spacing w:before="40" w:after="40" w:line="220" w:lineRule="exact"/>
            </w:pPr>
            <w:r w:rsidRPr="00F234C1">
              <w:rPr>
                <w:lang w:val="fr-FR"/>
              </w:rPr>
              <w:t>HYDROCARBURES LIQUIDES, N.S.A.</w:t>
            </w:r>
            <w:r w:rsidR="003E639A">
              <w:rPr>
                <w:lang w:val="fr-FR"/>
              </w:rPr>
              <w:t xml:space="preserve"> </w:t>
            </w:r>
            <w:r w:rsidRPr="00F234C1">
              <w:rPr>
                <w:lang w:val="fr-FR"/>
              </w:rPr>
              <w:t>CONTENANT PLUS DE 10 % DE BENZÈNE 85 °C &lt;</w:t>
            </w:r>
            <w:r w:rsidR="00032018">
              <w:rPr>
                <w:lang w:val="fr-FR"/>
              </w:rPr>
              <w:t> </w:t>
            </w:r>
            <w:r w:rsidRPr="00F234C1">
              <w:rPr>
                <w:lang w:val="fr-FR"/>
              </w:rPr>
              <w:t>POINT D’ÉBULLITION INITIAL ≤ 115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w:t>
            </w:r>
            <w:r w:rsidR="00F234C1">
              <w:rPr>
                <w:lang w:val="fr-FR"/>
              </w:rPr>
              <w:t xml:space="preserve"> </w:t>
            </w:r>
            <w:r w:rsidRPr="00F234C1">
              <w:rPr>
                <w:lang w:val="fr-FR"/>
              </w:rPr>
              <w:t>(N1,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50</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3295</w:t>
            </w:r>
          </w:p>
        </w:tc>
        <w:tc>
          <w:tcPr>
            <w:tcW w:w="2446" w:type="dxa"/>
            <w:shd w:val="clear" w:color="auto" w:fill="auto"/>
          </w:tcPr>
          <w:p w:rsidR="009F0C3F" w:rsidRPr="00F234C1" w:rsidRDefault="009F0C3F" w:rsidP="00032018">
            <w:pPr>
              <w:suppressAutoHyphens w:val="0"/>
              <w:spacing w:before="40" w:after="40" w:line="220" w:lineRule="exact"/>
            </w:pPr>
            <w:r w:rsidRPr="00F234C1">
              <w:rPr>
                <w:lang w:val="fr-FR"/>
              </w:rPr>
              <w:t>HYDROCARBURES LIQUIDES, N.S.A.</w:t>
            </w:r>
            <w:r w:rsidR="003E639A">
              <w:rPr>
                <w:lang w:val="fr-FR"/>
              </w:rPr>
              <w:t xml:space="preserve"> </w:t>
            </w:r>
            <w:r w:rsidRPr="00F234C1">
              <w:rPr>
                <w:lang w:val="fr-FR"/>
              </w:rPr>
              <w:t>CONTENANT PLUS DE 10 % DE BENZÈNE 85 °C &lt;</w:t>
            </w:r>
            <w:r w:rsidR="00032018">
              <w:rPr>
                <w:lang w:val="fr-FR"/>
              </w:rPr>
              <w:t> </w:t>
            </w:r>
            <w:r w:rsidRPr="00F234C1">
              <w:rPr>
                <w:lang w:val="fr-FR"/>
              </w:rPr>
              <w:t>POINT D’ÉBULLITION INITIAL ≤ 115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w:t>
            </w:r>
            <w:r w:rsidR="00F234C1">
              <w:rPr>
                <w:lang w:val="fr-FR"/>
              </w:rPr>
              <w:t xml:space="preserve"> </w:t>
            </w:r>
            <w:r w:rsidRPr="00F234C1">
              <w:rPr>
                <w:lang w:val="fr-FR"/>
              </w:rPr>
              <w:t>(N1,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50</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3295</w:t>
            </w:r>
          </w:p>
        </w:tc>
        <w:tc>
          <w:tcPr>
            <w:tcW w:w="2446" w:type="dxa"/>
            <w:shd w:val="clear" w:color="auto" w:fill="auto"/>
          </w:tcPr>
          <w:p w:rsidR="009F0C3F" w:rsidRPr="00F234C1" w:rsidRDefault="009F0C3F" w:rsidP="00032018">
            <w:pPr>
              <w:suppressAutoHyphens w:val="0"/>
              <w:spacing w:before="40" w:after="40" w:line="220" w:lineRule="exact"/>
            </w:pPr>
            <w:r w:rsidRPr="00F234C1">
              <w:rPr>
                <w:lang w:val="fr-FR"/>
              </w:rPr>
              <w:t>HYDROCARBURES LIQUIDE</w:t>
            </w:r>
            <w:r w:rsidR="003E639A">
              <w:rPr>
                <w:lang w:val="fr-FR"/>
              </w:rPr>
              <w:t>S, N.S.A. CONTENANT PLUS DE 10 </w:t>
            </w:r>
            <w:r w:rsidRPr="00F234C1">
              <w:rPr>
                <w:lang w:val="fr-FR"/>
              </w:rPr>
              <w:t>% DE BENZÈNE</w:t>
            </w:r>
            <w:r w:rsidR="003E639A">
              <w:rPr>
                <w:lang w:val="fr-FR"/>
              </w:rPr>
              <w:t xml:space="preserve"> </w:t>
            </w:r>
            <w:r w:rsidRPr="00F234C1">
              <w:rPr>
                <w:lang w:val="fr-FR"/>
              </w:rPr>
              <w:t>POINT D’ÉBULLITION INITIAL &gt;</w:t>
            </w:r>
            <w:r w:rsidR="00032018">
              <w:rPr>
                <w:lang w:val="fr-FR"/>
              </w:rPr>
              <w:t> </w:t>
            </w:r>
            <w:r w:rsidRPr="00F234C1">
              <w:rPr>
                <w:lang w:val="fr-FR"/>
              </w:rPr>
              <w:t>115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3+CMR+</w:t>
            </w:r>
            <w:r w:rsidR="00F234C1">
              <w:rPr>
                <w:lang w:val="fr-FR"/>
              </w:rPr>
              <w:t xml:space="preserve"> </w:t>
            </w:r>
            <w:r w:rsidRPr="00F234C1">
              <w:rPr>
                <w:lang w:val="fr-FR"/>
              </w:rPr>
              <w:t>(N1,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35</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3295</w:t>
            </w:r>
          </w:p>
        </w:tc>
        <w:tc>
          <w:tcPr>
            <w:tcW w:w="2446" w:type="dxa"/>
            <w:shd w:val="clear" w:color="auto" w:fill="auto"/>
          </w:tcPr>
          <w:p w:rsidR="009F0C3F" w:rsidRPr="00F234C1" w:rsidRDefault="009F0C3F" w:rsidP="00032018">
            <w:pPr>
              <w:suppressAutoHyphens w:val="0"/>
              <w:spacing w:before="40" w:after="40" w:line="220" w:lineRule="exact"/>
            </w:pPr>
            <w:r w:rsidRPr="00F234C1">
              <w:rPr>
                <w:lang w:val="fr-FR"/>
              </w:rPr>
              <w:t>HYDROCARBURES LIQUIDE</w:t>
            </w:r>
            <w:r w:rsidR="00CE6E81">
              <w:rPr>
                <w:lang w:val="fr-FR"/>
              </w:rPr>
              <w:t>S, N.S.A.</w:t>
            </w:r>
            <w:r w:rsidR="003E639A">
              <w:rPr>
                <w:lang w:val="fr-FR"/>
              </w:rPr>
              <w:t xml:space="preserve"> </w:t>
            </w:r>
            <w:r w:rsidR="00CE6E81">
              <w:rPr>
                <w:lang w:val="fr-FR"/>
              </w:rPr>
              <w:t>CONTENANT PLUS DE 10 </w:t>
            </w:r>
            <w:r w:rsidRPr="00F234C1">
              <w:rPr>
                <w:lang w:val="fr-FR"/>
              </w:rPr>
              <w:t>% DE BENZÈNE</w:t>
            </w:r>
            <w:r w:rsidR="003E639A">
              <w:rPr>
                <w:lang w:val="fr-FR"/>
              </w:rPr>
              <w:t xml:space="preserve"> </w:t>
            </w:r>
            <w:r w:rsidRPr="00F234C1">
              <w:rPr>
                <w:lang w:val="fr-FR"/>
              </w:rPr>
              <w:t>POINT D’ÉBULLITION INITIAL &gt;</w:t>
            </w:r>
            <w:r w:rsidR="00032018">
              <w:rPr>
                <w:lang w:val="fr-FR"/>
              </w:rPr>
              <w:t> </w:t>
            </w:r>
            <w:r w:rsidRPr="00F234C1">
              <w:rPr>
                <w:lang w:val="fr-FR"/>
              </w:rPr>
              <w:t>115 °C</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F234C1" w:rsidRDefault="009F0C3F" w:rsidP="00F70DE1">
            <w:pPr>
              <w:suppressAutoHyphens w:val="0"/>
              <w:spacing w:before="40" w:after="40" w:line="220" w:lineRule="exact"/>
              <w:rPr>
                <w:lang w:val="fr-FR"/>
              </w:rPr>
            </w:pPr>
            <w:r w:rsidRPr="00F234C1">
              <w:rPr>
                <w:lang w:val="fr-FR"/>
              </w:rPr>
              <w:t>3+CMR+</w:t>
            </w:r>
          </w:p>
          <w:p w:rsidR="009F0C3F" w:rsidRPr="00F234C1" w:rsidRDefault="009F0C3F" w:rsidP="00F70DE1">
            <w:pPr>
              <w:suppressAutoHyphens w:val="0"/>
              <w:spacing w:before="40" w:after="40" w:line="220" w:lineRule="exact"/>
            </w:pPr>
            <w:r w:rsidRPr="00F234C1">
              <w:rPr>
                <w:lang w:val="fr-FR"/>
              </w:rPr>
              <w:t>(N1, N2, N3)</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35</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29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3295</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HYDROCARBURES LIQUIDES, N.S.A.</w:t>
            </w:r>
            <w:r w:rsidR="003E639A">
              <w:rPr>
                <w:lang w:val="fr-FR"/>
              </w:rPr>
              <w:t xml:space="preserve"> </w:t>
            </w:r>
            <w:r w:rsidRPr="00F234C1">
              <w:rPr>
                <w:lang w:val="fr-FR"/>
              </w:rPr>
              <w:t>CONTENANT DE L’ISOPRÈNE ET DU PENTADIÈNE, STABILISÉ</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3+inst.+N2+CMR</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3</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50</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r w:rsidRPr="00F234C1">
              <w:rPr>
                <w:lang w:val="fr-FR"/>
              </w:rPr>
              <w:t>0,678</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3 ; 27 ; 44</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3494</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PÉTROLE BRUT, ACIDE, INFLAMMABLE, TOXIQUE</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FT1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3+6.1+(N1,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non</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 xml:space="preserve">4) </w:t>
            </w:r>
            <w:r w:rsidRPr="00F234C1">
              <w:rPr>
                <w:lang w:val="fr-FR"/>
              </w:rPr>
              <w:t>(II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752" w:type="dxa"/>
            <w:shd w:val="clear" w:color="auto" w:fill="auto"/>
          </w:tcPr>
          <w:p w:rsidR="009F0C3F" w:rsidRPr="00F234C1" w:rsidRDefault="009F0C3F" w:rsidP="00F70DE1">
            <w:pPr>
              <w:suppressAutoHyphens w:val="0"/>
              <w:spacing w:before="40" w:after="40" w:line="220" w:lineRule="exact"/>
            </w:pPr>
            <w:r w:rsidRPr="00F234C1">
              <w:rPr>
                <w:lang w:val="fr-FR"/>
              </w:rPr>
              <w:t>14 ; 27 ; 44*voir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3494</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PÉTROLE BRUT, ACIDE, INFLAMMABLE, TOXIQUE</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FT1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3+6.1+(N1,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non</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752" w:type="dxa"/>
            <w:shd w:val="clear" w:color="auto" w:fill="auto"/>
          </w:tcPr>
          <w:p w:rsidR="009F0C3F" w:rsidRPr="00F234C1" w:rsidRDefault="00F70DE1" w:rsidP="00F70DE1">
            <w:pPr>
              <w:suppressAutoHyphens w:val="0"/>
              <w:spacing w:before="40" w:after="40" w:line="220" w:lineRule="exact"/>
            </w:pPr>
            <w:r>
              <w:rPr>
                <w:lang w:val="fr-FR"/>
              </w:rPr>
              <w:t>14 ; 27 ; 44</w:t>
            </w:r>
            <w:r w:rsidR="00B36174">
              <w:rPr>
                <w:lang w:val="fr-FR"/>
              </w:rPr>
              <w:t xml:space="preserve"> </w:t>
            </w:r>
            <w:r w:rsidR="009F0C3F" w:rsidRPr="00F234C1">
              <w:rPr>
                <w:lang w:val="fr-FR"/>
              </w:rPr>
              <w:t>*voir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3494</w:t>
            </w:r>
          </w:p>
        </w:tc>
        <w:tc>
          <w:tcPr>
            <w:tcW w:w="2446" w:type="dxa"/>
            <w:shd w:val="clear" w:color="auto" w:fill="auto"/>
          </w:tcPr>
          <w:p w:rsidR="009F0C3F" w:rsidRPr="00F234C1" w:rsidRDefault="009F0C3F" w:rsidP="00F70DE1">
            <w:pPr>
              <w:suppressAutoHyphens w:val="0"/>
              <w:spacing w:before="40" w:after="40" w:line="220" w:lineRule="exact"/>
            </w:pPr>
            <w:r w:rsidRPr="00F234C1">
              <w:rPr>
                <w:lang w:val="fr-FR"/>
              </w:rPr>
              <w:t>PÉTROLE BRUT, ACIDE, INFLAMMABLE, TOXIQUE</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FT1</w:t>
            </w:r>
          </w:p>
        </w:tc>
        <w:tc>
          <w:tcPr>
            <w:tcW w:w="451"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III</w:t>
            </w: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3+6.1+(N1, N2, N3, CMR, F)</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2</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non</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PP, EP, EX, TOX, A</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F70DE1" w:rsidP="00F70DE1">
            <w:pPr>
              <w:suppressAutoHyphens w:val="0"/>
              <w:spacing w:before="40" w:after="40" w:line="220" w:lineRule="exact"/>
            </w:pPr>
            <w:r>
              <w:rPr>
                <w:lang w:val="fr-FR"/>
              </w:rPr>
              <w:t>14 ; 27 ; 44</w:t>
            </w:r>
            <w:r w:rsidR="00B36174">
              <w:rPr>
                <w:lang w:val="fr-FR"/>
              </w:rPr>
              <w:t xml:space="preserve"> </w:t>
            </w:r>
            <w:r w:rsidR="009F0C3F" w:rsidRPr="00F234C1">
              <w:rPr>
                <w:lang w:val="fr-FR"/>
              </w:rPr>
              <w:t>*voir 3.2.3.3</w:t>
            </w:r>
          </w:p>
        </w:tc>
      </w:tr>
      <w:tr w:rsidR="009F0C3F" w:rsidRPr="00F234C1" w:rsidTr="00480E87">
        <w:trPr>
          <w:cantSplit/>
        </w:trPr>
        <w:tc>
          <w:tcPr>
            <w:tcW w:w="579" w:type="dxa"/>
            <w:shd w:val="clear" w:color="auto" w:fill="auto"/>
            <w:noWrap/>
          </w:tcPr>
          <w:p w:rsidR="009F0C3F" w:rsidRPr="00F234C1" w:rsidRDefault="009F0C3F" w:rsidP="009F0C3F">
            <w:pPr>
              <w:suppressAutoHyphens w:val="0"/>
              <w:spacing w:before="40" w:after="40" w:line="220" w:lineRule="exact"/>
            </w:pPr>
            <w:r w:rsidRPr="00F234C1">
              <w:rPr>
                <w:lang w:val="fr-FR"/>
              </w:rPr>
              <w:t>9001</w:t>
            </w:r>
          </w:p>
        </w:tc>
        <w:tc>
          <w:tcPr>
            <w:tcW w:w="2446" w:type="dxa"/>
            <w:shd w:val="clear" w:color="auto" w:fill="auto"/>
          </w:tcPr>
          <w:p w:rsidR="009F0C3F" w:rsidRPr="00F234C1" w:rsidRDefault="009F0C3F" w:rsidP="00032018">
            <w:pPr>
              <w:suppressAutoHyphens w:val="0"/>
              <w:spacing w:before="40" w:after="40" w:line="220" w:lineRule="exact"/>
            </w:pPr>
            <w:r w:rsidRPr="00F234C1">
              <w:rPr>
                <w:lang w:val="fr-FR"/>
              </w:rPr>
              <w:t>MATIÈRES AYANT UN POINT D’ÉCLAIR SUPÉRIEUR À 60 °C remises au transport ou transportées à une TEMPÉRATURE SITUÉE DANS LA PLAGE DE 15 K SOUS LE POINT D’ÉCLAIR ou MATIÈRES DONT Pe &gt;</w:t>
            </w:r>
            <w:r w:rsidR="00032018">
              <w:rPr>
                <w:lang w:val="fr-FR"/>
              </w:rPr>
              <w:t> </w:t>
            </w:r>
            <w:r w:rsidRPr="00F234C1">
              <w:rPr>
                <w:lang w:val="fr-FR"/>
              </w:rPr>
              <w:t>60 °C, CHAUFFÉES PLUS PRÈS QUE 15 K DU Pe</w:t>
            </w:r>
          </w:p>
        </w:tc>
        <w:tc>
          <w:tcPr>
            <w:tcW w:w="442" w:type="dxa"/>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shd w:val="clear" w:color="auto" w:fill="auto"/>
            <w:noWrap/>
          </w:tcPr>
          <w:p w:rsidR="009F0C3F" w:rsidRPr="00F234C1" w:rsidRDefault="0014448A" w:rsidP="00E142E3">
            <w:pPr>
              <w:suppressAutoHyphens w:val="0"/>
              <w:spacing w:before="40" w:after="40" w:line="220" w:lineRule="exact"/>
              <w:jc w:val="center"/>
            </w:pPr>
            <w:r>
              <w:rPr>
                <w:lang w:val="fr-FR"/>
              </w:rPr>
              <w:t>F</w:t>
            </w:r>
            <w:r w:rsidR="009F0C3F" w:rsidRPr="00F234C1">
              <w:rPr>
                <w:lang w:val="fr-FR"/>
              </w:rPr>
              <w:t>4</w:t>
            </w:r>
          </w:p>
        </w:tc>
        <w:tc>
          <w:tcPr>
            <w:tcW w:w="451" w:type="dxa"/>
            <w:shd w:val="clear" w:color="auto" w:fill="auto"/>
            <w:noWrap/>
          </w:tcPr>
          <w:p w:rsidR="009F0C3F" w:rsidRPr="00F234C1" w:rsidRDefault="009F0C3F" w:rsidP="00E142E3">
            <w:pPr>
              <w:suppressAutoHyphens w:val="0"/>
              <w:spacing w:before="40" w:after="40" w:line="220" w:lineRule="exact"/>
              <w:jc w:val="center"/>
            </w:pPr>
          </w:p>
        </w:tc>
        <w:tc>
          <w:tcPr>
            <w:tcW w:w="1054" w:type="dxa"/>
            <w:shd w:val="clear" w:color="auto" w:fill="auto"/>
          </w:tcPr>
          <w:p w:rsidR="009F0C3F" w:rsidRPr="00F234C1" w:rsidRDefault="009F0C3F" w:rsidP="00F70DE1">
            <w:pPr>
              <w:suppressAutoHyphens w:val="0"/>
              <w:spacing w:before="40" w:after="40" w:line="220" w:lineRule="exact"/>
            </w:pPr>
            <w:r w:rsidRPr="00F234C1">
              <w:rPr>
                <w:lang w:val="fr-FR"/>
              </w:rPr>
              <w:t>3+(N1, N2, N3, CMR, F ou S)</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tcPr>
          <w:p w:rsidR="009F0C3F" w:rsidRPr="00F234C1" w:rsidRDefault="009F0C3F" w:rsidP="00480E87">
            <w:pPr>
              <w:suppressAutoHyphens w:val="0"/>
              <w:spacing w:before="40" w:after="40" w:line="220" w:lineRule="exact"/>
              <w:jc w:val="center"/>
            </w:pP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2"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 xml:space="preserve">T4 </w:t>
            </w:r>
            <w:r w:rsidRPr="00F234C1">
              <w:rPr>
                <w:vertAlign w:val="superscript"/>
                <w:lang w:val="fr-FR"/>
              </w:rPr>
              <w:t>3)</w:t>
            </w:r>
          </w:p>
        </w:tc>
        <w:tc>
          <w:tcPr>
            <w:tcW w:w="602" w:type="dxa"/>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shd w:val="clear" w:color="auto" w:fill="auto"/>
          </w:tcPr>
          <w:p w:rsidR="009F0C3F" w:rsidRPr="00F234C1" w:rsidRDefault="00B36174" w:rsidP="00F70DE1">
            <w:pPr>
              <w:suppressAutoHyphens w:val="0"/>
              <w:spacing w:before="40" w:after="40" w:line="220" w:lineRule="exact"/>
            </w:pPr>
            <w:r>
              <w:rPr>
                <w:lang w:val="fr-FR"/>
              </w:rPr>
              <w:t>27 ; 44 *</w:t>
            </w:r>
            <w:r w:rsidR="009F0C3F" w:rsidRPr="00F234C1">
              <w:rPr>
                <w:lang w:val="fr-FR"/>
              </w:rPr>
              <w:t>voir 3.2.3.3</w:t>
            </w:r>
          </w:p>
        </w:tc>
      </w:tr>
      <w:tr w:rsidR="009F0C3F" w:rsidRPr="00F234C1" w:rsidTr="00480E87">
        <w:trPr>
          <w:cantSplit/>
        </w:trPr>
        <w:tc>
          <w:tcPr>
            <w:tcW w:w="579" w:type="dxa"/>
            <w:tcBorders>
              <w:bottom w:val="single" w:sz="12" w:space="0" w:color="auto"/>
            </w:tcBorders>
            <w:shd w:val="clear" w:color="auto" w:fill="auto"/>
            <w:noWrap/>
          </w:tcPr>
          <w:p w:rsidR="009F0C3F" w:rsidRPr="00F234C1" w:rsidRDefault="009F0C3F" w:rsidP="009F0C3F">
            <w:pPr>
              <w:suppressAutoHyphens w:val="0"/>
              <w:spacing w:before="40" w:after="40" w:line="220" w:lineRule="exact"/>
            </w:pPr>
            <w:r w:rsidRPr="00F234C1">
              <w:rPr>
                <w:lang w:val="fr-FR"/>
              </w:rPr>
              <w:t>9002</w:t>
            </w:r>
          </w:p>
        </w:tc>
        <w:tc>
          <w:tcPr>
            <w:tcW w:w="2446" w:type="dxa"/>
            <w:tcBorders>
              <w:bottom w:val="single" w:sz="12" w:space="0" w:color="auto"/>
            </w:tcBorders>
            <w:shd w:val="clear" w:color="auto" w:fill="auto"/>
          </w:tcPr>
          <w:p w:rsidR="009F0C3F" w:rsidRPr="00F234C1" w:rsidRDefault="009F0C3F" w:rsidP="00F70DE1">
            <w:pPr>
              <w:suppressAutoHyphens w:val="0"/>
              <w:spacing w:before="40" w:after="40" w:line="220" w:lineRule="exact"/>
            </w:pPr>
            <w:r w:rsidRPr="00F234C1">
              <w:rPr>
                <w:lang w:val="fr-FR"/>
              </w:rPr>
              <w:t>MATIÈRES AYANT UNE TEMPÉRATURE D’AUTO-INFLAMMATION ≤ 200 °C, N.S.A.</w:t>
            </w:r>
          </w:p>
        </w:tc>
        <w:tc>
          <w:tcPr>
            <w:tcW w:w="442" w:type="dxa"/>
            <w:tcBorders>
              <w:bottom w:val="single" w:sz="12" w:space="0" w:color="auto"/>
            </w:tcBorders>
            <w:shd w:val="clear" w:color="auto" w:fill="auto"/>
            <w:noWrap/>
          </w:tcPr>
          <w:p w:rsidR="009F0C3F" w:rsidRPr="00F234C1" w:rsidRDefault="009F0C3F" w:rsidP="00E142E3">
            <w:pPr>
              <w:suppressAutoHyphens w:val="0"/>
              <w:spacing w:before="40" w:after="40" w:line="220" w:lineRule="exact"/>
              <w:jc w:val="center"/>
            </w:pPr>
            <w:r w:rsidRPr="00F234C1">
              <w:rPr>
                <w:lang w:val="fr-FR"/>
              </w:rPr>
              <w:t>3</w:t>
            </w:r>
          </w:p>
        </w:tc>
        <w:tc>
          <w:tcPr>
            <w:tcW w:w="453" w:type="dxa"/>
            <w:tcBorders>
              <w:bottom w:val="single" w:sz="12" w:space="0" w:color="auto"/>
            </w:tcBorders>
            <w:shd w:val="clear" w:color="auto" w:fill="auto"/>
            <w:noWrap/>
          </w:tcPr>
          <w:p w:rsidR="009F0C3F" w:rsidRPr="00F234C1" w:rsidRDefault="0014448A" w:rsidP="00E142E3">
            <w:pPr>
              <w:suppressAutoHyphens w:val="0"/>
              <w:spacing w:before="40" w:after="40" w:line="220" w:lineRule="exact"/>
              <w:jc w:val="center"/>
            </w:pPr>
            <w:r>
              <w:rPr>
                <w:lang w:val="fr-FR"/>
              </w:rPr>
              <w:t>F</w:t>
            </w:r>
            <w:r w:rsidR="009F0C3F" w:rsidRPr="00F234C1">
              <w:rPr>
                <w:lang w:val="fr-FR"/>
              </w:rPr>
              <w:t>5</w:t>
            </w:r>
          </w:p>
        </w:tc>
        <w:tc>
          <w:tcPr>
            <w:tcW w:w="451" w:type="dxa"/>
            <w:tcBorders>
              <w:bottom w:val="single" w:sz="12" w:space="0" w:color="auto"/>
            </w:tcBorders>
            <w:shd w:val="clear" w:color="auto" w:fill="auto"/>
            <w:noWrap/>
          </w:tcPr>
          <w:p w:rsidR="009F0C3F" w:rsidRPr="00F234C1" w:rsidRDefault="009F0C3F" w:rsidP="00E142E3">
            <w:pPr>
              <w:suppressAutoHyphens w:val="0"/>
              <w:spacing w:before="40" w:after="40" w:line="220" w:lineRule="exact"/>
              <w:jc w:val="center"/>
            </w:pPr>
          </w:p>
        </w:tc>
        <w:tc>
          <w:tcPr>
            <w:tcW w:w="1054" w:type="dxa"/>
            <w:tcBorders>
              <w:bottom w:val="single" w:sz="12" w:space="0" w:color="auto"/>
            </w:tcBorders>
            <w:shd w:val="clear" w:color="auto" w:fill="auto"/>
          </w:tcPr>
          <w:p w:rsidR="009F0C3F" w:rsidRPr="00F234C1" w:rsidRDefault="009F0C3F" w:rsidP="00F70DE1">
            <w:pPr>
              <w:suppressAutoHyphens w:val="0"/>
              <w:spacing w:before="40" w:after="40" w:line="220" w:lineRule="exact"/>
            </w:pPr>
            <w:r w:rsidRPr="00F234C1">
              <w:rPr>
                <w:lang w:val="fr-FR"/>
              </w:rPr>
              <w:t>3+(N1, N2, N3, CMR, F ou S)</w:t>
            </w:r>
          </w:p>
        </w:tc>
        <w:tc>
          <w:tcPr>
            <w:tcW w:w="451" w:type="dxa"/>
            <w:tcBorders>
              <w:bottom w:val="single" w:sz="12" w:space="0" w:color="auto"/>
            </w:tcBorders>
            <w:shd w:val="clear" w:color="auto" w:fill="auto"/>
            <w:noWrap/>
          </w:tcPr>
          <w:p w:rsidR="009F0C3F" w:rsidRPr="00F234C1" w:rsidRDefault="009F0C3F" w:rsidP="00480E87">
            <w:pPr>
              <w:suppressAutoHyphens w:val="0"/>
              <w:spacing w:before="40" w:after="40" w:line="220" w:lineRule="exact"/>
              <w:jc w:val="center"/>
            </w:pPr>
            <w:r w:rsidRPr="00F234C1">
              <w:rPr>
                <w:lang w:val="fr-FR"/>
              </w:rPr>
              <w:t>C</w:t>
            </w:r>
          </w:p>
        </w:tc>
        <w:tc>
          <w:tcPr>
            <w:tcW w:w="602" w:type="dxa"/>
            <w:tcBorders>
              <w:bottom w:val="single" w:sz="12" w:space="0" w:color="auto"/>
            </w:tcBorders>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tcBorders>
              <w:bottom w:val="single" w:sz="12" w:space="0" w:color="auto"/>
            </w:tcBorders>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451" w:type="dxa"/>
            <w:tcBorders>
              <w:bottom w:val="single" w:sz="12" w:space="0" w:color="auto"/>
            </w:tcBorders>
            <w:shd w:val="clear" w:color="auto" w:fill="auto"/>
            <w:noWrap/>
          </w:tcPr>
          <w:p w:rsidR="009F0C3F" w:rsidRPr="00F234C1" w:rsidRDefault="009F0C3F" w:rsidP="00480E87">
            <w:pPr>
              <w:suppressAutoHyphens w:val="0"/>
              <w:spacing w:before="40" w:after="40" w:line="220" w:lineRule="exact"/>
              <w:jc w:val="center"/>
            </w:pPr>
            <w:r w:rsidRPr="00F234C1">
              <w:rPr>
                <w:lang w:val="fr-FR"/>
              </w:rPr>
              <w:t>*</w:t>
            </w:r>
          </w:p>
        </w:tc>
        <w:tc>
          <w:tcPr>
            <w:tcW w:w="603" w:type="dxa"/>
            <w:tcBorders>
              <w:bottom w:val="single" w:sz="12" w:space="0" w:color="auto"/>
            </w:tcBorders>
            <w:shd w:val="clear" w:color="auto" w:fill="auto"/>
          </w:tcPr>
          <w:p w:rsidR="009F0C3F" w:rsidRPr="00F234C1" w:rsidRDefault="009F0C3F" w:rsidP="00480E87">
            <w:pPr>
              <w:suppressAutoHyphens w:val="0"/>
              <w:spacing w:before="40" w:after="40" w:line="220" w:lineRule="exact"/>
              <w:jc w:val="center"/>
            </w:pPr>
            <w:r w:rsidRPr="00F234C1">
              <w:rPr>
                <w:lang w:val="fr-FR"/>
              </w:rPr>
              <w:t>*</w:t>
            </w:r>
          </w:p>
        </w:tc>
        <w:tc>
          <w:tcPr>
            <w:tcW w:w="568" w:type="dxa"/>
            <w:tcBorders>
              <w:bottom w:val="single" w:sz="12" w:space="0" w:color="auto"/>
            </w:tcBorders>
            <w:shd w:val="clear" w:color="auto" w:fill="auto"/>
          </w:tcPr>
          <w:p w:rsidR="009F0C3F" w:rsidRPr="00F234C1" w:rsidRDefault="009F0C3F" w:rsidP="00480E87">
            <w:pPr>
              <w:suppressAutoHyphens w:val="0"/>
              <w:spacing w:before="40" w:after="40" w:line="220" w:lineRule="exact"/>
              <w:jc w:val="center"/>
            </w:pPr>
            <w:r w:rsidRPr="00F234C1">
              <w:rPr>
                <w:lang w:val="fr-FR"/>
              </w:rPr>
              <w:t>95</w:t>
            </w:r>
          </w:p>
        </w:tc>
        <w:tc>
          <w:tcPr>
            <w:tcW w:w="602" w:type="dxa"/>
            <w:tcBorders>
              <w:bottom w:val="single" w:sz="12" w:space="0" w:color="auto"/>
            </w:tcBorders>
            <w:shd w:val="clear" w:color="auto" w:fill="auto"/>
          </w:tcPr>
          <w:p w:rsidR="009F0C3F" w:rsidRPr="00F234C1" w:rsidRDefault="009F0C3F" w:rsidP="00480E87">
            <w:pPr>
              <w:suppressAutoHyphens w:val="0"/>
              <w:spacing w:before="40" w:after="40" w:line="220" w:lineRule="exact"/>
              <w:jc w:val="center"/>
            </w:pPr>
          </w:p>
        </w:tc>
        <w:tc>
          <w:tcPr>
            <w:tcW w:w="602" w:type="dxa"/>
            <w:tcBorders>
              <w:bottom w:val="single" w:sz="12" w:space="0" w:color="auto"/>
            </w:tcBorders>
            <w:shd w:val="clear" w:color="auto" w:fill="auto"/>
            <w:noWrap/>
          </w:tcPr>
          <w:p w:rsidR="009F0C3F" w:rsidRPr="00F234C1" w:rsidRDefault="009F0C3F" w:rsidP="00480E87">
            <w:pPr>
              <w:suppressAutoHyphens w:val="0"/>
              <w:spacing w:before="40" w:after="40" w:line="220" w:lineRule="exact"/>
              <w:jc w:val="center"/>
            </w:pPr>
            <w:r w:rsidRPr="00F234C1">
              <w:rPr>
                <w:lang w:val="fr-FR"/>
              </w:rPr>
              <w:t>1</w:t>
            </w:r>
          </w:p>
        </w:tc>
        <w:tc>
          <w:tcPr>
            <w:tcW w:w="602" w:type="dxa"/>
            <w:tcBorders>
              <w:bottom w:val="single" w:sz="12" w:space="0" w:color="auto"/>
            </w:tcBorders>
            <w:shd w:val="clear" w:color="auto" w:fill="auto"/>
            <w:noWrap/>
          </w:tcPr>
          <w:p w:rsidR="009F0C3F" w:rsidRPr="00F234C1" w:rsidRDefault="009F0C3F" w:rsidP="00480E87">
            <w:pPr>
              <w:suppressAutoHyphens w:val="0"/>
              <w:spacing w:before="40" w:after="40" w:line="220" w:lineRule="exact"/>
              <w:jc w:val="center"/>
            </w:pPr>
            <w:r w:rsidRPr="00F234C1">
              <w:rPr>
                <w:lang w:val="fr-FR"/>
              </w:rPr>
              <w:t>oui</w:t>
            </w:r>
          </w:p>
        </w:tc>
        <w:tc>
          <w:tcPr>
            <w:tcW w:w="602" w:type="dxa"/>
            <w:tcBorders>
              <w:bottom w:val="single" w:sz="12" w:space="0" w:color="auto"/>
            </w:tcBorders>
            <w:shd w:val="clear" w:color="auto" w:fill="auto"/>
            <w:noWrap/>
          </w:tcPr>
          <w:p w:rsidR="009F0C3F" w:rsidRPr="00F234C1" w:rsidRDefault="009F0C3F" w:rsidP="00F70DE1">
            <w:pPr>
              <w:suppressAutoHyphens w:val="0"/>
              <w:spacing w:before="40" w:after="40" w:line="220" w:lineRule="exact"/>
            </w:pPr>
            <w:r w:rsidRPr="00F234C1">
              <w:rPr>
                <w:lang w:val="fr-FR"/>
              </w:rPr>
              <w:t>T 4</w:t>
            </w:r>
          </w:p>
        </w:tc>
        <w:tc>
          <w:tcPr>
            <w:tcW w:w="602" w:type="dxa"/>
            <w:tcBorders>
              <w:bottom w:val="single" w:sz="12" w:space="0" w:color="auto"/>
            </w:tcBorders>
            <w:shd w:val="clear" w:color="auto" w:fill="auto"/>
            <w:noWrap/>
          </w:tcPr>
          <w:p w:rsidR="009F0C3F" w:rsidRPr="00F234C1" w:rsidRDefault="009F0C3F" w:rsidP="00F70DE1">
            <w:pPr>
              <w:suppressAutoHyphens w:val="0"/>
              <w:spacing w:before="40" w:after="40" w:line="220" w:lineRule="exact"/>
            </w:pPr>
            <w:r w:rsidRPr="00F234C1">
              <w:rPr>
                <w:lang w:val="fr-FR"/>
              </w:rPr>
              <w:t>II B</w:t>
            </w:r>
            <w:r w:rsidRPr="00F234C1">
              <w:rPr>
                <w:vertAlign w:val="superscript"/>
                <w:lang w:val="fr-FR"/>
              </w:rPr>
              <w:t>4)</w:t>
            </w:r>
            <w:r w:rsidRPr="00F234C1">
              <w:rPr>
                <w:lang w:val="fr-FR"/>
              </w:rPr>
              <w:t xml:space="preserve"> (II B3)</w:t>
            </w:r>
          </w:p>
        </w:tc>
        <w:tc>
          <w:tcPr>
            <w:tcW w:w="410" w:type="dxa"/>
            <w:tcBorders>
              <w:bottom w:val="single" w:sz="12" w:space="0" w:color="auto"/>
            </w:tcBorders>
            <w:shd w:val="clear" w:color="auto" w:fill="auto"/>
            <w:noWrap/>
          </w:tcPr>
          <w:p w:rsidR="009F0C3F" w:rsidRPr="00F234C1" w:rsidRDefault="009F0C3F" w:rsidP="00F70DE1">
            <w:pPr>
              <w:suppressAutoHyphens w:val="0"/>
              <w:spacing w:before="40" w:after="40" w:line="220" w:lineRule="exact"/>
            </w:pPr>
            <w:r w:rsidRPr="00F234C1">
              <w:rPr>
                <w:lang w:val="fr-FR"/>
              </w:rPr>
              <w:t>oui</w:t>
            </w:r>
          </w:p>
        </w:tc>
        <w:tc>
          <w:tcPr>
            <w:tcW w:w="602" w:type="dxa"/>
            <w:tcBorders>
              <w:bottom w:val="single" w:sz="12" w:space="0" w:color="auto"/>
            </w:tcBorders>
            <w:shd w:val="clear" w:color="auto" w:fill="auto"/>
          </w:tcPr>
          <w:p w:rsidR="009F0C3F" w:rsidRPr="00F234C1" w:rsidRDefault="009F0C3F" w:rsidP="00F70DE1">
            <w:pPr>
              <w:suppressAutoHyphens w:val="0"/>
              <w:spacing w:before="40" w:after="40" w:line="220" w:lineRule="exact"/>
            </w:pPr>
            <w:r w:rsidRPr="00F234C1">
              <w:rPr>
                <w:lang w:val="fr-FR"/>
              </w:rPr>
              <w:t>*</w:t>
            </w:r>
          </w:p>
        </w:tc>
        <w:tc>
          <w:tcPr>
            <w:tcW w:w="451" w:type="dxa"/>
            <w:tcBorders>
              <w:bottom w:val="single" w:sz="12" w:space="0" w:color="auto"/>
            </w:tcBorders>
            <w:shd w:val="clear" w:color="auto" w:fill="auto"/>
            <w:noWrap/>
          </w:tcPr>
          <w:p w:rsidR="009F0C3F" w:rsidRPr="00F234C1" w:rsidRDefault="009F0C3F" w:rsidP="00480E87">
            <w:pPr>
              <w:suppressAutoHyphens w:val="0"/>
              <w:spacing w:before="40" w:after="40" w:line="220" w:lineRule="exact"/>
              <w:jc w:val="center"/>
            </w:pPr>
            <w:r w:rsidRPr="00F234C1">
              <w:rPr>
                <w:lang w:val="fr-FR"/>
              </w:rPr>
              <w:t>0</w:t>
            </w:r>
          </w:p>
        </w:tc>
        <w:tc>
          <w:tcPr>
            <w:tcW w:w="752" w:type="dxa"/>
            <w:tcBorders>
              <w:bottom w:val="single" w:sz="12" w:space="0" w:color="auto"/>
            </w:tcBorders>
            <w:shd w:val="clear" w:color="auto" w:fill="auto"/>
          </w:tcPr>
          <w:p w:rsidR="009F0C3F" w:rsidRPr="00B36174" w:rsidRDefault="00F70DE1" w:rsidP="00F70DE1">
            <w:pPr>
              <w:suppressAutoHyphens w:val="0"/>
              <w:spacing w:before="40" w:after="40" w:line="220" w:lineRule="exact"/>
              <w:rPr>
                <w:lang w:val="fr-FR"/>
              </w:rPr>
            </w:pPr>
            <w:r>
              <w:rPr>
                <w:lang w:val="fr-FR"/>
              </w:rPr>
              <w:t>44</w:t>
            </w:r>
            <w:r w:rsidR="00B36174">
              <w:rPr>
                <w:lang w:val="fr-FR"/>
              </w:rPr>
              <w:t xml:space="preserve"> </w:t>
            </w:r>
            <w:r>
              <w:rPr>
                <w:lang w:val="fr-FR"/>
              </w:rPr>
              <w:t>*</w:t>
            </w:r>
            <w:r w:rsidR="009F0C3F" w:rsidRPr="00F234C1">
              <w:rPr>
                <w:lang w:val="fr-FR"/>
              </w:rPr>
              <w:t>voir 3.2.3.3</w:t>
            </w:r>
          </w:p>
        </w:tc>
      </w:tr>
    </w:tbl>
    <w:p w:rsidR="006F4D8B" w:rsidRDefault="006F4D8B" w:rsidP="00E13F4E">
      <w:pPr>
        <w:pStyle w:val="SingleTxtG"/>
        <w:rPr>
          <w:lang w:val="fr-FR"/>
        </w:rPr>
        <w:sectPr w:rsidR="006F4D8B" w:rsidSect="00E13F4E">
          <w:headerReference w:type="even" r:id="rId22"/>
          <w:headerReference w:type="default" r:id="rId23"/>
          <w:footerReference w:type="even" r:id="rId24"/>
          <w:footerReference w:type="default" r:id="rId25"/>
          <w:endnotePr>
            <w:numFmt w:val="decimal"/>
          </w:endnotePr>
          <w:pgSz w:w="16838" w:h="11906" w:orient="landscape" w:code="9"/>
          <w:pgMar w:top="1134" w:right="1417" w:bottom="1134" w:left="1134" w:header="567" w:footer="567" w:gutter="0"/>
          <w:cols w:space="708"/>
          <w:docGrid w:linePitch="360"/>
        </w:sectPr>
      </w:pPr>
    </w:p>
    <w:p w:rsidR="006F4D8B" w:rsidRPr="00AF2C92" w:rsidRDefault="00205064" w:rsidP="006F4D8B">
      <w:pPr>
        <w:pStyle w:val="SingleTxtG"/>
      </w:pPr>
      <w:r>
        <w:rPr>
          <w:lang w:val="fr-FR"/>
        </w:rPr>
        <w:t>31.</w:t>
      </w:r>
      <w:r>
        <w:rPr>
          <w:lang w:val="fr-FR"/>
        </w:rPr>
        <w:tab/>
        <w:t>Il est proposé d’ajouter au </w:t>
      </w:r>
      <w:r w:rsidR="006F4D8B">
        <w:rPr>
          <w:lang w:val="fr-FR"/>
        </w:rPr>
        <w:t>3.2.3.1 (« Explications concernant le tableau C »), dans la note explicative concernant la colonne (20) (« Exigences supplémentaires/Observations »</w:t>
      </w:r>
      <w:r w:rsidR="006F4D8B" w:rsidRPr="00AF2C92">
        <w:rPr>
          <w:lang w:val="fr-FR"/>
        </w:rPr>
        <w:t>), une nouvelle observation ainsi libellée :</w:t>
      </w:r>
    </w:p>
    <w:p w:rsidR="006F4D8B" w:rsidRPr="004701F9" w:rsidRDefault="005A0DEB" w:rsidP="0014448A">
      <w:pPr>
        <w:pStyle w:val="SingleTxtG"/>
        <w:tabs>
          <w:tab w:val="left" w:pos="2268"/>
        </w:tabs>
        <w:ind w:left="1701"/>
      </w:pPr>
      <w:r>
        <w:t>« </w:t>
      </w:r>
      <w:r w:rsidR="006F4D8B" w:rsidRPr="00AF2C92">
        <w:rPr>
          <w:lang w:val="fr-FR"/>
        </w:rPr>
        <w:t>44.</w:t>
      </w:r>
      <w:r w:rsidR="006F4D8B" w:rsidRPr="00AF2C92">
        <w:rPr>
          <w:lang w:val="fr-FR"/>
        </w:rPr>
        <w:tab/>
      </w:r>
      <w:r w:rsidR="006F4D8B" w:rsidRPr="00AF2C92">
        <w:rPr>
          <w:bCs/>
          <w:lang w:val="fr-FR"/>
        </w:rPr>
        <w:t>Une matière ne pourra être rangée dans cette rubrique que s</w:t>
      </w:r>
      <w:r w:rsidR="006F4D8B">
        <w:rPr>
          <w:bCs/>
          <w:lang w:val="fr-FR"/>
        </w:rPr>
        <w:t>’</w:t>
      </w:r>
      <w:r w:rsidR="006F4D8B" w:rsidRPr="00AF2C92">
        <w:rPr>
          <w:bCs/>
          <w:lang w:val="fr-FR"/>
        </w:rPr>
        <w:t xml:space="preserve">il existe des données de mesure ou des informations vérifiées en conformité avec la </w:t>
      </w:r>
      <w:r w:rsidR="006F4D8B">
        <w:rPr>
          <w:bCs/>
          <w:lang w:val="fr-FR"/>
        </w:rPr>
        <w:t xml:space="preserve">norme </w:t>
      </w:r>
      <w:r w:rsidR="006F4D8B" w:rsidRPr="00AF2C92">
        <w:rPr>
          <w:bCs/>
          <w:lang w:val="fr-FR"/>
        </w:rPr>
        <w:t>CEI 60079-20-1 ou une norme équivalente permettant une affectation au sous</w:t>
      </w:r>
      <w:r w:rsidR="00205064">
        <w:rPr>
          <w:bCs/>
          <w:lang w:val="fr-FR"/>
        </w:rPr>
        <w:noBreakHyphen/>
      </w:r>
      <w:r w:rsidR="006F4D8B" w:rsidRPr="00AF2C92">
        <w:rPr>
          <w:bCs/>
          <w:lang w:val="fr-FR"/>
        </w:rPr>
        <w:t>groupe II B3 du groupe d</w:t>
      </w:r>
      <w:r w:rsidR="006F4D8B">
        <w:rPr>
          <w:bCs/>
          <w:lang w:val="fr-FR"/>
        </w:rPr>
        <w:t>’</w:t>
      </w:r>
      <w:r>
        <w:rPr>
          <w:bCs/>
          <w:lang w:val="fr-FR"/>
        </w:rPr>
        <w:t>explosion II B. »</w:t>
      </w:r>
      <w:r w:rsidR="006F4D8B">
        <w:rPr>
          <w:bCs/>
          <w:lang w:val="fr-FR"/>
        </w:rPr>
        <w:t>.</w:t>
      </w:r>
    </w:p>
    <w:p w:rsidR="006F4D8B" w:rsidRPr="009830AB" w:rsidRDefault="006F4D8B" w:rsidP="006F4D8B">
      <w:pPr>
        <w:pStyle w:val="SingleTxtG"/>
      </w:pPr>
      <w:r>
        <w:rPr>
          <w:lang w:val="fr-FR"/>
        </w:rPr>
        <w:t>32.</w:t>
      </w:r>
      <w:r>
        <w:rPr>
          <w:lang w:val="fr-FR"/>
        </w:rPr>
        <w:tab/>
        <w:t xml:space="preserve">Dans le cadre de la détermination des groupes de protection contre les explosions, les propositions faites par le </w:t>
      </w:r>
      <w:r w:rsidRPr="007E1855">
        <w:rPr>
          <w:lang w:val="fr-FR"/>
        </w:rPr>
        <w:t>groupe de travail informel de la protection contre les explosions en ce</w:t>
      </w:r>
      <w:r>
        <w:rPr>
          <w:lang w:val="fr-FR"/>
        </w:rPr>
        <w:t xml:space="preserve"> qui concerne la définition des conditions à remplir</w:t>
      </w:r>
      <w:r w:rsidR="005A0DEB">
        <w:rPr>
          <w:lang w:val="fr-FR"/>
        </w:rPr>
        <w:t xml:space="preserve"> du côté terre, conformément au 7.2.4.25.5, au 1.4.3.3 r) et au 1.4.3.7.1 </w:t>
      </w:r>
      <w:r>
        <w:rPr>
          <w:lang w:val="fr-FR"/>
        </w:rPr>
        <w:t>i), pour protéger le bateau contre les détonations et les passages des flammes provenant</w:t>
      </w:r>
      <w:r w:rsidR="003E639A">
        <w:rPr>
          <w:lang w:val="fr-FR"/>
        </w:rPr>
        <w:t xml:space="preserve"> </w:t>
      </w:r>
      <w:r>
        <w:rPr>
          <w:lang w:val="fr-FR"/>
        </w:rPr>
        <w:t>de ce côté, ont également été examinées en détail au sein du groupe de travail informel des matières. Étant donné que le fondement juridique de cette spécification n’a pu être déterminé avec certitude et que, selon les informations fournies par les charge</w:t>
      </w:r>
      <w:r w:rsidRPr="007E1855">
        <w:rPr>
          <w:lang w:val="fr-FR"/>
        </w:rPr>
        <w:t>urs, l</w:t>
      </w:r>
      <w:r>
        <w:rPr>
          <w:lang w:val="fr-FR"/>
        </w:rPr>
        <w:t>’</w:t>
      </w:r>
      <w:r w:rsidRPr="007E1855">
        <w:rPr>
          <w:lang w:val="fr-FR"/>
        </w:rPr>
        <w:t>exigence d</w:t>
      </w:r>
      <w:r>
        <w:rPr>
          <w:lang w:val="fr-FR"/>
        </w:rPr>
        <w:t>’</w:t>
      </w:r>
      <w:r w:rsidRPr="007E1855">
        <w:rPr>
          <w:lang w:val="fr-FR"/>
        </w:rPr>
        <w:t>une protection pour le chargement du produit est nécessaire pour qu</w:t>
      </w:r>
      <w:r>
        <w:rPr>
          <w:lang w:val="fr-FR"/>
        </w:rPr>
        <w:t>’</w:t>
      </w:r>
      <w:r w:rsidRPr="007E1855">
        <w:rPr>
          <w:lang w:val="fr-FR"/>
        </w:rPr>
        <w:t>une installation soit homologuée, le groupe de travail info</w:t>
      </w:r>
      <w:r>
        <w:rPr>
          <w:lang w:val="fr-FR"/>
        </w:rPr>
        <w:t>rmel des matières propose de supprimer ladite spécification de la proposition du groupe de travail informel de la protection contre les explosions (voir</w:t>
      </w:r>
      <w:r w:rsidR="00205064">
        <w:rPr>
          <w:lang w:val="fr-FR"/>
        </w:rPr>
        <w:t xml:space="preserve"> également le document informel </w:t>
      </w:r>
      <w:r>
        <w:rPr>
          <w:lang w:val="fr-FR"/>
        </w:rPr>
        <w:t>INF.8).</w:t>
      </w:r>
    </w:p>
    <w:p w:rsidR="006F4D8B" w:rsidRPr="002A4599" w:rsidRDefault="005A0DEB" w:rsidP="005A0DEB">
      <w:pPr>
        <w:pStyle w:val="H1G"/>
        <w:rPr>
          <w:lang w:val="fr-FR"/>
        </w:rPr>
      </w:pPr>
      <w:r>
        <w:rPr>
          <w:lang w:val="fr-FR"/>
        </w:rPr>
        <w:tab/>
      </w:r>
      <w:r w:rsidR="006F4D8B">
        <w:rPr>
          <w:lang w:val="fr-FR"/>
        </w:rPr>
        <w:t>E.</w:t>
      </w:r>
      <w:r w:rsidR="006F4D8B">
        <w:rPr>
          <w:lang w:val="fr-FR"/>
        </w:rPr>
        <w:tab/>
        <w:t xml:space="preserve">Examen de l’exigence d’une possibilité de chauffage de la cargaison pour le </w:t>
      </w:r>
      <w:r w:rsidR="00AF58DC">
        <w:rPr>
          <w:lang w:val="fr-FR"/>
        </w:rPr>
        <w:t>No </w:t>
      </w:r>
      <w:r w:rsidR="006F4D8B">
        <w:rPr>
          <w:lang w:val="fr-FR"/>
        </w:rPr>
        <w:t>ONU 1307</w:t>
      </w:r>
    </w:p>
    <w:p w:rsidR="006F4D8B" w:rsidRPr="009830AB" w:rsidRDefault="006F4D8B" w:rsidP="006F4D8B">
      <w:pPr>
        <w:pStyle w:val="SingleTxtG"/>
      </w:pPr>
      <w:r>
        <w:rPr>
          <w:lang w:val="fr-FR"/>
        </w:rPr>
        <w:t>33.</w:t>
      </w:r>
      <w:r>
        <w:rPr>
          <w:lang w:val="fr-FR"/>
        </w:rPr>
        <w:tab/>
        <w:t xml:space="preserve">Les isomères du xylène ont les points de fusion suivants : </w:t>
      </w:r>
      <w:r w:rsidR="0014448A">
        <w:rPr>
          <w:lang w:val="fr-FR"/>
        </w:rPr>
        <w:t>-</w:t>
      </w:r>
      <w:r>
        <w:rPr>
          <w:lang w:val="fr-FR"/>
        </w:rPr>
        <w:t xml:space="preserve">25 °C (o-xylène), </w:t>
      </w:r>
      <w:r w:rsidR="0014448A">
        <w:rPr>
          <w:lang w:val="fr-FR"/>
        </w:rPr>
        <w:t>-</w:t>
      </w:r>
      <w:r>
        <w:rPr>
          <w:lang w:val="fr-FR"/>
        </w:rPr>
        <w:t>48 °C (m-xylène) et +13 °C (p-xylène).</w:t>
      </w:r>
    </w:p>
    <w:p w:rsidR="006F4D8B" w:rsidRPr="009830AB" w:rsidRDefault="006F4D8B" w:rsidP="006F4D8B">
      <w:pPr>
        <w:pStyle w:val="SingleTxtG"/>
      </w:pPr>
      <w:r>
        <w:rPr>
          <w:lang w:val="fr-FR"/>
        </w:rPr>
        <w:t>34.</w:t>
      </w:r>
      <w:r>
        <w:rPr>
          <w:lang w:val="fr-FR"/>
        </w:rPr>
        <w:tab/>
        <w:t>Conformément, respectivement, au paragraphe 3.2.3.3 ou au paragraphe 3.2.4.3 de l’ADN, une possibilité de chauffage de la cargaison est exigée lorsque le point de fusion de la matière à transp</w:t>
      </w:r>
      <w:r w:rsidR="00E05020">
        <w:rPr>
          <w:lang w:val="fr-FR"/>
        </w:rPr>
        <w:t>orter est supérieur ou égal à +</w:t>
      </w:r>
      <w:r>
        <w:rPr>
          <w:lang w:val="fr-FR"/>
        </w:rPr>
        <w:t xml:space="preserve">15 ºC, ou lorsque le point de fusion de la matière </w:t>
      </w:r>
      <w:r w:rsidR="00E05020">
        <w:rPr>
          <w:lang w:val="fr-FR"/>
        </w:rPr>
        <w:t>à transporter est supérieur à 0 </w:t>
      </w:r>
      <w:r>
        <w:rPr>
          <w:lang w:val="fr-FR"/>
        </w:rPr>
        <w:t xml:space="preserve">ºC et </w:t>
      </w:r>
      <w:r w:rsidRPr="00C7605C">
        <w:rPr>
          <w:lang w:val="fr-FR"/>
        </w:rPr>
        <w:t>inférieur</w:t>
      </w:r>
      <w:r w:rsidR="003E639A">
        <w:rPr>
          <w:lang w:val="fr-FR"/>
        </w:rPr>
        <w:t xml:space="preserve"> </w:t>
      </w:r>
      <w:r>
        <w:rPr>
          <w:lang w:val="fr-FR"/>
        </w:rPr>
        <w:t>à</w:t>
      </w:r>
      <w:r w:rsidR="00E05020">
        <w:rPr>
          <w:lang w:val="fr-FR"/>
        </w:rPr>
        <w:t xml:space="preserve"> +</w:t>
      </w:r>
      <w:r w:rsidRPr="00C7605C">
        <w:rPr>
          <w:lang w:val="fr-FR"/>
        </w:rPr>
        <w:t xml:space="preserve">15 ºC et que la température extérieure est au plus </w:t>
      </w:r>
      <w:r>
        <w:rPr>
          <w:lang w:val="fr-FR"/>
        </w:rPr>
        <w:t xml:space="preserve">de </w:t>
      </w:r>
      <w:r w:rsidR="00E05020">
        <w:rPr>
          <w:lang w:val="fr-FR"/>
        </w:rPr>
        <w:t>4 </w:t>
      </w:r>
      <w:r w:rsidRPr="00C7605C">
        <w:rPr>
          <w:lang w:val="fr-FR"/>
        </w:rPr>
        <w:t xml:space="preserve">K au-dessus du point de fusion. Dans ce dernier cas, </w:t>
      </w:r>
      <w:r>
        <w:rPr>
          <w:lang w:val="fr-FR"/>
        </w:rPr>
        <w:t xml:space="preserve">il est fait référence, </w:t>
      </w:r>
      <w:r w:rsidR="00A972FE">
        <w:rPr>
          <w:lang w:val="fr-FR"/>
        </w:rPr>
        <w:t>dans la colonne (20),</w:t>
      </w:r>
      <w:r w:rsidRPr="00C7605C">
        <w:rPr>
          <w:lang w:val="fr-FR"/>
        </w:rPr>
        <w:t xml:space="preserve"> </w:t>
      </w:r>
      <w:r>
        <w:rPr>
          <w:lang w:val="fr-FR"/>
        </w:rPr>
        <w:t xml:space="preserve">à </w:t>
      </w:r>
      <w:r w:rsidRPr="00C7605C">
        <w:rPr>
          <w:lang w:val="fr-FR"/>
        </w:rPr>
        <w:t>l</w:t>
      </w:r>
      <w:r>
        <w:rPr>
          <w:lang w:val="fr-FR"/>
        </w:rPr>
        <w:t>’</w:t>
      </w:r>
      <w:r w:rsidR="00E05020">
        <w:rPr>
          <w:lang w:val="fr-FR"/>
        </w:rPr>
        <w:t xml:space="preserve">observation </w:t>
      </w:r>
      <w:r w:rsidR="00E05020" w:rsidRPr="00E05020">
        <w:rPr>
          <w:rFonts w:eastAsia="MS Mincho"/>
          <w:szCs w:val="22"/>
          <w:lang w:val="fr-FR"/>
        </w:rPr>
        <w:t>n</w:t>
      </w:r>
      <w:r w:rsidR="00E05020" w:rsidRPr="00E05020">
        <w:rPr>
          <w:rFonts w:eastAsia="MS Mincho"/>
          <w:szCs w:val="22"/>
          <w:vertAlign w:val="superscript"/>
          <w:lang w:val="fr-FR"/>
        </w:rPr>
        <w:t>o</w:t>
      </w:r>
      <w:r w:rsidR="00E05020">
        <w:rPr>
          <w:lang w:val="fr-FR"/>
        </w:rPr>
        <w:t> </w:t>
      </w:r>
      <w:r w:rsidR="00A972FE">
        <w:rPr>
          <w:lang w:val="fr-FR"/>
        </w:rPr>
        <w:t xml:space="preserve">6 </w:t>
      </w:r>
      <w:r>
        <w:rPr>
          <w:lang w:val="fr-FR"/>
        </w:rPr>
        <w:t xml:space="preserve">ainsi qu’à </w:t>
      </w:r>
      <w:r w:rsidRPr="00C7605C">
        <w:rPr>
          <w:lang w:val="fr-FR"/>
        </w:rPr>
        <w:t>la température</w:t>
      </w:r>
      <w:r>
        <w:rPr>
          <w:lang w:val="fr-FR"/>
        </w:rPr>
        <w:t>,</w:t>
      </w:r>
      <w:r w:rsidRPr="00C7605C">
        <w:rPr>
          <w:lang w:val="fr-FR"/>
        </w:rPr>
        <w:t xml:space="preserve"> </w:t>
      </w:r>
      <w:r>
        <w:rPr>
          <w:lang w:val="fr-FR"/>
        </w:rPr>
        <w:t xml:space="preserve">qui correspond au </w:t>
      </w:r>
      <w:r w:rsidR="005766D6">
        <w:rPr>
          <w:lang w:val="fr-FR"/>
        </w:rPr>
        <w:t>point de fusion +4 </w:t>
      </w:r>
      <w:r w:rsidRPr="00C7605C">
        <w:rPr>
          <w:lang w:val="fr-FR"/>
        </w:rPr>
        <w:t>K.</w:t>
      </w:r>
    </w:p>
    <w:p w:rsidR="006F4D8B" w:rsidRPr="009830AB" w:rsidRDefault="006F4D8B" w:rsidP="006F4D8B">
      <w:pPr>
        <w:pStyle w:val="SingleTxtG"/>
        <w:rPr>
          <w:bCs/>
        </w:rPr>
      </w:pPr>
      <w:r>
        <w:rPr>
          <w:lang w:val="fr-FR"/>
        </w:rPr>
        <w:t>35.</w:t>
      </w:r>
      <w:r>
        <w:rPr>
          <w:lang w:val="fr-FR"/>
        </w:rPr>
        <w:tab/>
        <w:t>Le groupe de travail a estimé que les conditions de transport prévues dans l’ADN pour les div</w:t>
      </w:r>
      <w:r w:rsidR="005766D6">
        <w:rPr>
          <w:lang w:val="fr-FR"/>
        </w:rPr>
        <w:t xml:space="preserve">erses rubriques du </w:t>
      </w:r>
      <w:r w:rsidR="00AF58DC">
        <w:rPr>
          <w:lang w:val="fr-FR"/>
        </w:rPr>
        <w:t>No</w:t>
      </w:r>
      <w:r w:rsidR="005766D6">
        <w:rPr>
          <w:lang w:val="fr-FR"/>
        </w:rPr>
        <w:t> ONU </w:t>
      </w:r>
      <w:r>
        <w:rPr>
          <w:lang w:val="fr-FR"/>
        </w:rPr>
        <w:t>1307 étaient correctes.</w:t>
      </w:r>
    </w:p>
    <w:p w:rsidR="006F4D8B" w:rsidRPr="009830AB" w:rsidRDefault="006F4D8B" w:rsidP="006F4D8B">
      <w:pPr>
        <w:pStyle w:val="SingleTxtG"/>
      </w:pPr>
      <w:r>
        <w:rPr>
          <w:lang w:val="fr-FR"/>
        </w:rPr>
        <w:t>36.</w:t>
      </w:r>
      <w:r>
        <w:rPr>
          <w:lang w:val="fr-FR"/>
        </w:rPr>
        <w:tab/>
        <w:t>Le groupe, allant au</w:t>
      </w:r>
      <w:r w:rsidR="00045164">
        <w:rPr>
          <w:lang w:val="fr-FR"/>
        </w:rPr>
        <w:noBreakHyphen/>
      </w:r>
      <w:r>
        <w:rPr>
          <w:lang w:val="fr-FR"/>
        </w:rPr>
        <w:t>delà du mandat établi par le Comité de sécurité, a e</w:t>
      </w:r>
      <w:r w:rsidR="0014448A">
        <w:rPr>
          <w:lang w:val="fr-FR"/>
        </w:rPr>
        <w:t>xaminé les questions suivantes.</w:t>
      </w:r>
    </w:p>
    <w:p w:rsidR="006F4D8B" w:rsidRPr="002A4599" w:rsidRDefault="005A0DEB" w:rsidP="005A0DEB">
      <w:pPr>
        <w:pStyle w:val="H1G"/>
        <w:rPr>
          <w:lang w:val="fr-FR"/>
        </w:rPr>
      </w:pPr>
      <w:r>
        <w:rPr>
          <w:lang w:val="fr-FR"/>
        </w:rPr>
        <w:tab/>
      </w:r>
      <w:r w:rsidR="006F4D8B">
        <w:rPr>
          <w:lang w:val="fr-FR"/>
        </w:rPr>
        <w:t>F.</w:t>
      </w:r>
      <w:r w:rsidR="006F4D8B">
        <w:rPr>
          <w:lang w:val="fr-FR"/>
        </w:rPr>
        <w:tab/>
        <w:t>Rubriques N.S.A. pour le</w:t>
      </w:r>
      <w:r>
        <w:rPr>
          <w:lang w:val="fr-FR"/>
        </w:rPr>
        <w:t>s mélanges contenant plus de 10 </w:t>
      </w:r>
      <w:r w:rsidR="006F4D8B">
        <w:rPr>
          <w:lang w:val="fr-FR"/>
        </w:rPr>
        <w:t>% de benzène</w:t>
      </w:r>
    </w:p>
    <w:p w:rsidR="006F4D8B" w:rsidRPr="009830AB" w:rsidRDefault="006F4D8B" w:rsidP="006F4D8B">
      <w:pPr>
        <w:pStyle w:val="SingleTxtG"/>
      </w:pPr>
      <w:r>
        <w:rPr>
          <w:lang w:val="fr-FR"/>
        </w:rPr>
        <w:t>37.</w:t>
      </w:r>
      <w:r>
        <w:rPr>
          <w:lang w:val="fr-FR"/>
        </w:rPr>
        <w:tab/>
        <w:t>Lorsque</w:t>
      </w:r>
      <w:r w:rsidR="008A30F3">
        <w:rPr>
          <w:lang w:val="fr-FR"/>
        </w:rPr>
        <w:t xml:space="preserve"> les rubriques des numéros ONU </w:t>
      </w:r>
      <w:r>
        <w:rPr>
          <w:lang w:val="fr-FR"/>
        </w:rPr>
        <w:t>visés ont été normalisées, la question de</w:t>
      </w:r>
      <w:r w:rsidR="006F3D7F">
        <w:rPr>
          <w:lang w:val="fr-FR"/>
        </w:rPr>
        <w:t>s matières contenant plus de 10 </w:t>
      </w:r>
      <w:r>
        <w:rPr>
          <w:lang w:val="fr-FR"/>
        </w:rPr>
        <w:t>% de benzène a été négligée. La limitation générale aux bateaux de type C équipés de citernes à cargaison à pression de</w:t>
      </w:r>
      <w:r w:rsidR="005A0DEB">
        <w:rPr>
          <w:lang w:val="fr-FR"/>
        </w:rPr>
        <w:t>s matières contenant plus de 10 </w:t>
      </w:r>
      <w:r>
        <w:rPr>
          <w:lang w:val="fr-FR"/>
        </w:rPr>
        <w:t>% de benzène et dont le point d’ébullition initial ne dépasse pas 60 °C, qui en a résulté, était non seulement involontaire, mais inutile du point de vue de la sécurité. À la fin de la période de transition prévue pour l’a</w:t>
      </w:r>
      <w:r w:rsidR="00C67767">
        <w:rPr>
          <w:lang w:val="fr-FR"/>
        </w:rPr>
        <w:t>pplication de l’ADN </w:t>
      </w:r>
      <w:r w:rsidR="006338FC">
        <w:rPr>
          <w:lang w:val="fr-FR"/>
        </w:rPr>
        <w:t>2017, le 30 </w:t>
      </w:r>
      <w:r>
        <w:rPr>
          <w:lang w:val="fr-FR"/>
        </w:rPr>
        <w:t>juin 2017, cela aura de profondes répercu</w:t>
      </w:r>
      <w:r w:rsidRPr="00E17DAF">
        <w:rPr>
          <w:lang w:val="fr-FR"/>
        </w:rPr>
        <w:t xml:space="preserve">ssions pour le secteur. </w:t>
      </w:r>
      <w:r w:rsidRPr="00E17DAF">
        <w:rPr>
          <w:bCs/>
          <w:lang w:val="fr-FR"/>
        </w:rPr>
        <w:t>Le groupe de travail informel est d</w:t>
      </w:r>
      <w:r>
        <w:rPr>
          <w:bCs/>
          <w:lang w:val="fr-FR"/>
        </w:rPr>
        <w:t>’</w:t>
      </w:r>
      <w:r w:rsidRPr="00E17DAF">
        <w:rPr>
          <w:bCs/>
          <w:lang w:val="fr-FR"/>
        </w:rPr>
        <w:t>avis qu</w:t>
      </w:r>
      <w:r>
        <w:rPr>
          <w:bCs/>
          <w:lang w:val="fr-FR"/>
        </w:rPr>
        <w:t>’</w:t>
      </w:r>
      <w:r w:rsidRPr="00E17DAF">
        <w:rPr>
          <w:bCs/>
          <w:lang w:val="fr-FR"/>
        </w:rPr>
        <w:t xml:space="preserve">il est impossible de continuer à appliquer, </w:t>
      </w:r>
      <w:r>
        <w:rPr>
          <w:bCs/>
          <w:lang w:val="fr-FR"/>
        </w:rPr>
        <w:t>provisoirement tout au moins</w:t>
      </w:r>
      <w:r w:rsidRPr="00E17DAF">
        <w:rPr>
          <w:bCs/>
          <w:lang w:val="fr-FR"/>
        </w:rPr>
        <w:t>, les dispositions de l</w:t>
      </w:r>
      <w:r>
        <w:rPr>
          <w:bCs/>
          <w:lang w:val="fr-FR"/>
        </w:rPr>
        <w:t>’</w:t>
      </w:r>
      <w:r w:rsidR="00696B56">
        <w:rPr>
          <w:bCs/>
          <w:lang w:val="fr-FR"/>
        </w:rPr>
        <w:t>ADN </w:t>
      </w:r>
      <w:r w:rsidR="00F05212">
        <w:rPr>
          <w:bCs/>
          <w:lang w:val="fr-FR"/>
        </w:rPr>
        <w:t>2015 après le 30 </w:t>
      </w:r>
      <w:r w:rsidRPr="00E17DAF">
        <w:rPr>
          <w:bCs/>
          <w:lang w:val="fr-FR"/>
        </w:rPr>
        <w:t>juin 2017.</w:t>
      </w:r>
    </w:p>
    <w:p w:rsidR="006F4D8B" w:rsidRPr="00E02EB4" w:rsidRDefault="006F4D8B" w:rsidP="006F4D8B">
      <w:pPr>
        <w:pStyle w:val="SingleTxtG"/>
      </w:pPr>
      <w:r>
        <w:rPr>
          <w:lang w:val="fr-FR"/>
        </w:rPr>
        <w:t>3</w:t>
      </w:r>
      <w:r w:rsidRPr="00132E6E">
        <w:rPr>
          <w:lang w:val="fr-FR"/>
        </w:rPr>
        <w:t>8.</w:t>
      </w:r>
      <w:r w:rsidRPr="00132E6E">
        <w:rPr>
          <w:lang w:val="fr-FR"/>
        </w:rPr>
        <w:tab/>
      </w:r>
      <w:r w:rsidRPr="00132E6E">
        <w:rPr>
          <w:bCs/>
          <w:lang w:val="fr-FR"/>
        </w:rPr>
        <w:t>La solution examinée par le groupe de travail informel serait d</w:t>
      </w:r>
      <w:r>
        <w:rPr>
          <w:bCs/>
          <w:lang w:val="fr-FR"/>
        </w:rPr>
        <w:t>’</w:t>
      </w:r>
      <w:r w:rsidRPr="00132E6E">
        <w:rPr>
          <w:bCs/>
          <w:lang w:val="fr-FR"/>
        </w:rPr>
        <w:t>ajouter, pour les trois groupes d</w:t>
      </w:r>
      <w:r>
        <w:rPr>
          <w:bCs/>
          <w:lang w:val="fr-FR"/>
        </w:rPr>
        <w:t>’</w:t>
      </w:r>
      <w:r w:rsidRPr="00132E6E">
        <w:rPr>
          <w:bCs/>
          <w:lang w:val="fr-FR"/>
        </w:rPr>
        <w:t xml:space="preserve">emballage, des </w:t>
      </w:r>
      <w:r>
        <w:rPr>
          <w:bCs/>
          <w:lang w:val="fr-FR"/>
        </w:rPr>
        <w:t>rubriques</w:t>
      </w:r>
      <w:r w:rsidRPr="00132E6E">
        <w:rPr>
          <w:bCs/>
          <w:lang w:val="fr-FR"/>
        </w:rPr>
        <w:t xml:space="preserve"> N.S.A.</w:t>
      </w:r>
      <w:r w:rsidRPr="00132E6E">
        <w:rPr>
          <w:lang w:val="fr-FR"/>
        </w:rPr>
        <w:t xml:space="preserve"> </w:t>
      </w:r>
      <w:r w:rsidRPr="00132E6E">
        <w:rPr>
          <w:bCs/>
          <w:lang w:val="fr-FR"/>
        </w:rPr>
        <w:t>pour le</w:t>
      </w:r>
      <w:r w:rsidR="00BF6B46">
        <w:rPr>
          <w:bCs/>
          <w:lang w:val="fr-FR"/>
        </w:rPr>
        <w:t>s mélanges contenant plus de 10 </w:t>
      </w:r>
      <w:r w:rsidRPr="00132E6E">
        <w:rPr>
          <w:bCs/>
          <w:lang w:val="fr-FR"/>
        </w:rPr>
        <w:t>% de benzène faisant référence au diagramme de décision.</w:t>
      </w:r>
      <w:r w:rsidRPr="00132E6E">
        <w:rPr>
          <w:lang w:val="fr-FR"/>
        </w:rPr>
        <w:t xml:space="preserve"> </w:t>
      </w:r>
      <w:r w:rsidRPr="00132E6E">
        <w:rPr>
          <w:bCs/>
          <w:lang w:val="fr-FR"/>
        </w:rPr>
        <w:t xml:space="preserve">Cela </w:t>
      </w:r>
      <w:r>
        <w:rPr>
          <w:bCs/>
          <w:lang w:val="fr-FR"/>
        </w:rPr>
        <w:t>permettrait</w:t>
      </w:r>
      <w:r w:rsidRPr="00132E6E">
        <w:rPr>
          <w:bCs/>
          <w:lang w:val="fr-FR"/>
        </w:rPr>
        <w:t xml:space="preserve">, de nouveau, de suivre le diagramme, </w:t>
      </w:r>
      <w:r w:rsidRPr="00132E6E">
        <w:rPr>
          <w:lang w:val="fr-FR"/>
        </w:rPr>
        <w:t>de calculer la pression intérieure de la citerne à cargaison et de définir le</w:t>
      </w:r>
      <w:r>
        <w:rPr>
          <w:lang w:val="fr-FR"/>
        </w:rPr>
        <w:t xml:space="preserve">s conditions de transport (conception, type et équipement de la citerne à cargaison, et pression d’ouverture de la soupape de dégagement à grande </w:t>
      </w:r>
      <w:r w:rsidRPr="00E02EB4">
        <w:rPr>
          <w:lang w:val="fr-FR"/>
        </w:rPr>
        <w:t>vitesse).</w:t>
      </w:r>
    </w:p>
    <w:p w:rsidR="006F4D8B" w:rsidRPr="0088258F" w:rsidRDefault="006F4D8B" w:rsidP="006F4D8B">
      <w:pPr>
        <w:pStyle w:val="SingleTxtG"/>
      </w:pPr>
      <w:r w:rsidRPr="00132E6E">
        <w:rPr>
          <w:lang w:val="fr-FR"/>
        </w:rPr>
        <w:t>39.</w:t>
      </w:r>
      <w:r w:rsidRPr="00132E6E">
        <w:rPr>
          <w:lang w:val="fr-FR"/>
        </w:rPr>
        <w:tab/>
      </w:r>
      <w:r w:rsidRPr="00132E6E">
        <w:rPr>
          <w:bCs/>
          <w:lang w:val="fr-FR"/>
        </w:rPr>
        <w:t>Au cours de la discussion, le groupe de travail a ensuite noté que, lors de l</w:t>
      </w:r>
      <w:r>
        <w:rPr>
          <w:bCs/>
          <w:lang w:val="fr-FR"/>
        </w:rPr>
        <w:t>’</w:t>
      </w:r>
      <w:r w:rsidRPr="00132E6E">
        <w:rPr>
          <w:bCs/>
          <w:lang w:val="fr-FR"/>
        </w:rPr>
        <w:t>affectation des matières à des rubriques du tableau C, il pouvait être estimé à tort que</w:t>
      </w:r>
      <w:r w:rsidR="00E71281">
        <w:rPr>
          <w:bCs/>
          <w:lang w:val="fr-FR"/>
        </w:rPr>
        <w:t xml:space="preserve"> les rubriques dont la colonne « Nom et description »</w:t>
      </w:r>
      <w:r w:rsidRPr="00132E6E">
        <w:rPr>
          <w:bCs/>
          <w:lang w:val="fr-FR"/>
        </w:rPr>
        <w:t xml:space="preserve"> contenait des informations complémentaires concernant, par exemple, le point d</w:t>
      </w:r>
      <w:r>
        <w:rPr>
          <w:bCs/>
          <w:lang w:val="fr-FR"/>
        </w:rPr>
        <w:t>’</w:t>
      </w:r>
      <w:r w:rsidRPr="00132E6E">
        <w:rPr>
          <w:bCs/>
          <w:lang w:val="fr-FR"/>
        </w:rPr>
        <w:t xml:space="preserve">ébullition initial ou la tension de vapeur (pour les mélanges pour lesquels on ne dispose que de données insuffisantes) donnaient plus de détails sur les matières et devraient </w:t>
      </w:r>
      <w:r>
        <w:rPr>
          <w:bCs/>
          <w:lang w:val="fr-FR"/>
        </w:rPr>
        <w:t xml:space="preserve">de ce fait </w:t>
      </w:r>
      <w:r w:rsidRPr="00132E6E">
        <w:rPr>
          <w:bCs/>
          <w:lang w:val="fr-FR"/>
        </w:rPr>
        <w:t>avoir la priorité en matière d</w:t>
      </w:r>
      <w:r>
        <w:rPr>
          <w:bCs/>
          <w:lang w:val="fr-FR"/>
        </w:rPr>
        <w:t>’</w:t>
      </w:r>
      <w:r w:rsidRPr="00132E6E">
        <w:rPr>
          <w:bCs/>
          <w:lang w:val="fr-FR"/>
        </w:rPr>
        <w:t>affectation.</w:t>
      </w:r>
      <w:r w:rsidRPr="00E02EB4">
        <w:rPr>
          <w:lang w:val="fr-FR"/>
        </w:rPr>
        <w:t xml:space="preserve"> </w:t>
      </w:r>
      <w:r w:rsidRPr="00E02EB4">
        <w:rPr>
          <w:bCs/>
          <w:lang w:val="fr-FR"/>
        </w:rPr>
        <w:t>Pour éviter cette erreur d</w:t>
      </w:r>
      <w:r>
        <w:rPr>
          <w:bCs/>
          <w:lang w:val="fr-FR"/>
        </w:rPr>
        <w:t>’</w:t>
      </w:r>
      <w:r w:rsidRPr="00E02EB4">
        <w:rPr>
          <w:bCs/>
          <w:lang w:val="fr-FR"/>
        </w:rPr>
        <w:t>interprétation, il doit être proposé de préciser dans l</w:t>
      </w:r>
      <w:r>
        <w:rPr>
          <w:bCs/>
          <w:lang w:val="fr-FR"/>
        </w:rPr>
        <w:t>’</w:t>
      </w:r>
      <w:r w:rsidRPr="00E02EB4">
        <w:rPr>
          <w:bCs/>
          <w:lang w:val="fr-FR"/>
        </w:rPr>
        <w:t>ADN que lors de l</w:t>
      </w:r>
      <w:r>
        <w:rPr>
          <w:bCs/>
          <w:lang w:val="fr-FR"/>
        </w:rPr>
        <w:t>’</w:t>
      </w:r>
      <w:r w:rsidRPr="00E02EB4">
        <w:rPr>
          <w:bCs/>
          <w:lang w:val="fr-FR"/>
        </w:rPr>
        <w:t xml:space="preserve">affectation de </w:t>
      </w:r>
      <w:r>
        <w:rPr>
          <w:bCs/>
          <w:lang w:val="fr-FR"/>
        </w:rPr>
        <w:t>matières</w:t>
      </w:r>
      <w:r w:rsidRPr="00E02EB4">
        <w:rPr>
          <w:bCs/>
          <w:lang w:val="fr-FR"/>
        </w:rPr>
        <w:t>, les rubriques où il est fait référence au diagramme de décision (c</w:t>
      </w:r>
      <w:r>
        <w:rPr>
          <w:bCs/>
          <w:lang w:val="fr-FR"/>
        </w:rPr>
        <w:t>’</w:t>
      </w:r>
      <w:r w:rsidRPr="00E02EB4">
        <w:rPr>
          <w:bCs/>
          <w:lang w:val="fr-FR"/>
        </w:rPr>
        <w:t>est</w:t>
      </w:r>
      <w:r w:rsidR="00B50C22">
        <w:rPr>
          <w:bCs/>
          <w:lang w:val="fr-FR"/>
        </w:rPr>
        <w:noBreakHyphen/>
      </w:r>
      <w:r w:rsidRPr="00E02EB4">
        <w:rPr>
          <w:bCs/>
          <w:lang w:val="fr-FR"/>
        </w:rPr>
        <w:t>à</w:t>
      </w:r>
      <w:r w:rsidR="00B50C22">
        <w:rPr>
          <w:bCs/>
          <w:lang w:val="fr-FR"/>
        </w:rPr>
        <w:noBreakHyphen/>
      </w:r>
      <w:r w:rsidRPr="00E02EB4">
        <w:rPr>
          <w:bCs/>
          <w:lang w:val="fr-FR"/>
        </w:rPr>
        <w:t>dire celles où toutes les informations nécessaires pour le calcul de la pression intérieure de la citerne à cargaison sont disponibles) devraient avoir la priorité.</w:t>
      </w:r>
    </w:p>
    <w:p w:rsidR="006F4D8B" w:rsidRPr="009830AB" w:rsidRDefault="006F4D8B" w:rsidP="006F4D8B">
      <w:pPr>
        <w:pStyle w:val="SingleTxtG"/>
      </w:pPr>
      <w:r>
        <w:rPr>
          <w:lang w:val="fr-FR"/>
        </w:rPr>
        <w:t>40.</w:t>
      </w:r>
      <w:r>
        <w:rPr>
          <w:lang w:val="fr-FR"/>
        </w:rPr>
        <w:tab/>
        <w:t>Si le Comité de sécurité approuve les propositions ci-dessus, les représentants des Parties contractantes à l’ADR pourraient envisager de conclure un accord multilatéral à propos de ces dis</w:t>
      </w:r>
      <w:r w:rsidR="001F2870">
        <w:rPr>
          <w:lang w:val="fr-FR"/>
        </w:rPr>
        <w:t>positions en prévision de l’ADN </w:t>
      </w:r>
      <w:r>
        <w:rPr>
          <w:lang w:val="fr-FR"/>
        </w:rPr>
        <w:t>2019. En attendant, la seule possibilité est de rechercher des solutions provisoires en mettant en place une réglementation au niveau national.</w:t>
      </w:r>
    </w:p>
    <w:p w:rsidR="006F4D8B" w:rsidRPr="009830AB" w:rsidRDefault="006F4D8B" w:rsidP="006F4D8B">
      <w:pPr>
        <w:pStyle w:val="SingleTxtG"/>
      </w:pPr>
      <w:r>
        <w:rPr>
          <w:lang w:val="fr-FR"/>
        </w:rPr>
        <w:t>41.</w:t>
      </w:r>
      <w:r>
        <w:rPr>
          <w:lang w:val="fr-FR"/>
        </w:rPr>
        <w:tab/>
      </w:r>
      <w:r w:rsidRPr="00CA1294">
        <w:rPr>
          <w:bCs/>
          <w:lang w:val="fr-FR"/>
        </w:rPr>
        <w:t>Pendant le débat, la question s</w:t>
      </w:r>
      <w:r>
        <w:rPr>
          <w:bCs/>
          <w:lang w:val="fr-FR"/>
        </w:rPr>
        <w:t>’</w:t>
      </w:r>
      <w:r w:rsidRPr="00CA1294">
        <w:rPr>
          <w:bCs/>
          <w:lang w:val="fr-FR"/>
        </w:rPr>
        <w:t>est posée de savoir pourquoi il existait différentes façons de déterminer la pression d</w:t>
      </w:r>
      <w:r>
        <w:rPr>
          <w:bCs/>
          <w:lang w:val="fr-FR"/>
        </w:rPr>
        <w:t>’</w:t>
      </w:r>
      <w:r w:rsidRPr="00CA1294">
        <w:rPr>
          <w:bCs/>
          <w:lang w:val="fr-FR"/>
        </w:rPr>
        <w:t>ouverture de la soupape de dégagement à grande vitesse pour les bateaux-citerne</w:t>
      </w:r>
      <w:r w:rsidRPr="00CA1294">
        <w:rPr>
          <w:lang w:val="fr-FR"/>
        </w:rPr>
        <w:t>s du type</w:t>
      </w:r>
      <w:r w:rsidR="00B90A45">
        <w:rPr>
          <w:lang w:val="fr-FR"/>
        </w:rPr>
        <w:t> </w:t>
      </w:r>
      <w:r w:rsidR="00AE4BF7">
        <w:rPr>
          <w:lang w:val="fr-FR"/>
        </w:rPr>
        <w:t>C (3.2.3.3, schéma </w:t>
      </w:r>
      <w:r>
        <w:rPr>
          <w:lang w:val="fr-FR"/>
        </w:rPr>
        <w:t xml:space="preserve">A) </w:t>
      </w:r>
      <w:r w:rsidR="000B7069">
        <w:rPr>
          <w:lang w:val="fr-FR"/>
        </w:rPr>
        <w:t>et les bateaux</w:t>
      </w:r>
      <w:r w:rsidR="001B783D">
        <w:rPr>
          <w:lang w:val="fr-FR"/>
        </w:rPr>
        <w:noBreakHyphen/>
      </w:r>
      <w:r w:rsidR="000B7069">
        <w:rPr>
          <w:lang w:val="fr-FR"/>
        </w:rPr>
        <w:t>citernes de type </w:t>
      </w:r>
      <w:r w:rsidR="000C1CC1">
        <w:rPr>
          <w:lang w:val="fr-FR"/>
        </w:rPr>
        <w:t>N (3.2.3.3, schéma </w:t>
      </w:r>
      <w:r>
        <w:rPr>
          <w:lang w:val="fr-FR"/>
        </w:rPr>
        <w:t>B), mais le groupe de travail n’est parvenu à aucune conclusion à ce s</w:t>
      </w:r>
      <w:r w:rsidRPr="00CA1294">
        <w:rPr>
          <w:lang w:val="fr-FR"/>
        </w:rPr>
        <w:t xml:space="preserve">ujet. </w:t>
      </w:r>
      <w:r w:rsidRPr="00C45792">
        <w:rPr>
          <w:lang w:val="fr-FR"/>
        </w:rPr>
        <w:t>Une harmonisation nécessiterait en</w:t>
      </w:r>
      <w:r w:rsidR="003E639A">
        <w:rPr>
          <w:lang w:val="fr-FR"/>
        </w:rPr>
        <w:t xml:space="preserve"> </w:t>
      </w:r>
      <w:r>
        <w:rPr>
          <w:lang w:val="fr-FR"/>
        </w:rPr>
        <w:t>fait</w:t>
      </w:r>
      <w:r w:rsidRPr="00C45792">
        <w:rPr>
          <w:lang w:val="fr-FR"/>
        </w:rPr>
        <w:t xml:space="preserve"> un profond remaniement de l</w:t>
      </w:r>
      <w:r>
        <w:rPr>
          <w:lang w:val="fr-FR"/>
        </w:rPr>
        <w:t>’</w:t>
      </w:r>
      <w:r w:rsidRPr="00C45792">
        <w:rPr>
          <w:lang w:val="fr-FR"/>
        </w:rPr>
        <w:t>ADN.</w:t>
      </w:r>
      <w:r w:rsidRPr="00CA1294">
        <w:rPr>
          <w:lang w:val="fr-FR"/>
        </w:rPr>
        <w:t xml:space="preserve"> Le groupe de travail informel des matières estime donc qu</w:t>
      </w:r>
      <w:r>
        <w:rPr>
          <w:lang w:val="fr-FR"/>
        </w:rPr>
        <w:t>’</w:t>
      </w:r>
      <w:r w:rsidRPr="00CA1294">
        <w:rPr>
          <w:lang w:val="fr-FR"/>
        </w:rPr>
        <w:t>il appa</w:t>
      </w:r>
      <w:r>
        <w:rPr>
          <w:lang w:val="fr-FR"/>
        </w:rPr>
        <w:t>rtient au Comité de sécurité de décider s’il convient de mener des travaux supplémentaires dans ce domaine et, dans l’affirmative, de lui confier cette tâche.</w:t>
      </w:r>
    </w:p>
    <w:p w:rsidR="006F4D8B" w:rsidRPr="009830AB" w:rsidRDefault="006F4D8B" w:rsidP="0014448A">
      <w:pPr>
        <w:pStyle w:val="H1G"/>
      </w:pPr>
      <w:r>
        <w:rPr>
          <w:lang w:val="fr-FR"/>
        </w:rPr>
        <w:tab/>
      </w:r>
      <w:r>
        <w:rPr>
          <w:lang w:val="fr-FR"/>
        </w:rPr>
        <w:tab/>
        <w:t>Propositions</w:t>
      </w:r>
    </w:p>
    <w:p w:rsidR="006F4D8B" w:rsidRPr="009830AB" w:rsidRDefault="006F4D8B" w:rsidP="006F4D8B">
      <w:pPr>
        <w:pStyle w:val="SingleTxtG"/>
      </w:pPr>
      <w:r>
        <w:rPr>
          <w:lang w:val="fr-FR"/>
        </w:rPr>
        <w:t>42.</w:t>
      </w:r>
      <w:r>
        <w:rPr>
          <w:lang w:val="fr-FR"/>
        </w:rPr>
        <w:tab/>
        <w:t>Il est proposé de modif</w:t>
      </w:r>
      <w:r w:rsidRPr="00C45792">
        <w:rPr>
          <w:lang w:val="fr-FR"/>
        </w:rPr>
        <w:t>ier le dernier alinéa du 3.2.</w:t>
      </w:r>
      <w:r>
        <w:rPr>
          <w:lang w:val="fr-FR"/>
        </w:rPr>
        <w:t>3.1 (</w:t>
      </w:r>
      <w:r w:rsidR="000C1CC1">
        <w:rPr>
          <w:lang w:val="fr-FR"/>
        </w:rPr>
        <w:t>« </w:t>
      </w:r>
      <w:r>
        <w:rPr>
          <w:lang w:val="fr-FR"/>
        </w:rPr>
        <w:t>Expli</w:t>
      </w:r>
      <w:r w:rsidR="001B783D">
        <w:rPr>
          <w:lang w:val="fr-FR"/>
        </w:rPr>
        <w:t>cations concernant le tableau </w:t>
      </w:r>
      <w:r w:rsidR="000C1CC1">
        <w:rPr>
          <w:lang w:val="fr-FR"/>
        </w:rPr>
        <w:t>C »</w:t>
      </w:r>
      <w:r>
        <w:rPr>
          <w:lang w:val="fr-FR"/>
        </w:rPr>
        <w:t>) comme suit :</w:t>
      </w:r>
    </w:p>
    <w:p w:rsidR="00764409" w:rsidRDefault="004808F0" w:rsidP="006F4D8B">
      <w:pPr>
        <w:pStyle w:val="SingleTxtG"/>
        <w:rPr>
          <w:bCs/>
          <w:lang w:val="fr-FR"/>
        </w:rPr>
        <w:sectPr w:rsidR="00764409" w:rsidSect="006F4D8B">
          <w:headerReference w:type="even" r:id="rId26"/>
          <w:headerReference w:type="default" r:id="rId27"/>
          <w:footerReference w:type="even" r:id="rId28"/>
          <w:footerReference w:type="default" r:id="rId29"/>
          <w:endnotePr>
            <w:numFmt w:val="decimal"/>
          </w:endnotePr>
          <w:pgSz w:w="11906" w:h="16838" w:code="9"/>
          <w:pgMar w:top="1417" w:right="1134" w:bottom="1134" w:left="1134" w:header="850" w:footer="567" w:gutter="0"/>
          <w:cols w:space="708"/>
          <w:docGrid w:linePitch="360"/>
        </w:sectPr>
      </w:pPr>
      <w:r>
        <w:t>« </w:t>
      </w:r>
      <w:r w:rsidR="006F4D8B">
        <w:rPr>
          <w:lang w:val="fr-FR"/>
        </w:rPr>
        <w:t>-</w:t>
      </w:r>
      <w:r w:rsidR="006F4D8B">
        <w:rPr>
          <w:lang w:val="fr-FR"/>
        </w:rPr>
        <w:tab/>
        <w:t>si u</w:t>
      </w:r>
      <w:r>
        <w:rPr>
          <w:lang w:val="fr-FR"/>
        </w:rPr>
        <w:t>ne case conti</w:t>
      </w:r>
      <w:r w:rsidR="00203811">
        <w:rPr>
          <w:lang w:val="fr-FR"/>
        </w:rPr>
        <w:t xml:space="preserve">ent un astérisque, </w:t>
      </w:r>
      <w:r w:rsidRPr="004808F0">
        <w:t>“</w:t>
      </w:r>
      <w:r>
        <w:rPr>
          <w:lang w:val="fr-FR"/>
        </w:rPr>
        <w:t>*</w:t>
      </w:r>
      <w:r w:rsidRPr="00166AE5">
        <w:t>”</w:t>
      </w:r>
      <w:r w:rsidR="006F4D8B">
        <w:rPr>
          <w:lang w:val="fr-FR"/>
        </w:rPr>
        <w:t xml:space="preserve">, les prescriptions applicables doivent être déterminées conformément au 3.2.3.3. </w:t>
      </w:r>
      <w:r w:rsidR="006F4D8B" w:rsidRPr="007A46FE">
        <w:rPr>
          <w:bCs/>
          <w:u w:val="single"/>
          <w:lang w:val="fr-FR"/>
        </w:rPr>
        <w:t>Ce</w:t>
      </w:r>
      <w:r w:rsidR="006F4D8B">
        <w:rPr>
          <w:bCs/>
          <w:u w:val="single"/>
          <w:lang w:val="fr-FR"/>
        </w:rPr>
        <w:t xml:space="preserve"> mode de </w:t>
      </w:r>
      <w:r w:rsidR="006F4D8B" w:rsidRPr="007A46FE">
        <w:rPr>
          <w:bCs/>
          <w:u w:val="single"/>
          <w:lang w:val="fr-FR"/>
        </w:rPr>
        <w:t>détermination doit prim</w:t>
      </w:r>
      <w:r w:rsidR="006F4D8B" w:rsidRPr="00C45792">
        <w:rPr>
          <w:bCs/>
          <w:u w:val="single"/>
          <w:lang w:val="fr-FR"/>
        </w:rPr>
        <w:t>er sur l</w:t>
      </w:r>
      <w:r w:rsidR="006F4D8B">
        <w:rPr>
          <w:bCs/>
          <w:u w:val="single"/>
          <w:lang w:val="fr-FR"/>
        </w:rPr>
        <w:t>’</w:t>
      </w:r>
      <w:r w:rsidR="006F4D8B" w:rsidRPr="00C45792">
        <w:rPr>
          <w:bCs/>
          <w:u w:val="single"/>
          <w:lang w:val="fr-FR"/>
        </w:rPr>
        <w:t>utilisation des rubriques de mélanges dans lesquelles on ne dispose pas de données suffisantes</w:t>
      </w:r>
      <w:r w:rsidR="0000566E">
        <w:rPr>
          <w:bCs/>
          <w:u w:val="single"/>
          <w:lang w:val="fr-FR"/>
        </w:rPr>
        <w:t>. »</w:t>
      </w:r>
      <w:r w:rsidR="006F4D8B" w:rsidRPr="0000566E">
        <w:rPr>
          <w:bCs/>
          <w:lang w:val="fr-FR"/>
        </w:rPr>
        <w:t>.</w:t>
      </w:r>
    </w:p>
    <w:p w:rsidR="00E13F4E" w:rsidRDefault="00764409" w:rsidP="00124EBC">
      <w:pPr>
        <w:pStyle w:val="SingleTxtG"/>
        <w:rPr>
          <w:lang w:val="fr-FR"/>
        </w:rPr>
      </w:pPr>
      <w:r>
        <w:rPr>
          <w:lang w:val="fr-FR"/>
        </w:rPr>
        <w:t>43.</w:t>
      </w:r>
      <w:r>
        <w:rPr>
          <w:lang w:val="fr-FR"/>
        </w:rPr>
        <w:tab/>
        <w:t>Ajouter, dans le tableau C, les rubriques suivantes :</w:t>
      </w:r>
    </w:p>
    <w:tbl>
      <w:tblPr>
        <w:tblW w:w="13776" w:type="dxa"/>
        <w:tblInd w:w="283" w:type="dxa"/>
        <w:tblLayout w:type="fixed"/>
        <w:tblCellMar>
          <w:left w:w="0" w:type="dxa"/>
          <w:right w:w="0" w:type="dxa"/>
        </w:tblCellMar>
        <w:tblLook w:val="04A0" w:firstRow="1" w:lastRow="0" w:firstColumn="1" w:lastColumn="0" w:noHBand="0" w:noVBand="1"/>
      </w:tblPr>
      <w:tblGrid>
        <w:gridCol w:w="632"/>
        <w:gridCol w:w="2253"/>
        <w:gridCol w:w="434"/>
        <w:gridCol w:w="474"/>
        <w:gridCol w:w="451"/>
        <w:gridCol w:w="907"/>
        <w:gridCol w:w="380"/>
        <w:gridCol w:w="632"/>
        <w:gridCol w:w="315"/>
        <w:gridCol w:w="632"/>
        <w:gridCol w:w="949"/>
        <w:gridCol w:w="572"/>
        <w:gridCol w:w="454"/>
        <w:gridCol w:w="554"/>
        <w:gridCol w:w="632"/>
        <w:gridCol w:w="360"/>
        <w:gridCol w:w="493"/>
        <w:gridCol w:w="567"/>
        <w:gridCol w:w="634"/>
        <w:gridCol w:w="632"/>
        <w:gridCol w:w="819"/>
      </w:tblGrid>
      <w:tr w:rsidR="00124EBC" w:rsidRPr="00124EBC" w:rsidTr="00124EBC">
        <w:trPr>
          <w:tblHeader/>
        </w:trPr>
        <w:tc>
          <w:tcPr>
            <w:tcW w:w="632" w:type="dxa"/>
            <w:tcBorders>
              <w:top w:val="single" w:sz="4" w:space="0" w:color="auto"/>
              <w:bottom w:val="single" w:sz="12" w:space="0" w:color="auto"/>
            </w:tcBorders>
            <w:shd w:val="clear" w:color="auto" w:fill="auto"/>
            <w:noWrap/>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(1)</w:t>
            </w:r>
          </w:p>
        </w:tc>
        <w:tc>
          <w:tcPr>
            <w:tcW w:w="2253" w:type="dxa"/>
            <w:tcBorders>
              <w:top w:val="single" w:sz="4" w:space="0" w:color="auto"/>
              <w:bottom w:val="single" w:sz="12" w:space="0" w:color="auto"/>
            </w:tcBorders>
            <w:shd w:val="clear" w:color="auto" w:fill="auto"/>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(2)</w:t>
            </w:r>
          </w:p>
        </w:tc>
        <w:tc>
          <w:tcPr>
            <w:tcW w:w="434" w:type="dxa"/>
            <w:tcBorders>
              <w:top w:val="single" w:sz="4" w:space="0" w:color="auto"/>
              <w:bottom w:val="single" w:sz="12" w:space="0" w:color="auto"/>
            </w:tcBorders>
            <w:shd w:val="clear" w:color="auto" w:fill="auto"/>
            <w:noWrap/>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(3a)</w:t>
            </w:r>
          </w:p>
        </w:tc>
        <w:tc>
          <w:tcPr>
            <w:tcW w:w="474" w:type="dxa"/>
            <w:tcBorders>
              <w:top w:val="single" w:sz="4" w:space="0" w:color="auto"/>
              <w:bottom w:val="single" w:sz="12" w:space="0" w:color="auto"/>
            </w:tcBorders>
            <w:shd w:val="clear" w:color="auto" w:fill="auto"/>
            <w:noWrap/>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(3b)</w:t>
            </w:r>
          </w:p>
        </w:tc>
        <w:tc>
          <w:tcPr>
            <w:tcW w:w="451" w:type="dxa"/>
            <w:tcBorders>
              <w:top w:val="single" w:sz="4" w:space="0" w:color="auto"/>
              <w:bottom w:val="single" w:sz="12" w:space="0" w:color="auto"/>
            </w:tcBorders>
            <w:shd w:val="clear" w:color="auto" w:fill="auto"/>
            <w:noWrap/>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(4)</w:t>
            </w:r>
          </w:p>
        </w:tc>
        <w:tc>
          <w:tcPr>
            <w:tcW w:w="907" w:type="dxa"/>
            <w:tcBorders>
              <w:top w:val="single" w:sz="4" w:space="0" w:color="auto"/>
              <w:bottom w:val="single" w:sz="12" w:space="0" w:color="auto"/>
            </w:tcBorders>
            <w:shd w:val="clear" w:color="auto" w:fill="auto"/>
            <w:noWrap/>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(5)</w:t>
            </w:r>
          </w:p>
        </w:tc>
        <w:tc>
          <w:tcPr>
            <w:tcW w:w="380" w:type="dxa"/>
            <w:tcBorders>
              <w:top w:val="single" w:sz="4" w:space="0" w:color="auto"/>
              <w:bottom w:val="single" w:sz="12" w:space="0" w:color="auto"/>
            </w:tcBorders>
            <w:shd w:val="clear" w:color="auto" w:fill="auto"/>
            <w:noWrap/>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(6)</w:t>
            </w:r>
          </w:p>
        </w:tc>
        <w:tc>
          <w:tcPr>
            <w:tcW w:w="632" w:type="dxa"/>
            <w:tcBorders>
              <w:top w:val="single" w:sz="4" w:space="0" w:color="auto"/>
              <w:bottom w:val="single" w:sz="12" w:space="0" w:color="auto"/>
            </w:tcBorders>
            <w:shd w:val="clear" w:color="auto" w:fill="auto"/>
            <w:noWrap/>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(7)</w:t>
            </w:r>
          </w:p>
        </w:tc>
        <w:tc>
          <w:tcPr>
            <w:tcW w:w="315" w:type="dxa"/>
            <w:tcBorders>
              <w:top w:val="single" w:sz="4" w:space="0" w:color="auto"/>
              <w:bottom w:val="single" w:sz="12" w:space="0" w:color="auto"/>
            </w:tcBorders>
            <w:shd w:val="clear" w:color="auto" w:fill="auto"/>
            <w:noWrap/>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(8)</w:t>
            </w:r>
          </w:p>
        </w:tc>
        <w:tc>
          <w:tcPr>
            <w:tcW w:w="632" w:type="dxa"/>
            <w:tcBorders>
              <w:top w:val="single" w:sz="4" w:space="0" w:color="auto"/>
              <w:bottom w:val="single" w:sz="12" w:space="0" w:color="auto"/>
            </w:tcBorders>
            <w:shd w:val="clear" w:color="auto" w:fill="auto"/>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(9)</w:t>
            </w:r>
          </w:p>
        </w:tc>
        <w:tc>
          <w:tcPr>
            <w:tcW w:w="949" w:type="dxa"/>
            <w:tcBorders>
              <w:top w:val="single" w:sz="4" w:space="0" w:color="auto"/>
              <w:bottom w:val="single" w:sz="12" w:space="0" w:color="auto"/>
            </w:tcBorders>
            <w:shd w:val="clear" w:color="auto" w:fill="auto"/>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(10)</w:t>
            </w:r>
          </w:p>
        </w:tc>
        <w:tc>
          <w:tcPr>
            <w:tcW w:w="572" w:type="dxa"/>
            <w:tcBorders>
              <w:top w:val="single" w:sz="4" w:space="0" w:color="auto"/>
              <w:bottom w:val="single" w:sz="12" w:space="0" w:color="auto"/>
            </w:tcBorders>
            <w:shd w:val="clear" w:color="auto" w:fill="auto"/>
            <w:noWrap/>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(11)</w:t>
            </w:r>
          </w:p>
        </w:tc>
        <w:tc>
          <w:tcPr>
            <w:tcW w:w="454" w:type="dxa"/>
            <w:tcBorders>
              <w:top w:val="single" w:sz="4" w:space="0" w:color="auto"/>
              <w:bottom w:val="single" w:sz="12" w:space="0" w:color="auto"/>
            </w:tcBorders>
            <w:shd w:val="clear" w:color="auto" w:fill="auto"/>
            <w:noWrap/>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(12)</w:t>
            </w:r>
          </w:p>
        </w:tc>
        <w:tc>
          <w:tcPr>
            <w:tcW w:w="554" w:type="dxa"/>
            <w:tcBorders>
              <w:top w:val="single" w:sz="4" w:space="0" w:color="auto"/>
              <w:bottom w:val="single" w:sz="12" w:space="0" w:color="auto"/>
            </w:tcBorders>
            <w:shd w:val="clear" w:color="auto" w:fill="auto"/>
            <w:noWrap/>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(13)</w:t>
            </w:r>
          </w:p>
        </w:tc>
        <w:tc>
          <w:tcPr>
            <w:tcW w:w="632" w:type="dxa"/>
            <w:tcBorders>
              <w:top w:val="single" w:sz="4" w:space="0" w:color="auto"/>
              <w:bottom w:val="single" w:sz="12" w:space="0" w:color="auto"/>
            </w:tcBorders>
            <w:shd w:val="clear" w:color="auto" w:fill="auto"/>
            <w:noWrap/>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(14)</w:t>
            </w:r>
          </w:p>
        </w:tc>
        <w:tc>
          <w:tcPr>
            <w:tcW w:w="360" w:type="dxa"/>
            <w:tcBorders>
              <w:top w:val="single" w:sz="4" w:space="0" w:color="auto"/>
              <w:bottom w:val="single" w:sz="12" w:space="0" w:color="auto"/>
            </w:tcBorders>
            <w:shd w:val="clear" w:color="auto" w:fill="auto"/>
            <w:noWrap/>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(15)</w:t>
            </w:r>
          </w:p>
        </w:tc>
        <w:tc>
          <w:tcPr>
            <w:tcW w:w="493" w:type="dxa"/>
            <w:tcBorders>
              <w:top w:val="single" w:sz="4" w:space="0" w:color="auto"/>
              <w:bottom w:val="single" w:sz="12" w:space="0" w:color="auto"/>
            </w:tcBorders>
            <w:shd w:val="clear" w:color="auto" w:fill="auto"/>
            <w:noWrap/>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(16)</w:t>
            </w:r>
          </w:p>
        </w:tc>
        <w:tc>
          <w:tcPr>
            <w:tcW w:w="567" w:type="dxa"/>
            <w:tcBorders>
              <w:top w:val="single" w:sz="4" w:space="0" w:color="auto"/>
              <w:bottom w:val="single" w:sz="12" w:space="0" w:color="auto"/>
            </w:tcBorders>
            <w:shd w:val="clear" w:color="auto" w:fill="auto"/>
            <w:noWrap/>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(17)</w:t>
            </w:r>
          </w:p>
        </w:tc>
        <w:tc>
          <w:tcPr>
            <w:tcW w:w="634" w:type="dxa"/>
            <w:tcBorders>
              <w:top w:val="single" w:sz="4" w:space="0" w:color="auto"/>
              <w:bottom w:val="single" w:sz="12" w:space="0" w:color="auto"/>
            </w:tcBorders>
            <w:shd w:val="clear" w:color="auto" w:fill="auto"/>
            <w:noWrap/>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(18)</w:t>
            </w:r>
          </w:p>
        </w:tc>
        <w:tc>
          <w:tcPr>
            <w:tcW w:w="632" w:type="dxa"/>
            <w:tcBorders>
              <w:top w:val="single" w:sz="4" w:space="0" w:color="auto"/>
              <w:bottom w:val="single" w:sz="12" w:space="0" w:color="auto"/>
            </w:tcBorders>
            <w:shd w:val="clear" w:color="auto" w:fill="auto"/>
            <w:noWrap/>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(19)</w:t>
            </w:r>
          </w:p>
        </w:tc>
        <w:tc>
          <w:tcPr>
            <w:tcW w:w="819" w:type="dxa"/>
            <w:tcBorders>
              <w:top w:val="single" w:sz="4" w:space="0" w:color="auto"/>
              <w:bottom w:val="single" w:sz="12" w:space="0" w:color="auto"/>
            </w:tcBorders>
            <w:shd w:val="clear" w:color="auto" w:fill="auto"/>
            <w:noWrap/>
            <w:vAlign w:val="bottom"/>
            <w:hideMark/>
          </w:tcPr>
          <w:p w:rsidR="00124EBC" w:rsidRPr="00124EBC" w:rsidRDefault="00124EBC" w:rsidP="00C92C9C">
            <w:pPr>
              <w:suppressAutoHyphens w:val="0"/>
              <w:spacing w:before="80" w:after="80" w:line="200" w:lineRule="exact"/>
              <w:jc w:val="center"/>
              <w:rPr>
                <w:i/>
                <w:sz w:val="16"/>
                <w:szCs w:val="16"/>
              </w:rPr>
            </w:pPr>
            <w:r w:rsidRPr="00124EBC">
              <w:rPr>
                <w:i/>
                <w:sz w:val="16"/>
                <w:lang w:val="fr-FR"/>
              </w:rPr>
              <w:t>(20)</w:t>
            </w:r>
          </w:p>
        </w:tc>
      </w:tr>
      <w:tr w:rsidR="00124EBC" w:rsidRPr="00124EBC" w:rsidTr="00874C4F">
        <w:trPr>
          <w:cantSplit/>
          <w:trHeight w:val="2361"/>
        </w:trPr>
        <w:tc>
          <w:tcPr>
            <w:tcW w:w="632" w:type="dxa"/>
            <w:tcBorders>
              <w:top w:val="single" w:sz="12" w:space="0" w:color="auto"/>
            </w:tcBorders>
            <w:shd w:val="clear" w:color="auto" w:fill="auto"/>
            <w:textDirection w:val="btLr"/>
            <w:hideMark/>
          </w:tcPr>
          <w:p w:rsidR="00124EBC" w:rsidRPr="00124EBC" w:rsidRDefault="0014448A" w:rsidP="00874C4F">
            <w:pPr>
              <w:suppressAutoHyphens w:val="0"/>
              <w:spacing w:before="40" w:after="40" w:line="200" w:lineRule="exact"/>
              <w:ind w:left="113" w:right="113"/>
              <w:rPr>
                <w:i/>
                <w:sz w:val="16"/>
                <w:szCs w:val="16"/>
              </w:rPr>
            </w:pPr>
            <w:r>
              <w:rPr>
                <w:i/>
                <w:sz w:val="16"/>
                <w:szCs w:val="16"/>
                <w:lang w:val="fr-FR"/>
              </w:rPr>
              <w:t>No </w:t>
            </w:r>
            <w:r w:rsidR="00124EBC" w:rsidRPr="00124EBC">
              <w:rPr>
                <w:i/>
                <w:sz w:val="16"/>
                <w:szCs w:val="16"/>
                <w:lang w:val="fr-FR"/>
              </w:rPr>
              <w:t>ONU ou N° d’identification de la matière</w:t>
            </w:r>
          </w:p>
        </w:tc>
        <w:tc>
          <w:tcPr>
            <w:tcW w:w="2253" w:type="dxa"/>
            <w:tcBorders>
              <w:top w:val="single" w:sz="12" w:space="0" w:color="auto"/>
            </w:tcBorders>
            <w:shd w:val="clear" w:color="auto" w:fill="auto"/>
            <w:hideMark/>
          </w:tcPr>
          <w:p w:rsidR="00124EBC" w:rsidRPr="00124EBC" w:rsidRDefault="00124EBC" w:rsidP="00874C4F">
            <w:pPr>
              <w:suppressAutoHyphens w:val="0"/>
              <w:spacing w:before="40" w:after="40" w:line="200" w:lineRule="exact"/>
              <w:rPr>
                <w:i/>
                <w:sz w:val="16"/>
                <w:szCs w:val="16"/>
              </w:rPr>
            </w:pPr>
            <w:r w:rsidRPr="00124EBC">
              <w:rPr>
                <w:i/>
                <w:sz w:val="16"/>
                <w:szCs w:val="16"/>
                <w:lang w:val="fr-FR"/>
              </w:rPr>
              <w:t>Nom et description</w:t>
            </w:r>
          </w:p>
        </w:tc>
        <w:tc>
          <w:tcPr>
            <w:tcW w:w="434" w:type="dxa"/>
            <w:tcBorders>
              <w:top w:val="single" w:sz="12" w:space="0" w:color="auto"/>
            </w:tcBorders>
            <w:shd w:val="clear" w:color="auto" w:fill="auto"/>
            <w:noWrap/>
            <w:textDirection w:val="btLr"/>
            <w:vAlign w:val="center"/>
            <w:hideMark/>
          </w:tcPr>
          <w:p w:rsidR="00124EBC" w:rsidRPr="00124EBC" w:rsidRDefault="00124EBC" w:rsidP="00874C4F">
            <w:pPr>
              <w:suppressAutoHyphens w:val="0"/>
              <w:spacing w:before="40" w:after="40" w:line="200" w:lineRule="exact"/>
              <w:ind w:left="113" w:right="113"/>
              <w:rPr>
                <w:i/>
                <w:sz w:val="16"/>
                <w:szCs w:val="16"/>
              </w:rPr>
            </w:pPr>
            <w:r w:rsidRPr="00124EBC">
              <w:rPr>
                <w:i/>
                <w:sz w:val="16"/>
                <w:szCs w:val="16"/>
                <w:lang w:val="fr-FR"/>
              </w:rPr>
              <w:t>Classe</w:t>
            </w:r>
          </w:p>
        </w:tc>
        <w:tc>
          <w:tcPr>
            <w:tcW w:w="474" w:type="dxa"/>
            <w:tcBorders>
              <w:top w:val="single" w:sz="12" w:space="0" w:color="auto"/>
            </w:tcBorders>
            <w:shd w:val="clear" w:color="auto" w:fill="auto"/>
            <w:textDirection w:val="btLr"/>
            <w:vAlign w:val="center"/>
            <w:hideMark/>
          </w:tcPr>
          <w:p w:rsidR="00124EBC" w:rsidRPr="00124EBC" w:rsidRDefault="00124EBC" w:rsidP="00874C4F">
            <w:pPr>
              <w:suppressAutoHyphens w:val="0"/>
              <w:spacing w:before="40" w:after="40" w:line="200" w:lineRule="exact"/>
              <w:ind w:left="113" w:right="113"/>
              <w:rPr>
                <w:i/>
                <w:sz w:val="16"/>
                <w:szCs w:val="16"/>
              </w:rPr>
            </w:pPr>
            <w:r w:rsidRPr="00124EBC">
              <w:rPr>
                <w:i/>
                <w:sz w:val="16"/>
                <w:szCs w:val="16"/>
                <w:lang w:val="fr-FR"/>
              </w:rPr>
              <w:t>Classification</w:t>
            </w:r>
          </w:p>
        </w:tc>
        <w:tc>
          <w:tcPr>
            <w:tcW w:w="451" w:type="dxa"/>
            <w:tcBorders>
              <w:top w:val="single" w:sz="12" w:space="0" w:color="auto"/>
            </w:tcBorders>
            <w:shd w:val="clear" w:color="auto" w:fill="auto"/>
            <w:textDirection w:val="btLr"/>
            <w:vAlign w:val="center"/>
            <w:hideMark/>
          </w:tcPr>
          <w:p w:rsidR="00124EBC" w:rsidRPr="00124EBC" w:rsidRDefault="00124EBC" w:rsidP="00874C4F">
            <w:pPr>
              <w:suppressAutoHyphens w:val="0"/>
              <w:spacing w:before="40" w:after="40" w:line="200" w:lineRule="exact"/>
              <w:ind w:left="113" w:right="113"/>
              <w:rPr>
                <w:i/>
                <w:sz w:val="16"/>
                <w:szCs w:val="16"/>
              </w:rPr>
            </w:pPr>
            <w:r w:rsidRPr="00124EBC">
              <w:rPr>
                <w:i/>
                <w:sz w:val="16"/>
                <w:szCs w:val="16"/>
                <w:lang w:val="fr-FR"/>
              </w:rPr>
              <w:t>Groupe d’emballage</w:t>
            </w:r>
          </w:p>
        </w:tc>
        <w:tc>
          <w:tcPr>
            <w:tcW w:w="907" w:type="dxa"/>
            <w:tcBorders>
              <w:top w:val="single" w:sz="12" w:space="0" w:color="auto"/>
            </w:tcBorders>
            <w:shd w:val="clear" w:color="auto" w:fill="auto"/>
            <w:textDirection w:val="btLr"/>
            <w:vAlign w:val="center"/>
            <w:hideMark/>
          </w:tcPr>
          <w:p w:rsidR="00124EBC" w:rsidRPr="00124EBC" w:rsidRDefault="00124EBC" w:rsidP="00874C4F">
            <w:pPr>
              <w:suppressAutoHyphens w:val="0"/>
              <w:spacing w:before="40" w:after="40" w:line="200" w:lineRule="exact"/>
              <w:ind w:left="113" w:right="113"/>
              <w:rPr>
                <w:i/>
                <w:sz w:val="16"/>
                <w:szCs w:val="16"/>
              </w:rPr>
            </w:pPr>
            <w:r w:rsidRPr="00124EBC">
              <w:rPr>
                <w:i/>
                <w:sz w:val="16"/>
                <w:szCs w:val="16"/>
                <w:lang w:val="fr-FR"/>
              </w:rPr>
              <w:t>Dangers</w:t>
            </w:r>
          </w:p>
        </w:tc>
        <w:tc>
          <w:tcPr>
            <w:tcW w:w="380" w:type="dxa"/>
            <w:tcBorders>
              <w:top w:val="single" w:sz="12" w:space="0" w:color="auto"/>
            </w:tcBorders>
            <w:shd w:val="clear" w:color="auto" w:fill="auto"/>
            <w:textDirection w:val="btLr"/>
            <w:hideMark/>
          </w:tcPr>
          <w:p w:rsidR="00124EBC" w:rsidRPr="00124EBC" w:rsidRDefault="00124EBC" w:rsidP="00874C4F">
            <w:pPr>
              <w:suppressAutoHyphens w:val="0"/>
              <w:spacing w:before="40" w:after="40" w:line="200" w:lineRule="exact"/>
              <w:ind w:left="113" w:right="113"/>
              <w:rPr>
                <w:i/>
                <w:sz w:val="16"/>
                <w:szCs w:val="16"/>
              </w:rPr>
            </w:pPr>
            <w:r w:rsidRPr="00124EBC">
              <w:rPr>
                <w:i/>
                <w:sz w:val="16"/>
                <w:szCs w:val="16"/>
                <w:lang w:val="fr-FR"/>
              </w:rPr>
              <w:t>Type de bateau-citerne</w:t>
            </w:r>
          </w:p>
        </w:tc>
        <w:tc>
          <w:tcPr>
            <w:tcW w:w="632" w:type="dxa"/>
            <w:tcBorders>
              <w:top w:val="single" w:sz="12" w:space="0" w:color="auto"/>
            </w:tcBorders>
            <w:shd w:val="clear" w:color="auto" w:fill="auto"/>
            <w:textDirection w:val="btLr"/>
            <w:hideMark/>
          </w:tcPr>
          <w:p w:rsidR="00124EBC" w:rsidRPr="00124EBC" w:rsidRDefault="00124EBC" w:rsidP="00874C4F">
            <w:pPr>
              <w:suppressAutoHyphens w:val="0"/>
              <w:spacing w:before="40" w:after="40" w:line="200" w:lineRule="exact"/>
              <w:ind w:left="113" w:right="113"/>
              <w:rPr>
                <w:i/>
                <w:sz w:val="16"/>
                <w:szCs w:val="16"/>
              </w:rPr>
            </w:pPr>
            <w:r w:rsidRPr="00124EBC">
              <w:rPr>
                <w:i/>
                <w:sz w:val="16"/>
                <w:szCs w:val="16"/>
                <w:lang w:val="fr-FR"/>
              </w:rPr>
              <w:t>Conception de la citerne à cargaison</w:t>
            </w:r>
          </w:p>
        </w:tc>
        <w:tc>
          <w:tcPr>
            <w:tcW w:w="315" w:type="dxa"/>
            <w:tcBorders>
              <w:top w:val="single" w:sz="12" w:space="0" w:color="auto"/>
            </w:tcBorders>
            <w:shd w:val="clear" w:color="auto" w:fill="auto"/>
            <w:textDirection w:val="btLr"/>
            <w:hideMark/>
          </w:tcPr>
          <w:p w:rsidR="00124EBC" w:rsidRPr="00124EBC" w:rsidRDefault="00124EBC" w:rsidP="00874C4F">
            <w:pPr>
              <w:suppressAutoHyphens w:val="0"/>
              <w:spacing w:before="40" w:after="40" w:line="200" w:lineRule="exact"/>
              <w:ind w:left="113" w:right="113"/>
              <w:rPr>
                <w:i/>
                <w:sz w:val="16"/>
                <w:szCs w:val="16"/>
              </w:rPr>
            </w:pPr>
            <w:r w:rsidRPr="00124EBC">
              <w:rPr>
                <w:i/>
                <w:sz w:val="16"/>
                <w:szCs w:val="16"/>
                <w:lang w:val="fr-FR"/>
              </w:rPr>
              <w:t>Type de citerne à cargaison</w:t>
            </w:r>
          </w:p>
        </w:tc>
        <w:tc>
          <w:tcPr>
            <w:tcW w:w="632" w:type="dxa"/>
            <w:tcBorders>
              <w:top w:val="single" w:sz="12" w:space="0" w:color="auto"/>
            </w:tcBorders>
            <w:shd w:val="clear" w:color="auto" w:fill="auto"/>
            <w:textDirection w:val="btLr"/>
            <w:hideMark/>
          </w:tcPr>
          <w:p w:rsidR="00124EBC" w:rsidRPr="00124EBC" w:rsidRDefault="00124EBC" w:rsidP="00874C4F">
            <w:pPr>
              <w:suppressAutoHyphens w:val="0"/>
              <w:spacing w:before="40" w:after="40" w:line="200" w:lineRule="exact"/>
              <w:ind w:left="113" w:right="113"/>
              <w:rPr>
                <w:i/>
                <w:sz w:val="16"/>
                <w:szCs w:val="16"/>
              </w:rPr>
            </w:pPr>
            <w:r w:rsidRPr="00124EBC">
              <w:rPr>
                <w:i/>
                <w:sz w:val="16"/>
                <w:szCs w:val="16"/>
                <w:lang w:val="fr-FR"/>
              </w:rPr>
              <w:t>Équipement de la citerne à cargaison</w:t>
            </w:r>
          </w:p>
        </w:tc>
        <w:tc>
          <w:tcPr>
            <w:tcW w:w="949" w:type="dxa"/>
            <w:tcBorders>
              <w:top w:val="single" w:sz="12" w:space="0" w:color="auto"/>
            </w:tcBorders>
            <w:shd w:val="clear" w:color="auto" w:fill="auto"/>
            <w:textDirection w:val="btLr"/>
            <w:hideMark/>
          </w:tcPr>
          <w:p w:rsidR="00124EBC" w:rsidRPr="00124EBC" w:rsidRDefault="00124EBC" w:rsidP="00874C4F">
            <w:pPr>
              <w:suppressAutoHyphens w:val="0"/>
              <w:spacing w:before="40" w:after="40" w:line="200" w:lineRule="exact"/>
              <w:ind w:left="113" w:right="113"/>
              <w:rPr>
                <w:i/>
                <w:sz w:val="16"/>
                <w:szCs w:val="16"/>
              </w:rPr>
            </w:pPr>
            <w:r w:rsidRPr="00124EBC">
              <w:rPr>
                <w:i/>
                <w:sz w:val="16"/>
                <w:szCs w:val="16"/>
                <w:lang w:val="fr-FR"/>
              </w:rPr>
              <w:t>Pression d’ouverture de la soupape de dégagement à grande vitesse en kPa</w:t>
            </w:r>
          </w:p>
        </w:tc>
        <w:tc>
          <w:tcPr>
            <w:tcW w:w="572" w:type="dxa"/>
            <w:tcBorders>
              <w:top w:val="single" w:sz="12" w:space="0" w:color="auto"/>
            </w:tcBorders>
            <w:shd w:val="clear" w:color="auto" w:fill="auto"/>
            <w:textDirection w:val="btLr"/>
            <w:hideMark/>
          </w:tcPr>
          <w:p w:rsidR="00124EBC" w:rsidRPr="00124EBC" w:rsidRDefault="00124EBC" w:rsidP="00874C4F">
            <w:pPr>
              <w:suppressAutoHyphens w:val="0"/>
              <w:spacing w:before="40" w:after="40" w:line="200" w:lineRule="exact"/>
              <w:ind w:left="113" w:right="113"/>
              <w:rPr>
                <w:i/>
                <w:sz w:val="16"/>
                <w:szCs w:val="16"/>
              </w:rPr>
            </w:pPr>
            <w:r w:rsidRPr="00124EBC">
              <w:rPr>
                <w:i/>
                <w:sz w:val="16"/>
                <w:szCs w:val="16"/>
                <w:lang w:val="fr-FR"/>
              </w:rPr>
              <w:t>Degré maximal de remplissage en %</w:t>
            </w:r>
          </w:p>
        </w:tc>
        <w:tc>
          <w:tcPr>
            <w:tcW w:w="454" w:type="dxa"/>
            <w:tcBorders>
              <w:top w:val="single" w:sz="12" w:space="0" w:color="auto"/>
            </w:tcBorders>
            <w:shd w:val="clear" w:color="auto" w:fill="auto"/>
            <w:noWrap/>
            <w:textDirection w:val="btLr"/>
            <w:hideMark/>
          </w:tcPr>
          <w:p w:rsidR="00124EBC" w:rsidRPr="00124EBC" w:rsidRDefault="00124EBC" w:rsidP="00874C4F">
            <w:pPr>
              <w:suppressAutoHyphens w:val="0"/>
              <w:spacing w:before="40" w:after="40" w:line="200" w:lineRule="exact"/>
              <w:ind w:left="113" w:right="113"/>
              <w:rPr>
                <w:i/>
                <w:sz w:val="16"/>
                <w:szCs w:val="16"/>
              </w:rPr>
            </w:pPr>
            <w:r w:rsidRPr="00124EBC">
              <w:rPr>
                <w:i/>
                <w:sz w:val="16"/>
                <w:szCs w:val="16"/>
                <w:lang w:val="fr-FR"/>
              </w:rPr>
              <w:t>Densité relative à 20 °C</w:t>
            </w:r>
          </w:p>
        </w:tc>
        <w:tc>
          <w:tcPr>
            <w:tcW w:w="554" w:type="dxa"/>
            <w:tcBorders>
              <w:top w:val="single" w:sz="12" w:space="0" w:color="auto"/>
            </w:tcBorders>
            <w:shd w:val="clear" w:color="auto" w:fill="auto"/>
            <w:textDirection w:val="btLr"/>
            <w:hideMark/>
          </w:tcPr>
          <w:p w:rsidR="00124EBC" w:rsidRPr="00124EBC" w:rsidRDefault="00124EBC" w:rsidP="00874C4F">
            <w:pPr>
              <w:suppressAutoHyphens w:val="0"/>
              <w:spacing w:before="40" w:after="40" w:line="200" w:lineRule="exact"/>
              <w:ind w:left="113" w:right="113"/>
              <w:rPr>
                <w:i/>
                <w:sz w:val="16"/>
                <w:szCs w:val="16"/>
              </w:rPr>
            </w:pPr>
            <w:r w:rsidRPr="00124EBC">
              <w:rPr>
                <w:i/>
                <w:sz w:val="16"/>
                <w:szCs w:val="16"/>
                <w:lang w:val="fr-FR"/>
              </w:rPr>
              <w:t>Type de prise d’échantillon</w:t>
            </w:r>
          </w:p>
        </w:tc>
        <w:tc>
          <w:tcPr>
            <w:tcW w:w="632" w:type="dxa"/>
            <w:tcBorders>
              <w:top w:val="single" w:sz="12" w:space="0" w:color="auto"/>
            </w:tcBorders>
            <w:shd w:val="clear" w:color="auto" w:fill="auto"/>
            <w:textDirection w:val="btLr"/>
            <w:hideMark/>
          </w:tcPr>
          <w:p w:rsidR="00124EBC" w:rsidRPr="00124EBC" w:rsidRDefault="00124EBC" w:rsidP="00874C4F">
            <w:pPr>
              <w:suppressAutoHyphens w:val="0"/>
              <w:spacing w:before="40" w:after="40" w:line="200" w:lineRule="exact"/>
              <w:ind w:left="113" w:right="113"/>
              <w:rPr>
                <w:i/>
                <w:sz w:val="16"/>
                <w:szCs w:val="16"/>
              </w:rPr>
            </w:pPr>
            <w:r w:rsidRPr="00124EBC">
              <w:rPr>
                <w:i/>
                <w:sz w:val="16"/>
                <w:szCs w:val="16"/>
                <w:lang w:val="fr-FR"/>
              </w:rPr>
              <w:t>Chambre de pompes sous pont admise</w:t>
            </w:r>
          </w:p>
        </w:tc>
        <w:tc>
          <w:tcPr>
            <w:tcW w:w="360" w:type="dxa"/>
            <w:tcBorders>
              <w:top w:val="single" w:sz="12" w:space="0" w:color="auto"/>
            </w:tcBorders>
            <w:shd w:val="clear" w:color="auto" w:fill="auto"/>
            <w:noWrap/>
            <w:textDirection w:val="btLr"/>
            <w:hideMark/>
          </w:tcPr>
          <w:p w:rsidR="00124EBC" w:rsidRPr="00124EBC" w:rsidRDefault="00124EBC" w:rsidP="00874C4F">
            <w:pPr>
              <w:suppressAutoHyphens w:val="0"/>
              <w:spacing w:before="40" w:after="40" w:line="200" w:lineRule="exact"/>
              <w:ind w:left="113" w:right="113"/>
              <w:rPr>
                <w:i/>
                <w:sz w:val="16"/>
                <w:szCs w:val="16"/>
              </w:rPr>
            </w:pPr>
            <w:r w:rsidRPr="00124EBC">
              <w:rPr>
                <w:i/>
                <w:sz w:val="16"/>
                <w:szCs w:val="16"/>
                <w:lang w:val="fr-FR"/>
              </w:rPr>
              <w:t>Classe de température</w:t>
            </w:r>
          </w:p>
        </w:tc>
        <w:tc>
          <w:tcPr>
            <w:tcW w:w="493" w:type="dxa"/>
            <w:tcBorders>
              <w:top w:val="single" w:sz="12" w:space="0" w:color="auto"/>
            </w:tcBorders>
            <w:shd w:val="clear" w:color="auto" w:fill="auto"/>
            <w:noWrap/>
            <w:textDirection w:val="btLr"/>
            <w:hideMark/>
          </w:tcPr>
          <w:p w:rsidR="00124EBC" w:rsidRPr="00124EBC" w:rsidRDefault="00124EBC" w:rsidP="00874C4F">
            <w:pPr>
              <w:suppressAutoHyphens w:val="0"/>
              <w:spacing w:before="40" w:after="40" w:line="200" w:lineRule="exact"/>
              <w:ind w:left="113" w:right="113"/>
              <w:rPr>
                <w:i/>
                <w:sz w:val="16"/>
                <w:szCs w:val="16"/>
              </w:rPr>
            </w:pPr>
            <w:r w:rsidRPr="00124EBC">
              <w:rPr>
                <w:i/>
                <w:sz w:val="16"/>
                <w:szCs w:val="16"/>
                <w:lang w:val="fr-FR"/>
              </w:rPr>
              <w:t>Groupe d’explosion</w:t>
            </w:r>
          </w:p>
        </w:tc>
        <w:tc>
          <w:tcPr>
            <w:tcW w:w="567" w:type="dxa"/>
            <w:tcBorders>
              <w:top w:val="single" w:sz="12" w:space="0" w:color="auto"/>
            </w:tcBorders>
            <w:shd w:val="clear" w:color="auto" w:fill="auto"/>
            <w:textDirection w:val="btLr"/>
            <w:hideMark/>
          </w:tcPr>
          <w:p w:rsidR="00124EBC" w:rsidRPr="00124EBC" w:rsidRDefault="00124EBC" w:rsidP="00874C4F">
            <w:pPr>
              <w:suppressAutoHyphens w:val="0"/>
              <w:spacing w:before="40" w:after="40" w:line="200" w:lineRule="exact"/>
              <w:ind w:left="113" w:right="113"/>
              <w:rPr>
                <w:i/>
                <w:sz w:val="16"/>
                <w:szCs w:val="16"/>
              </w:rPr>
            </w:pPr>
            <w:r w:rsidRPr="00124EBC">
              <w:rPr>
                <w:i/>
                <w:sz w:val="16"/>
                <w:szCs w:val="16"/>
                <w:lang w:val="fr-FR"/>
              </w:rPr>
              <w:t>Protection contre les explosions exigée</w:t>
            </w:r>
          </w:p>
        </w:tc>
        <w:tc>
          <w:tcPr>
            <w:tcW w:w="634" w:type="dxa"/>
            <w:tcBorders>
              <w:top w:val="single" w:sz="12" w:space="0" w:color="auto"/>
            </w:tcBorders>
            <w:shd w:val="clear" w:color="auto" w:fill="auto"/>
            <w:textDirection w:val="btLr"/>
            <w:vAlign w:val="center"/>
            <w:hideMark/>
          </w:tcPr>
          <w:p w:rsidR="00124EBC" w:rsidRPr="00124EBC" w:rsidRDefault="00124EBC" w:rsidP="00874C4F">
            <w:pPr>
              <w:suppressAutoHyphens w:val="0"/>
              <w:spacing w:before="40" w:after="40" w:line="200" w:lineRule="exact"/>
              <w:ind w:left="113" w:right="113"/>
              <w:rPr>
                <w:i/>
                <w:sz w:val="16"/>
                <w:szCs w:val="16"/>
              </w:rPr>
            </w:pPr>
            <w:r w:rsidRPr="00124EBC">
              <w:rPr>
                <w:i/>
                <w:sz w:val="16"/>
                <w:szCs w:val="16"/>
                <w:lang w:val="fr-FR"/>
              </w:rPr>
              <w:t>Équipement exigé</w:t>
            </w:r>
          </w:p>
        </w:tc>
        <w:tc>
          <w:tcPr>
            <w:tcW w:w="632" w:type="dxa"/>
            <w:tcBorders>
              <w:top w:val="single" w:sz="12" w:space="0" w:color="auto"/>
            </w:tcBorders>
            <w:shd w:val="clear" w:color="auto" w:fill="auto"/>
            <w:textDirection w:val="btLr"/>
            <w:vAlign w:val="center"/>
            <w:hideMark/>
          </w:tcPr>
          <w:p w:rsidR="00124EBC" w:rsidRPr="00124EBC" w:rsidRDefault="00124EBC" w:rsidP="00874C4F">
            <w:pPr>
              <w:suppressAutoHyphens w:val="0"/>
              <w:spacing w:before="40" w:after="40" w:line="200" w:lineRule="exact"/>
              <w:ind w:left="113" w:right="113"/>
              <w:rPr>
                <w:i/>
                <w:sz w:val="16"/>
                <w:szCs w:val="16"/>
              </w:rPr>
            </w:pPr>
            <w:r w:rsidRPr="00124EBC">
              <w:rPr>
                <w:i/>
                <w:sz w:val="16"/>
                <w:szCs w:val="16"/>
                <w:lang w:val="fr-FR"/>
              </w:rPr>
              <w:t>Nombre de cônes/feux</w:t>
            </w:r>
          </w:p>
        </w:tc>
        <w:tc>
          <w:tcPr>
            <w:tcW w:w="819" w:type="dxa"/>
            <w:tcBorders>
              <w:top w:val="single" w:sz="12" w:space="0" w:color="auto"/>
            </w:tcBorders>
            <w:shd w:val="clear" w:color="auto" w:fill="auto"/>
            <w:textDirection w:val="btLr"/>
            <w:vAlign w:val="bottom"/>
            <w:hideMark/>
          </w:tcPr>
          <w:p w:rsidR="00124EBC" w:rsidRPr="00124EBC" w:rsidRDefault="00124EBC" w:rsidP="00874C4F">
            <w:pPr>
              <w:suppressAutoHyphens w:val="0"/>
              <w:spacing w:before="40" w:after="40" w:line="200" w:lineRule="exact"/>
              <w:ind w:left="113" w:right="113"/>
              <w:rPr>
                <w:i/>
                <w:sz w:val="16"/>
                <w:szCs w:val="16"/>
              </w:rPr>
            </w:pPr>
            <w:r w:rsidRPr="00124EBC">
              <w:rPr>
                <w:i/>
                <w:sz w:val="16"/>
                <w:szCs w:val="16"/>
                <w:lang w:val="fr-FR"/>
              </w:rPr>
              <w:t>Exigences supplémentaires / Observations</w:t>
            </w:r>
          </w:p>
        </w:tc>
      </w:tr>
      <w:tr w:rsidR="00124EBC" w:rsidRPr="00124EBC" w:rsidTr="00874C4F">
        <w:tc>
          <w:tcPr>
            <w:tcW w:w="632" w:type="dxa"/>
            <w:shd w:val="clear" w:color="auto" w:fill="auto"/>
            <w:noWrap/>
            <w:hideMark/>
          </w:tcPr>
          <w:p w:rsidR="00124EBC" w:rsidRPr="00124EBC" w:rsidRDefault="00124EBC" w:rsidP="00124EBC">
            <w:pPr>
              <w:suppressAutoHyphens w:val="0"/>
              <w:spacing w:before="40" w:after="40" w:line="220" w:lineRule="exact"/>
              <w:rPr>
                <w:sz w:val="18"/>
                <w:szCs w:val="16"/>
              </w:rPr>
            </w:pPr>
            <w:r w:rsidRPr="00124EBC">
              <w:rPr>
                <w:sz w:val="18"/>
                <w:lang w:val="fr-FR"/>
              </w:rPr>
              <w:t>1203</w:t>
            </w:r>
          </w:p>
        </w:tc>
        <w:tc>
          <w:tcPr>
            <w:tcW w:w="2253" w:type="dxa"/>
            <w:shd w:val="clear" w:color="auto" w:fill="auto"/>
            <w:vAlign w:val="bottom"/>
            <w:hideMark/>
          </w:tcPr>
          <w:p w:rsidR="00124EBC" w:rsidRPr="00124EBC" w:rsidRDefault="00124EBC" w:rsidP="00032018">
            <w:pPr>
              <w:suppressAutoHyphens w:val="0"/>
              <w:spacing w:before="40" w:after="40" w:line="220" w:lineRule="exact"/>
              <w:rPr>
                <w:sz w:val="18"/>
                <w:szCs w:val="16"/>
              </w:rPr>
            </w:pPr>
            <w:r w:rsidRPr="00124EBC">
              <w:rPr>
                <w:sz w:val="18"/>
                <w:lang w:val="fr-FR"/>
              </w:rPr>
              <w:t>ESSENCE POUR MOTEURS D’A</w:t>
            </w:r>
            <w:r>
              <w:rPr>
                <w:sz w:val="18"/>
                <w:lang w:val="fr-FR"/>
              </w:rPr>
              <w:t>UTOMOBILES CONTENANT PLUS DE</w:t>
            </w:r>
            <w:r w:rsidR="00032018">
              <w:rPr>
                <w:sz w:val="18"/>
                <w:lang w:val="fr-FR"/>
              </w:rPr>
              <w:t> </w:t>
            </w:r>
            <w:r>
              <w:rPr>
                <w:sz w:val="18"/>
                <w:lang w:val="fr-FR"/>
              </w:rPr>
              <w:t>10 </w:t>
            </w:r>
            <w:r w:rsidRPr="00124EBC">
              <w:rPr>
                <w:sz w:val="18"/>
                <w:lang w:val="fr-FR"/>
              </w:rPr>
              <w:t>% DE BENZÈNE</w:t>
            </w:r>
          </w:p>
        </w:tc>
        <w:tc>
          <w:tcPr>
            <w:tcW w:w="43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3</w:t>
            </w:r>
          </w:p>
        </w:tc>
        <w:tc>
          <w:tcPr>
            <w:tcW w:w="47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F1</w:t>
            </w:r>
          </w:p>
        </w:tc>
        <w:tc>
          <w:tcPr>
            <w:tcW w:w="451"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II</w:t>
            </w:r>
          </w:p>
        </w:tc>
        <w:tc>
          <w:tcPr>
            <w:tcW w:w="907" w:type="dxa"/>
            <w:shd w:val="clear" w:color="auto" w:fill="auto"/>
            <w:hideMark/>
          </w:tcPr>
          <w:p w:rsidR="00124EBC" w:rsidRPr="00124EBC" w:rsidRDefault="00CE1EAE" w:rsidP="0079122C">
            <w:pPr>
              <w:suppressAutoHyphens w:val="0"/>
              <w:spacing w:before="40" w:after="40" w:line="220" w:lineRule="exact"/>
              <w:rPr>
                <w:sz w:val="18"/>
                <w:szCs w:val="16"/>
              </w:rPr>
            </w:pPr>
            <w:r>
              <w:rPr>
                <w:sz w:val="18"/>
                <w:lang w:val="fr-FR"/>
              </w:rPr>
              <w:t>3+N2+</w:t>
            </w:r>
            <w:r w:rsidR="00193C10">
              <w:rPr>
                <w:sz w:val="18"/>
                <w:lang w:val="fr-FR"/>
              </w:rPr>
              <w:t xml:space="preserve"> </w:t>
            </w:r>
            <w:r>
              <w:rPr>
                <w:sz w:val="18"/>
                <w:lang w:val="fr-FR"/>
              </w:rPr>
              <w:t>CM</w:t>
            </w:r>
            <w:r w:rsidR="00124EBC" w:rsidRPr="00124EBC">
              <w:rPr>
                <w:sz w:val="18"/>
                <w:lang w:val="fr-FR"/>
              </w:rPr>
              <w:t>R+F</w:t>
            </w:r>
          </w:p>
        </w:tc>
        <w:tc>
          <w:tcPr>
            <w:tcW w:w="38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C</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315"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949"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572"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454" w:type="dxa"/>
            <w:shd w:val="clear" w:color="auto" w:fill="auto"/>
            <w:hideMark/>
          </w:tcPr>
          <w:p w:rsidR="00124EBC" w:rsidRPr="00124EBC" w:rsidRDefault="00124EBC" w:rsidP="00874C4F">
            <w:pPr>
              <w:suppressAutoHyphens w:val="0"/>
              <w:spacing w:before="40" w:after="40" w:line="220" w:lineRule="exact"/>
              <w:jc w:val="center"/>
              <w:rPr>
                <w:sz w:val="18"/>
                <w:szCs w:val="16"/>
              </w:rPr>
            </w:pPr>
          </w:p>
        </w:tc>
        <w:tc>
          <w:tcPr>
            <w:tcW w:w="55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rPr>
            </w:pPr>
            <w:r w:rsidRPr="00124EBC">
              <w:rPr>
                <w:sz w:val="18"/>
                <w:lang w:val="fr-FR"/>
              </w:rPr>
              <w:t>oui</w:t>
            </w:r>
          </w:p>
        </w:tc>
        <w:tc>
          <w:tcPr>
            <w:tcW w:w="36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T 3</w:t>
            </w:r>
          </w:p>
        </w:tc>
        <w:tc>
          <w:tcPr>
            <w:tcW w:w="493" w:type="dxa"/>
            <w:shd w:val="clear" w:color="auto" w:fill="auto"/>
            <w:noWrap/>
            <w:hideMark/>
          </w:tcPr>
          <w:p w:rsidR="00124EBC" w:rsidRPr="00124EBC" w:rsidRDefault="00124EBC" w:rsidP="0079122C">
            <w:pPr>
              <w:suppressAutoHyphens w:val="0"/>
              <w:spacing w:before="40" w:after="40" w:line="220" w:lineRule="exact"/>
              <w:jc w:val="center"/>
              <w:rPr>
                <w:sz w:val="18"/>
                <w:szCs w:val="16"/>
              </w:rPr>
            </w:pPr>
            <w:r w:rsidRPr="00124EBC">
              <w:rPr>
                <w:sz w:val="18"/>
                <w:lang w:val="fr-FR"/>
              </w:rPr>
              <w:t>II A</w:t>
            </w:r>
          </w:p>
        </w:tc>
        <w:tc>
          <w:tcPr>
            <w:tcW w:w="567" w:type="dxa"/>
            <w:shd w:val="clear" w:color="auto" w:fill="auto"/>
            <w:noWrap/>
            <w:hideMark/>
          </w:tcPr>
          <w:p w:rsidR="00124EBC" w:rsidRPr="00124EBC" w:rsidRDefault="00124EBC" w:rsidP="00150275">
            <w:pPr>
              <w:suppressAutoHyphens w:val="0"/>
              <w:spacing w:before="40" w:after="40" w:line="220" w:lineRule="exact"/>
              <w:jc w:val="center"/>
              <w:rPr>
                <w:sz w:val="18"/>
              </w:rPr>
            </w:pPr>
            <w:r w:rsidRPr="00124EBC">
              <w:rPr>
                <w:sz w:val="18"/>
                <w:lang w:val="fr-FR"/>
              </w:rPr>
              <w:t>oui</w:t>
            </w:r>
          </w:p>
        </w:tc>
        <w:tc>
          <w:tcPr>
            <w:tcW w:w="634"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1</w:t>
            </w:r>
          </w:p>
        </w:tc>
        <w:tc>
          <w:tcPr>
            <w:tcW w:w="819" w:type="dxa"/>
            <w:shd w:val="clear" w:color="auto" w:fill="auto"/>
            <w:hideMark/>
          </w:tcPr>
          <w:p w:rsidR="00124EBC" w:rsidRPr="00124EBC" w:rsidRDefault="00124EBC" w:rsidP="0079122C">
            <w:pPr>
              <w:suppressAutoHyphens w:val="0"/>
              <w:spacing w:before="40" w:after="40" w:line="220" w:lineRule="exact"/>
              <w:jc w:val="right"/>
              <w:rPr>
                <w:sz w:val="18"/>
                <w:szCs w:val="16"/>
              </w:rPr>
            </w:pPr>
            <w:r w:rsidRPr="00124EBC">
              <w:rPr>
                <w:sz w:val="18"/>
                <w:lang w:val="fr-FR"/>
              </w:rPr>
              <w:t>*voir 3.2.3.3</w:t>
            </w:r>
          </w:p>
        </w:tc>
      </w:tr>
      <w:tr w:rsidR="00124EBC" w:rsidRPr="00124EBC" w:rsidTr="00874C4F">
        <w:tc>
          <w:tcPr>
            <w:tcW w:w="632" w:type="dxa"/>
            <w:shd w:val="clear" w:color="auto" w:fill="auto"/>
            <w:noWrap/>
            <w:hideMark/>
          </w:tcPr>
          <w:p w:rsidR="00124EBC" w:rsidRPr="00124EBC" w:rsidRDefault="00124EBC" w:rsidP="00124EBC">
            <w:pPr>
              <w:suppressAutoHyphens w:val="0"/>
              <w:spacing w:before="40" w:after="40" w:line="220" w:lineRule="exact"/>
              <w:rPr>
                <w:sz w:val="18"/>
                <w:szCs w:val="16"/>
              </w:rPr>
            </w:pPr>
            <w:r w:rsidRPr="00124EBC">
              <w:rPr>
                <w:sz w:val="18"/>
                <w:lang w:val="fr-FR"/>
              </w:rPr>
              <w:t>1267</w:t>
            </w:r>
          </w:p>
        </w:tc>
        <w:tc>
          <w:tcPr>
            <w:tcW w:w="2253" w:type="dxa"/>
            <w:shd w:val="clear" w:color="auto" w:fill="auto"/>
            <w:vAlign w:val="bottom"/>
            <w:hideMark/>
          </w:tcPr>
          <w:p w:rsidR="00124EBC" w:rsidRPr="00124EBC" w:rsidRDefault="00124EBC" w:rsidP="00032018">
            <w:pPr>
              <w:suppressAutoHyphens w:val="0"/>
              <w:spacing w:before="40" w:after="40" w:line="220" w:lineRule="exact"/>
              <w:rPr>
                <w:sz w:val="18"/>
              </w:rPr>
            </w:pPr>
            <w:r w:rsidRPr="00124EBC">
              <w:rPr>
                <w:sz w:val="18"/>
                <w:lang w:val="fr-FR"/>
              </w:rPr>
              <w:t>PÉ</w:t>
            </w:r>
            <w:r>
              <w:rPr>
                <w:sz w:val="18"/>
                <w:lang w:val="fr-FR"/>
              </w:rPr>
              <w:t>TROLE BRUT CONTENANT PLUS DE</w:t>
            </w:r>
            <w:r w:rsidR="00032018">
              <w:rPr>
                <w:sz w:val="18"/>
                <w:lang w:val="fr-FR"/>
              </w:rPr>
              <w:t> </w:t>
            </w:r>
            <w:r>
              <w:rPr>
                <w:sz w:val="18"/>
                <w:lang w:val="fr-FR"/>
              </w:rPr>
              <w:t>10 </w:t>
            </w:r>
            <w:r w:rsidRPr="00124EBC">
              <w:rPr>
                <w:sz w:val="18"/>
                <w:lang w:val="fr-FR"/>
              </w:rPr>
              <w:t>% DE BENZÈNE</w:t>
            </w:r>
          </w:p>
        </w:tc>
        <w:tc>
          <w:tcPr>
            <w:tcW w:w="43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3</w:t>
            </w:r>
          </w:p>
        </w:tc>
        <w:tc>
          <w:tcPr>
            <w:tcW w:w="47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F1</w:t>
            </w:r>
          </w:p>
        </w:tc>
        <w:tc>
          <w:tcPr>
            <w:tcW w:w="451"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I</w:t>
            </w:r>
          </w:p>
        </w:tc>
        <w:tc>
          <w:tcPr>
            <w:tcW w:w="907" w:type="dxa"/>
            <w:shd w:val="clear" w:color="auto" w:fill="auto"/>
            <w:hideMark/>
          </w:tcPr>
          <w:p w:rsidR="00124EBC" w:rsidRPr="00124EBC" w:rsidRDefault="00124EBC" w:rsidP="0079122C">
            <w:pPr>
              <w:suppressAutoHyphens w:val="0"/>
              <w:spacing w:before="40" w:after="40" w:line="220" w:lineRule="exact"/>
              <w:rPr>
                <w:sz w:val="18"/>
                <w:szCs w:val="16"/>
              </w:rPr>
            </w:pPr>
            <w:r w:rsidRPr="00124EBC">
              <w:rPr>
                <w:sz w:val="18"/>
                <w:lang w:val="fr-FR"/>
              </w:rPr>
              <w:t>3+CMR+F+(N1, N2, N3)</w:t>
            </w:r>
          </w:p>
        </w:tc>
        <w:tc>
          <w:tcPr>
            <w:tcW w:w="38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C</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315"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949"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572"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454" w:type="dxa"/>
            <w:shd w:val="clear" w:color="auto" w:fill="auto"/>
            <w:hideMark/>
          </w:tcPr>
          <w:p w:rsidR="00124EBC" w:rsidRPr="00124EBC" w:rsidRDefault="00124EBC" w:rsidP="00874C4F">
            <w:pPr>
              <w:suppressAutoHyphens w:val="0"/>
              <w:spacing w:before="40" w:after="40" w:line="220" w:lineRule="exact"/>
              <w:jc w:val="center"/>
              <w:rPr>
                <w:sz w:val="18"/>
                <w:szCs w:val="16"/>
              </w:rPr>
            </w:pPr>
          </w:p>
        </w:tc>
        <w:tc>
          <w:tcPr>
            <w:tcW w:w="55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rPr>
            </w:pPr>
            <w:r w:rsidRPr="00124EBC">
              <w:rPr>
                <w:sz w:val="18"/>
                <w:lang w:val="fr-FR"/>
              </w:rPr>
              <w:t>oui</w:t>
            </w:r>
          </w:p>
        </w:tc>
        <w:tc>
          <w:tcPr>
            <w:tcW w:w="36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T4</w:t>
            </w:r>
            <w:r w:rsidR="00CE1EAE">
              <w:rPr>
                <w:sz w:val="18"/>
                <w:lang w:val="fr-FR"/>
              </w:rPr>
              <w:t xml:space="preserve"> </w:t>
            </w:r>
            <w:r w:rsidRPr="00124EBC">
              <w:rPr>
                <w:sz w:val="18"/>
                <w:vertAlign w:val="superscript"/>
                <w:lang w:val="fr-FR"/>
              </w:rPr>
              <w:t>3)</w:t>
            </w:r>
          </w:p>
        </w:tc>
        <w:tc>
          <w:tcPr>
            <w:tcW w:w="493" w:type="dxa"/>
            <w:shd w:val="clear" w:color="auto" w:fill="auto"/>
            <w:noWrap/>
            <w:hideMark/>
          </w:tcPr>
          <w:p w:rsidR="00124EBC" w:rsidRPr="00124EBC" w:rsidRDefault="00124EBC" w:rsidP="0079122C">
            <w:pPr>
              <w:suppressAutoHyphens w:val="0"/>
              <w:spacing w:before="40" w:after="40" w:line="220" w:lineRule="exact"/>
              <w:jc w:val="center"/>
              <w:rPr>
                <w:sz w:val="18"/>
                <w:szCs w:val="16"/>
              </w:rPr>
            </w:pPr>
            <w:r w:rsidRPr="00124EBC">
              <w:rPr>
                <w:sz w:val="18"/>
                <w:lang w:val="fr-FR"/>
              </w:rPr>
              <w:t>II B</w:t>
            </w:r>
            <w:r w:rsidRPr="00124EBC">
              <w:rPr>
                <w:sz w:val="18"/>
                <w:vertAlign w:val="superscript"/>
                <w:lang w:val="fr-FR"/>
              </w:rPr>
              <w:t>4)</w:t>
            </w:r>
          </w:p>
        </w:tc>
        <w:tc>
          <w:tcPr>
            <w:tcW w:w="567" w:type="dxa"/>
            <w:shd w:val="clear" w:color="auto" w:fill="auto"/>
            <w:noWrap/>
            <w:hideMark/>
          </w:tcPr>
          <w:p w:rsidR="00124EBC" w:rsidRPr="00124EBC" w:rsidRDefault="00124EBC" w:rsidP="00150275">
            <w:pPr>
              <w:suppressAutoHyphens w:val="0"/>
              <w:spacing w:before="40" w:after="40" w:line="220" w:lineRule="exact"/>
              <w:jc w:val="center"/>
              <w:rPr>
                <w:sz w:val="18"/>
              </w:rPr>
            </w:pPr>
            <w:r w:rsidRPr="00124EBC">
              <w:rPr>
                <w:sz w:val="18"/>
                <w:lang w:val="fr-FR"/>
              </w:rPr>
              <w:t>oui</w:t>
            </w:r>
          </w:p>
        </w:tc>
        <w:tc>
          <w:tcPr>
            <w:tcW w:w="634"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1</w:t>
            </w:r>
          </w:p>
        </w:tc>
        <w:tc>
          <w:tcPr>
            <w:tcW w:w="819" w:type="dxa"/>
            <w:shd w:val="clear" w:color="auto" w:fill="auto"/>
            <w:hideMark/>
          </w:tcPr>
          <w:p w:rsidR="00124EBC" w:rsidRPr="00124EBC" w:rsidRDefault="00124EBC" w:rsidP="0079122C">
            <w:pPr>
              <w:suppressAutoHyphens w:val="0"/>
              <w:spacing w:before="40" w:after="40" w:line="220" w:lineRule="exact"/>
              <w:jc w:val="right"/>
              <w:rPr>
                <w:sz w:val="18"/>
                <w:szCs w:val="16"/>
              </w:rPr>
            </w:pPr>
            <w:r w:rsidRPr="00124EBC">
              <w:rPr>
                <w:sz w:val="18"/>
                <w:lang w:val="fr-FR"/>
              </w:rPr>
              <w:t>*voir 3.2.3.3</w:t>
            </w:r>
          </w:p>
        </w:tc>
      </w:tr>
      <w:tr w:rsidR="00124EBC" w:rsidRPr="00124EBC" w:rsidTr="00874C4F">
        <w:tc>
          <w:tcPr>
            <w:tcW w:w="632" w:type="dxa"/>
            <w:shd w:val="clear" w:color="auto" w:fill="auto"/>
            <w:noWrap/>
            <w:hideMark/>
          </w:tcPr>
          <w:p w:rsidR="00124EBC" w:rsidRPr="00124EBC" w:rsidRDefault="00124EBC" w:rsidP="00124EBC">
            <w:pPr>
              <w:suppressAutoHyphens w:val="0"/>
              <w:spacing w:before="40" w:after="40" w:line="220" w:lineRule="exact"/>
              <w:rPr>
                <w:sz w:val="18"/>
                <w:szCs w:val="16"/>
              </w:rPr>
            </w:pPr>
            <w:r w:rsidRPr="00124EBC">
              <w:rPr>
                <w:sz w:val="18"/>
                <w:lang w:val="fr-FR"/>
              </w:rPr>
              <w:t>1267</w:t>
            </w:r>
          </w:p>
        </w:tc>
        <w:tc>
          <w:tcPr>
            <w:tcW w:w="2253" w:type="dxa"/>
            <w:shd w:val="clear" w:color="auto" w:fill="auto"/>
            <w:vAlign w:val="bottom"/>
            <w:hideMark/>
          </w:tcPr>
          <w:p w:rsidR="00124EBC" w:rsidRPr="00124EBC" w:rsidRDefault="00124EBC" w:rsidP="00032018">
            <w:pPr>
              <w:suppressAutoHyphens w:val="0"/>
              <w:spacing w:before="40" w:after="40" w:line="220" w:lineRule="exact"/>
              <w:rPr>
                <w:sz w:val="18"/>
                <w:szCs w:val="14"/>
              </w:rPr>
            </w:pPr>
            <w:r w:rsidRPr="00124EBC">
              <w:rPr>
                <w:sz w:val="18"/>
                <w:lang w:val="fr-FR"/>
              </w:rPr>
              <w:t>PÉ</w:t>
            </w:r>
            <w:r>
              <w:rPr>
                <w:sz w:val="18"/>
                <w:lang w:val="fr-FR"/>
              </w:rPr>
              <w:t>TROLE BRUT CONTENANT PLUS DE</w:t>
            </w:r>
            <w:r w:rsidR="00032018">
              <w:rPr>
                <w:sz w:val="18"/>
                <w:lang w:val="fr-FR"/>
              </w:rPr>
              <w:t> </w:t>
            </w:r>
            <w:r>
              <w:rPr>
                <w:sz w:val="18"/>
                <w:lang w:val="fr-FR"/>
              </w:rPr>
              <w:t>10 </w:t>
            </w:r>
            <w:r w:rsidRPr="00124EBC">
              <w:rPr>
                <w:sz w:val="18"/>
                <w:lang w:val="fr-FR"/>
              </w:rPr>
              <w:t>% DE BENZÈNE</w:t>
            </w:r>
          </w:p>
        </w:tc>
        <w:tc>
          <w:tcPr>
            <w:tcW w:w="43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3</w:t>
            </w:r>
          </w:p>
        </w:tc>
        <w:tc>
          <w:tcPr>
            <w:tcW w:w="47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F1</w:t>
            </w:r>
          </w:p>
        </w:tc>
        <w:tc>
          <w:tcPr>
            <w:tcW w:w="451"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II</w:t>
            </w:r>
          </w:p>
        </w:tc>
        <w:tc>
          <w:tcPr>
            <w:tcW w:w="907" w:type="dxa"/>
            <w:shd w:val="clear" w:color="auto" w:fill="auto"/>
            <w:hideMark/>
          </w:tcPr>
          <w:p w:rsidR="00124EBC" w:rsidRPr="00124EBC" w:rsidRDefault="00124EBC" w:rsidP="0079122C">
            <w:pPr>
              <w:suppressAutoHyphens w:val="0"/>
              <w:spacing w:before="40" w:after="40" w:line="220" w:lineRule="exact"/>
              <w:rPr>
                <w:sz w:val="18"/>
                <w:szCs w:val="16"/>
              </w:rPr>
            </w:pPr>
            <w:r w:rsidRPr="00124EBC">
              <w:rPr>
                <w:sz w:val="18"/>
                <w:lang w:val="fr-FR"/>
              </w:rPr>
              <w:t>3+CMR+F+(N1, N2, N3)</w:t>
            </w:r>
          </w:p>
        </w:tc>
        <w:tc>
          <w:tcPr>
            <w:tcW w:w="38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C</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315"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949"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572"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454" w:type="dxa"/>
            <w:shd w:val="clear" w:color="auto" w:fill="auto"/>
            <w:hideMark/>
          </w:tcPr>
          <w:p w:rsidR="00124EBC" w:rsidRPr="00124EBC" w:rsidRDefault="00124EBC" w:rsidP="00874C4F">
            <w:pPr>
              <w:suppressAutoHyphens w:val="0"/>
              <w:spacing w:before="40" w:after="40" w:line="220" w:lineRule="exact"/>
              <w:jc w:val="center"/>
              <w:rPr>
                <w:sz w:val="18"/>
                <w:szCs w:val="16"/>
              </w:rPr>
            </w:pPr>
          </w:p>
        </w:tc>
        <w:tc>
          <w:tcPr>
            <w:tcW w:w="55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rPr>
            </w:pPr>
            <w:r w:rsidRPr="00124EBC">
              <w:rPr>
                <w:sz w:val="18"/>
                <w:lang w:val="fr-FR"/>
              </w:rPr>
              <w:t>oui</w:t>
            </w:r>
          </w:p>
        </w:tc>
        <w:tc>
          <w:tcPr>
            <w:tcW w:w="36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T4</w:t>
            </w:r>
            <w:r w:rsidR="00CE1EAE">
              <w:rPr>
                <w:sz w:val="18"/>
                <w:lang w:val="fr-FR"/>
              </w:rPr>
              <w:t xml:space="preserve"> </w:t>
            </w:r>
            <w:r w:rsidRPr="00124EBC">
              <w:rPr>
                <w:sz w:val="18"/>
                <w:vertAlign w:val="superscript"/>
                <w:lang w:val="fr-FR"/>
              </w:rPr>
              <w:t>3)</w:t>
            </w:r>
          </w:p>
        </w:tc>
        <w:tc>
          <w:tcPr>
            <w:tcW w:w="493" w:type="dxa"/>
            <w:shd w:val="clear" w:color="auto" w:fill="auto"/>
            <w:noWrap/>
            <w:hideMark/>
          </w:tcPr>
          <w:p w:rsidR="00124EBC" w:rsidRPr="00124EBC" w:rsidRDefault="00124EBC" w:rsidP="0079122C">
            <w:pPr>
              <w:suppressAutoHyphens w:val="0"/>
              <w:spacing w:before="40" w:after="40" w:line="220" w:lineRule="exact"/>
              <w:jc w:val="center"/>
              <w:rPr>
                <w:sz w:val="18"/>
                <w:szCs w:val="16"/>
              </w:rPr>
            </w:pPr>
            <w:r w:rsidRPr="00124EBC">
              <w:rPr>
                <w:sz w:val="18"/>
                <w:lang w:val="fr-FR"/>
              </w:rPr>
              <w:t>II B</w:t>
            </w:r>
            <w:r w:rsidRPr="00124EBC">
              <w:rPr>
                <w:sz w:val="18"/>
                <w:vertAlign w:val="superscript"/>
                <w:lang w:val="fr-FR"/>
              </w:rPr>
              <w:t>4)</w:t>
            </w:r>
          </w:p>
        </w:tc>
        <w:tc>
          <w:tcPr>
            <w:tcW w:w="567" w:type="dxa"/>
            <w:shd w:val="clear" w:color="auto" w:fill="auto"/>
            <w:noWrap/>
            <w:hideMark/>
          </w:tcPr>
          <w:p w:rsidR="00124EBC" w:rsidRPr="00124EBC" w:rsidRDefault="00124EBC" w:rsidP="00150275">
            <w:pPr>
              <w:suppressAutoHyphens w:val="0"/>
              <w:spacing w:before="40" w:after="40" w:line="220" w:lineRule="exact"/>
              <w:jc w:val="center"/>
              <w:rPr>
                <w:sz w:val="18"/>
              </w:rPr>
            </w:pPr>
            <w:r w:rsidRPr="00124EBC">
              <w:rPr>
                <w:sz w:val="18"/>
                <w:lang w:val="fr-FR"/>
              </w:rPr>
              <w:t>oui</w:t>
            </w:r>
          </w:p>
        </w:tc>
        <w:tc>
          <w:tcPr>
            <w:tcW w:w="634"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1</w:t>
            </w:r>
          </w:p>
        </w:tc>
        <w:tc>
          <w:tcPr>
            <w:tcW w:w="819" w:type="dxa"/>
            <w:shd w:val="clear" w:color="auto" w:fill="auto"/>
            <w:hideMark/>
          </w:tcPr>
          <w:p w:rsidR="00124EBC" w:rsidRPr="00124EBC" w:rsidRDefault="00124EBC" w:rsidP="0079122C">
            <w:pPr>
              <w:suppressAutoHyphens w:val="0"/>
              <w:spacing w:before="40" w:after="40" w:line="220" w:lineRule="exact"/>
              <w:jc w:val="right"/>
              <w:rPr>
                <w:sz w:val="18"/>
                <w:szCs w:val="16"/>
              </w:rPr>
            </w:pPr>
            <w:r w:rsidRPr="00124EBC">
              <w:rPr>
                <w:sz w:val="18"/>
                <w:lang w:val="fr-FR"/>
              </w:rPr>
              <w:t>*voir 3.2.3.3</w:t>
            </w:r>
          </w:p>
        </w:tc>
      </w:tr>
      <w:tr w:rsidR="00124EBC" w:rsidRPr="00124EBC" w:rsidTr="00874C4F">
        <w:tc>
          <w:tcPr>
            <w:tcW w:w="632" w:type="dxa"/>
            <w:shd w:val="clear" w:color="auto" w:fill="auto"/>
            <w:noWrap/>
            <w:hideMark/>
          </w:tcPr>
          <w:p w:rsidR="00124EBC" w:rsidRPr="00124EBC" w:rsidRDefault="00124EBC" w:rsidP="00124EBC">
            <w:pPr>
              <w:suppressAutoHyphens w:val="0"/>
              <w:spacing w:before="40" w:after="40" w:line="220" w:lineRule="exact"/>
              <w:rPr>
                <w:sz w:val="18"/>
                <w:szCs w:val="16"/>
              </w:rPr>
            </w:pPr>
            <w:r w:rsidRPr="00124EBC">
              <w:rPr>
                <w:sz w:val="18"/>
                <w:lang w:val="fr-FR"/>
              </w:rPr>
              <w:t>1267</w:t>
            </w:r>
          </w:p>
        </w:tc>
        <w:tc>
          <w:tcPr>
            <w:tcW w:w="2253" w:type="dxa"/>
            <w:shd w:val="clear" w:color="auto" w:fill="auto"/>
            <w:vAlign w:val="bottom"/>
            <w:hideMark/>
          </w:tcPr>
          <w:p w:rsidR="00124EBC" w:rsidRPr="00124EBC" w:rsidRDefault="00124EBC" w:rsidP="00032018">
            <w:pPr>
              <w:suppressAutoHyphens w:val="0"/>
              <w:spacing w:before="40" w:after="40" w:line="220" w:lineRule="exact"/>
              <w:rPr>
                <w:sz w:val="18"/>
              </w:rPr>
            </w:pPr>
            <w:r w:rsidRPr="00124EBC">
              <w:rPr>
                <w:sz w:val="18"/>
                <w:lang w:val="fr-FR"/>
              </w:rPr>
              <w:t>PÉ</w:t>
            </w:r>
            <w:r>
              <w:rPr>
                <w:sz w:val="18"/>
                <w:lang w:val="fr-FR"/>
              </w:rPr>
              <w:t>TROLE BRUT CONTENANT PLUS DE</w:t>
            </w:r>
            <w:r w:rsidR="00032018">
              <w:rPr>
                <w:sz w:val="18"/>
                <w:lang w:val="fr-FR"/>
              </w:rPr>
              <w:t> </w:t>
            </w:r>
            <w:r>
              <w:rPr>
                <w:sz w:val="18"/>
                <w:lang w:val="fr-FR"/>
              </w:rPr>
              <w:t>10 </w:t>
            </w:r>
            <w:r w:rsidRPr="00124EBC">
              <w:rPr>
                <w:sz w:val="18"/>
                <w:lang w:val="fr-FR"/>
              </w:rPr>
              <w:t>% DE BENZÈNE</w:t>
            </w:r>
          </w:p>
        </w:tc>
        <w:tc>
          <w:tcPr>
            <w:tcW w:w="43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3</w:t>
            </w:r>
          </w:p>
        </w:tc>
        <w:tc>
          <w:tcPr>
            <w:tcW w:w="47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F1</w:t>
            </w:r>
          </w:p>
        </w:tc>
        <w:tc>
          <w:tcPr>
            <w:tcW w:w="451"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III</w:t>
            </w:r>
          </w:p>
        </w:tc>
        <w:tc>
          <w:tcPr>
            <w:tcW w:w="907" w:type="dxa"/>
            <w:shd w:val="clear" w:color="auto" w:fill="auto"/>
            <w:hideMark/>
          </w:tcPr>
          <w:p w:rsidR="00124EBC" w:rsidRPr="00124EBC" w:rsidRDefault="00124EBC" w:rsidP="0079122C">
            <w:pPr>
              <w:suppressAutoHyphens w:val="0"/>
              <w:spacing w:before="40" w:after="40" w:line="220" w:lineRule="exact"/>
              <w:rPr>
                <w:sz w:val="18"/>
                <w:szCs w:val="16"/>
              </w:rPr>
            </w:pPr>
            <w:r w:rsidRPr="00124EBC">
              <w:rPr>
                <w:sz w:val="18"/>
                <w:lang w:val="fr-FR"/>
              </w:rPr>
              <w:t>3+CMR+F+(N1, N2, N3)</w:t>
            </w:r>
          </w:p>
        </w:tc>
        <w:tc>
          <w:tcPr>
            <w:tcW w:w="38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C</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315"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949"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572"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454" w:type="dxa"/>
            <w:shd w:val="clear" w:color="auto" w:fill="auto"/>
            <w:hideMark/>
          </w:tcPr>
          <w:p w:rsidR="00124EBC" w:rsidRPr="00124EBC" w:rsidRDefault="00124EBC" w:rsidP="00874C4F">
            <w:pPr>
              <w:suppressAutoHyphens w:val="0"/>
              <w:spacing w:before="40" w:after="40" w:line="220" w:lineRule="exact"/>
              <w:jc w:val="center"/>
              <w:rPr>
                <w:sz w:val="18"/>
                <w:szCs w:val="16"/>
              </w:rPr>
            </w:pPr>
          </w:p>
        </w:tc>
        <w:tc>
          <w:tcPr>
            <w:tcW w:w="55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rPr>
            </w:pPr>
            <w:r w:rsidRPr="00124EBC">
              <w:rPr>
                <w:sz w:val="18"/>
                <w:lang w:val="fr-FR"/>
              </w:rPr>
              <w:t>oui</w:t>
            </w:r>
          </w:p>
        </w:tc>
        <w:tc>
          <w:tcPr>
            <w:tcW w:w="360" w:type="dxa"/>
            <w:shd w:val="clear" w:color="auto" w:fill="auto"/>
            <w:noWrap/>
            <w:hideMark/>
          </w:tcPr>
          <w:p w:rsidR="00124EBC" w:rsidRPr="00124EBC" w:rsidRDefault="00F8612B" w:rsidP="0079122C">
            <w:pPr>
              <w:suppressAutoHyphens w:val="0"/>
              <w:spacing w:before="40" w:after="40" w:line="220" w:lineRule="exact"/>
              <w:rPr>
                <w:sz w:val="18"/>
                <w:szCs w:val="16"/>
              </w:rPr>
            </w:pPr>
            <w:r>
              <w:rPr>
                <w:sz w:val="18"/>
                <w:lang w:val="fr-FR"/>
              </w:rPr>
              <w:t>T4</w:t>
            </w:r>
            <w:r w:rsidR="00CE1EAE">
              <w:rPr>
                <w:sz w:val="18"/>
                <w:lang w:val="fr-FR"/>
              </w:rPr>
              <w:t xml:space="preserve"> </w:t>
            </w:r>
            <w:r w:rsidR="00124EBC" w:rsidRPr="00124EBC">
              <w:rPr>
                <w:sz w:val="18"/>
                <w:vertAlign w:val="superscript"/>
                <w:lang w:val="fr-FR"/>
              </w:rPr>
              <w:t>3)</w:t>
            </w:r>
          </w:p>
        </w:tc>
        <w:tc>
          <w:tcPr>
            <w:tcW w:w="493" w:type="dxa"/>
            <w:shd w:val="clear" w:color="auto" w:fill="auto"/>
            <w:noWrap/>
            <w:hideMark/>
          </w:tcPr>
          <w:p w:rsidR="00124EBC" w:rsidRPr="00124EBC" w:rsidRDefault="00124EBC" w:rsidP="0079122C">
            <w:pPr>
              <w:suppressAutoHyphens w:val="0"/>
              <w:spacing w:before="40" w:after="40" w:line="220" w:lineRule="exact"/>
              <w:jc w:val="center"/>
              <w:rPr>
                <w:sz w:val="18"/>
                <w:szCs w:val="16"/>
              </w:rPr>
            </w:pPr>
            <w:r w:rsidRPr="00124EBC">
              <w:rPr>
                <w:sz w:val="18"/>
                <w:lang w:val="fr-FR"/>
              </w:rPr>
              <w:t>II B</w:t>
            </w:r>
            <w:r w:rsidRPr="00124EBC">
              <w:rPr>
                <w:sz w:val="18"/>
                <w:vertAlign w:val="superscript"/>
                <w:lang w:val="fr-FR"/>
              </w:rPr>
              <w:t>4)</w:t>
            </w:r>
          </w:p>
        </w:tc>
        <w:tc>
          <w:tcPr>
            <w:tcW w:w="567" w:type="dxa"/>
            <w:shd w:val="clear" w:color="auto" w:fill="auto"/>
            <w:noWrap/>
            <w:hideMark/>
          </w:tcPr>
          <w:p w:rsidR="00124EBC" w:rsidRPr="00124EBC" w:rsidRDefault="00124EBC" w:rsidP="00150275">
            <w:pPr>
              <w:suppressAutoHyphens w:val="0"/>
              <w:spacing w:before="40" w:after="40" w:line="220" w:lineRule="exact"/>
              <w:jc w:val="center"/>
              <w:rPr>
                <w:sz w:val="18"/>
              </w:rPr>
            </w:pPr>
            <w:r w:rsidRPr="00124EBC">
              <w:rPr>
                <w:sz w:val="18"/>
                <w:lang w:val="fr-FR"/>
              </w:rPr>
              <w:t>oui</w:t>
            </w:r>
          </w:p>
        </w:tc>
        <w:tc>
          <w:tcPr>
            <w:tcW w:w="634"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0</w:t>
            </w:r>
          </w:p>
        </w:tc>
        <w:tc>
          <w:tcPr>
            <w:tcW w:w="819" w:type="dxa"/>
            <w:shd w:val="clear" w:color="auto" w:fill="auto"/>
            <w:hideMark/>
          </w:tcPr>
          <w:p w:rsidR="00124EBC" w:rsidRPr="00124EBC" w:rsidRDefault="00124EBC" w:rsidP="0079122C">
            <w:pPr>
              <w:suppressAutoHyphens w:val="0"/>
              <w:spacing w:before="40" w:after="40" w:line="220" w:lineRule="exact"/>
              <w:jc w:val="right"/>
              <w:rPr>
                <w:sz w:val="18"/>
                <w:szCs w:val="16"/>
              </w:rPr>
            </w:pPr>
            <w:r w:rsidRPr="00124EBC">
              <w:rPr>
                <w:sz w:val="18"/>
                <w:lang w:val="fr-FR"/>
              </w:rPr>
              <w:t>*voir 3.2.3.3</w:t>
            </w:r>
          </w:p>
        </w:tc>
      </w:tr>
      <w:tr w:rsidR="00124EBC" w:rsidRPr="00124EBC" w:rsidTr="00874C4F">
        <w:tc>
          <w:tcPr>
            <w:tcW w:w="632" w:type="dxa"/>
            <w:shd w:val="clear" w:color="auto" w:fill="auto"/>
            <w:noWrap/>
            <w:hideMark/>
          </w:tcPr>
          <w:p w:rsidR="00124EBC" w:rsidRPr="00124EBC" w:rsidRDefault="00124EBC" w:rsidP="00124EBC">
            <w:pPr>
              <w:suppressAutoHyphens w:val="0"/>
              <w:spacing w:before="40" w:after="40" w:line="220" w:lineRule="exact"/>
              <w:rPr>
                <w:sz w:val="18"/>
                <w:szCs w:val="16"/>
              </w:rPr>
            </w:pPr>
            <w:r w:rsidRPr="00124EBC">
              <w:rPr>
                <w:sz w:val="18"/>
                <w:lang w:val="fr-FR"/>
              </w:rPr>
              <w:t>1268</w:t>
            </w:r>
          </w:p>
        </w:tc>
        <w:tc>
          <w:tcPr>
            <w:tcW w:w="2253" w:type="dxa"/>
            <w:shd w:val="clear" w:color="auto" w:fill="auto"/>
            <w:vAlign w:val="bottom"/>
            <w:hideMark/>
          </w:tcPr>
          <w:p w:rsidR="00124EBC" w:rsidRPr="00124EBC" w:rsidRDefault="00124EBC" w:rsidP="00032018">
            <w:pPr>
              <w:suppressAutoHyphens w:val="0"/>
              <w:spacing w:before="40" w:after="40" w:line="220" w:lineRule="exact"/>
              <w:rPr>
                <w:sz w:val="18"/>
                <w:szCs w:val="16"/>
              </w:rPr>
            </w:pPr>
            <w:r w:rsidRPr="00124EBC">
              <w:rPr>
                <w:sz w:val="18"/>
                <w:lang w:val="fr-FR"/>
              </w:rPr>
              <w:t>DISTILLATS DE PÉTROLE, N.S.A. ou PRODUITS PÉTROLIERS, N.S.A.</w:t>
            </w:r>
            <w:r w:rsidR="003E639A">
              <w:rPr>
                <w:sz w:val="18"/>
                <w:lang w:val="fr-FR"/>
              </w:rPr>
              <w:t xml:space="preserve"> </w:t>
            </w:r>
            <w:r>
              <w:rPr>
                <w:sz w:val="18"/>
                <w:lang w:val="fr-FR"/>
              </w:rPr>
              <w:t>CONTENANT PLUS DE</w:t>
            </w:r>
            <w:r w:rsidR="00032018">
              <w:rPr>
                <w:sz w:val="18"/>
                <w:lang w:val="fr-FR"/>
              </w:rPr>
              <w:t> </w:t>
            </w:r>
            <w:r>
              <w:rPr>
                <w:sz w:val="18"/>
                <w:lang w:val="fr-FR"/>
              </w:rPr>
              <w:t>10 </w:t>
            </w:r>
            <w:r w:rsidRPr="00124EBC">
              <w:rPr>
                <w:sz w:val="18"/>
                <w:lang w:val="fr-FR"/>
              </w:rPr>
              <w:t>% DE BENZÈNE</w:t>
            </w:r>
          </w:p>
        </w:tc>
        <w:tc>
          <w:tcPr>
            <w:tcW w:w="43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3</w:t>
            </w:r>
          </w:p>
        </w:tc>
        <w:tc>
          <w:tcPr>
            <w:tcW w:w="47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F1</w:t>
            </w:r>
          </w:p>
        </w:tc>
        <w:tc>
          <w:tcPr>
            <w:tcW w:w="451"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I</w:t>
            </w:r>
          </w:p>
        </w:tc>
        <w:tc>
          <w:tcPr>
            <w:tcW w:w="907" w:type="dxa"/>
            <w:shd w:val="clear" w:color="auto" w:fill="auto"/>
            <w:hideMark/>
          </w:tcPr>
          <w:p w:rsidR="00124EBC" w:rsidRPr="00124EBC" w:rsidRDefault="00124EBC" w:rsidP="0079122C">
            <w:pPr>
              <w:suppressAutoHyphens w:val="0"/>
              <w:spacing w:before="40" w:after="40" w:line="220" w:lineRule="exact"/>
              <w:rPr>
                <w:sz w:val="18"/>
                <w:szCs w:val="16"/>
              </w:rPr>
            </w:pPr>
            <w:r w:rsidRPr="00124EBC">
              <w:rPr>
                <w:sz w:val="18"/>
                <w:lang w:val="fr-FR"/>
              </w:rPr>
              <w:t>3+CMR+F+(N1, N2, N3)</w:t>
            </w:r>
          </w:p>
        </w:tc>
        <w:tc>
          <w:tcPr>
            <w:tcW w:w="38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C</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315"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949"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572"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454" w:type="dxa"/>
            <w:shd w:val="clear" w:color="auto" w:fill="auto"/>
            <w:hideMark/>
          </w:tcPr>
          <w:p w:rsidR="00124EBC" w:rsidRPr="00124EBC" w:rsidRDefault="00124EBC" w:rsidP="00874C4F">
            <w:pPr>
              <w:suppressAutoHyphens w:val="0"/>
              <w:spacing w:before="40" w:after="40" w:line="220" w:lineRule="exact"/>
              <w:jc w:val="center"/>
              <w:rPr>
                <w:sz w:val="18"/>
                <w:szCs w:val="16"/>
              </w:rPr>
            </w:pPr>
          </w:p>
        </w:tc>
        <w:tc>
          <w:tcPr>
            <w:tcW w:w="55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rPr>
            </w:pPr>
            <w:r w:rsidRPr="00124EBC">
              <w:rPr>
                <w:sz w:val="18"/>
                <w:lang w:val="fr-FR"/>
              </w:rPr>
              <w:t>oui</w:t>
            </w:r>
          </w:p>
        </w:tc>
        <w:tc>
          <w:tcPr>
            <w:tcW w:w="36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T4</w:t>
            </w:r>
            <w:r w:rsidR="00CE1EAE">
              <w:rPr>
                <w:sz w:val="18"/>
                <w:lang w:val="fr-FR"/>
              </w:rPr>
              <w:t xml:space="preserve"> </w:t>
            </w:r>
            <w:r w:rsidRPr="00124EBC">
              <w:rPr>
                <w:sz w:val="18"/>
                <w:vertAlign w:val="superscript"/>
                <w:lang w:val="fr-FR"/>
              </w:rPr>
              <w:t>3)</w:t>
            </w:r>
          </w:p>
        </w:tc>
        <w:tc>
          <w:tcPr>
            <w:tcW w:w="493" w:type="dxa"/>
            <w:shd w:val="clear" w:color="auto" w:fill="auto"/>
            <w:noWrap/>
            <w:hideMark/>
          </w:tcPr>
          <w:p w:rsidR="00124EBC" w:rsidRPr="00124EBC" w:rsidRDefault="00124EBC" w:rsidP="0079122C">
            <w:pPr>
              <w:suppressAutoHyphens w:val="0"/>
              <w:spacing w:before="40" w:after="40" w:line="220" w:lineRule="exact"/>
              <w:jc w:val="center"/>
              <w:rPr>
                <w:sz w:val="18"/>
                <w:szCs w:val="16"/>
              </w:rPr>
            </w:pPr>
            <w:r w:rsidRPr="00124EBC">
              <w:rPr>
                <w:sz w:val="18"/>
                <w:lang w:val="fr-FR"/>
              </w:rPr>
              <w:t>II B</w:t>
            </w:r>
            <w:r w:rsidRPr="00124EBC">
              <w:rPr>
                <w:sz w:val="18"/>
                <w:vertAlign w:val="superscript"/>
                <w:lang w:val="fr-FR"/>
              </w:rPr>
              <w:t>4)</w:t>
            </w:r>
          </w:p>
        </w:tc>
        <w:tc>
          <w:tcPr>
            <w:tcW w:w="567" w:type="dxa"/>
            <w:shd w:val="clear" w:color="auto" w:fill="auto"/>
            <w:noWrap/>
            <w:hideMark/>
          </w:tcPr>
          <w:p w:rsidR="00124EBC" w:rsidRPr="00124EBC" w:rsidRDefault="00124EBC" w:rsidP="00150275">
            <w:pPr>
              <w:suppressAutoHyphens w:val="0"/>
              <w:spacing w:before="40" w:after="40" w:line="220" w:lineRule="exact"/>
              <w:jc w:val="center"/>
              <w:rPr>
                <w:sz w:val="18"/>
              </w:rPr>
            </w:pPr>
            <w:r w:rsidRPr="00124EBC">
              <w:rPr>
                <w:sz w:val="18"/>
                <w:lang w:val="fr-FR"/>
              </w:rPr>
              <w:t>oui</w:t>
            </w:r>
          </w:p>
        </w:tc>
        <w:tc>
          <w:tcPr>
            <w:tcW w:w="634"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1</w:t>
            </w:r>
          </w:p>
        </w:tc>
        <w:tc>
          <w:tcPr>
            <w:tcW w:w="819" w:type="dxa"/>
            <w:shd w:val="clear" w:color="auto" w:fill="auto"/>
            <w:hideMark/>
          </w:tcPr>
          <w:p w:rsidR="00124EBC" w:rsidRPr="00124EBC" w:rsidRDefault="00124EBC" w:rsidP="0079122C">
            <w:pPr>
              <w:suppressAutoHyphens w:val="0"/>
              <w:spacing w:before="40" w:after="40" w:line="220" w:lineRule="exact"/>
              <w:jc w:val="right"/>
              <w:rPr>
                <w:sz w:val="18"/>
                <w:szCs w:val="16"/>
              </w:rPr>
            </w:pPr>
            <w:r w:rsidRPr="00124EBC">
              <w:rPr>
                <w:sz w:val="18"/>
                <w:lang w:val="fr-FR"/>
              </w:rPr>
              <w:t>27</w:t>
            </w:r>
            <w:r w:rsidR="00874C4F">
              <w:rPr>
                <w:sz w:val="18"/>
                <w:lang w:val="fr-FR"/>
              </w:rPr>
              <w:t xml:space="preserve"> </w:t>
            </w:r>
            <w:r w:rsidRPr="00124EBC">
              <w:rPr>
                <w:sz w:val="18"/>
                <w:lang w:val="fr-FR"/>
              </w:rPr>
              <w:t>*voir 3.2.3.3</w:t>
            </w:r>
          </w:p>
        </w:tc>
      </w:tr>
      <w:tr w:rsidR="00124EBC" w:rsidRPr="00124EBC" w:rsidTr="00874C4F">
        <w:tc>
          <w:tcPr>
            <w:tcW w:w="632" w:type="dxa"/>
            <w:shd w:val="clear" w:color="auto" w:fill="auto"/>
            <w:noWrap/>
            <w:hideMark/>
          </w:tcPr>
          <w:p w:rsidR="00124EBC" w:rsidRPr="00124EBC" w:rsidRDefault="00124EBC" w:rsidP="00124EBC">
            <w:pPr>
              <w:suppressAutoHyphens w:val="0"/>
              <w:spacing w:before="40" w:after="40" w:line="220" w:lineRule="exact"/>
              <w:rPr>
                <w:sz w:val="18"/>
                <w:szCs w:val="16"/>
              </w:rPr>
            </w:pPr>
            <w:r w:rsidRPr="00124EBC">
              <w:rPr>
                <w:sz w:val="18"/>
                <w:lang w:val="fr-FR"/>
              </w:rPr>
              <w:t>1268</w:t>
            </w:r>
          </w:p>
        </w:tc>
        <w:tc>
          <w:tcPr>
            <w:tcW w:w="2253" w:type="dxa"/>
            <w:shd w:val="clear" w:color="auto" w:fill="auto"/>
            <w:vAlign w:val="bottom"/>
            <w:hideMark/>
          </w:tcPr>
          <w:p w:rsidR="00124EBC" w:rsidRPr="00124EBC" w:rsidRDefault="00124EBC" w:rsidP="00032018">
            <w:pPr>
              <w:suppressAutoHyphens w:val="0"/>
              <w:spacing w:before="40" w:after="40" w:line="220" w:lineRule="exact"/>
              <w:rPr>
                <w:sz w:val="18"/>
              </w:rPr>
            </w:pPr>
            <w:r w:rsidRPr="00124EBC">
              <w:rPr>
                <w:sz w:val="18"/>
                <w:lang w:val="fr-FR"/>
              </w:rPr>
              <w:t xml:space="preserve">DISTILLATS DE PÉTROLE, N.S.A. ou PRODUITS PÉTROLIERS, N.S.A. </w:t>
            </w:r>
            <w:r>
              <w:rPr>
                <w:sz w:val="18"/>
                <w:lang w:val="fr-FR"/>
              </w:rPr>
              <w:t>CONTENANT PLUS DE</w:t>
            </w:r>
            <w:r w:rsidR="00032018">
              <w:rPr>
                <w:sz w:val="18"/>
                <w:lang w:val="fr-FR"/>
              </w:rPr>
              <w:t> </w:t>
            </w:r>
            <w:r>
              <w:rPr>
                <w:sz w:val="18"/>
                <w:lang w:val="fr-FR"/>
              </w:rPr>
              <w:t>10 </w:t>
            </w:r>
            <w:r w:rsidRPr="00124EBC">
              <w:rPr>
                <w:sz w:val="18"/>
                <w:lang w:val="fr-FR"/>
              </w:rPr>
              <w:t>% DE BENZÈNE</w:t>
            </w:r>
          </w:p>
        </w:tc>
        <w:tc>
          <w:tcPr>
            <w:tcW w:w="43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3</w:t>
            </w:r>
          </w:p>
        </w:tc>
        <w:tc>
          <w:tcPr>
            <w:tcW w:w="47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F1</w:t>
            </w:r>
          </w:p>
        </w:tc>
        <w:tc>
          <w:tcPr>
            <w:tcW w:w="451"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II</w:t>
            </w:r>
          </w:p>
        </w:tc>
        <w:tc>
          <w:tcPr>
            <w:tcW w:w="907" w:type="dxa"/>
            <w:shd w:val="clear" w:color="auto" w:fill="auto"/>
            <w:hideMark/>
          </w:tcPr>
          <w:p w:rsidR="00124EBC" w:rsidRPr="00124EBC" w:rsidRDefault="00124EBC" w:rsidP="0079122C">
            <w:pPr>
              <w:suppressAutoHyphens w:val="0"/>
              <w:spacing w:before="40" w:after="40" w:line="220" w:lineRule="exact"/>
              <w:rPr>
                <w:sz w:val="18"/>
                <w:szCs w:val="16"/>
              </w:rPr>
            </w:pPr>
            <w:r w:rsidRPr="00124EBC">
              <w:rPr>
                <w:sz w:val="18"/>
                <w:lang w:val="fr-FR"/>
              </w:rPr>
              <w:t>3+CMR+F+(N1, N2, N3)</w:t>
            </w:r>
          </w:p>
        </w:tc>
        <w:tc>
          <w:tcPr>
            <w:tcW w:w="38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C</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315"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949"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572"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454" w:type="dxa"/>
            <w:shd w:val="clear" w:color="auto" w:fill="auto"/>
            <w:hideMark/>
          </w:tcPr>
          <w:p w:rsidR="00124EBC" w:rsidRPr="00124EBC" w:rsidRDefault="00124EBC" w:rsidP="00874C4F">
            <w:pPr>
              <w:suppressAutoHyphens w:val="0"/>
              <w:spacing w:before="40" w:after="40" w:line="220" w:lineRule="exact"/>
              <w:jc w:val="center"/>
              <w:rPr>
                <w:sz w:val="18"/>
                <w:szCs w:val="16"/>
              </w:rPr>
            </w:pPr>
          </w:p>
        </w:tc>
        <w:tc>
          <w:tcPr>
            <w:tcW w:w="55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rPr>
            </w:pPr>
            <w:r w:rsidRPr="00124EBC">
              <w:rPr>
                <w:sz w:val="18"/>
                <w:lang w:val="fr-FR"/>
              </w:rPr>
              <w:t>oui</w:t>
            </w:r>
          </w:p>
        </w:tc>
        <w:tc>
          <w:tcPr>
            <w:tcW w:w="36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T4</w:t>
            </w:r>
            <w:r w:rsidR="00CE1EAE">
              <w:rPr>
                <w:sz w:val="18"/>
                <w:lang w:val="fr-FR"/>
              </w:rPr>
              <w:t xml:space="preserve"> </w:t>
            </w:r>
            <w:r w:rsidRPr="00124EBC">
              <w:rPr>
                <w:sz w:val="18"/>
                <w:vertAlign w:val="superscript"/>
                <w:lang w:val="fr-FR"/>
              </w:rPr>
              <w:t>3)</w:t>
            </w:r>
          </w:p>
        </w:tc>
        <w:tc>
          <w:tcPr>
            <w:tcW w:w="493" w:type="dxa"/>
            <w:shd w:val="clear" w:color="auto" w:fill="auto"/>
            <w:noWrap/>
            <w:hideMark/>
          </w:tcPr>
          <w:p w:rsidR="00124EBC" w:rsidRPr="00124EBC" w:rsidRDefault="00124EBC" w:rsidP="0079122C">
            <w:pPr>
              <w:suppressAutoHyphens w:val="0"/>
              <w:spacing w:before="40" w:after="40" w:line="220" w:lineRule="exact"/>
              <w:jc w:val="center"/>
              <w:rPr>
                <w:sz w:val="18"/>
                <w:szCs w:val="16"/>
              </w:rPr>
            </w:pPr>
            <w:r w:rsidRPr="00124EBC">
              <w:rPr>
                <w:sz w:val="18"/>
                <w:lang w:val="fr-FR"/>
              </w:rPr>
              <w:t>II B</w:t>
            </w:r>
            <w:r w:rsidRPr="00124EBC">
              <w:rPr>
                <w:sz w:val="18"/>
                <w:vertAlign w:val="superscript"/>
                <w:lang w:val="fr-FR"/>
              </w:rPr>
              <w:t>4)</w:t>
            </w:r>
          </w:p>
        </w:tc>
        <w:tc>
          <w:tcPr>
            <w:tcW w:w="567" w:type="dxa"/>
            <w:shd w:val="clear" w:color="auto" w:fill="auto"/>
            <w:noWrap/>
            <w:hideMark/>
          </w:tcPr>
          <w:p w:rsidR="00124EBC" w:rsidRPr="00124EBC" w:rsidRDefault="00124EBC" w:rsidP="00150275">
            <w:pPr>
              <w:suppressAutoHyphens w:val="0"/>
              <w:spacing w:before="40" w:after="40" w:line="220" w:lineRule="exact"/>
              <w:jc w:val="center"/>
              <w:rPr>
                <w:sz w:val="18"/>
              </w:rPr>
            </w:pPr>
            <w:r w:rsidRPr="00124EBC">
              <w:rPr>
                <w:sz w:val="18"/>
                <w:lang w:val="fr-FR"/>
              </w:rPr>
              <w:t>oui</w:t>
            </w:r>
          </w:p>
        </w:tc>
        <w:tc>
          <w:tcPr>
            <w:tcW w:w="634"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1</w:t>
            </w:r>
          </w:p>
        </w:tc>
        <w:tc>
          <w:tcPr>
            <w:tcW w:w="819" w:type="dxa"/>
            <w:shd w:val="clear" w:color="auto" w:fill="auto"/>
            <w:hideMark/>
          </w:tcPr>
          <w:p w:rsidR="00124EBC" w:rsidRPr="00124EBC" w:rsidRDefault="00124EBC" w:rsidP="00874C4F">
            <w:pPr>
              <w:suppressAutoHyphens w:val="0"/>
              <w:spacing w:before="40" w:after="40" w:line="220" w:lineRule="exact"/>
              <w:jc w:val="right"/>
              <w:rPr>
                <w:sz w:val="18"/>
                <w:szCs w:val="16"/>
              </w:rPr>
            </w:pPr>
            <w:r w:rsidRPr="00124EBC">
              <w:rPr>
                <w:sz w:val="18"/>
                <w:lang w:val="fr-FR"/>
              </w:rPr>
              <w:t>27 *voir 3.2.3.3</w:t>
            </w:r>
          </w:p>
        </w:tc>
      </w:tr>
      <w:tr w:rsidR="00124EBC" w:rsidRPr="00124EBC" w:rsidTr="00874C4F">
        <w:trPr>
          <w:cantSplit/>
        </w:trPr>
        <w:tc>
          <w:tcPr>
            <w:tcW w:w="632" w:type="dxa"/>
            <w:shd w:val="clear" w:color="auto" w:fill="auto"/>
            <w:noWrap/>
            <w:hideMark/>
          </w:tcPr>
          <w:p w:rsidR="00124EBC" w:rsidRPr="00124EBC" w:rsidRDefault="00124EBC" w:rsidP="00124EBC">
            <w:pPr>
              <w:suppressAutoHyphens w:val="0"/>
              <w:spacing w:before="40" w:after="40" w:line="220" w:lineRule="exact"/>
              <w:rPr>
                <w:sz w:val="18"/>
                <w:szCs w:val="16"/>
              </w:rPr>
            </w:pPr>
            <w:r w:rsidRPr="00124EBC">
              <w:rPr>
                <w:sz w:val="18"/>
                <w:lang w:val="fr-FR"/>
              </w:rPr>
              <w:t>1268</w:t>
            </w:r>
          </w:p>
        </w:tc>
        <w:tc>
          <w:tcPr>
            <w:tcW w:w="2253" w:type="dxa"/>
            <w:shd w:val="clear" w:color="auto" w:fill="auto"/>
            <w:vAlign w:val="bottom"/>
            <w:hideMark/>
          </w:tcPr>
          <w:p w:rsidR="00124EBC" w:rsidRPr="00124EBC" w:rsidRDefault="00124EBC" w:rsidP="00032018">
            <w:pPr>
              <w:suppressAutoHyphens w:val="0"/>
              <w:spacing w:before="40" w:after="40" w:line="220" w:lineRule="exact"/>
              <w:rPr>
                <w:sz w:val="18"/>
              </w:rPr>
            </w:pPr>
            <w:r w:rsidRPr="00124EBC">
              <w:rPr>
                <w:sz w:val="18"/>
                <w:lang w:val="fr-FR"/>
              </w:rPr>
              <w:t xml:space="preserve">DISTILLATS DE PÉTROLE, N.S.A. ou PRODUITS PÉTROLIERS, N.S.A. </w:t>
            </w:r>
            <w:r>
              <w:rPr>
                <w:sz w:val="18"/>
                <w:lang w:val="fr-FR"/>
              </w:rPr>
              <w:t>CONTENANT PLUS DE</w:t>
            </w:r>
            <w:r w:rsidR="00032018">
              <w:rPr>
                <w:sz w:val="18"/>
                <w:lang w:val="fr-FR"/>
              </w:rPr>
              <w:t> </w:t>
            </w:r>
            <w:r>
              <w:rPr>
                <w:sz w:val="18"/>
                <w:lang w:val="fr-FR"/>
              </w:rPr>
              <w:t>10 </w:t>
            </w:r>
            <w:r w:rsidRPr="00124EBC">
              <w:rPr>
                <w:sz w:val="18"/>
                <w:lang w:val="fr-FR"/>
              </w:rPr>
              <w:t>% DE BENZÈNE</w:t>
            </w:r>
          </w:p>
        </w:tc>
        <w:tc>
          <w:tcPr>
            <w:tcW w:w="43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3</w:t>
            </w:r>
          </w:p>
        </w:tc>
        <w:tc>
          <w:tcPr>
            <w:tcW w:w="47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F1</w:t>
            </w:r>
          </w:p>
        </w:tc>
        <w:tc>
          <w:tcPr>
            <w:tcW w:w="451"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III</w:t>
            </w:r>
          </w:p>
        </w:tc>
        <w:tc>
          <w:tcPr>
            <w:tcW w:w="907" w:type="dxa"/>
            <w:shd w:val="clear" w:color="auto" w:fill="auto"/>
            <w:hideMark/>
          </w:tcPr>
          <w:p w:rsidR="00124EBC" w:rsidRPr="00124EBC" w:rsidRDefault="00124EBC" w:rsidP="0079122C">
            <w:pPr>
              <w:suppressAutoHyphens w:val="0"/>
              <w:spacing w:before="40" w:after="40" w:line="220" w:lineRule="exact"/>
              <w:rPr>
                <w:sz w:val="18"/>
                <w:szCs w:val="16"/>
              </w:rPr>
            </w:pPr>
            <w:r w:rsidRPr="00124EBC">
              <w:rPr>
                <w:sz w:val="18"/>
                <w:lang w:val="fr-FR"/>
              </w:rPr>
              <w:t>3+CMR+F+(N1, N2, N3)</w:t>
            </w:r>
          </w:p>
        </w:tc>
        <w:tc>
          <w:tcPr>
            <w:tcW w:w="38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C</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315"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949"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572"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454" w:type="dxa"/>
            <w:shd w:val="clear" w:color="auto" w:fill="auto"/>
            <w:hideMark/>
          </w:tcPr>
          <w:p w:rsidR="00124EBC" w:rsidRPr="00124EBC" w:rsidRDefault="00124EBC" w:rsidP="00874C4F">
            <w:pPr>
              <w:suppressAutoHyphens w:val="0"/>
              <w:spacing w:before="40" w:after="40" w:line="220" w:lineRule="exact"/>
              <w:jc w:val="center"/>
              <w:rPr>
                <w:sz w:val="18"/>
                <w:szCs w:val="16"/>
              </w:rPr>
            </w:pPr>
          </w:p>
        </w:tc>
        <w:tc>
          <w:tcPr>
            <w:tcW w:w="55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rPr>
            </w:pPr>
            <w:r w:rsidRPr="00124EBC">
              <w:rPr>
                <w:sz w:val="18"/>
                <w:lang w:val="fr-FR"/>
              </w:rPr>
              <w:t>oui</w:t>
            </w:r>
          </w:p>
        </w:tc>
        <w:tc>
          <w:tcPr>
            <w:tcW w:w="36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T4</w:t>
            </w:r>
            <w:r w:rsidR="00CE1EAE">
              <w:rPr>
                <w:sz w:val="18"/>
                <w:lang w:val="fr-FR"/>
              </w:rPr>
              <w:t xml:space="preserve"> </w:t>
            </w:r>
            <w:r w:rsidRPr="00124EBC">
              <w:rPr>
                <w:sz w:val="18"/>
                <w:vertAlign w:val="superscript"/>
                <w:lang w:val="fr-FR"/>
              </w:rPr>
              <w:t>3)</w:t>
            </w:r>
          </w:p>
        </w:tc>
        <w:tc>
          <w:tcPr>
            <w:tcW w:w="493" w:type="dxa"/>
            <w:shd w:val="clear" w:color="auto" w:fill="auto"/>
            <w:noWrap/>
            <w:hideMark/>
          </w:tcPr>
          <w:p w:rsidR="00124EBC" w:rsidRPr="00124EBC" w:rsidRDefault="00124EBC" w:rsidP="0079122C">
            <w:pPr>
              <w:suppressAutoHyphens w:val="0"/>
              <w:spacing w:before="40" w:after="40" w:line="220" w:lineRule="exact"/>
              <w:jc w:val="center"/>
              <w:rPr>
                <w:sz w:val="18"/>
                <w:szCs w:val="16"/>
              </w:rPr>
            </w:pPr>
            <w:r w:rsidRPr="00124EBC">
              <w:rPr>
                <w:sz w:val="18"/>
                <w:lang w:val="fr-FR"/>
              </w:rPr>
              <w:t>II B</w:t>
            </w:r>
            <w:r w:rsidRPr="00124EBC">
              <w:rPr>
                <w:sz w:val="18"/>
                <w:vertAlign w:val="superscript"/>
                <w:lang w:val="fr-FR"/>
              </w:rPr>
              <w:t>4)</w:t>
            </w:r>
          </w:p>
        </w:tc>
        <w:tc>
          <w:tcPr>
            <w:tcW w:w="567" w:type="dxa"/>
            <w:shd w:val="clear" w:color="auto" w:fill="auto"/>
            <w:noWrap/>
            <w:hideMark/>
          </w:tcPr>
          <w:p w:rsidR="00124EBC" w:rsidRPr="00124EBC" w:rsidRDefault="00124EBC" w:rsidP="00150275">
            <w:pPr>
              <w:suppressAutoHyphens w:val="0"/>
              <w:spacing w:before="40" w:after="40" w:line="220" w:lineRule="exact"/>
              <w:jc w:val="center"/>
              <w:rPr>
                <w:sz w:val="18"/>
              </w:rPr>
            </w:pPr>
            <w:r w:rsidRPr="00124EBC">
              <w:rPr>
                <w:sz w:val="18"/>
                <w:lang w:val="fr-FR"/>
              </w:rPr>
              <w:t>oui</w:t>
            </w:r>
          </w:p>
        </w:tc>
        <w:tc>
          <w:tcPr>
            <w:tcW w:w="634"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0</w:t>
            </w:r>
          </w:p>
        </w:tc>
        <w:tc>
          <w:tcPr>
            <w:tcW w:w="819" w:type="dxa"/>
            <w:shd w:val="clear" w:color="auto" w:fill="auto"/>
            <w:hideMark/>
          </w:tcPr>
          <w:p w:rsidR="00124EBC" w:rsidRPr="00124EBC" w:rsidRDefault="00032018" w:rsidP="0079122C">
            <w:pPr>
              <w:suppressAutoHyphens w:val="0"/>
              <w:spacing w:before="40" w:after="40" w:line="220" w:lineRule="exact"/>
              <w:jc w:val="right"/>
              <w:rPr>
                <w:sz w:val="18"/>
                <w:szCs w:val="16"/>
              </w:rPr>
            </w:pPr>
            <w:r>
              <w:rPr>
                <w:sz w:val="18"/>
                <w:lang w:val="fr-FR"/>
              </w:rPr>
              <w:t xml:space="preserve">27 </w:t>
            </w:r>
            <w:r w:rsidR="00124EBC" w:rsidRPr="00124EBC">
              <w:rPr>
                <w:sz w:val="18"/>
                <w:lang w:val="fr-FR"/>
              </w:rPr>
              <w:t>*voir 3.2.3.3</w:t>
            </w:r>
          </w:p>
        </w:tc>
      </w:tr>
      <w:tr w:rsidR="00124EBC" w:rsidRPr="00124EBC" w:rsidTr="00874C4F">
        <w:tc>
          <w:tcPr>
            <w:tcW w:w="632" w:type="dxa"/>
            <w:shd w:val="clear" w:color="auto" w:fill="auto"/>
            <w:noWrap/>
            <w:hideMark/>
          </w:tcPr>
          <w:p w:rsidR="00124EBC" w:rsidRPr="00124EBC" w:rsidRDefault="00124EBC" w:rsidP="00124EBC">
            <w:pPr>
              <w:suppressAutoHyphens w:val="0"/>
              <w:spacing w:before="40" w:after="40" w:line="220" w:lineRule="exact"/>
              <w:rPr>
                <w:sz w:val="18"/>
                <w:szCs w:val="16"/>
              </w:rPr>
            </w:pPr>
            <w:r w:rsidRPr="00124EBC">
              <w:rPr>
                <w:sz w:val="18"/>
                <w:lang w:val="fr-FR"/>
              </w:rPr>
              <w:t>1863</w:t>
            </w:r>
          </w:p>
        </w:tc>
        <w:tc>
          <w:tcPr>
            <w:tcW w:w="2253" w:type="dxa"/>
            <w:shd w:val="clear" w:color="auto" w:fill="auto"/>
            <w:vAlign w:val="bottom"/>
            <w:hideMark/>
          </w:tcPr>
          <w:p w:rsidR="00124EBC" w:rsidRPr="00124EBC" w:rsidRDefault="00124EBC" w:rsidP="00032018">
            <w:pPr>
              <w:suppressAutoHyphens w:val="0"/>
              <w:spacing w:before="40" w:after="40" w:line="220" w:lineRule="exact"/>
              <w:rPr>
                <w:sz w:val="18"/>
              </w:rPr>
            </w:pPr>
            <w:r w:rsidRPr="00124EBC">
              <w:rPr>
                <w:sz w:val="18"/>
                <w:lang w:val="fr-FR"/>
              </w:rPr>
              <w:t>CAR</w:t>
            </w:r>
            <w:r>
              <w:rPr>
                <w:sz w:val="18"/>
                <w:lang w:val="fr-FR"/>
              </w:rPr>
              <w:t>BURÉACTEUR CONTENANT PLUS DE</w:t>
            </w:r>
            <w:r w:rsidR="00032018">
              <w:rPr>
                <w:sz w:val="18"/>
                <w:lang w:val="fr-FR"/>
              </w:rPr>
              <w:t> </w:t>
            </w:r>
            <w:r>
              <w:rPr>
                <w:sz w:val="18"/>
                <w:lang w:val="fr-FR"/>
              </w:rPr>
              <w:t>10 </w:t>
            </w:r>
            <w:r w:rsidRPr="00124EBC">
              <w:rPr>
                <w:sz w:val="18"/>
                <w:lang w:val="fr-FR"/>
              </w:rPr>
              <w:t>% DE BENZÈNE</w:t>
            </w:r>
          </w:p>
        </w:tc>
        <w:tc>
          <w:tcPr>
            <w:tcW w:w="43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3</w:t>
            </w:r>
          </w:p>
        </w:tc>
        <w:tc>
          <w:tcPr>
            <w:tcW w:w="47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F1</w:t>
            </w:r>
          </w:p>
        </w:tc>
        <w:tc>
          <w:tcPr>
            <w:tcW w:w="451"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I</w:t>
            </w:r>
          </w:p>
        </w:tc>
        <w:tc>
          <w:tcPr>
            <w:tcW w:w="907" w:type="dxa"/>
            <w:shd w:val="clear" w:color="auto" w:fill="auto"/>
            <w:hideMark/>
          </w:tcPr>
          <w:p w:rsidR="00124EBC" w:rsidRPr="00124EBC" w:rsidRDefault="00124EBC" w:rsidP="0079122C">
            <w:pPr>
              <w:suppressAutoHyphens w:val="0"/>
              <w:spacing w:before="40" w:after="40" w:line="220" w:lineRule="exact"/>
              <w:rPr>
                <w:sz w:val="18"/>
                <w:szCs w:val="16"/>
              </w:rPr>
            </w:pPr>
            <w:r w:rsidRPr="00124EBC">
              <w:rPr>
                <w:sz w:val="18"/>
                <w:lang w:val="fr-FR"/>
              </w:rPr>
              <w:t>3+CMR+F+(N1, N2, N3)</w:t>
            </w:r>
          </w:p>
        </w:tc>
        <w:tc>
          <w:tcPr>
            <w:tcW w:w="38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C</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315"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949"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572"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454" w:type="dxa"/>
            <w:shd w:val="clear" w:color="auto" w:fill="auto"/>
            <w:hideMark/>
          </w:tcPr>
          <w:p w:rsidR="00124EBC" w:rsidRPr="00124EBC" w:rsidRDefault="00124EBC" w:rsidP="00874C4F">
            <w:pPr>
              <w:suppressAutoHyphens w:val="0"/>
              <w:spacing w:before="40" w:after="40" w:line="220" w:lineRule="exact"/>
              <w:jc w:val="center"/>
              <w:rPr>
                <w:sz w:val="18"/>
                <w:szCs w:val="16"/>
              </w:rPr>
            </w:pPr>
          </w:p>
        </w:tc>
        <w:tc>
          <w:tcPr>
            <w:tcW w:w="55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rPr>
            </w:pPr>
            <w:r w:rsidRPr="00124EBC">
              <w:rPr>
                <w:sz w:val="18"/>
                <w:lang w:val="fr-FR"/>
              </w:rPr>
              <w:t>oui</w:t>
            </w:r>
          </w:p>
        </w:tc>
        <w:tc>
          <w:tcPr>
            <w:tcW w:w="36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T4</w:t>
            </w:r>
            <w:r w:rsidR="00CE1EAE">
              <w:rPr>
                <w:sz w:val="18"/>
                <w:lang w:val="fr-FR"/>
              </w:rPr>
              <w:t xml:space="preserve"> </w:t>
            </w:r>
            <w:r w:rsidRPr="00124EBC">
              <w:rPr>
                <w:sz w:val="18"/>
                <w:vertAlign w:val="superscript"/>
                <w:lang w:val="fr-FR"/>
              </w:rPr>
              <w:t>3)</w:t>
            </w:r>
          </w:p>
        </w:tc>
        <w:tc>
          <w:tcPr>
            <w:tcW w:w="493" w:type="dxa"/>
            <w:shd w:val="clear" w:color="auto" w:fill="auto"/>
            <w:noWrap/>
            <w:hideMark/>
          </w:tcPr>
          <w:p w:rsidR="00124EBC" w:rsidRPr="00124EBC" w:rsidRDefault="00124EBC" w:rsidP="0079122C">
            <w:pPr>
              <w:suppressAutoHyphens w:val="0"/>
              <w:spacing w:before="40" w:after="40" w:line="220" w:lineRule="exact"/>
              <w:jc w:val="center"/>
              <w:rPr>
                <w:sz w:val="18"/>
                <w:szCs w:val="16"/>
              </w:rPr>
            </w:pPr>
            <w:r w:rsidRPr="00124EBC">
              <w:rPr>
                <w:sz w:val="18"/>
                <w:lang w:val="fr-FR"/>
              </w:rPr>
              <w:t>II B</w:t>
            </w:r>
            <w:r w:rsidRPr="00124EBC">
              <w:rPr>
                <w:sz w:val="18"/>
                <w:vertAlign w:val="superscript"/>
                <w:lang w:val="fr-FR"/>
              </w:rPr>
              <w:t>4)</w:t>
            </w:r>
          </w:p>
        </w:tc>
        <w:tc>
          <w:tcPr>
            <w:tcW w:w="567" w:type="dxa"/>
            <w:shd w:val="clear" w:color="auto" w:fill="auto"/>
            <w:noWrap/>
            <w:hideMark/>
          </w:tcPr>
          <w:p w:rsidR="00124EBC" w:rsidRPr="00124EBC" w:rsidRDefault="00124EBC" w:rsidP="00150275">
            <w:pPr>
              <w:suppressAutoHyphens w:val="0"/>
              <w:spacing w:before="40" w:after="40" w:line="220" w:lineRule="exact"/>
              <w:jc w:val="center"/>
              <w:rPr>
                <w:sz w:val="18"/>
              </w:rPr>
            </w:pPr>
            <w:r w:rsidRPr="00124EBC">
              <w:rPr>
                <w:sz w:val="18"/>
                <w:lang w:val="fr-FR"/>
              </w:rPr>
              <w:t>oui</w:t>
            </w:r>
          </w:p>
        </w:tc>
        <w:tc>
          <w:tcPr>
            <w:tcW w:w="634"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1</w:t>
            </w:r>
          </w:p>
        </w:tc>
        <w:tc>
          <w:tcPr>
            <w:tcW w:w="819" w:type="dxa"/>
            <w:shd w:val="clear" w:color="auto" w:fill="auto"/>
            <w:hideMark/>
          </w:tcPr>
          <w:p w:rsidR="00124EBC" w:rsidRPr="00124EBC" w:rsidRDefault="00124EBC" w:rsidP="0079122C">
            <w:pPr>
              <w:suppressAutoHyphens w:val="0"/>
              <w:spacing w:before="40" w:after="40" w:line="220" w:lineRule="exact"/>
              <w:jc w:val="right"/>
              <w:rPr>
                <w:sz w:val="18"/>
                <w:szCs w:val="16"/>
              </w:rPr>
            </w:pPr>
            <w:r w:rsidRPr="00124EBC">
              <w:rPr>
                <w:sz w:val="18"/>
                <w:lang w:val="fr-FR"/>
              </w:rPr>
              <w:t>*voir 3.2.3.3</w:t>
            </w:r>
          </w:p>
        </w:tc>
      </w:tr>
      <w:tr w:rsidR="00124EBC" w:rsidRPr="00124EBC" w:rsidTr="00874C4F">
        <w:tc>
          <w:tcPr>
            <w:tcW w:w="632" w:type="dxa"/>
            <w:shd w:val="clear" w:color="auto" w:fill="auto"/>
            <w:noWrap/>
            <w:hideMark/>
          </w:tcPr>
          <w:p w:rsidR="00124EBC" w:rsidRPr="00124EBC" w:rsidRDefault="00124EBC" w:rsidP="00124EBC">
            <w:pPr>
              <w:suppressAutoHyphens w:val="0"/>
              <w:spacing w:before="40" w:after="40" w:line="220" w:lineRule="exact"/>
              <w:rPr>
                <w:sz w:val="18"/>
                <w:szCs w:val="16"/>
              </w:rPr>
            </w:pPr>
            <w:r w:rsidRPr="00124EBC">
              <w:rPr>
                <w:sz w:val="18"/>
                <w:lang w:val="fr-FR"/>
              </w:rPr>
              <w:t>1863</w:t>
            </w:r>
          </w:p>
        </w:tc>
        <w:tc>
          <w:tcPr>
            <w:tcW w:w="2253" w:type="dxa"/>
            <w:shd w:val="clear" w:color="auto" w:fill="auto"/>
            <w:vAlign w:val="bottom"/>
            <w:hideMark/>
          </w:tcPr>
          <w:p w:rsidR="00124EBC" w:rsidRPr="00124EBC" w:rsidRDefault="00124EBC" w:rsidP="00032018">
            <w:pPr>
              <w:suppressAutoHyphens w:val="0"/>
              <w:spacing w:before="40" w:after="40" w:line="220" w:lineRule="exact"/>
              <w:rPr>
                <w:sz w:val="18"/>
              </w:rPr>
            </w:pPr>
            <w:r w:rsidRPr="00124EBC">
              <w:rPr>
                <w:sz w:val="18"/>
                <w:lang w:val="fr-FR"/>
              </w:rPr>
              <w:t>CAR</w:t>
            </w:r>
            <w:r>
              <w:rPr>
                <w:sz w:val="18"/>
                <w:lang w:val="fr-FR"/>
              </w:rPr>
              <w:t>BURÉACTEUR CONTENANT PLUS DE</w:t>
            </w:r>
            <w:r w:rsidR="00032018">
              <w:rPr>
                <w:sz w:val="18"/>
                <w:lang w:val="fr-FR"/>
              </w:rPr>
              <w:t> </w:t>
            </w:r>
            <w:r>
              <w:rPr>
                <w:sz w:val="18"/>
                <w:lang w:val="fr-FR"/>
              </w:rPr>
              <w:t>10 </w:t>
            </w:r>
            <w:r w:rsidRPr="00124EBC">
              <w:rPr>
                <w:sz w:val="18"/>
                <w:lang w:val="fr-FR"/>
              </w:rPr>
              <w:t>% DE BENZÈNE</w:t>
            </w:r>
          </w:p>
        </w:tc>
        <w:tc>
          <w:tcPr>
            <w:tcW w:w="43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3</w:t>
            </w:r>
          </w:p>
        </w:tc>
        <w:tc>
          <w:tcPr>
            <w:tcW w:w="47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F1</w:t>
            </w:r>
          </w:p>
        </w:tc>
        <w:tc>
          <w:tcPr>
            <w:tcW w:w="451"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II</w:t>
            </w:r>
          </w:p>
        </w:tc>
        <w:tc>
          <w:tcPr>
            <w:tcW w:w="907" w:type="dxa"/>
            <w:shd w:val="clear" w:color="auto" w:fill="auto"/>
            <w:hideMark/>
          </w:tcPr>
          <w:p w:rsidR="00124EBC" w:rsidRPr="00124EBC" w:rsidRDefault="00124EBC" w:rsidP="0079122C">
            <w:pPr>
              <w:suppressAutoHyphens w:val="0"/>
              <w:spacing w:before="40" w:after="40" w:line="220" w:lineRule="exact"/>
              <w:rPr>
                <w:sz w:val="18"/>
                <w:szCs w:val="16"/>
              </w:rPr>
            </w:pPr>
            <w:r w:rsidRPr="00124EBC">
              <w:rPr>
                <w:sz w:val="18"/>
                <w:lang w:val="fr-FR"/>
              </w:rPr>
              <w:t>3+CMR+F+(N1, N2, N3)</w:t>
            </w:r>
          </w:p>
        </w:tc>
        <w:tc>
          <w:tcPr>
            <w:tcW w:w="38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C</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315"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949"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572"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454" w:type="dxa"/>
            <w:shd w:val="clear" w:color="auto" w:fill="auto"/>
            <w:hideMark/>
          </w:tcPr>
          <w:p w:rsidR="00124EBC" w:rsidRPr="00124EBC" w:rsidRDefault="00124EBC" w:rsidP="00874C4F">
            <w:pPr>
              <w:suppressAutoHyphens w:val="0"/>
              <w:spacing w:before="40" w:after="40" w:line="220" w:lineRule="exact"/>
              <w:jc w:val="center"/>
              <w:rPr>
                <w:sz w:val="18"/>
                <w:szCs w:val="16"/>
              </w:rPr>
            </w:pPr>
          </w:p>
        </w:tc>
        <w:tc>
          <w:tcPr>
            <w:tcW w:w="55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rPr>
            </w:pPr>
            <w:r w:rsidRPr="00124EBC">
              <w:rPr>
                <w:sz w:val="18"/>
                <w:lang w:val="fr-FR"/>
              </w:rPr>
              <w:t>oui</w:t>
            </w:r>
          </w:p>
        </w:tc>
        <w:tc>
          <w:tcPr>
            <w:tcW w:w="360" w:type="dxa"/>
            <w:shd w:val="clear" w:color="auto" w:fill="auto"/>
            <w:noWrap/>
            <w:hideMark/>
          </w:tcPr>
          <w:p w:rsidR="00124EBC" w:rsidRPr="00124EBC" w:rsidRDefault="00F8612B" w:rsidP="0079122C">
            <w:pPr>
              <w:suppressAutoHyphens w:val="0"/>
              <w:spacing w:before="40" w:after="40" w:line="220" w:lineRule="exact"/>
              <w:rPr>
                <w:sz w:val="18"/>
                <w:szCs w:val="16"/>
              </w:rPr>
            </w:pPr>
            <w:r>
              <w:rPr>
                <w:sz w:val="18"/>
                <w:lang w:val="fr-FR"/>
              </w:rPr>
              <w:t>T4</w:t>
            </w:r>
            <w:r w:rsidR="00CE1EAE">
              <w:rPr>
                <w:sz w:val="18"/>
                <w:lang w:val="fr-FR"/>
              </w:rPr>
              <w:t xml:space="preserve"> </w:t>
            </w:r>
            <w:r w:rsidR="00124EBC" w:rsidRPr="00124EBC">
              <w:rPr>
                <w:sz w:val="18"/>
                <w:vertAlign w:val="superscript"/>
                <w:lang w:val="fr-FR"/>
              </w:rPr>
              <w:t>3)</w:t>
            </w:r>
          </w:p>
        </w:tc>
        <w:tc>
          <w:tcPr>
            <w:tcW w:w="493" w:type="dxa"/>
            <w:shd w:val="clear" w:color="auto" w:fill="auto"/>
            <w:noWrap/>
            <w:hideMark/>
          </w:tcPr>
          <w:p w:rsidR="00124EBC" w:rsidRPr="00124EBC" w:rsidRDefault="00124EBC" w:rsidP="0079122C">
            <w:pPr>
              <w:suppressAutoHyphens w:val="0"/>
              <w:spacing w:before="40" w:after="40" w:line="220" w:lineRule="exact"/>
              <w:jc w:val="center"/>
              <w:rPr>
                <w:sz w:val="18"/>
                <w:szCs w:val="16"/>
              </w:rPr>
            </w:pPr>
            <w:r w:rsidRPr="00124EBC">
              <w:rPr>
                <w:sz w:val="18"/>
                <w:lang w:val="fr-FR"/>
              </w:rPr>
              <w:t>II B</w:t>
            </w:r>
            <w:r w:rsidRPr="00124EBC">
              <w:rPr>
                <w:sz w:val="18"/>
                <w:vertAlign w:val="superscript"/>
                <w:lang w:val="fr-FR"/>
              </w:rPr>
              <w:t>4)</w:t>
            </w:r>
          </w:p>
        </w:tc>
        <w:tc>
          <w:tcPr>
            <w:tcW w:w="567" w:type="dxa"/>
            <w:shd w:val="clear" w:color="auto" w:fill="auto"/>
            <w:noWrap/>
            <w:hideMark/>
          </w:tcPr>
          <w:p w:rsidR="00124EBC" w:rsidRPr="00124EBC" w:rsidRDefault="00124EBC" w:rsidP="00150275">
            <w:pPr>
              <w:suppressAutoHyphens w:val="0"/>
              <w:spacing w:before="40" w:after="40" w:line="220" w:lineRule="exact"/>
              <w:jc w:val="center"/>
              <w:rPr>
                <w:sz w:val="18"/>
              </w:rPr>
            </w:pPr>
            <w:r w:rsidRPr="00124EBC">
              <w:rPr>
                <w:sz w:val="18"/>
                <w:lang w:val="fr-FR"/>
              </w:rPr>
              <w:t>oui</w:t>
            </w:r>
          </w:p>
        </w:tc>
        <w:tc>
          <w:tcPr>
            <w:tcW w:w="634"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1</w:t>
            </w:r>
          </w:p>
        </w:tc>
        <w:tc>
          <w:tcPr>
            <w:tcW w:w="819" w:type="dxa"/>
            <w:shd w:val="clear" w:color="auto" w:fill="auto"/>
            <w:hideMark/>
          </w:tcPr>
          <w:p w:rsidR="00124EBC" w:rsidRPr="00124EBC" w:rsidRDefault="00124EBC" w:rsidP="0079122C">
            <w:pPr>
              <w:suppressAutoHyphens w:val="0"/>
              <w:spacing w:before="40" w:after="40" w:line="220" w:lineRule="exact"/>
              <w:jc w:val="right"/>
              <w:rPr>
                <w:sz w:val="18"/>
                <w:szCs w:val="16"/>
              </w:rPr>
            </w:pPr>
            <w:r w:rsidRPr="00124EBC">
              <w:rPr>
                <w:sz w:val="18"/>
                <w:lang w:val="fr-FR"/>
              </w:rPr>
              <w:t>*voir 3.2.3.3</w:t>
            </w:r>
          </w:p>
        </w:tc>
      </w:tr>
      <w:tr w:rsidR="00124EBC" w:rsidRPr="00124EBC" w:rsidTr="00874C4F">
        <w:tc>
          <w:tcPr>
            <w:tcW w:w="632" w:type="dxa"/>
            <w:shd w:val="clear" w:color="auto" w:fill="auto"/>
            <w:noWrap/>
            <w:hideMark/>
          </w:tcPr>
          <w:p w:rsidR="00124EBC" w:rsidRPr="00124EBC" w:rsidRDefault="00124EBC" w:rsidP="00124EBC">
            <w:pPr>
              <w:suppressAutoHyphens w:val="0"/>
              <w:spacing w:before="40" w:after="40" w:line="220" w:lineRule="exact"/>
              <w:rPr>
                <w:sz w:val="18"/>
                <w:szCs w:val="16"/>
              </w:rPr>
            </w:pPr>
            <w:r w:rsidRPr="00124EBC">
              <w:rPr>
                <w:sz w:val="18"/>
                <w:lang w:val="fr-FR"/>
              </w:rPr>
              <w:t>1863</w:t>
            </w:r>
          </w:p>
        </w:tc>
        <w:tc>
          <w:tcPr>
            <w:tcW w:w="2253" w:type="dxa"/>
            <w:shd w:val="clear" w:color="auto" w:fill="auto"/>
            <w:vAlign w:val="bottom"/>
            <w:hideMark/>
          </w:tcPr>
          <w:p w:rsidR="00124EBC" w:rsidRPr="00124EBC" w:rsidRDefault="00124EBC" w:rsidP="00032018">
            <w:pPr>
              <w:suppressAutoHyphens w:val="0"/>
              <w:spacing w:before="40" w:after="40" w:line="220" w:lineRule="exact"/>
              <w:rPr>
                <w:sz w:val="18"/>
              </w:rPr>
            </w:pPr>
            <w:r w:rsidRPr="00124EBC">
              <w:rPr>
                <w:sz w:val="18"/>
                <w:lang w:val="fr-FR"/>
              </w:rPr>
              <w:t>CAR</w:t>
            </w:r>
            <w:r>
              <w:rPr>
                <w:sz w:val="18"/>
                <w:lang w:val="fr-FR"/>
              </w:rPr>
              <w:t>BURÉACTEUR CONTENANT PLUS DE</w:t>
            </w:r>
            <w:r w:rsidR="00032018">
              <w:rPr>
                <w:sz w:val="18"/>
                <w:lang w:val="fr-FR"/>
              </w:rPr>
              <w:t> </w:t>
            </w:r>
            <w:r>
              <w:rPr>
                <w:sz w:val="18"/>
                <w:lang w:val="fr-FR"/>
              </w:rPr>
              <w:t>10 </w:t>
            </w:r>
            <w:r w:rsidRPr="00124EBC">
              <w:rPr>
                <w:sz w:val="18"/>
                <w:lang w:val="fr-FR"/>
              </w:rPr>
              <w:t>% DE BENZÈNE</w:t>
            </w:r>
          </w:p>
        </w:tc>
        <w:tc>
          <w:tcPr>
            <w:tcW w:w="43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3</w:t>
            </w:r>
          </w:p>
        </w:tc>
        <w:tc>
          <w:tcPr>
            <w:tcW w:w="47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F1</w:t>
            </w:r>
          </w:p>
        </w:tc>
        <w:tc>
          <w:tcPr>
            <w:tcW w:w="451"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III</w:t>
            </w:r>
          </w:p>
        </w:tc>
        <w:tc>
          <w:tcPr>
            <w:tcW w:w="907" w:type="dxa"/>
            <w:shd w:val="clear" w:color="auto" w:fill="auto"/>
            <w:hideMark/>
          </w:tcPr>
          <w:p w:rsidR="00124EBC" w:rsidRPr="00124EBC" w:rsidRDefault="00124EBC" w:rsidP="0079122C">
            <w:pPr>
              <w:suppressAutoHyphens w:val="0"/>
              <w:spacing w:before="40" w:after="40" w:line="220" w:lineRule="exact"/>
              <w:rPr>
                <w:sz w:val="18"/>
                <w:szCs w:val="16"/>
              </w:rPr>
            </w:pPr>
            <w:r w:rsidRPr="00124EBC">
              <w:rPr>
                <w:sz w:val="18"/>
                <w:lang w:val="fr-FR"/>
              </w:rPr>
              <w:t>3+CMR+F+(N1, N2, N3)</w:t>
            </w:r>
          </w:p>
        </w:tc>
        <w:tc>
          <w:tcPr>
            <w:tcW w:w="38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C</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315"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949"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572"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454" w:type="dxa"/>
            <w:shd w:val="clear" w:color="auto" w:fill="auto"/>
            <w:hideMark/>
          </w:tcPr>
          <w:p w:rsidR="00124EBC" w:rsidRPr="00124EBC" w:rsidRDefault="00124EBC" w:rsidP="00874C4F">
            <w:pPr>
              <w:suppressAutoHyphens w:val="0"/>
              <w:spacing w:before="40" w:after="40" w:line="220" w:lineRule="exact"/>
              <w:jc w:val="center"/>
              <w:rPr>
                <w:sz w:val="18"/>
                <w:szCs w:val="16"/>
              </w:rPr>
            </w:pPr>
          </w:p>
        </w:tc>
        <w:tc>
          <w:tcPr>
            <w:tcW w:w="55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rPr>
            </w:pPr>
            <w:r w:rsidRPr="00124EBC">
              <w:rPr>
                <w:sz w:val="18"/>
                <w:lang w:val="fr-FR"/>
              </w:rPr>
              <w:t>oui</w:t>
            </w:r>
          </w:p>
        </w:tc>
        <w:tc>
          <w:tcPr>
            <w:tcW w:w="36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T4</w:t>
            </w:r>
            <w:r w:rsidR="00CE1EAE">
              <w:rPr>
                <w:sz w:val="18"/>
                <w:lang w:val="fr-FR"/>
              </w:rPr>
              <w:t xml:space="preserve"> </w:t>
            </w:r>
            <w:r w:rsidRPr="00124EBC">
              <w:rPr>
                <w:sz w:val="18"/>
                <w:vertAlign w:val="superscript"/>
                <w:lang w:val="fr-FR"/>
              </w:rPr>
              <w:t>3)</w:t>
            </w:r>
          </w:p>
        </w:tc>
        <w:tc>
          <w:tcPr>
            <w:tcW w:w="493" w:type="dxa"/>
            <w:shd w:val="clear" w:color="auto" w:fill="auto"/>
            <w:noWrap/>
            <w:hideMark/>
          </w:tcPr>
          <w:p w:rsidR="00124EBC" w:rsidRPr="00124EBC" w:rsidRDefault="00124EBC" w:rsidP="0079122C">
            <w:pPr>
              <w:suppressAutoHyphens w:val="0"/>
              <w:spacing w:before="40" w:after="40" w:line="220" w:lineRule="exact"/>
              <w:jc w:val="center"/>
              <w:rPr>
                <w:sz w:val="18"/>
                <w:szCs w:val="16"/>
              </w:rPr>
            </w:pPr>
            <w:r w:rsidRPr="00124EBC">
              <w:rPr>
                <w:sz w:val="18"/>
                <w:lang w:val="fr-FR"/>
              </w:rPr>
              <w:t>II B</w:t>
            </w:r>
            <w:r w:rsidRPr="00124EBC">
              <w:rPr>
                <w:sz w:val="18"/>
                <w:vertAlign w:val="superscript"/>
                <w:lang w:val="fr-FR"/>
              </w:rPr>
              <w:t>4)</w:t>
            </w:r>
          </w:p>
        </w:tc>
        <w:tc>
          <w:tcPr>
            <w:tcW w:w="567" w:type="dxa"/>
            <w:shd w:val="clear" w:color="auto" w:fill="auto"/>
            <w:noWrap/>
            <w:hideMark/>
          </w:tcPr>
          <w:p w:rsidR="00124EBC" w:rsidRPr="00124EBC" w:rsidRDefault="00124EBC" w:rsidP="00150275">
            <w:pPr>
              <w:suppressAutoHyphens w:val="0"/>
              <w:spacing w:before="40" w:after="40" w:line="220" w:lineRule="exact"/>
              <w:jc w:val="center"/>
              <w:rPr>
                <w:sz w:val="18"/>
              </w:rPr>
            </w:pPr>
            <w:r w:rsidRPr="00124EBC">
              <w:rPr>
                <w:sz w:val="18"/>
                <w:lang w:val="fr-FR"/>
              </w:rPr>
              <w:t>oui</w:t>
            </w:r>
          </w:p>
        </w:tc>
        <w:tc>
          <w:tcPr>
            <w:tcW w:w="634"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0</w:t>
            </w:r>
          </w:p>
        </w:tc>
        <w:tc>
          <w:tcPr>
            <w:tcW w:w="819" w:type="dxa"/>
            <w:shd w:val="clear" w:color="auto" w:fill="auto"/>
            <w:hideMark/>
          </w:tcPr>
          <w:p w:rsidR="00124EBC" w:rsidRPr="00124EBC" w:rsidRDefault="00124EBC" w:rsidP="0079122C">
            <w:pPr>
              <w:suppressAutoHyphens w:val="0"/>
              <w:spacing w:before="40" w:after="40" w:line="220" w:lineRule="exact"/>
              <w:jc w:val="right"/>
              <w:rPr>
                <w:sz w:val="18"/>
                <w:szCs w:val="16"/>
              </w:rPr>
            </w:pPr>
            <w:r w:rsidRPr="00124EBC">
              <w:rPr>
                <w:sz w:val="18"/>
                <w:lang w:val="fr-FR"/>
              </w:rPr>
              <w:t>*voir 3.2.3.3</w:t>
            </w:r>
          </w:p>
        </w:tc>
      </w:tr>
      <w:tr w:rsidR="00124EBC" w:rsidRPr="00124EBC" w:rsidTr="00874C4F">
        <w:tc>
          <w:tcPr>
            <w:tcW w:w="632" w:type="dxa"/>
            <w:shd w:val="clear" w:color="auto" w:fill="auto"/>
            <w:noWrap/>
            <w:hideMark/>
          </w:tcPr>
          <w:p w:rsidR="00124EBC" w:rsidRPr="00124EBC" w:rsidRDefault="00124EBC" w:rsidP="00124EBC">
            <w:pPr>
              <w:suppressAutoHyphens w:val="0"/>
              <w:spacing w:before="40" w:after="40" w:line="220" w:lineRule="exact"/>
              <w:rPr>
                <w:sz w:val="18"/>
                <w:szCs w:val="16"/>
              </w:rPr>
            </w:pPr>
            <w:r w:rsidRPr="00124EBC">
              <w:rPr>
                <w:sz w:val="18"/>
                <w:lang w:val="fr-FR"/>
              </w:rPr>
              <w:t>1993</w:t>
            </w:r>
          </w:p>
        </w:tc>
        <w:tc>
          <w:tcPr>
            <w:tcW w:w="2253" w:type="dxa"/>
            <w:shd w:val="clear" w:color="auto" w:fill="auto"/>
            <w:vAlign w:val="bottom"/>
            <w:hideMark/>
          </w:tcPr>
          <w:p w:rsidR="00124EBC" w:rsidRPr="00124EBC" w:rsidRDefault="00124EBC" w:rsidP="00124EBC">
            <w:pPr>
              <w:suppressAutoHyphens w:val="0"/>
              <w:spacing w:before="40" w:after="40" w:line="220" w:lineRule="exact"/>
              <w:rPr>
                <w:sz w:val="18"/>
              </w:rPr>
            </w:pPr>
            <w:r w:rsidRPr="00124EBC">
              <w:rPr>
                <w:sz w:val="18"/>
                <w:lang w:val="fr-FR"/>
              </w:rPr>
              <w:t>LIQUIDE INFLAMMABLE, N.S.A.</w:t>
            </w:r>
            <w:r w:rsidR="003E639A">
              <w:rPr>
                <w:sz w:val="18"/>
                <w:lang w:val="fr-FR"/>
              </w:rPr>
              <w:t xml:space="preserve"> CONTENANT PLUS DE 10 </w:t>
            </w:r>
            <w:r w:rsidRPr="00124EBC">
              <w:rPr>
                <w:sz w:val="18"/>
                <w:lang w:val="fr-FR"/>
              </w:rPr>
              <w:t>% DE BENZÈNE</w:t>
            </w:r>
          </w:p>
        </w:tc>
        <w:tc>
          <w:tcPr>
            <w:tcW w:w="43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3</w:t>
            </w:r>
          </w:p>
        </w:tc>
        <w:tc>
          <w:tcPr>
            <w:tcW w:w="47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F1</w:t>
            </w:r>
          </w:p>
        </w:tc>
        <w:tc>
          <w:tcPr>
            <w:tcW w:w="451"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I</w:t>
            </w:r>
          </w:p>
        </w:tc>
        <w:tc>
          <w:tcPr>
            <w:tcW w:w="907" w:type="dxa"/>
            <w:shd w:val="clear" w:color="auto" w:fill="auto"/>
            <w:hideMark/>
          </w:tcPr>
          <w:p w:rsidR="00124EBC" w:rsidRPr="00124EBC" w:rsidRDefault="00124EBC" w:rsidP="0079122C">
            <w:pPr>
              <w:suppressAutoHyphens w:val="0"/>
              <w:spacing w:before="40" w:after="40" w:line="220" w:lineRule="exact"/>
              <w:rPr>
                <w:sz w:val="18"/>
                <w:szCs w:val="16"/>
              </w:rPr>
            </w:pPr>
            <w:r w:rsidRPr="00124EBC">
              <w:rPr>
                <w:sz w:val="18"/>
                <w:lang w:val="fr-FR"/>
              </w:rPr>
              <w:t>3+(N1, N2, N3, CMR, F)</w:t>
            </w:r>
          </w:p>
        </w:tc>
        <w:tc>
          <w:tcPr>
            <w:tcW w:w="38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C</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315"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949"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572"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454" w:type="dxa"/>
            <w:shd w:val="clear" w:color="auto" w:fill="auto"/>
            <w:hideMark/>
          </w:tcPr>
          <w:p w:rsidR="00124EBC" w:rsidRPr="00124EBC" w:rsidRDefault="00124EBC" w:rsidP="00874C4F">
            <w:pPr>
              <w:suppressAutoHyphens w:val="0"/>
              <w:spacing w:before="40" w:after="40" w:line="220" w:lineRule="exact"/>
              <w:jc w:val="center"/>
              <w:rPr>
                <w:sz w:val="18"/>
                <w:szCs w:val="16"/>
              </w:rPr>
            </w:pPr>
          </w:p>
        </w:tc>
        <w:tc>
          <w:tcPr>
            <w:tcW w:w="55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rPr>
            </w:pPr>
            <w:r w:rsidRPr="00124EBC">
              <w:rPr>
                <w:sz w:val="18"/>
                <w:lang w:val="fr-FR"/>
              </w:rPr>
              <w:t>oui</w:t>
            </w:r>
          </w:p>
        </w:tc>
        <w:tc>
          <w:tcPr>
            <w:tcW w:w="36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T4</w:t>
            </w:r>
            <w:r w:rsidR="00CE1EAE">
              <w:rPr>
                <w:sz w:val="18"/>
                <w:lang w:val="fr-FR"/>
              </w:rPr>
              <w:t xml:space="preserve"> </w:t>
            </w:r>
            <w:r w:rsidRPr="00124EBC">
              <w:rPr>
                <w:sz w:val="18"/>
                <w:vertAlign w:val="superscript"/>
                <w:lang w:val="fr-FR"/>
              </w:rPr>
              <w:t>3)</w:t>
            </w:r>
          </w:p>
        </w:tc>
        <w:tc>
          <w:tcPr>
            <w:tcW w:w="493" w:type="dxa"/>
            <w:shd w:val="clear" w:color="auto" w:fill="auto"/>
            <w:noWrap/>
            <w:hideMark/>
          </w:tcPr>
          <w:p w:rsidR="00124EBC" w:rsidRPr="00124EBC" w:rsidRDefault="00124EBC" w:rsidP="0079122C">
            <w:pPr>
              <w:suppressAutoHyphens w:val="0"/>
              <w:spacing w:before="40" w:after="40" w:line="220" w:lineRule="exact"/>
              <w:jc w:val="center"/>
              <w:rPr>
                <w:sz w:val="18"/>
                <w:szCs w:val="16"/>
              </w:rPr>
            </w:pPr>
            <w:r w:rsidRPr="00124EBC">
              <w:rPr>
                <w:sz w:val="18"/>
                <w:lang w:val="fr-FR"/>
              </w:rPr>
              <w:t>II B</w:t>
            </w:r>
            <w:r w:rsidRPr="00124EBC">
              <w:rPr>
                <w:sz w:val="18"/>
                <w:vertAlign w:val="superscript"/>
                <w:lang w:val="fr-FR"/>
              </w:rPr>
              <w:t>4)</w:t>
            </w:r>
          </w:p>
        </w:tc>
        <w:tc>
          <w:tcPr>
            <w:tcW w:w="567" w:type="dxa"/>
            <w:shd w:val="clear" w:color="auto" w:fill="auto"/>
            <w:noWrap/>
            <w:hideMark/>
          </w:tcPr>
          <w:p w:rsidR="00124EBC" w:rsidRPr="00124EBC" w:rsidRDefault="00124EBC" w:rsidP="00150275">
            <w:pPr>
              <w:suppressAutoHyphens w:val="0"/>
              <w:spacing w:before="40" w:after="40" w:line="220" w:lineRule="exact"/>
              <w:jc w:val="center"/>
              <w:rPr>
                <w:sz w:val="18"/>
              </w:rPr>
            </w:pPr>
            <w:r w:rsidRPr="00124EBC">
              <w:rPr>
                <w:sz w:val="18"/>
                <w:lang w:val="fr-FR"/>
              </w:rPr>
              <w:t>oui</w:t>
            </w:r>
          </w:p>
        </w:tc>
        <w:tc>
          <w:tcPr>
            <w:tcW w:w="634"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1</w:t>
            </w:r>
          </w:p>
        </w:tc>
        <w:tc>
          <w:tcPr>
            <w:tcW w:w="819" w:type="dxa"/>
            <w:shd w:val="clear" w:color="auto" w:fill="auto"/>
            <w:hideMark/>
          </w:tcPr>
          <w:p w:rsidR="00124EBC" w:rsidRPr="00124EBC" w:rsidRDefault="00124EBC" w:rsidP="0079122C">
            <w:pPr>
              <w:suppressAutoHyphens w:val="0"/>
              <w:spacing w:before="40" w:after="40" w:line="220" w:lineRule="exact"/>
              <w:jc w:val="right"/>
              <w:rPr>
                <w:sz w:val="18"/>
                <w:szCs w:val="16"/>
              </w:rPr>
            </w:pPr>
            <w:r w:rsidRPr="00124EBC">
              <w:rPr>
                <w:sz w:val="18"/>
                <w:lang w:val="fr-FR"/>
              </w:rPr>
              <w:t>*voir 3.2.3.3</w:t>
            </w:r>
          </w:p>
        </w:tc>
      </w:tr>
      <w:tr w:rsidR="00124EBC" w:rsidRPr="00124EBC" w:rsidTr="00874C4F">
        <w:tc>
          <w:tcPr>
            <w:tcW w:w="632" w:type="dxa"/>
            <w:shd w:val="clear" w:color="auto" w:fill="auto"/>
            <w:noWrap/>
            <w:hideMark/>
          </w:tcPr>
          <w:p w:rsidR="00124EBC" w:rsidRPr="00124EBC" w:rsidRDefault="00124EBC" w:rsidP="00124EBC">
            <w:pPr>
              <w:suppressAutoHyphens w:val="0"/>
              <w:spacing w:before="40" w:after="40" w:line="220" w:lineRule="exact"/>
              <w:rPr>
                <w:sz w:val="18"/>
                <w:szCs w:val="16"/>
              </w:rPr>
            </w:pPr>
            <w:r w:rsidRPr="00124EBC">
              <w:rPr>
                <w:sz w:val="18"/>
                <w:lang w:val="fr-FR"/>
              </w:rPr>
              <w:t>1993</w:t>
            </w:r>
          </w:p>
        </w:tc>
        <w:tc>
          <w:tcPr>
            <w:tcW w:w="2253" w:type="dxa"/>
            <w:shd w:val="clear" w:color="auto" w:fill="auto"/>
            <w:vAlign w:val="bottom"/>
            <w:hideMark/>
          </w:tcPr>
          <w:p w:rsidR="00124EBC" w:rsidRPr="00124EBC" w:rsidRDefault="00124EBC" w:rsidP="00124EBC">
            <w:pPr>
              <w:suppressAutoHyphens w:val="0"/>
              <w:spacing w:before="40" w:after="40" w:line="220" w:lineRule="exact"/>
              <w:rPr>
                <w:sz w:val="18"/>
              </w:rPr>
            </w:pPr>
            <w:r w:rsidRPr="00124EBC">
              <w:rPr>
                <w:sz w:val="18"/>
                <w:lang w:val="fr-FR"/>
              </w:rPr>
              <w:t>LIQUIDE INFLAMMABLE, N.S.A.</w:t>
            </w:r>
            <w:r w:rsidR="003E639A">
              <w:rPr>
                <w:sz w:val="18"/>
                <w:lang w:val="fr-FR"/>
              </w:rPr>
              <w:t xml:space="preserve"> CONTENANT PLUS DE 10 </w:t>
            </w:r>
            <w:r w:rsidRPr="00124EBC">
              <w:rPr>
                <w:sz w:val="18"/>
                <w:lang w:val="fr-FR"/>
              </w:rPr>
              <w:t>% DE BENZÈNE</w:t>
            </w:r>
          </w:p>
        </w:tc>
        <w:tc>
          <w:tcPr>
            <w:tcW w:w="43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3</w:t>
            </w:r>
          </w:p>
        </w:tc>
        <w:tc>
          <w:tcPr>
            <w:tcW w:w="47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F1</w:t>
            </w:r>
          </w:p>
        </w:tc>
        <w:tc>
          <w:tcPr>
            <w:tcW w:w="451"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II</w:t>
            </w:r>
          </w:p>
        </w:tc>
        <w:tc>
          <w:tcPr>
            <w:tcW w:w="907" w:type="dxa"/>
            <w:shd w:val="clear" w:color="auto" w:fill="auto"/>
            <w:hideMark/>
          </w:tcPr>
          <w:p w:rsidR="00124EBC" w:rsidRPr="00124EBC" w:rsidRDefault="00124EBC" w:rsidP="0079122C">
            <w:pPr>
              <w:suppressAutoHyphens w:val="0"/>
              <w:spacing w:before="40" w:after="40" w:line="220" w:lineRule="exact"/>
              <w:rPr>
                <w:sz w:val="18"/>
                <w:szCs w:val="16"/>
              </w:rPr>
            </w:pPr>
            <w:r w:rsidRPr="00124EBC">
              <w:rPr>
                <w:sz w:val="18"/>
                <w:lang w:val="fr-FR"/>
              </w:rPr>
              <w:t>3+(N1, N2, N3, CMR, F)</w:t>
            </w:r>
          </w:p>
        </w:tc>
        <w:tc>
          <w:tcPr>
            <w:tcW w:w="38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C</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315"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949"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572"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454" w:type="dxa"/>
            <w:shd w:val="clear" w:color="auto" w:fill="auto"/>
            <w:hideMark/>
          </w:tcPr>
          <w:p w:rsidR="00124EBC" w:rsidRPr="00124EBC" w:rsidRDefault="00124EBC" w:rsidP="00874C4F">
            <w:pPr>
              <w:suppressAutoHyphens w:val="0"/>
              <w:spacing w:before="40" w:after="40" w:line="220" w:lineRule="exact"/>
              <w:jc w:val="center"/>
              <w:rPr>
                <w:sz w:val="18"/>
                <w:szCs w:val="16"/>
              </w:rPr>
            </w:pPr>
          </w:p>
        </w:tc>
        <w:tc>
          <w:tcPr>
            <w:tcW w:w="55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rPr>
            </w:pPr>
            <w:r w:rsidRPr="00124EBC">
              <w:rPr>
                <w:sz w:val="18"/>
                <w:lang w:val="fr-FR"/>
              </w:rPr>
              <w:t>oui</w:t>
            </w:r>
          </w:p>
        </w:tc>
        <w:tc>
          <w:tcPr>
            <w:tcW w:w="36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T4</w:t>
            </w:r>
            <w:r w:rsidR="00CE1EAE">
              <w:rPr>
                <w:sz w:val="18"/>
                <w:lang w:val="fr-FR"/>
              </w:rPr>
              <w:t xml:space="preserve"> </w:t>
            </w:r>
            <w:r w:rsidRPr="00124EBC">
              <w:rPr>
                <w:sz w:val="18"/>
                <w:vertAlign w:val="superscript"/>
                <w:lang w:val="fr-FR"/>
              </w:rPr>
              <w:t>3)</w:t>
            </w:r>
          </w:p>
        </w:tc>
        <w:tc>
          <w:tcPr>
            <w:tcW w:w="493" w:type="dxa"/>
            <w:shd w:val="clear" w:color="auto" w:fill="auto"/>
            <w:noWrap/>
            <w:hideMark/>
          </w:tcPr>
          <w:p w:rsidR="00124EBC" w:rsidRPr="00124EBC" w:rsidRDefault="00124EBC" w:rsidP="0079122C">
            <w:pPr>
              <w:suppressAutoHyphens w:val="0"/>
              <w:spacing w:before="40" w:after="40" w:line="220" w:lineRule="exact"/>
              <w:jc w:val="center"/>
              <w:rPr>
                <w:sz w:val="18"/>
                <w:szCs w:val="16"/>
              </w:rPr>
            </w:pPr>
            <w:r w:rsidRPr="00124EBC">
              <w:rPr>
                <w:sz w:val="18"/>
                <w:lang w:val="fr-FR"/>
              </w:rPr>
              <w:t>II B</w:t>
            </w:r>
            <w:r w:rsidRPr="00124EBC">
              <w:rPr>
                <w:sz w:val="18"/>
                <w:vertAlign w:val="superscript"/>
                <w:lang w:val="fr-FR"/>
              </w:rPr>
              <w:t>4)</w:t>
            </w:r>
          </w:p>
        </w:tc>
        <w:tc>
          <w:tcPr>
            <w:tcW w:w="567" w:type="dxa"/>
            <w:shd w:val="clear" w:color="auto" w:fill="auto"/>
            <w:noWrap/>
            <w:hideMark/>
          </w:tcPr>
          <w:p w:rsidR="00124EBC" w:rsidRPr="00124EBC" w:rsidRDefault="00124EBC" w:rsidP="00150275">
            <w:pPr>
              <w:suppressAutoHyphens w:val="0"/>
              <w:spacing w:before="40" w:after="40" w:line="220" w:lineRule="exact"/>
              <w:jc w:val="center"/>
              <w:rPr>
                <w:sz w:val="18"/>
              </w:rPr>
            </w:pPr>
            <w:r w:rsidRPr="00124EBC">
              <w:rPr>
                <w:sz w:val="18"/>
                <w:lang w:val="fr-FR"/>
              </w:rPr>
              <w:t>oui</w:t>
            </w:r>
          </w:p>
        </w:tc>
        <w:tc>
          <w:tcPr>
            <w:tcW w:w="634"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1</w:t>
            </w:r>
          </w:p>
        </w:tc>
        <w:tc>
          <w:tcPr>
            <w:tcW w:w="819" w:type="dxa"/>
            <w:shd w:val="clear" w:color="auto" w:fill="auto"/>
            <w:hideMark/>
          </w:tcPr>
          <w:p w:rsidR="00124EBC" w:rsidRPr="00124EBC" w:rsidRDefault="00124EBC" w:rsidP="0079122C">
            <w:pPr>
              <w:suppressAutoHyphens w:val="0"/>
              <w:spacing w:before="40" w:after="40" w:line="220" w:lineRule="exact"/>
              <w:jc w:val="right"/>
              <w:rPr>
                <w:sz w:val="18"/>
                <w:szCs w:val="16"/>
              </w:rPr>
            </w:pPr>
            <w:r w:rsidRPr="00124EBC">
              <w:rPr>
                <w:sz w:val="18"/>
                <w:lang w:val="fr-FR"/>
              </w:rPr>
              <w:t>*voir 3.2.3.3</w:t>
            </w:r>
          </w:p>
        </w:tc>
      </w:tr>
      <w:tr w:rsidR="00124EBC" w:rsidRPr="00124EBC" w:rsidTr="00874C4F">
        <w:tc>
          <w:tcPr>
            <w:tcW w:w="632" w:type="dxa"/>
            <w:shd w:val="clear" w:color="auto" w:fill="auto"/>
            <w:noWrap/>
            <w:hideMark/>
          </w:tcPr>
          <w:p w:rsidR="00124EBC" w:rsidRPr="00124EBC" w:rsidRDefault="00124EBC" w:rsidP="00124EBC">
            <w:pPr>
              <w:suppressAutoHyphens w:val="0"/>
              <w:spacing w:before="40" w:after="40" w:line="220" w:lineRule="exact"/>
              <w:rPr>
                <w:sz w:val="18"/>
                <w:szCs w:val="16"/>
              </w:rPr>
            </w:pPr>
            <w:r w:rsidRPr="00124EBC">
              <w:rPr>
                <w:sz w:val="18"/>
                <w:lang w:val="fr-FR"/>
              </w:rPr>
              <w:t>1993</w:t>
            </w:r>
          </w:p>
        </w:tc>
        <w:tc>
          <w:tcPr>
            <w:tcW w:w="2253" w:type="dxa"/>
            <w:shd w:val="clear" w:color="auto" w:fill="auto"/>
            <w:vAlign w:val="bottom"/>
            <w:hideMark/>
          </w:tcPr>
          <w:p w:rsidR="00124EBC" w:rsidRPr="00124EBC" w:rsidRDefault="00124EBC" w:rsidP="00124EBC">
            <w:pPr>
              <w:suppressAutoHyphens w:val="0"/>
              <w:spacing w:before="40" w:after="40" w:line="220" w:lineRule="exact"/>
              <w:rPr>
                <w:sz w:val="18"/>
              </w:rPr>
            </w:pPr>
            <w:r w:rsidRPr="00124EBC">
              <w:rPr>
                <w:sz w:val="18"/>
                <w:lang w:val="fr-FR"/>
              </w:rPr>
              <w:t>LIQUIDE INFLAMMABLE, N.S.A.</w:t>
            </w:r>
            <w:r w:rsidR="003E639A">
              <w:rPr>
                <w:sz w:val="18"/>
                <w:lang w:val="fr-FR"/>
              </w:rPr>
              <w:t xml:space="preserve"> CONTENANT PLUS DE 10 </w:t>
            </w:r>
            <w:r w:rsidRPr="00124EBC">
              <w:rPr>
                <w:sz w:val="18"/>
                <w:lang w:val="fr-FR"/>
              </w:rPr>
              <w:t>% DE BENZÈNE</w:t>
            </w:r>
          </w:p>
        </w:tc>
        <w:tc>
          <w:tcPr>
            <w:tcW w:w="43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3</w:t>
            </w:r>
          </w:p>
        </w:tc>
        <w:tc>
          <w:tcPr>
            <w:tcW w:w="47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F1</w:t>
            </w:r>
          </w:p>
        </w:tc>
        <w:tc>
          <w:tcPr>
            <w:tcW w:w="451"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III</w:t>
            </w:r>
          </w:p>
        </w:tc>
        <w:tc>
          <w:tcPr>
            <w:tcW w:w="907" w:type="dxa"/>
            <w:shd w:val="clear" w:color="auto" w:fill="auto"/>
            <w:hideMark/>
          </w:tcPr>
          <w:p w:rsidR="00124EBC" w:rsidRPr="00124EBC" w:rsidRDefault="00124EBC" w:rsidP="0079122C">
            <w:pPr>
              <w:suppressAutoHyphens w:val="0"/>
              <w:spacing w:before="40" w:after="40" w:line="220" w:lineRule="exact"/>
              <w:rPr>
                <w:sz w:val="18"/>
                <w:szCs w:val="16"/>
              </w:rPr>
            </w:pPr>
            <w:r w:rsidRPr="00124EBC">
              <w:rPr>
                <w:sz w:val="18"/>
                <w:lang w:val="fr-FR"/>
              </w:rPr>
              <w:t>3+(N1, N2, N3, CMR, F)</w:t>
            </w:r>
          </w:p>
        </w:tc>
        <w:tc>
          <w:tcPr>
            <w:tcW w:w="38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C</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315"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949"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572"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454" w:type="dxa"/>
            <w:shd w:val="clear" w:color="auto" w:fill="auto"/>
            <w:hideMark/>
          </w:tcPr>
          <w:p w:rsidR="00124EBC" w:rsidRPr="00124EBC" w:rsidRDefault="00124EBC" w:rsidP="00874C4F">
            <w:pPr>
              <w:suppressAutoHyphens w:val="0"/>
              <w:spacing w:before="40" w:after="40" w:line="220" w:lineRule="exact"/>
              <w:jc w:val="center"/>
              <w:rPr>
                <w:sz w:val="18"/>
                <w:szCs w:val="16"/>
              </w:rPr>
            </w:pPr>
          </w:p>
        </w:tc>
        <w:tc>
          <w:tcPr>
            <w:tcW w:w="55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rPr>
            </w:pPr>
            <w:r w:rsidRPr="00124EBC">
              <w:rPr>
                <w:sz w:val="18"/>
                <w:lang w:val="fr-FR"/>
              </w:rPr>
              <w:t>oui</w:t>
            </w:r>
          </w:p>
        </w:tc>
        <w:tc>
          <w:tcPr>
            <w:tcW w:w="36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T4</w:t>
            </w:r>
            <w:r w:rsidR="00CE1EAE">
              <w:rPr>
                <w:sz w:val="18"/>
                <w:lang w:val="fr-FR"/>
              </w:rPr>
              <w:t xml:space="preserve"> </w:t>
            </w:r>
            <w:r w:rsidRPr="00124EBC">
              <w:rPr>
                <w:sz w:val="18"/>
                <w:vertAlign w:val="superscript"/>
                <w:lang w:val="fr-FR"/>
              </w:rPr>
              <w:t>3)</w:t>
            </w:r>
          </w:p>
        </w:tc>
        <w:tc>
          <w:tcPr>
            <w:tcW w:w="493" w:type="dxa"/>
            <w:shd w:val="clear" w:color="auto" w:fill="auto"/>
            <w:noWrap/>
            <w:hideMark/>
          </w:tcPr>
          <w:p w:rsidR="00124EBC" w:rsidRPr="00124EBC" w:rsidRDefault="00124EBC" w:rsidP="0079122C">
            <w:pPr>
              <w:suppressAutoHyphens w:val="0"/>
              <w:spacing w:before="40" w:after="40" w:line="220" w:lineRule="exact"/>
              <w:jc w:val="center"/>
              <w:rPr>
                <w:sz w:val="18"/>
                <w:szCs w:val="16"/>
              </w:rPr>
            </w:pPr>
            <w:r w:rsidRPr="00124EBC">
              <w:rPr>
                <w:sz w:val="18"/>
                <w:lang w:val="fr-FR"/>
              </w:rPr>
              <w:t>II B</w:t>
            </w:r>
            <w:r w:rsidRPr="00124EBC">
              <w:rPr>
                <w:sz w:val="18"/>
                <w:vertAlign w:val="superscript"/>
                <w:lang w:val="fr-FR"/>
              </w:rPr>
              <w:t>4)</w:t>
            </w:r>
          </w:p>
        </w:tc>
        <w:tc>
          <w:tcPr>
            <w:tcW w:w="567" w:type="dxa"/>
            <w:shd w:val="clear" w:color="auto" w:fill="auto"/>
            <w:noWrap/>
            <w:hideMark/>
          </w:tcPr>
          <w:p w:rsidR="00124EBC" w:rsidRPr="00124EBC" w:rsidRDefault="00124EBC" w:rsidP="00150275">
            <w:pPr>
              <w:suppressAutoHyphens w:val="0"/>
              <w:spacing w:before="40" w:after="40" w:line="220" w:lineRule="exact"/>
              <w:jc w:val="center"/>
              <w:rPr>
                <w:sz w:val="18"/>
              </w:rPr>
            </w:pPr>
            <w:r w:rsidRPr="00124EBC">
              <w:rPr>
                <w:sz w:val="18"/>
                <w:lang w:val="fr-FR"/>
              </w:rPr>
              <w:t>oui</w:t>
            </w:r>
          </w:p>
        </w:tc>
        <w:tc>
          <w:tcPr>
            <w:tcW w:w="634"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0</w:t>
            </w:r>
          </w:p>
        </w:tc>
        <w:tc>
          <w:tcPr>
            <w:tcW w:w="819" w:type="dxa"/>
            <w:shd w:val="clear" w:color="auto" w:fill="auto"/>
            <w:hideMark/>
          </w:tcPr>
          <w:p w:rsidR="00124EBC" w:rsidRPr="00124EBC" w:rsidRDefault="00124EBC" w:rsidP="0079122C">
            <w:pPr>
              <w:suppressAutoHyphens w:val="0"/>
              <w:spacing w:before="40" w:after="40" w:line="220" w:lineRule="exact"/>
              <w:jc w:val="right"/>
              <w:rPr>
                <w:sz w:val="18"/>
                <w:szCs w:val="16"/>
              </w:rPr>
            </w:pPr>
            <w:r w:rsidRPr="00124EBC">
              <w:rPr>
                <w:sz w:val="18"/>
                <w:lang w:val="fr-FR"/>
              </w:rPr>
              <w:t>*voir 3.2.3.3</w:t>
            </w:r>
          </w:p>
        </w:tc>
      </w:tr>
      <w:tr w:rsidR="00124EBC" w:rsidRPr="00124EBC" w:rsidTr="00874C4F">
        <w:tc>
          <w:tcPr>
            <w:tcW w:w="632" w:type="dxa"/>
            <w:shd w:val="clear" w:color="auto" w:fill="auto"/>
            <w:noWrap/>
            <w:hideMark/>
          </w:tcPr>
          <w:p w:rsidR="00124EBC" w:rsidRPr="00124EBC" w:rsidRDefault="00124EBC" w:rsidP="00124EBC">
            <w:pPr>
              <w:suppressAutoHyphens w:val="0"/>
              <w:spacing w:before="40" w:after="40" w:line="220" w:lineRule="exact"/>
              <w:rPr>
                <w:sz w:val="18"/>
                <w:szCs w:val="16"/>
              </w:rPr>
            </w:pPr>
            <w:r w:rsidRPr="00124EBC">
              <w:rPr>
                <w:sz w:val="18"/>
                <w:lang w:val="fr-FR"/>
              </w:rPr>
              <w:t>3295</w:t>
            </w:r>
          </w:p>
        </w:tc>
        <w:tc>
          <w:tcPr>
            <w:tcW w:w="2253" w:type="dxa"/>
            <w:shd w:val="clear" w:color="auto" w:fill="auto"/>
            <w:vAlign w:val="bottom"/>
            <w:hideMark/>
          </w:tcPr>
          <w:p w:rsidR="00124EBC" w:rsidRPr="00124EBC" w:rsidRDefault="00124EBC" w:rsidP="00032018">
            <w:pPr>
              <w:suppressAutoHyphens w:val="0"/>
              <w:spacing w:before="40" w:after="40" w:line="220" w:lineRule="exact"/>
              <w:rPr>
                <w:sz w:val="18"/>
              </w:rPr>
            </w:pPr>
            <w:r w:rsidRPr="00124EBC">
              <w:rPr>
                <w:sz w:val="18"/>
                <w:lang w:val="fr-FR"/>
              </w:rPr>
              <w:t>HYDROCARBURES LIQUIDES, N.S.A.</w:t>
            </w:r>
            <w:r w:rsidR="003E639A">
              <w:rPr>
                <w:sz w:val="18"/>
                <w:lang w:val="fr-FR"/>
              </w:rPr>
              <w:t xml:space="preserve"> CONTENANT </w:t>
            </w:r>
            <w:r w:rsidR="00032018">
              <w:rPr>
                <w:sz w:val="18"/>
                <w:lang w:val="fr-FR"/>
              </w:rPr>
              <w:t>PLUS DE </w:t>
            </w:r>
            <w:r w:rsidR="003E639A">
              <w:rPr>
                <w:sz w:val="18"/>
                <w:lang w:val="fr-FR"/>
              </w:rPr>
              <w:t>10 </w:t>
            </w:r>
            <w:r w:rsidRPr="00124EBC">
              <w:rPr>
                <w:sz w:val="18"/>
                <w:lang w:val="fr-FR"/>
              </w:rPr>
              <w:t xml:space="preserve">% de BENZÈNE </w:t>
            </w:r>
          </w:p>
        </w:tc>
        <w:tc>
          <w:tcPr>
            <w:tcW w:w="43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3</w:t>
            </w:r>
          </w:p>
        </w:tc>
        <w:tc>
          <w:tcPr>
            <w:tcW w:w="47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F1</w:t>
            </w:r>
          </w:p>
        </w:tc>
        <w:tc>
          <w:tcPr>
            <w:tcW w:w="451"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I</w:t>
            </w:r>
          </w:p>
        </w:tc>
        <w:tc>
          <w:tcPr>
            <w:tcW w:w="907" w:type="dxa"/>
            <w:shd w:val="clear" w:color="auto" w:fill="auto"/>
            <w:hideMark/>
          </w:tcPr>
          <w:p w:rsidR="00124EBC" w:rsidRPr="00124EBC" w:rsidRDefault="00124EBC" w:rsidP="0079122C">
            <w:pPr>
              <w:suppressAutoHyphens w:val="0"/>
              <w:spacing w:before="40" w:after="40" w:line="220" w:lineRule="exact"/>
              <w:rPr>
                <w:sz w:val="18"/>
                <w:szCs w:val="16"/>
              </w:rPr>
            </w:pPr>
            <w:r w:rsidRPr="00124EBC">
              <w:rPr>
                <w:sz w:val="18"/>
                <w:lang w:val="fr-FR"/>
              </w:rPr>
              <w:t>3+CMR+</w:t>
            </w:r>
            <w:r w:rsidR="00193C10">
              <w:rPr>
                <w:sz w:val="18"/>
                <w:lang w:val="fr-FR"/>
              </w:rPr>
              <w:t xml:space="preserve"> </w:t>
            </w:r>
            <w:r w:rsidRPr="00124EBC">
              <w:rPr>
                <w:sz w:val="18"/>
                <w:lang w:val="fr-FR"/>
              </w:rPr>
              <w:t>(N1, N2, N3)</w:t>
            </w:r>
          </w:p>
        </w:tc>
        <w:tc>
          <w:tcPr>
            <w:tcW w:w="38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C</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315"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949"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572"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454" w:type="dxa"/>
            <w:shd w:val="clear" w:color="auto" w:fill="auto"/>
            <w:hideMark/>
          </w:tcPr>
          <w:p w:rsidR="00124EBC" w:rsidRPr="00124EBC" w:rsidRDefault="00124EBC" w:rsidP="00874C4F">
            <w:pPr>
              <w:suppressAutoHyphens w:val="0"/>
              <w:spacing w:before="40" w:after="40" w:line="220" w:lineRule="exact"/>
              <w:jc w:val="center"/>
              <w:rPr>
                <w:sz w:val="18"/>
                <w:szCs w:val="16"/>
              </w:rPr>
            </w:pPr>
          </w:p>
        </w:tc>
        <w:tc>
          <w:tcPr>
            <w:tcW w:w="55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rPr>
            </w:pPr>
            <w:r w:rsidRPr="00124EBC">
              <w:rPr>
                <w:sz w:val="18"/>
                <w:lang w:val="fr-FR"/>
              </w:rPr>
              <w:t>oui</w:t>
            </w:r>
          </w:p>
        </w:tc>
        <w:tc>
          <w:tcPr>
            <w:tcW w:w="36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T4</w:t>
            </w:r>
            <w:r w:rsidR="00CE1EAE">
              <w:rPr>
                <w:sz w:val="18"/>
                <w:lang w:val="fr-FR"/>
              </w:rPr>
              <w:t xml:space="preserve"> </w:t>
            </w:r>
            <w:r w:rsidRPr="00124EBC">
              <w:rPr>
                <w:sz w:val="18"/>
                <w:vertAlign w:val="superscript"/>
                <w:lang w:val="fr-FR"/>
              </w:rPr>
              <w:t>3)</w:t>
            </w:r>
          </w:p>
        </w:tc>
        <w:tc>
          <w:tcPr>
            <w:tcW w:w="493" w:type="dxa"/>
            <w:shd w:val="clear" w:color="auto" w:fill="auto"/>
            <w:noWrap/>
            <w:hideMark/>
          </w:tcPr>
          <w:p w:rsidR="00124EBC" w:rsidRPr="00124EBC" w:rsidRDefault="00124EBC" w:rsidP="0079122C">
            <w:pPr>
              <w:suppressAutoHyphens w:val="0"/>
              <w:spacing w:before="40" w:after="40" w:line="220" w:lineRule="exact"/>
              <w:jc w:val="center"/>
              <w:rPr>
                <w:sz w:val="18"/>
                <w:szCs w:val="16"/>
              </w:rPr>
            </w:pPr>
            <w:r w:rsidRPr="00124EBC">
              <w:rPr>
                <w:sz w:val="18"/>
                <w:lang w:val="fr-FR"/>
              </w:rPr>
              <w:t>II B</w:t>
            </w:r>
            <w:r w:rsidRPr="00124EBC">
              <w:rPr>
                <w:sz w:val="18"/>
                <w:vertAlign w:val="superscript"/>
                <w:lang w:val="fr-FR"/>
              </w:rPr>
              <w:t>4)</w:t>
            </w:r>
          </w:p>
        </w:tc>
        <w:tc>
          <w:tcPr>
            <w:tcW w:w="567" w:type="dxa"/>
            <w:shd w:val="clear" w:color="auto" w:fill="auto"/>
            <w:noWrap/>
            <w:hideMark/>
          </w:tcPr>
          <w:p w:rsidR="00124EBC" w:rsidRPr="00124EBC" w:rsidRDefault="00124EBC" w:rsidP="00150275">
            <w:pPr>
              <w:suppressAutoHyphens w:val="0"/>
              <w:spacing w:before="40" w:after="40" w:line="220" w:lineRule="exact"/>
              <w:jc w:val="center"/>
              <w:rPr>
                <w:sz w:val="18"/>
              </w:rPr>
            </w:pPr>
            <w:r w:rsidRPr="00124EBC">
              <w:rPr>
                <w:sz w:val="18"/>
                <w:lang w:val="fr-FR"/>
              </w:rPr>
              <w:t>oui</w:t>
            </w:r>
          </w:p>
        </w:tc>
        <w:tc>
          <w:tcPr>
            <w:tcW w:w="634"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1</w:t>
            </w:r>
          </w:p>
        </w:tc>
        <w:tc>
          <w:tcPr>
            <w:tcW w:w="819" w:type="dxa"/>
            <w:shd w:val="clear" w:color="auto" w:fill="auto"/>
            <w:hideMark/>
          </w:tcPr>
          <w:p w:rsidR="00124EBC" w:rsidRPr="00124EBC" w:rsidRDefault="00124EBC" w:rsidP="0079122C">
            <w:pPr>
              <w:suppressAutoHyphens w:val="0"/>
              <w:spacing w:before="40" w:after="40" w:line="220" w:lineRule="exact"/>
              <w:jc w:val="right"/>
              <w:rPr>
                <w:sz w:val="18"/>
                <w:szCs w:val="16"/>
              </w:rPr>
            </w:pPr>
            <w:r w:rsidRPr="00124EBC">
              <w:rPr>
                <w:sz w:val="18"/>
                <w:lang w:val="fr-FR"/>
              </w:rPr>
              <w:t>*voir 3.2.3.3</w:t>
            </w:r>
          </w:p>
        </w:tc>
      </w:tr>
      <w:tr w:rsidR="00124EBC" w:rsidRPr="00124EBC" w:rsidTr="00874C4F">
        <w:tc>
          <w:tcPr>
            <w:tcW w:w="632" w:type="dxa"/>
            <w:shd w:val="clear" w:color="auto" w:fill="auto"/>
            <w:noWrap/>
            <w:hideMark/>
          </w:tcPr>
          <w:p w:rsidR="00124EBC" w:rsidRPr="00124EBC" w:rsidRDefault="00124EBC" w:rsidP="00124EBC">
            <w:pPr>
              <w:suppressAutoHyphens w:val="0"/>
              <w:spacing w:before="40" w:after="40" w:line="220" w:lineRule="exact"/>
              <w:rPr>
                <w:sz w:val="18"/>
                <w:szCs w:val="16"/>
              </w:rPr>
            </w:pPr>
            <w:r w:rsidRPr="00124EBC">
              <w:rPr>
                <w:sz w:val="18"/>
                <w:lang w:val="fr-FR"/>
              </w:rPr>
              <w:t>3295</w:t>
            </w:r>
          </w:p>
        </w:tc>
        <w:tc>
          <w:tcPr>
            <w:tcW w:w="2253" w:type="dxa"/>
            <w:shd w:val="clear" w:color="auto" w:fill="auto"/>
            <w:vAlign w:val="bottom"/>
            <w:hideMark/>
          </w:tcPr>
          <w:p w:rsidR="00124EBC" w:rsidRPr="00124EBC" w:rsidRDefault="00124EBC" w:rsidP="00032018">
            <w:pPr>
              <w:suppressAutoHyphens w:val="0"/>
              <w:spacing w:before="40" w:after="40" w:line="220" w:lineRule="exact"/>
              <w:rPr>
                <w:sz w:val="18"/>
              </w:rPr>
            </w:pPr>
            <w:r w:rsidRPr="00124EBC">
              <w:rPr>
                <w:sz w:val="18"/>
                <w:lang w:val="fr-FR"/>
              </w:rPr>
              <w:t>HYDROCARBURES LIQUIDES, N.S.A.</w:t>
            </w:r>
            <w:r w:rsidR="003E639A">
              <w:rPr>
                <w:sz w:val="18"/>
                <w:lang w:val="fr-FR"/>
              </w:rPr>
              <w:t xml:space="preserve"> CONTENANT </w:t>
            </w:r>
            <w:r w:rsidR="00032018">
              <w:rPr>
                <w:sz w:val="18"/>
                <w:lang w:val="fr-FR"/>
              </w:rPr>
              <w:t>PLUS DE </w:t>
            </w:r>
            <w:r w:rsidR="003E639A">
              <w:rPr>
                <w:sz w:val="18"/>
                <w:lang w:val="fr-FR"/>
              </w:rPr>
              <w:t>10 </w:t>
            </w:r>
            <w:r w:rsidRPr="00124EBC">
              <w:rPr>
                <w:sz w:val="18"/>
                <w:lang w:val="fr-FR"/>
              </w:rPr>
              <w:t xml:space="preserve">% de BENZÈNE </w:t>
            </w:r>
          </w:p>
        </w:tc>
        <w:tc>
          <w:tcPr>
            <w:tcW w:w="43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3</w:t>
            </w:r>
          </w:p>
        </w:tc>
        <w:tc>
          <w:tcPr>
            <w:tcW w:w="47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F1</w:t>
            </w:r>
          </w:p>
        </w:tc>
        <w:tc>
          <w:tcPr>
            <w:tcW w:w="451"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II</w:t>
            </w:r>
          </w:p>
        </w:tc>
        <w:tc>
          <w:tcPr>
            <w:tcW w:w="907" w:type="dxa"/>
            <w:shd w:val="clear" w:color="auto" w:fill="auto"/>
            <w:hideMark/>
          </w:tcPr>
          <w:p w:rsidR="00124EBC" w:rsidRPr="00124EBC" w:rsidRDefault="00DD75AE" w:rsidP="0079122C">
            <w:pPr>
              <w:suppressAutoHyphens w:val="0"/>
              <w:spacing w:before="40" w:after="40" w:line="220" w:lineRule="exact"/>
              <w:rPr>
                <w:sz w:val="18"/>
                <w:szCs w:val="16"/>
              </w:rPr>
            </w:pPr>
            <w:r>
              <w:rPr>
                <w:sz w:val="18"/>
                <w:lang w:val="fr-FR"/>
              </w:rPr>
              <w:t>3+CMR+ (N</w:t>
            </w:r>
            <w:r w:rsidR="00124EBC" w:rsidRPr="00124EBC">
              <w:rPr>
                <w:sz w:val="18"/>
                <w:lang w:val="fr-FR"/>
              </w:rPr>
              <w:t>1, N2, N3)</w:t>
            </w:r>
          </w:p>
        </w:tc>
        <w:tc>
          <w:tcPr>
            <w:tcW w:w="38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C</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315"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949"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572"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454" w:type="dxa"/>
            <w:shd w:val="clear" w:color="auto" w:fill="auto"/>
            <w:hideMark/>
          </w:tcPr>
          <w:p w:rsidR="00124EBC" w:rsidRPr="00124EBC" w:rsidRDefault="00124EBC" w:rsidP="00874C4F">
            <w:pPr>
              <w:suppressAutoHyphens w:val="0"/>
              <w:spacing w:before="40" w:after="40" w:line="220" w:lineRule="exact"/>
              <w:jc w:val="center"/>
              <w:rPr>
                <w:sz w:val="18"/>
                <w:szCs w:val="16"/>
              </w:rPr>
            </w:pPr>
          </w:p>
        </w:tc>
        <w:tc>
          <w:tcPr>
            <w:tcW w:w="554"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rPr>
            </w:pPr>
            <w:r w:rsidRPr="00124EBC">
              <w:rPr>
                <w:sz w:val="18"/>
                <w:lang w:val="fr-FR"/>
              </w:rPr>
              <w:t>oui</w:t>
            </w:r>
          </w:p>
        </w:tc>
        <w:tc>
          <w:tcPr>
            <w:tcW w:w="360" w:type="dxa"/>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T4</w:t>
            </w:r>
            <w:r w:rsidR="00CE1EAE">
              <w:rPr>
                <w:sz w:val="18"/>
                <w:lang w:val="fr-FR"/>
              </w:rPr>
              <w:t xml:space="preserve"> </w:t>
            </w:r>
            <w:r w:rsidRPr="00124EBC">
              <w:rPr>
                <w:sz w:val="18"/>
                <w:vertAlign w:val="superscript"/>
                <w:lang w:val="fr-FR"/>
              </w:rPr>
              <w:t>3)</w:t>
            </w:r>
          </w:p>
        </w:tc>
        <w:tc>
          <w:tcPr>
            <w:tcW w:w="493" w:type="dxa"/>
            <w:shd w:val="clear" w:color="auto" w:fill="auto"/>
            <w:noWrap/>
            <w:hideMark/>
          </w:tcPr>
          <w:p w:rsidR="00124EBC" w:rsidRPr="00124EBC" w:rsidRDefault="00124EBC" w:rsidP="0079122C">
            <w:pPr>
              <w:suppressAutoHyphens w:val="0"/>
              <w:spacing w:before="40" w:after="40" w:line="220" w:lineRule="exact"/>
              <w:jc w:val="center"/>
              <w:rPr>
                <w:sz w:val="18"/>
                <w:szCs w:val="16"/>
              </w:rPr>
            </w:pPr>
            <w:r w:rsidRPr="00124EBC">
              <w:rPr>
                <w:sz w:val="18"/>
                <w:lang w:val="fr-FR"/>
              </w:rPr>
              <w:t>II B</w:t>
            </w:r>
            <w:r w:rsidRPr="00124EBC">
              <w:rPr>
                <w:sz w:val="18"/>
                <w:vertAlign w:val="superscript"/>
                <w:lang w:val="fr-FR"/>
              </w:rPr>
              <w:t>4)</w:t>
            </w:r>
          </w:p>
        </w:tc>
        <w:tc>
          <w:tcPr>
            <w:tcW w:w="567" w:type="dxa"/>
            <w:shd w:val="clear" w:color="auto" w:fill="auto"/>
            <w:noWrap/>
            <w:hideMark/>
          </w:tcPr>
          <w:p w:rsidR="00124EBC" w:rsidRPr="00124EBC" w:rsidRDefault="00124EBC" w:rsidP="00150275">
            <w:pPr>
              <w:suppressAutoHyphens w:val="0"/>
              <w:spacing w:before="40" w:after="40" w:line="220" w:lineRule="exact"/>
              <w:jc w:val="center"/>
              <w:rPr>
                <w:sz w:val="18"/>
              </w:rPr>
            </w:pPr>
            <w:r w:rsidRPr="00124EBC">
              <w:rPr>
                <w:sz w:val="18"/>
                <w:lang w:val="fr-FR"/>
              </w:rPr>
              <w:t>oui</w:t>
            </w:r>
          </w:p>
        </w:tc>
        <w:tc>
          <w:tcPr>
            <w:tcW w:w="634" w:type="dxa"/>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1</w:t>
            </w:r>
          </w:p>
        </w:tc>
        <w:tc>
          <w:tcPr>
            <w:tcW w:w="819" w:type="dxa"/>
            <w:shd w:val="clear" w:color="auto" w:fill="auto"/>
            <w:hideMark/>
          </w:tcPr>
          <w:p w:rsidR="00124EBC" w:rsidRPr="00124EBC" w:rsidRDefault="00124EBC" w:rsidP="0079122C">
            <w:pPr>
              <w:suppressAutoHyphens w:val="0"/>
              <w:spacing w:before="40" w:after="40" w:line="220" w:lineRule="exact"/>
              <w:jc w:val="right"/>
              <w:rPr>
                <w:sz w:val="18"/>
                <w:szCs w:val="16"/>
              </w:rPr>
            </w:pPr>
            <w:r w:rsidRPr="00124EBC">
              <w:rPr>
                <w:sz w:val="18"/>
                <w:lang w:val="fr-FR"/>
              </w:rPr>
              <w:t>*voir 3.2.3.3</w:t>
            </w:r>
          </w:p>
        </w:tc>
      </w:tr>
      <w:tr w:rsidR="00124EBC" w:rsidRPr="00124EBC" w:rsidTr="00874C4F">
        <w:tc>
          <w:tcPr>
            <w:tcW w:w="632" w:type="dxa"/>
            <w:tcBorders>
              <w:bottom w:val="single" w:sz="12" w:space="0" w:color="auto"/>
            </w:tcBorders>
            <w:shd w:val="clear" w:color="auto" w:fill="auto"/>
            <w:noWrap/>
            <w:hideMark/>
          </w:tcPr>
          <w:p w:rsidR="00124EBC" w:rsidRPr="00124EBC" w:rsidRDefault="00124EBC" w:rsidP="00124EBC">
            <w:pPr>
              <w:suppressAutoHyphens w:val="0"/>
              <w:spacing w:before="40" w:after="40" w:line="220" w:lineRule="exact"/>
              <w:rPr>
                <w:sz w:val="18"/>
                <w:szCs w:val="16"/>
              </w:rPr>
            </w:pPr>
            <w:r w:rsidRPr="00124EBC">
              <w:rPr>
                <w:sz w:val="18"/>
                <w:lang w:val="fr-FR"/>
              </w:rPr>
              <w:t>3295</w:t>
            </w:r>
          </w:p>
        </w:tc>
        <w:tc>
          <w:tcPr>
            <w:tcW w:w="2253" w:type="dxa"/>
            <w:tcBorders>
              <w:bottom w:val="single" w:sz="12" w:space="0" w:color="auto"/>
            </w:tcBorders>
            <w:shd w:val="clear" w:color="auto" w:fill="auto"/>
            <w:vAlign w:val="bottom"/>
            <w:hideMark/>
          </w:tcPr>
          <w:p w:rsidR="00124EBC" w:rsidRPr="00124EBC" w:rsidRDefault="00124EBC" w:rsidP="00032018">
            <w:pPr>
              <w:suppressAutoHyphens w:val="0"/>
              <w:spacing w:before="40" w:after="40" w:line="220" w:lineRule="exact"/>
              <w:rPr>
                <w:sz w:val="18"/>
              </w:rPr>
            </w:pPr>
            <w:r w:rsidRPr="00124EBC">
              <w:rPr>
                <w:sz w:val="18"/>
                <w:lang w:val="fr-FR"/>
              </w:rPr>
              <w:t>HYDROCARBURES LIQ</w:t>
            </w:r>
            <w:r w:rsidR="003E639A">
              <w:rPr>
                <w:sz w:val="18"/>
                <w:lang w:val="fr-FR"/>
              </w:rPr>
              <w:t xml:space="preserve">UIDES, N.S.A. CONTENANT </w:t>
            </w:r>
            <w:r w:rsidR="00032018">
              <w:rPr>
                <w:sz w:val="18"/>
                <w:lang w:val="fr-FR"/>
              </w:rPr>
              <w:t>PLUS DE </w:t>
            </w:r>
            <w:r w:rsidR="003E639A">
              <w:rPr>
                <w:sz w:val="18"/>
                <w:lang w:val="fr-FR"/>
              </w:rPr>
              <w:t>10 </w:t>
            </w:r>
            <w:r w:rsidRPr="00124EBC">
              <w:rPr>
                <w:sz w:val="18"/>
                <w:lang w:val="fr-FR"/>
              </w:rPr>
              <w:t xml:space="preserve">% de BENZÈNE </w:t>
            </w:r>
          </w:p>
        </w:tc>
        <w:tc>
          <w:tcPr>
            <w:tcW w:w="434" w:type="dxa"/>
            <w:tcBorders>
              <w:bottom w:val="single" w:sz="12" w:space="0" w:color="auto"/>
            </w:tcBorders>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3</w:t>
            </w:r>
          </w:p>
        </w:tc>
        <w:tc>
          <w:tcPr>
            <w:tcW w:w="474" w:type="dxa"/>
            <w:tcBorders>
              <w:bottom w:val="single" w:sz="12" w:space="0" w:color="auto"/>
            </w:tcBorders>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F1</w:t>
            </w:r>
          </w:p>
        </w:tc>
        <w:tc>
          <w:tcPr>
            <w:tcW w:w="451" w:type="dxa"/>
            <w:tcBorders>
              <w:bottom w:val="single" w:sz="12" w:space="0" w:color="auto"/>
            </w:tcBorders>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III</w:t>
            </w:r>
          </w:p>
        </w:tc>
        <w:tc>
          <w:tcPr>
            <w:tcW w:w="907" w:type="dxa"/>
            <w:tcBorders>
              <w:bottom w:val="single" w:sz="12" w:space="0" w:color="auto"/>
            </w:tcBorders>
            <w:shd w:val="clear" w:color="auto" w:fill="auto"/>
            <w:hideMark/>
          </w:tcPr>
          <w:p w:rsidR="00124EBC" w:rsidRPr="00124EBC" w:rsidRDefault="00124EBC" w:rsidP="0079122C">
            <w:pPr>
              <w:suppressAutoHyphens w:val="0"/>
              <w:spacing w:before="40" w:after="40" w:line="220" w:lineRule="exact"/>
              <w:rPr>
                <w:sz w:val="18"/>
                <w:szCs w:val="16"/>
              </w:rPr>
            </w:pPr>
            <w:r w:rsidRPr="00124EBC">
              <w:rPr>
                <w:sz w:val="18"/>
                <w:lang w:val="fr-FR"/>
              </w:rPr>
              <w:t>3+CMR+</w:t>
            </w:r>
            <w:r w:rsidR="00DD75AE">
              <w:rPr>
                <w:sz w:val="18"/>
                <w:lang w:val="fr-FR"/>
              </w:rPr>
              <w:t xml:space="preserve"> </w:t>
            </w:r>
            <w:r w:rsidRPr="00124EBC">
              <w:rPr>
                <w:sz w:val="18"/>
                <w:lang w:val="fr-FR"/>
              </w:rPr>
              <w:t>(N1, N2, N3)</w:t>
            </w:r>
          </w:p>
        </w:tc>
        <w:tc>
          <w:tcPr>
            <w:tcW w:w="380" w:type="dxa"/>
            <w:tcBorders>
              <w:bottom w:val="single" w:sz="12" w:space="0" w:color="auto"/>
            </w:tcBorders>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C</w:t>
            </w:r>
          </w:p>
        </w:tc>
        <w:tc>
          <w:tcPr>
            <w:tcW w:w="632" w:type="dxa"/>
            <w:tcBorders>
              <w:bottom w:val="single" w:sz="12" w:space="0" w:color="auto"/>
            </w:tcBorders>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315" w:type="dxa"/>
            <w:tcBorders>
              <w:bottom w:val="single" w:sz="12" w:space="0" w:color="auto"/>
            </w:tcBorders>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tcBorders>
              <w:bottom w:val="single" w:sz="12" w:space="0" w:color="auto"/>
            </w:tcBorders>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949" w:type="dxa"/>
            <w:tcBorders>
              <w:bottom w:val="single" w:sz="12" w:space="0" w:color="auto"/>
            </w:tcBorders>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572" w:type="dxa"/>
            <w:tcBorders>
              <w:bottom w:val="single" w:sz="12" w:space="0" w:color="auto"/>
            </w:tcBorders>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454" w:type="dxa"/>
            <w:tcBorders>
              <w:bottom w:val="single" w:sz="12" w:space="0" w:color="auto"/>
            </w:tcBorders>
            <w:shd w:val="clear" w:color="auto" w:fill="auto"/>
            <w:hideMark/>
          </w:tcPr>
          <w:p w:rsidR="00124EBC" w:rsidRPr="00124EBC" w:rsidRDefault="00124EBC" w:rsidP="00874C4F">
            <w:pPr>
              <w:suppressAutoHyphens w:val="0"/>
              <w:spacing w:before="40" w:after="40" w:line="220" w:lineRule="exact"/>
              <w:jc w:val="center"/>
              <w:rPr>
                <w:sz w:val="18"/>
                <w:szCs w:val="16"/>
              </w:rPr>
            </w:pPr>
          </w:p>
        </w:tc>
        <w:tc>
          <w:tcPr>
            <w:tcW w:w="554" w:type="dxa"/>
            <w:tcBorders>
              <w:bottom w:val="single" w:sz="12" w:space="0" w:color="auto"/>
            </w:tcBorders>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tcBorders>
              <w:bottom w:val="single" w:sz="12" w:space="0" w:color="auto"/>
            </w:tcBorders>
            <w:shd w:val="clear" w:color="auto" w:fill="auto"/>
            <w:noWrap/>
            <w:hideMark/>
          </w:tcPr>
          <w:p w:rsidR="00124EBC" w:rsidRPr="00124EBC" w:rsidRDefault="00124EBC" w:rsidP="00874C4F">
            <w:pPr>
              <w:suppressAutoHyphens w:val="0"/>
              <w:spacing w:before="40" w:after="40" w:line="220" w:lineRule="exact"/>
              <w:jc w:val="center"/>
              <w:rPr>
                <w:sz w:val="18"/>
              </w:rPr>
            </w:pPr>
            <w:r w:rsidRPr="00124EBC">
              <w:rPr>
                <w:sz w:val="18"/>
                <w:lang w:val="fr-FR"/>
              </w:rPr>
              <w:t>oui</w:t>
            </w:r>
          </w:p>
        </w:tc>
        <w:tc>
          <w:tcPr>
            <w:tcW w:w="360" w:type="dxa"/>
            <w:tcBorders>
              <w:bottom w:val="single" w:sz="12" w:space="0" w:color="auto"/>
            </w:tcBorders>
            <w:shd w:val="clear" w:color="auto" w:fill="auto"/>
            <w:noWrap/>
            <w:hideMark/>
          </w:tcPr>
          <w:p w:rsidR="00124EBC" w:rsidRPr="00124EBC" w:rsidRDefault="00124EBC" w:rsidP="0079122C">
            <w:pPr>
              <w:suppressAutoHyphens w:val="0"/>
              <w:spacing w:before="40" w:after="40" w:line="220" w:lineRule="exact"/>
              <w:rPr>
                <w:sz w:val="18"/>
                <w:szCs w:val="16"/>
              </w:rPr>
            </w:pPr>
            <w:r w:rsidRPr="00124EBC">
              <w:rPr>
                <w:sz w:val="18"/>
                <w:lang w:val="fr-FR"/>
              </w:rPr>
              <w:t>T4</w:t>
            </w:r>
            <w:r w:rsidR="00CE1EAE">
              <w:rPr>
                <w:sz w:val="18"/>
                <w:lang w:val="fr-FR"/>
              </w:rPr>
              <w:t xml:space="preserve"> </w:t>
            </w:r>
            <w:r w:rsidRPr="00124EBC">
              <w:rPr>
                <w:sz w:val="18"/>
                <w:vertAlign w:val="superscript"/>
                <w:lang w:val="fr-FR"/>
              </w:rPr>
              <w:t>3)</w:t>
            </w:r>
          </w:p>
        </w:tc>
        <w:tc>
          <w:tcPr>
            <w:tcW w:w="493" w:type="dxa"/>
            <w:tcBorders>
              <w:bottom w:val="single" w:sz="12" w:space="0" w:color="auto"/>
            </w:tcBorders>
            <w:shd w:val="clear" w:color="auto" w:fill="auto"/>
            <w:noWrap/>
            <w:hideMark/>
          </w:tcPr>
          <w:p w:rsidR="00124EBC" w:rsidRPr="00124EBC" w:rsidRDefault="00124EBC" w:rsidP="0079122C">
            <w:pPr>
              <w:suppressAutoHyphens w:val="0"/>
              <w:spacing w:before="40" w:after="40" w:line="220" w:lineRule="exact"/>
              <w:jc w:val="center"/>
              <w:rPr>
                <w:sz w:val="18"/>
                <w:szCs w:val="16"/>
              </w:rPr>
            </w:pPr>
            <w:r w:rsidRPr="00124EBC">
              <w:rPr>
                <w:sz w:val="18"/>
                <w:lang w:val="fr-FR"/>
              </w:rPr>
              <w:t>II B</w:t>
            </w:r>
            <w:r w:rsidRPr="00124EBC">
              <w:rPr>
                <w:sz w:val="18"/>
                <w:vertAlign w:val="superscript"/>
                <w:lang w:val="fr-FR"/>
              </w:rPr>
              <w:t>4)</w:t>
            </w:r>
          </w:p>
        </w:tc>
        <w:tc>
          <w:tcPr>
            <w:tcW w:w="567" w:type="dxa"/>
            <w:tcBorders>
              <w:bottom w:val="single" w:sz="12" w:space="0" w:color="auto"/>
            </w:tcBorders>
            <w:shd w:val="clear" w:color="auto" w:fill="auto"/>
            <w:noWrap/>
            <w:hideMark/>
          </w:tcPr>
          <w:p w:rsidR="00124EBC" w:rsidRPr="00124EBC" w:rsidRDefault="00124EBC" w:rsidP="00150275">
            <w:pPr>
              <w:suppressAutoHyphens w:val="0"/>
              <w:spacing w:before="40" w:after="40" w:line="220" w:lineRule="exact"/>
              <w:jc w:val="center"/>
              <w:rPr>
                <w:sz w:val="18"/>
              </w:rPr>
            </w:pPr>
            <w:r w:rsidRPr="00124EBC">
              <w:rPr>
                <w:sz w:val="18"/>
                <w:lang w:val="fr-FR"/>
              </w:rPr>
              <w:t>oui</w:t>
            </w:r>
          </w:p>
        </w:tc>
        <w:tc>
          <w:tcPr>
            <w:tcW w:w="634" w:type="dxa"/>
            <w:tcBorders>
              <w:bottom w:val="single" w:sz="12" w:space="0" w:color="auto"/>
            </w:tcBorders>
            <w:shd w:val="clear" w:color="auto" w:fill="auto"/>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w:t>
            </w:r>
          </w:p>
        </w:tc>
        <w:tc>
          <w:tcPr>
            <w:tcW w:w="632" w:type="dxa"/>
            <w:tcBorders>
              <w:bottom w:val="single" w:sz="12" w:space="0" w:color="auto"/>
            </w:tcBorders>
            <w:shd w:val="clear" w:color="auto" w:fill="auto"/>
            <w:noWrap/>
            <w:hideMark/>
          </w:tcPr>
          <w:p w:rsidR="00124EBC" w:rsidRPr="00124EBC" w:rsidRDefault="00124EBC" w:rsidP="00874C4F">
            <w:pPr>
              <w:suppressAutoHyphens w:val="0"/>
              <w:spacing w:before="40" w:after="40" w:line="220" w:lineRule="exact"/>
              <w:jc w:val="center"/>
              <w:rPr>
                <w:sz w:val="18"/>
                <w:szCs w:val="16"/>
              </w:rPr>
            </w:pPr>
            <w:r w:rsidRPr="00124EBC">
              <w:rPr>
                <w:sz w:val="18"/>
                <w:lang w:val="fr-FR"/>
              </w:rPr>
              <w:t>0</w:t>
            </w:r>
          </w:p>
        </w:tc>
        <w:tc>
          <w:tcPr>
            <w:tcW w:w="819" w:type="dxa"/>
            <w:tcBorders>
              <w:bottom w:val="single" w:sz="12" w:space="0" w:color="auto"/>
            </w:tcBorders>
            <w:shd w:val="clear" w:color="auto" w:fill="auto"/>
            <w:hideMark/>
          </w:tcPr>
          <w:p w:rsidR="00124EBC" w:rsidRPr="00124EBC" w:rsidRDefault="00124EBC" w:rsidP="0079122C">
            <w:pPr>
              <w:suppressAutoHyphens w:val="0"/>
              <w:spacing w:before="40" w:after="40" w:line="220" w:lineRule="exact"/>
              <w:jc w:val="right"/>
              <w:rPr>
                <w:sz w:val="18"/>
                <w:szCs w:val="16"/>
              </w:rPr>
            </w:pPr>
            <w:r w:rsidRPr="00124EBC">
              <w:rPr>
                <w:sz w:val="18"/>
                <w:lang w:val="fr-FR"/>
              </w:rPr>
              <w:t>*voir 3.2.3.3</w:t>
            </w:r>
          </w:p>
        </w:tc>
      </w:tr>
    </w:tbl>
    <w:p w:rsidR="00124EBC" w:rsidRDefault="00C44F73" w:rsidP="00C375A5">
      <w:pPr>
        <w:pStyle w:val="SingleTxtG"/>
        <w:spacing w:before="240"/>
        <w:rPr>
          <w:lang w:val="fr-FR"/>
        </w:rPr>
      </w:pPr>
      <w:r w:rsidRPr="00C45792">
        <w:rPr>
          <w:lang w:val="fr-FR"/>
        </w:rPr>
        <w:t>44.</w:t>
      </w:r>
      <w:r w:rsidRPr="00C45792">
        <w:rPr>
          <w:lang w:val="fr-FR"/>
        </w:rPr>
        <w:tab/>
        <w:t>Si les recommandations formulées par le groupe de</w:t>
      </w:r>
      <w:r w:rsidR="00125236">
        <w:rPr>
          <w:lang w:val="fr-FR"/>
        </w:rPr>
        <w:t xml:space="preserve"> travail informel au paragraphe</w:t>
      </w:r>
      <w:r w:rsidR="00032018">
        <w:rPr>
          <w:lang w:val="fr-FR"/>
        </w:rPr>
        <w:t xml:space="preserve"> </w:t>
      </w:r>
      <w:r w:rsidRPr="00C45792">
        <w:rPr>
          <w:lang w:val="fr-FR"/>
        </w:rPr>
        <w:t>28 (sect</w:t>
      </w:r>
      <w:r w:rsidR="00874C4F">
        <w:rPr>
          <w:lang w:val="fr-FR"/>
        </w:rPr>
        <w:t>. </w:t>
      </w:r>
      <w:r w:rsidRPr="00C45792">
        <w:rPr>
          <w:lang w:val="fr-FR"/>
        </w:rPr>
        <w:t xml:space="preserve">D, </w:t>
      </w:r>
      <w:r>
        <w:rPr>
          <w:lang w:val="fr-FR"/>
        </w:rPr>
        <w:t>« </w:t>
      </w:r>
      <w:r w:rsidRPr="00C45792">
        <w:rPr>
          <w:lang w:val="fr-FR"/>
        </w:rPr>
        <w:t>Affectation de sous</w:t>
      </w:r>
      <w:r w:rsidR="00301CB8">
        <w:rPr>
          <w:lang w:val="fr-FR"/>
        </w:rPr>
        <w:noBreakHyphen/>
      </w:r>
      <w:r w:rsidRPr="00C45792">
        <w:rPr>
          <w:lang w:val="fr-FR"/>
        </w:rPr>
        <w:t>groupes dans le groupe d</w:t>
      </w:r>
      <w:r>
        <w:rPr>
          <w:lang w:val="fr-FR"/>
        </w:rPr>
        <w:t>’</w:t>
      </w:r>
      <w:r w:rsidR="00A47957">
        <w:rPr>
          <w:lang w:val="fr-FR"/>
        </w:rPr>
        <w:t>explosion II </w:t>
      </w:r>
      <w:r>
        <w:rPr>
          <w:lang w:val="fr-FR"/>
        </w:rPr>
        <w:t>B »</w:t>
      </w:r>
      <w:r w:rsidRPr="00C45792">
        <w:rPr>
          <w:lang w:val="fr-FR"/>
        </w:rPr>
        <w:t>), les rubriques collectives et</w:t>
      </w:r>
      <w:r w:rsidR="009E29B0">
        <w:rPr>
          <w:lang w:val="fr-FR"/>
        </w:rPr>
        <w:t xml:space="preserve"> les propositions du paragraphe </w:t>
      </w:r>
      <w:r w:rsidRPr="00C45792">
        <w:rPr>
          <w:lang w:val="fr-FR"/>
        </w:rPr>
        <w:t>29 sont acceptées, il est proposé d</w:t>
      </w:r>
      <w:r>
        <w:rPr>
          <w:lang w:val="fr-FR"/>
        </w:rPr>
        <w:t>’</w:t>
      </w:r>
      <w:r w:rsidR="00FC31C3">
        <w:rPr>
          <w:lang w:val="fr-FR"/>
        </w:rPr>
        <w:t>ajouter au tableau </w:t>
      </w:r>
      <w:r w:rsidRPr="00C45792">
        <w:rPr>
          <w:lang w:val="fr-FR"/>
        </w:rPr>
        <w:t>C, par voie de conséquence, les rubriques supplémentaires suivantes :</w:t>
      </w:r>
    </w:p>
    <w:tbl>
      <w:tblPr>
        <w:tblW w:w="13776" w:type="dxa"/>
        <w:tblInd w:w="283" w:type="dxa"/>
        <w:tblLayout w:type="fixed"/>
        <w:tblCellMar>
          <w:left w:w="0" w:type="dxa"/>
          <w:right w:w="0" w:type="dxa"/>
        </w:tblCellMar>
        <w:tblLook w:val="04A0" w:firstRow="1" w:lastRow="0" w:firstColumn="1" w:lastColumn="0" w:noHBand="0" w:noVBand="1"/>
      </w:tblPr>
      <w:tblGrid>
        <w:gridCol w:w="635"/>
        <w:gridCol w:w="2785"/>
        <w:gridCol w:w="444"/>
        <w:gridCol w:w="592"/>
        <w:gridCol w:w="445"/>
        <w:gridCol w:w="825"/>
        <w:gridCol w:w="435"/>
        <w:gridCol w:w="474"/>
        <w:gridCol w:w="474"/>
        <w:gridCol w:w="474"/>
        <w:gridCol w:w="781"/>
        <w:gridCol w:w="425"/>
        <w:gridCol w:w="426"/>
        <w:gridCol w:w="425"/>
        <w:gridCol w:w="567"/>
        <w:gridCol w:w="567"/>
        <w:gridCol w:w="668"/>
        <w:gridCol w:w="621"/>
        <w:gridCol w:w="447"/>
        <w:gridCol w:w="497"/>
        <w:gridCol w:w="769"/>
      </w:tblGrid>
      <w:tr w:rsidR="009E29B0" w:rsidRPr="009E29B0" w:rsidTr="00095CE0">
        <w:trPr>
          <w:cantSplit/>
          <w:tblHeader/>
        </w:trPr>
        <w:tc>
          <w:tcPr>
            <w:tcW w:w="635" w:type="dxa"/>
            <w:tcBorders>
              <w:top w:val="single" w:sz="4" w:space="0" w:color="auto"/>
              <w:bottom w:val="single" w:sz="12" w:space="0" w:color="auto"/>
            </w:tcBorders>
            <w:shd w:val="clear" w:color="auto" w:fill="auto"/>
            <w:noWrap/>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(1)</w:t>
            </w:r>
          </w:p>
        </w:tc>
        <w:tc>
          <w:tcPr>
            <w:tcW w:w="2785" w:type="dxa"/>
            <w:tcBorders>
              <w:top w:val="single" w:sz="4" w:space="0" w:color="auto"/>
              <w:bottom w:val="single" w:sz="12" w:space="0" w:color="auto"/>
            </w:tcBorders>
            <w:shd w:val="clear" w:color="auto" w:fill="auto"/>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(2)</w:t>
            </w:r>
          </w:p>
        </w:tc>
        <w:tc>
          <w:tcPr>
            <w:tcW w:w="444" w:type="dxa"/>
            <w:tcBorders>
              <w:top w:val="single" w:sz="4" w:space="0" w:color="auto"/>
              <w:bottom w:val="single" w:sz="12" w:space="0" w:color="auto"/>
            </w:tcBorders>
            <w:shd w:val="clear" w:color="auto" w:fill="auto"/>
            <w:noWrap/>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(3a)</w:t>
            </w:r>
          </w:p>
        </w:tc>
        <w:tc>
          <w:tcPr>
            <w:tcW w:w="592" w:type="dxa"/>
            <w:tcBorders>
              <w:top w:val="single" w:sz="4" w:space="0" w:color="auto"/>
              <w:bottom w:val="single" w:sz="12" w:space="0" w:color="auto"/>
            </w:tcBorders>
            <w:shd w:val="clear" w:color="auto" w:fill="auto"/>
            <w:noWrap/>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(3b)</w:t>
            </w:r>
          </w:p>
        </w:tc>
        <w:tc>
          <w:tcPr>
            <w:tcW w:w="445" w:type="dxa"/>
            <w:tcBorders>
              <w:top w:val="single" w:sz="4" w:space="0" w:color="auto"/>
              <w:bottom w:val="single" w:sz="12" w:space="0" w:color="auto"/>
            </w:tcBorders>
            <w:shd w:val="clear" w:color="auto" w:fill="auto"/>
            <w:noWrap/>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(4)</w:t>
            </w:r>
          </w:p>
        </w:tc>
        <w:tc>
          <w:tcPr>
            <w:tcW w:w="825" w:type="dxa"/>
            <w:tcBorders>
              <w:top w:val="single" w:sz="4" w:space="0" w:color="auto"/>
              <w:bottom w:val="single" w:sz="12" w:space="0" w:color="auto"/>
            </w:tcBorders>
            <w:shd w:val="clear" w:color="auto" w:fill="auto"/>
            <w:noWrap/>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(5)</w:t>
            </w:r>
          </w:p>
        </w:tc>
        <w:tc>
          <w:tcPr>
            <w:tcW w:w="435" w:type="dxa"/>
            <w:tcBorders>
              <w:top w:val="single" w:sz="4" w:space="0" w:color="auto"/>
              <w:bottom w:val="single" w:sz="12" w:space="0" w:color="auto"/>
            </w:tcBorders>
            <w:shd w:val="clear" w:color="auto" w:fill="auto"/>
            <w:noWrap/>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(6)</w:t>
            </w:r>
          </w:p>
        </w:tc>
        <w:tc>
          <w:tcPr>
            <w:tcW w:w="474" w:type="dxa"/>
            <w:tcBorders>
              <w:top w:val="single" w:sz="4" w:space="0" w:color="auto"/>
              <w:bottom w:val="single" w:sz="12" w:space="0" w:color="auto"/>
            </w:tcBorders>
            <w:shd w:val="clear" w:color="auto" w:fill="auto"/>
            <w:noWrap/>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(7)</w:t>
            </w:r>
          </w:p>
        </w:tc>
        <w:tc>
          <w:tcPr>
            <w:tcW w:w="474" w:type="dxa"/>
            <w:tcBorders>
              <w:top w:val="single" w:sz="4" w:space="0" w:color="auto"/>
              <w:bottom w:val="single" w:sz="12" w:space="0" w:color="auto"/>
            </w:tcBorders>
            <w:shd w:val="clear" w:color="auto" w:fill="auto"/>
            <w:noWrap/>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(8)</w:t>
            </w:r>
          </w:p>
        </w:tc>
        <w:tc>
          <w:tcPr>
            <w:tcW w:w="474" w:type="dxa"/>
            <w:tcBorders>
              <w:top w:val="single" w:sz="4" w:space="0" w:color="auto"/>
              <w:bottom w:val="single" w:sz="12" w:space="0" w:color="auto"/>
            </w:tcBorders>
            <w:shd w:val="clear" w:color="auto" w:fill="auto"/>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(9)</w:t>
            </w:r>
          </w:p>
        </w:tc>
        <w:tc>
          <w:tcPr>
            <w:tcW w:w="781" w:type="dxa"/>
            <w:tcBorders>
              <w:top w:val="single" w:sz="4" w:space="0" w:color="auto"/>
              <w:bottom w:val="single" w:sz="12" w:space="0" w:color="auto"/>
            </w:tcBorders>
            <w:shd w:val="clear" w:color="auto" w:fill="auto"/>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(10)</w:t>
            </w:r>
          </w:p>
        </w:tc>
        <w:tc>
          <w:tcPr>
            <w:tcW w:w="425" w:type="dxa"/>
            <w:tcBorders>
              <w:top w:val="single" w:sz="4" w:space="0" w:color="auto"/>
              <w:bottom w:val="single" w:sz="12" w:space="0" w:color="auto"/>
            </w:tcBorders>
            <w:shd w:val="clear" w:color="auto" w:fill="auto"/>
            <w:noWrap/>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(11)</w:t>
            </w:r>
          </w:p>
        </w:tc>
        <w:tc>
          <w:tcPr>
            <w:tcW w:w="426" w:type="dxa"/>
            <w:tcBorders>
              <w:top w:val="single" w:sz="4" w:space="0" w:color="auto"/>
              <w:bottom w:val="single" w:sz="12" w:space="0" w:color="auto"/>
            </w:tcBorders>
            <w:shd w:val="clear" w:color="auto" w:fill="auto"/>
            <w:noWrap/>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(12)</w:t>
            </w:r>
          </w:p>
        </w:tc>
        <w:tc>
          <w:tcPr>
            <w:tcW w:w="425" w:type="dxa"/>
            <w:tcBorders>
              <w:top w:val="single" w:sz="4" w:space="0" w:color="auto"/>
              <w:bottom w:val="single" w:sz="12" w:space="0" w:color="auto"/>
            </w:tcBorders>
            <w:shd w:val="clear" w:color="auto" w:fill="auto"/>
            <w:noWrap/>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(13)</w:t>
            </w:r>
          </w:p>
        </w:tc>
        <w:tc>
          <w:tcPr>
            <w:tcW w:w="567" w:type="dxa"/>
            <w:tcBorders>
              <w:top w:val="single" w:sz="4" w:space="0" w:color="auto"/>
              <w:bottom w:val="single" w:sz="12" w:space="0" w:color="auto"/>
            </w:tcBorders>
            <w:shd w:val="clear" w:color="auto" w:fill="auto"/>
            <w:noWrap/>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(14)</w:t>
            </w:r>
          </w:p>
        </w:tc>
        <w:tc>
          <w:tcPr>
            <w:tcW w:w="567" w:type="dxa"/>
            <w:tcBorders>
              <w:top w:val="single" w:sz="4" w:space="0" w:color="auto"/>
              <w:bottom w:val="single" w:sz="12" w:space="0" w:color="auto"/>
            </w:tcBorders>
            <w:shd w:val="clear" w:color="auto" w:fill="auto"/>
            <w:noWrap/>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(15)</w:t>
            </w:r>
          </w:p>
        </w:tc>
        <w:tc>
          <w:tcPr>
            <w:tcW w:w="668" w:type="dxa"/>
            <w:tcBorders>
              <w:top w:val="single" w:sz="4" w:space="0" w:color="auto"/>
              <w:bottom w:val="single" w:sz="12" w:space="0" w:color="auto"/>
            </w:tcBorders>
            <w:shd w:val="clear" w:color="auto" w:fill="auto"/>
            <w:noWrap/>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(16)</w:t>
            </w:r>
          </w:p>
        </w:tc>
        <w:tc>
          <w:tcPr>
            <w:tcW w:w="621" w:type="dxa"/>
            <w:tcBorders>
              <w:top w:val="single" w:sz="4" w:space="0" w:color="auto"/>
              <w:bottom w:val="single" w:sz="12" w:space="0" w:color="auto"/>
            </w:tcBorders>
            <w:shd w:val="clear" w:color="auto" w:fill="auto"/>
            <w:noWrap/>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(17)</w:t>
            </w:r>
          </w:p>
        </w:tc>
        <w:tc>
          <w:tcPr>
            <w:tcW w:w="447" w:type="dxa"/>
            <w:tcBorders>
              <w:top w:val="single" w:sz="4" w:space="0" w:color="auto"/>
              <w:bottom w:val="single" w:sz="12" w:space="0" w:color="auto"/>
            </w:tcBorders>
            <w:shd w:val="clear" w:color="auto" w:fill="auto"/>
            <w:noWrap/>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(18)</w:t>
            </w:r>
          </w:p>
        </w:tc>
        <w:tc>
          <w:tcPr>
            <w:tcW w:w="497" w:type="dxa"/>
            <w:tcBorders>
              <w:top w:val="single" w:sz="4" w:space="0" w:color="auto"/>
              <w:bottom w:val="single" w:sz="12" w:space="0" w:color="auto"/>
            </w:tcBorders>
            <w:shd w:val="clear" w:color="auto" w:fill="auto"/>
            <w:noWrap/>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(19)</w:t>
            </w:r>
          </w:p>
        </w:tc>
        <w:tc>
          <w:tcPr>
            <w:tcW w:w="769" w:type="dxa"/>
            <w:tcBorders>
              <w:top w:val="single" w:sz="4" w:space="0" w:color="auto"/>
              <w:bottom w:val="single" w:sz="12" w:space="0" w:color="auto"/>
            </w:tcBorders>
            <w:shd w:val="clear" w:color="auto" w:fill="auto"/>
            <w:noWrap/>
            <w:vAlign w:val="bottom"/>
            <w:hideMark/>
          </w:tcPr>
          <w:p w:rsidR="009E29B0" w:rsidRPr="009E29B0" w:rsidRDefault="009E29B0" w:rsidP="00ED00D2">
            <w:pPr>
              <w:suppressAutoHyphens w:val="0"/>
              <w:spacing w:before="80" w:after="80" w:line="200" w:lineRule="exact"/>
              <w:jc w:val="center"/>
              <w:rPr>
                <w:i/>
                <w:sz w:val="16"/>
                <w:szCs w:val="16"/>
              </w:rPr>
            </w:pPr>
            <w:r w:rsidRPr="009E29B0">
              <w:rPr>
                <w:i/>
                <w:sz w:val="16"/>
                <w:lang w:val="fr-FR"/>
              </w:rPr>
              <w:t>(20)</w:t>
            </w:r>
          </w:p>
        </w:tc>
      </w:tr>
      <w:tr w:rsidR="009E29B0" w:rsidRPr="009E29B0" w:rsidTr="00874C4F">
        <w:trPr>
          <w:cantSplit/>
          <w:trHeight w:val="2310"/>
        </w:trPr>
        <w:tc>
          <w:tcPr>
            <w:tcW w:w="635" w:type="dxa"/>
            <w:tcBorders>
              <w:top w:val="single" w:sz="12" w:space="0" w:color="auto"/>
            </w:tcBorders>
            <w:shd w:val="clear" w:color="auto" w:fill="auto"/>
            <w:textDirection w:val="btLr"/>
            <w:hideMark/>
          </w:tcPr>
          <w:p w:rsidR="009E29B0" w:rsidRPr="00874C4F" w:rsidRDefault="00AA78F7" w:rsidP="00874C4F">
            <w:pPr>
              <w:suppressAutoHyphens w:val="0"/>
              <w:spacing w:before="40" w:after="40" w:line="200" w:lineRule="exact"/>
              <w:ind w:left="113" w:right="113"/>
              <w:rPr>
                <w:i/>
                <w:sz w:val="16"/>
                <w:szCs w:val="16"/>
                <w:lang w:val="fr-FR"/>
              </w:rPr>
            </w:pPr>
            <w:r w:rsidRPr="00874C4F">
              <w:rPr>
                <w:i/>
                <w:sz w:val="16"/>
                <w:szCs w:val="16"/>
                <w:lang w:val="fr-FR"/>
              </w:rPr>
              <w:t>No</w:t>
            </w:r>
            <w:r>
              <w:rPr>
                <w:i/>
                <w:sz w:val="16"/>
                <w:szCs w:val="16"/>
                <w:lang w:val="fr-FR"/>
              </w:rPr>
              <w:t> </w:t>
            </w:r>
            <w:r w:rsidR="009E29B0" w:rsidRPr="0012017E">
              <w:rPr>
                <w:i/>
                <w:sz w:val="16"/>
                <w:szCs w:val="16"/>
                <w:lang w:val="fr-FR"/>
              </w:rPr>
              <w:t>ONU ou N</w:t>
            </w:r>
            <w:r w:rsidR="00874C4F" w:rsidRPr="00874C4F">
              <w:rPr>
                <w:i/>
                <w:sz w:val="16"/>
                <w:szCs w:val="16"/>
                <w:vertAlign w:val="superscript"/>
                <w:lang w:val="fr-FR"/>
              </w:rPr>
              <w:t>o</w:t>
            </w:r>
            <w:r w:rsidR="00874C4F">
              <w:rPr>
                <w:i/>
                <w:sz w:val="16"/>
                <w:szCs w:val="16"/>
                <w:lang w:val="fr-FR"/>
              </w:rPr>
              <w:t> </w:t>
            </w:r>
            <w:r w:rsidR="009E29B0" w:rsidRPr="00874C4F">
              <w:rPr>
                <w:i/>
                <w:sz w:val="16"/>
                <w:szCs w:val="16"/>
                <w:vertAlign w:val="subscript"/>
                <w:lang w:val="fr-FR"/>
              </w:rPr>
              <w:t xml:space="preserve"> </w:t>
            </w:r>
            <w:r w:rsidR="009E29B0" w:rsidRPr="0012017E">
              <w:rPr>
                <w:i/>
                <w:sz w:val="16"/>
                <w:szCs w:val="16"/>
                <w:lang w:val="fr-FR"/>
              </w:rPr>
              <w:t xml:space="preserve">d’identification </w:t>
            </w:r>
            <w:r w:rsidR="00874C4F">
              <w:rPr>
                <w:i/>
                <w:sz w:val="16"/>
                <w:szCs w:val="16"/>
                <w:lang w:val="fr-FR"/>
              </w:rPr>
              <w:br/>
            </w:r>
            <w:r w:rsidR="009E29B0" w:rsidRPr="0012017E">
              <w:rPr>
                <w:i/>
                <w:sz w:val="16"/>
                <w:szCs w:val="16"/>
                <w:lang w:val="fr-FR"/>
              </w:rPr>
              <w:t>de la matière</w:t>
            </w:r>
          </w:p>
        </w:tc>
        <w:tc>
          <w:tcPr>
            <w:tcW w:w="2785" w:type="dxa"/>
            <w:tcBorders>
              <w:top w:val="single" w:sz="12" w:space="0" w:color="auto"/>
            </w:tcBorders>
            <w:shd w:val="clear" w:color="auto" w:fill="auto"/>
            <w:textDirection w:val="btL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Nom et description</w:t>
            </w:r>
          </w:p>
        </w:tc>
        <w:tc>
          <w:tcPr>
            <w:tcW w:w="444" w:type="dxa"/>
            <w:tcBorders>
              <w:top w:val="single" w:sz="12" w:space="0" w:color="auto"/>
            </w:tcBorders>
            <w:shd w:val="clear" w:color="auto" w:fill="auto"/>
            <w:noWrap/>
            <w:textDirection w:val="btLr"/>
            <w:vAlign w:val="cente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Classe</w:t>
            </w:r>
          </w:p>
        </w:tc>
        <w:tc>
          <w:tcPr>
            <w:tcW w:w="592" w:type="dxa"/>
            <w:tcBorders>
              <w:top w:val="single" w:sz="12" w:space="0" w:color="auto"/>
            </w:tcBorders>
            <w:shd w:val="clear" w:color="auto" w:fill="auto"/>
            <w:textDirection w:val="btLr"/>
            <w:vAlign w:val="cente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Classification</w:t>
            </w:r>
          </w:p>
        </w:tc>
        <w:tc>
          <w:tcPr>
            <w:tcW w:w="445" w:type="dxa"/>
            <w:tcBorders>
              <w:top w:val="single" w:sz="12" w:space="0" w:color="auto"/>
            </w:tcBorders>
            <w:shd w:val="clear" w:color="auto" w:fill="auto"/>
            <w:textDirection w:val="btLr"/>
            <w:vAlign w:val="cente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Groupe d’emballage</w:t>
            </w:r>
          </w:p>
        </w:tc>
        <w:tc>
          <w:tcPr>
            <w:tcW w:w="825" w:type="dxa"/>
            <w:tcBorders>
              <w:top w:val="single" w:sz="12" w:space="0" w:color="auto"/>
            </w:tcBorders>
            <w:shd w:val="clear" w:color="auto" w:fill="auto"/>
            <w:textDirection w:val="btLr"/>
            <w:vAlign w:val="cente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Dangers</w:t>
            </w:r>
          </w:p>
        </w:tc>
        <w:tc>
          <w:tcPr>
            <w:tcW w:w="435" w:type="dxa"/>
            <w:tcBorders>
              <w:top w:val="single" w:sz="12" w:space="0" w:color="auto"/>
            </w:tcBorders>
            <w:shd w:val="clear" w:color="auto" w:fill="auto"/>
            <w:textDirection w:val="btL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Type de bateau-citerne</w:t>
            </w:r>
          </w:p>
        </w:tc>
        <w:tc>
          <w:tcPr>
            <w:tcW w:w="474" w:type="dxa"/>
            <w:tcBorders>
              <w:top w:val="single" w:sz="12" w:space="0" w:color="auto"/>
            </w:tcBorders>
            <w:shd w:val="clear" w:color="auto" w:fill="auto"/>
            <w:textDirection w:val="btL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Conception de la citerne à cargaison</w:t>
            </w:r>
          </w:p>
        </w:tc>
        <w:tc>
          <w:tcPr>
            <w:tcW w:w="474" w:type="dxa"/>
            <w:tcBorders>
              <w:top w:val="single" w:sz="12" w:space="0" w:color="auto"/>
            </w:tcBorders>
            <w:shd w:val="clear" w:color="auto" w:fill="auto"/>
            <w:textDirection w:val="btL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Type de citerne à cargaison</w:t>
            </w:r>
          </w:p>
        </w:tc>
        <w:tc>
          <w:tcPr>
            <w:tcW w:w="474" w:type="dxa"/>
            <w:tcBorders>
              <w:top w:val="single" w:sz="12" w:space="0" w:color="auto"/>
            </w:tcBorders>
            <w:shd w:val="clear" w:color="auto" w:fill="auto"/>
            <w:textDirection w:val="btL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Équipement de la citerne à cargaison</w:t>
            </w:r>
          </w:p>
        </w:tc>
        <w:tc>
          <w:tcPr>
            <w:tcW w:w="781" w:type="dxa"/>
            <w:tcBorders>
              <w:top w:val="single" w:sz="12" w:space="0" w:color="auto"/>
            </w:tcBorders>
            <w:shd w:val="clear" w:color="auto" w:fill="auto"/>
            <w:textDirection w:val="btL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Pression d’ouverture de la soupape de dégagement à grande vitesse en kPa</w:t>
            </w:r>
          </w:p>
        </w:tc>
        <w:tc>
          <w:tcPr>
            <w:tcW w:w="425" w:type="dxa"/>
            <w:tcBorders>
              <w:top w:val="single" w:sz="12" w:space="0" w:color="auto"/>
            </w:tcBorders>
            <w:shd w:val="clear" w:color="auto" w:fill="auto"/>
            <w:textDirection w:val="btL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Degré maximal de remplissage en %</w:t>
            </w:r>
          </w:p>
        </w:tc>
        <w:tc>
          <w:tcPr>
            <w:tcW w:w="426" w:type="dxa"/>
            <w:tcBorders>
              <w:top w:val="single" w:sz="12" w:space="0" w:color="auto"/>
            </w:tcBorders>
            <w:shd w:val="clear" w:color="auto" w:fill="auto"/>
            <w:noWrap/>
            <w:textDirection w:val="btL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Densité relative à 20 °C</w:t>
            </w:r>
          </w:p>
        </w:tc>
        <w:tc>
          <w:tcPr>
            <w:tcW w:w="425" w:type="dxa"/>
            <w:tcBorders>
              <w:top w:val="single" w:sz="12" w:space="0" w:color="auto"/>
            </w:tcBorders>
            <w:shd w:val="clear" w:color="auto" w:fill="auto"/>
            <w:textDirection w:val="btL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Type de prise d’échantillon</w:t>
            </w:r>
          </w:p>
        </w:tc>
        <w:tc>
          <w:tcPr>
            <w:tcW w:w="567" w:type="dxa"/>
            <w:tcBorders>
              <w:top w:val="single" w:sz="12" w:space="0" w:color="auto"/>
            </w:tcBorders>
            <w:shd w:val="clear" w:color="auto" w:fill="auto"/>
            <w:textDirection w:val="btL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Chambre de pompes sous pont admise</w:t>
            </w:r>
          </w:p>
        </w:tc>
        <w:tc>
          <w:tcPr>
            <w:tcW w:w="567" w:type="dxa"/>
            <w:tcBorders>
              <w:top w:val="single" w:sz="12" w:space="0" w:color="auto"/>
            </w:tcBorders>
            <w:shd w:val="clear" w:color="auto" w:fill="auto"/>
            <w:noWrap/>
            <w:textDirection w:val="btL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Classe de température</w:t>
            </w:r>
          </w:p>
        </w:tc>
        <w:tc>
          <w:tcPr>
            <w:tcW w:w="668" w:type="dxa"/>
            <w:tcBorders>
              <w:top w:val="single" w:sz="12" w:space="0" w:color="auto"/>
            </w:tcBorders>
            <w:shd w:val="clear" w:color="auto" w:fill="auto"/>
            <w:noWrap/>
            <w:textDirection w:val="btL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Groupe d’explosion</w:t>
            </w:r>
          </w:p>
        </w:tc>
        <w:tc>
          <w:tcPr>
            <w:tcW w:w="621" w:type="dxa"/>
            <w:tcBorders>
              <w:top w:val="single" w:sz="12" w:space="0" w:color="auto"/>
            </w:tcBorders>
            <w:shd w:val="clear" w:color="auto" w:fill="auto"/>
            <w:textDirection w:val="btL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Protection contre les explosions exigée</w:t>
            </w:r>
          </w:p>
        </w:tc>
        <w:tc>
          <w:tcPr>
            <w:tcW w:w="447" w:type="dxa"/>
            <w:tcBorders>
              <w:top w:val="single" w:sz="12" w:space="0" w:color="auto"/>
            </w:tcBorders>
            <w:shd w:val="clear" w:color="auto" w:fill="auto"/>
            <w:textDirection w:val="btLr"/>
            <w:vAlign w:val="cente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Équipement exigé</w:t>
            </w:r>
          </w:p>
        </w:tc>
        <w:tc>
          <w:tcPr>
            <w:tcW w:w="497" w:type="dxa"/>
            <w:tcBorders>
              <w:top w:val="single" w:sz="12" w:space="0" w:color="auto"/>
            </w:tcBorders>
            <w:shd w:val="clear" w:color="auto" w:fill="auto"/>
            <w:textDirection w:val="btLr"/>
            <w:vAlign w:val="cente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Nombre de cônes/feux</w:t>
            </w:r>
          </w:p>
        </w:tc>
        <w:tc>
          <w:tcPr>
            <w:tcW w:w="769" w:type="dxa"/>
            <w:tcBorders>
              <w:top w:val="single" w:sz="12" w:space="0" w:color="auto"/>
            </w:tcBorders>
            <w:shd w:val="clear" w:color="auto" w:fill="auto"/>
            <w:textDirection w:val="btLr"/>
            <w:vAlign w:val="center"/>
            <w:hideMark/>
          </w:tcPr>
          <w:p w:rsidR="009E29B0" w:rsidRPr="00874C4F" w:rsidRDefault="009E29B0" w:rsidP="00874C4F">
            <w:pPr>
              <w:suppressAutoHyphens w:val="0"/>
              <w:spacing w:before="40" w:after="40" w:line="200" w:lineRule="exact"/>
              <w:ind w:left="113" w:right="113"/>
              <w:rPr>
                <w:i/>
                <w:sz w:val="16"/>
                <w:szCs w:val="16"/>
                <w:lang w:val="fr-FR"/>
              </w:rPr>
            </w:pPr>
            <w:r w:rsidRPr="0012017E">
              <w:rPr>
                <w:i/>
                <w:sz w:val="16"/>
                <w:szCs w:val="16"/>
                <w:lang w:val="fr-FR"/>
              </w:rPr>
              <w:t>Exigences supplémentaires / Observations</w:t>
            </w:r>
          </w:p>
        </w:tc>
      </w:tr>
      <w:tr w:rsidR="009E29B0" w:rsidRPr="009E29B0" w:rsidTr="00874C4F">
        <w:trPr>
          <w:cantSplit/>
        </w:trPr>
        <w:tc>
          <w:tcPr>
            <w:tcW w:w="635" w:type="dxa"/>
            <w:shd w:val="clear" w:color="auto" w:fill="auto"/>
            <w:noWrap/>
            <w:hideMark/>
          </w:tcPr>
          <w:p w:rsidR="009E29B0" w:rsidRPr="009E29B0" w:rsidRDefault="009E29B0" w:rsidP="009E29B0">
            <w:pPr>
              <w:suppressAutoHyphens w:val="0"/>
              <w:spacing w:before="40" w:after="40" w:line="220" w:lineRule="exact"/>
              <w:rPr>
                <w:sz w:val="18"/>
                <w:szCs w:val="16"/>
              </w:rPr>
            </w:pPr>
            <w:r w:rsidRPr="009E29B0">
              <w:rPr>
                <w:sz w:val="18"/>
                <w:lang w:val="fr-FR"/>
              </w:rPr>
              <w:t>1267</w:t>
            </w:r>
          </w:p>
        </w:tc>
        <w:tc>
          <w:tcPr>
            <w:tcW w:w="2785" w:type="dxa"/>
            <w:shd w:val="clear" w:color="auto" w:fill="auto"/>
            <w:hideMark/>
          </w:tcPr>
          <w:p w:rsidR="009E29B0" w:rsidRPr="009E29B0" w:rsidRDefault="009E29B0" w:rsidP="00311972">
            <w:pPr>
              <w:suppressAutoHyphens w:val="0"/>
              <w:spacing w:before="40" w:after="40" w:line="220" w:lineRule="exact"/>
              <w:rPr>
                <w:sz w:val="18"/>
              </w:rPr>
            </w:pPr>
            <w:r w:rsidRPr="009E29B0">
              <w:rPr>
                <w:sz w:val="18"/>
                <w:lang w:val="fr-FR"/>
              </w:rPr>
              <w:t>PÉ</w:t>
            </w:r>
            <w:r w:rsidR="00ED00D2">
              <w:rPr>
                <w:sz w:val="18"/>
                <w:lang w:val="fr-FR"/>
              </w:rPr>
              <w:t>TROLE BRUT CONTENANT PLUS DE 10 </w:t>
            </w:r>
            <w:r w:rsidRPr="009E29B0">
              <w:rPr>
                <w:sz w:val="18"/>
                <w:lang w:val="fr-FR"/>
              </w:rPr>
              <w:t>% DE BENZÈNE</w:t>
            </w:r>
          </w:p>
        </w:tc>
        <w:tc>
          <w:tcPr>
            <w:tcW w:w="44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3</w:t>
            </w:r>
          </w:p>
        </w:tc>
        <w:tc>
          <w:tcPr>
            <w:tcW w:w="592"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F1</w:t>
            </w:r>
          </w:p>
        </w:tc>
        <w:tc>
          <w:tcPr>
            <w:tcW w:w="44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I</w:t>
            </w:r>
          </w:p>
        </w:tc>
        <w:tc>
          <w:tcPr>
            <w:tcW w:w="825" w:type="dxa"/>
            <w:shd w:val="clear" w:color="auto" w:fill="auto"/>
            <w:hideMark/>
          </w:tcPr>
          <w:p w:rsidR="009E29B0" w:rsidRPr="009E29B0" w:rsidRDefault="009E29B0" w:rsidP="00311972">
            <w:pPr>
              <w:suppressAutoHyphens w:val="0"/>
              <w:spacing w:before="40" w:after="40" w:line="220" w:lineRule="exact"/>
              <w:rPr>
                <w:sz w:val="18"/>
                <w:szCs w:val="16"/>
              </w:rPr>
            </w:pPr>
            <w:r w:rsidRPr="009E29B0">
              <w:rPr>
                <w:sz w:val="18"/>
                <w:lang w:val="fr-FR"/>
              </w:rPr>
              <w:t>3+CMR+F+(N1, N2, N3)</w:t>
            </w:r>
          </w:p>
        </w:tc>
        <w:tc>
          <w:tcPr>
            <w:tcW w:w="435" w:type="dxa"/>
            <w:shd w:val="clear" w:color="auto" w:fill="auto"/>
            <w:noWrap/>
            <w:hideMark/>
          </w:tcPr>
          <w:p w:rsidR="009E29B0" w:rsidRPr="009E29B0" w:rsidRDefault="009E29B0" w:rsidP="00311972">
            <w:pPr>
              <w:suppressAutoHyphens w:val="0"/>
              <w:spacing w:before="40" w:after="40" w:line="220" w:lineRule="exact"/>
              <w:jc w:val="center"/>
              <w:rPr>
                <w:sz w:val="18"/>
                <w:szCs w:val="16"/>
              </w:rPr>
            </w:pPr>
            <w:r w:rsidRPr="009E29B0">
              <w:rPr>
                <w:sz w:val="18"/>
                <w:lang w:val="fr-FR"/>
              </w:rPr>
              <w:t>C</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781"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5"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6" w:type="dxa"/>
            <w:shd w:val="clear" w:color="auto" w:fill="auto"/>
            <w:hideMark/>
          </w:tcPr>
          <w:p w:rsidR="009E29B0" w:rsidRPr="009E29B0" w:rsidRDefault="009E29B0" w:rsidP="00874C4F">
            <w:pPr>
              <w:suppressAutoHyphens w:val="0"/>
              <w:spacing w:before="40" w:after="40" w:line="220" w:lineRule="exact"/>
              <w:jc w:val="center"/>
              <w:rPr>
                <w:sz w:val="18"/>
                <w:szCs w:val="16"/>
              </w:rPr>
            </w:pPr>
          </w:p>
        </w:tc>
        <w:tc>
          <w:tcPr>
            <w:tcW w:w="42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567"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T4</w:t>
            </w:r>
            <w:r w:rsidR="009A61DD">
              <w:rPr>
                <w:sz w:val="18"/>
                <w:lang w:val="fr-FR"/>
              </w:rPr>
              <w:t xml:space="preserve"> </w:t>
            </w:r>
            <w:r w:rsidRPr="009E29B0">
              <w:rPr>
                <w:sz w:val="18"/>
                <w:vertAlign w:val="superscript"/>
                <w:lang w:val="fr-FR"/>
              </w:rPr>
              <w:t>3)</w:t>
            </w:r>
          </w:p>
        </w:tc>
        <w:tc>
          <w:tcPr>
            <w:tcW w:w="668"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II B</w:t>
            </w:r>
            <w:r w:rsidRPr="009E29B0">
              <w:rPr>
                <w:sz w:val="18"/>
                <w:vertAlign w:val="superscript"/>
                <w:lang w:val="fr-FR"/>
              </w:rPr>
              <w:t xml:space="preserve">4) </w:t>
            </w:r>
            <w:r w:rsidRPr="009E29B0">
              <w:rPr>
                <w:sz w:val="18"/>
                <w:lang w:val="fr-FR"/>
              </w:rPr>
              <w:t>(II B3)</w:t>
            </w:r>
          </w:p>
        </w:tc>
        <w:tc>
          <w:tcPr>
            <w:tcW w:w="621"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447"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97"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1</w:t>
            </w:r>
          </w:p>
        </w:tc>
        <w:tc>
          <w:tcPr>
            <w:tcW w:w="769" w:type="dxa"/>
            <w:shd w:val="clear" w:color="auto" w:fill="auto"/>
            <w:hideMark/>
          </w:tcPr>
          <w:p w:rsidR="009E29B0" w:rsidRPr="009E29B0" w:rsidRDefault="009E29B0" w:rsidP="00311972">
            <w:pPr>
              <w:suppressAutoHyphens w:val="0"/>
              <w:spacing w:before="40" w:after="40" w:line="220" w:lineRule="exact"/>
              <w:jc w:val="right"/>
              <w:rPr>
                <w:sz w:val="18"/>
                <w:szCs w:val="16"/>
              </w:rPr>
            </w:pPr>
            <w:r w:rsidRPr="009E29B0">
              <w:rPr>
                <w:sz w:val="18"/>
                <w:lang w:val="fr-FR"/>
              </w:rPr>
              <w:t>44*</w:t>
            </w:r>
            <w:r w:rsidRPr="009E29B0">
              <w:rPr>
                <w:sz w:val="18"/>
                <w:lang w:val="fr-FR"/>
              </w:rPr>
              <w:br/>
              <w:t>voir 3.2.3.3</w:t>
            </w:r>
          </w:p>
        </w:tc>
      </w:tr>
      <w:tr w:rsidR="009E29B0" w:rsidRPr="009E29B0" w:rsidTr="00874C4F">
        <w:trPr>
          <w:cantSplit/>
        </w:trPr>
        <w:tc>
          <w:tcPr>
            <w:tcW w:w="635" w:type="dxa"/>
            <w:shd w:val="clear" w:color="auto" w:fill="auto"/>
            <w:noWrap/>
            <w:hideMark/>
          </w:tcPr>
          <w:p w:rsidR="009E29B0" w:rsidRPr="009E29B0" w:rsidRDefault="009E29B0" w:rsidP="009E29B0">
            <w:pPr>
              <w:suppressAutoHyphens w:val="0"/>
              <w:spacing w:before="40" w:after="40" w:line="220" w:lineRule="exact"/>
              <w:rPr>
                <w:sz w:val="18"/>
                <w:szCs w:val="16"/>
              </w:rPr>
            </w:pPr>
            <w:r w:rsidRPr="009E29B0">
              <w:rPr>
                <w:sz w:val="18"/>
                <w:lang w:val="fr-FR"/>
              </w:rPr>
              <w:t>1267</w:t>
            </w:r>
          </w:p>
        </w:tc>
        <w:tc>
          <w:tcPr>
            <w:tcW w:w="2785" w:type="dxa"/>
            <w:shd w:val="clear" w:color="auto" w:fill="auto"/>
            <w:hideMark/>
          </w:tcPr>
          <w:p w:rsidR="009E29B0" w:rsidRPr="009E29B0" w:rsidRDefault="009E29B0" w:rsidP="00311972">
            <w:pPr>
              <w:suppressAutoHyphens w:val="0"/>
              <w:spacing w:before="40" w:after="40" w:line="220" w:lineRule="exact"/>
              <w:rPr>
                <w:sz w:val="18"/>
              </w:rPr>
            </w:pPr>
            <w:r w:rsidRPr="009E29B0">
              <w:rPr>
                <w:sz w:val="18"/>
                <w:lang w:val="fr-FR"/>
              </w:rPr>
              <w:t>PÉ</w:t>
            </w:r>
            <w:r w:rsidR="00ED00D2">
              <w:rPr>
                <w:sz w:val="18"/>
                <w:lang w:val="fr-FR"/>
              </w:rPr>
              <w:t>TROLE BRUT CONTENANT PLUS DE 10 </w:t>
            </w:r>
            <w:r w:rsidRPr="009E29B0">
              <w:rPr>
                <w:sz w:val="18"/>
                <w:lang w:val="fr-FR"/>
              </w:rPr>
              <w:t>% DE BENZÈNE</w:t>
            </w:r>
          </w:p>
        </w:tc>
        <w:tc>
          <w:tcPr>
            <w:tcW w:w="44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3</w:t>
            </w:r>
          </w:p>
        </w:tc>
        <w:tc>
          <w:tcPr>
            <w:tcW w:w="592"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F1</w:t>
            </w:r>
          </w:p>
        </w:tc>
        <w:tc>
          <w:tcPr>
            <w:tcW w:w="44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II</w:t>
            </w:r>
          </w:p>
        </w:tc>
        <w:tc>
          <w:tcPr>
            <w:tcW w:w="825" w:type="dxa"/>
            <w:shd w:val="clear" w:color="auto" w:fill="auto"/>
            <w:hideMark/>
          </w:tcPr>
          <w:p w:rsidR="009E29B0" w:rsidRPr="009E29B0" w:rsidRDefault="009E29B0" w:rsidP="00311972">
            <w:pPr>
              <w:suppressAutoHyphens w:val="0"/>
              <w:spacing w:before="40" w:after="40" w:line="220" w:lineRule="exact"/>
              <w:rPr>
                <w:sz w:val="18"/>
                <w:szCs w:val="16"/>
              </w:rPr>
            </w:pPr>
            <w:r w:rsidRPr="009E29B0">
              <w:rPr>
                <w:sz w:val="18"/>
                <w:lang w:val="fr-FR"/>
              </w:rPr>
              <w:t>3+CMR+F+(N1, N2, N3)</w:t>
            </w:r>
          </w:p>
        </w:tc>
        <w:tc>
          <w:tcPr>
            <w:tcW w:w="435" w:type="dxa"/>
            <w:shd w:val="clear" w:color="auto" w:fill="auto"/>
            <w:noWrap/>
            <w:hideMark/>
          </w:tcPr>
          <w:p w:rsidR="009E29B0" w:rsidRPr="009E29B0" w:rsidRDefault="009E29B0" w:rsidP="00311972">
            <w:pPr>
              <w:suppressAutoHyphens w:val="0"/>
              <w:spacing w:before="40" w:after="40" w:line="220" w:lineRule="exact"/>
              <w:jc w:val="center"/>
              <w:rPr>
                <w:sz w:val="18"/>
                <w:szCs w:val="16"/>
              </w:rPr>
            </w:pPr>
            <w:r w:rsidRPr="009E29B0">
              <w:rPr>
                <w:sz w:val="18"/>
                <w:lang w:val="fr-FR"/>
              </w:rPr>
              <w:t>C</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781"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5"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6" w:type="dxa"/>
            <w:shd w:val="clear" w:color="auto" w:fill="auto"/>
            <w:hideMark/>
          </w:tcPr>
          <w:p w:rsidR="009E29B0" w:rsidRPr="009E29B0" w:rsidRDefault="009E29B0" w:rsidP="00874C4F">
            <w:pPr>
              <w:suppressAutoHyphens w:val="0"/>
              <w:spacing w:before="40" w:after="40" w:line="220" w:lineRule="exact"/>
              <w:jc w:val="center"/>
              <w:rPr>
                <w:sz w:val="18"/>
                <w:szCs w:val="16"/>
              </w:rPr>
            </w:pPr>
          </w:p>
        </w:tc>
        <w:tc>
          <w:tcPr>
            <w:tcW w:w="42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567" w:type="dxa"/>
            <w:shd w:val="clear" w:color="auto" w:fill="auto"/>
            <w:noWrap/>
            <w:hideMark/>
          </w:tcPr>
          <w:p w:rsidR="009E29B0" w:rsidRPr="009E29B0" w:rsidRDefault="00BD6B30" w:rsidP="00311972">
            <w:pPr>
              <w:suppressAutoHyphens w:val="0"/>
              <w:spacing w:before="40" w:after="40" w:line="220" w:lineRule="exact"/>
              <w:rPr>
                <w:sz w:val="18"/>
                <w:szCs w:val="16"/>
              </w:rPr>
            </w:pPr>
            <w:r>
              <w:rPr>
                <w:sz w:val="18"/>
                <w:lang w:val="fr-FR"/>
              </w:rPr>
              <w:t>T4</w:t>
            </w:r>
            <w:r w:rsidR="009A61DD">
              <w:rPr>
                <w:sz w:val="18"/>
                <w:lang w:val="fr-FR"/>
              </w:rPr>
              <w:t xml:space="preserve"> </w:t>
            </w:r>
            <w:r w:rsidR="009E29B0" w:rsidRPr="009E29B0">
              <w:rPr>
                <w:sz w:val="18"/>
                <w:vertAlign w:val="superscript"/>
                <w:lang w:val="fr-FR"/>
              </w:rPr>
              <w:t>3)</w:t>
            </w:r>
          </w:p>
        </w:tc>
        <w:tc>
          <w:tcPr>
            <w:tcW w:w="668"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II B</w:t>
            </w:r>
            <w:r w:rsidRPr="009E29B0">
              <w:rPr>
                <w:sz w:val="18"/>
                <w:vertAlign w:val="superscript"/>
                <w:lang w:val="fr-FR"/>
              </w:rPr>
              <w:t>4)</w:t>
            </w:r>
            <w:r w:rsidRPr="009E29B0">
              <w:rPr>
                <w:sz w:val="18"/>
                <w:lang w:val="fr-FR"/>
              </w:rPr>
              <w:t xml:space="preserve"> (II B3)</w:t>
            </w:r>
          </w:p>
        </w:tc>
        <w:tc>
          <w:tcPr>
            <w:tcW w:w="621"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447"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97"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1</w:t>
            </w:r>
          </w:p>
        </w:tc>
        <w:tc>
          <w:tcPr>
            <w:tcW w:w="769" w:type="dxa"/>
            <w:shd w:val="clear" w:color="auto" w:fill="auto"/>
            <w:hideMark/>
          </w:tcPr>
          <w:p w:rsidR="009E29B0" w:rsidRPr="009E29B0" w:rsidRDefault="009E29B0" w:rsidP="00311972">
            <w:pPr>
              <w:suppressAutoHyphens w:val="0"/>
              <w:spacing w:before="40" w:after="40" w:line="220" w:lineRule="exact"/>
              <w:jc w:val="right"/>
              <w:rPr>
                <w:sz w:val="18"/>
                <w:szCs w:val="16"/>
              </w:rPr>
            </w:pPr>
            <w:r w:rsidRPr="009E29B0">
              <w:rPr>
                <w:sz w:val="18"/>
                <w:lang w:val="fr-FR"/>
              </w:rPr>
              <w:t>44*</w:t>
            </w:r>
            <w:r w:rsidRPr="009E29B0">
              <w:rPr>
                <w:sz w:val="18"/>
                <w:lang w:val="fr-FR"/>
              </w:rPr>
              <w:br/>
              <w:t>voir 3.2.3.3</w:t>
            </w:r>
          </w:p>
        </w:tc>
      </w:tr>
      <w:tr w:rsidR="009E29B0" w:rsidRPr="009E29B0" w:rsidTr="00874C4F">
        <w:trPr>
          <w:cantSplit/>
        </w:trPr>
        <w:tc>
          <w:tcPr>
            <w:tcW w:w="635" w:type="dxa"/>
            <w:shd w:val="clear" w:color="auto" w:fill="auto"/>
            <w:noWrap/>
            <w:hideMark/>
          </w:tcPr>
          <w:p w:rsidR="009E29B0" w:rsidRPr="009E29B0" w:rsidRDefault="009E29B0" w:rsidP="009E29B0">
            <w:pPr>
              <w:suppressAutoHyphens w:val="0"/>
              <w:spacing w:before="40" w:after="40" w:line="220" w:lineRule="exact"/>
              <w:rPr>
                <w:sz w:val="18"/>
                <w:szCs w:val="16"/>
              </w:rPr>
            </w:pPr>
            <w:r w:rsidRPr="009E29B0">
              <w:rPr>
                <w:sz w:val="18"/>
                <w:lang w:val="fr-FR"/>
              </w:rPr>
              <w:t>1267</w:t>
            </w:r>
          </w:p>
        </w:tc>
        <w:tc>
          <w:tcPr>
            <w:tcW w:w="2785" w:type="dxa"/>
            <w:shd w:val="clear" w:color="auto" w:fill="auto"/>
            <w:hideMark/>
          </w:tcPr>
          <w:p w:rsidR="009E29B0" w:rsidRPr="009E29B0" w:rsidRDefault="009E29B0" w:rsidP="00311972">
            <w:pPr>
              <w:suppressAutoHyphens w:val="0"/>
              <w:spacing w:before="40" w:after="40" w:line="220" w:lineRule="exact"/>
              <w:rPr>
                <w:sz w:val="18"/>
              </w:rPr>
            </w:pPr>
            <w:r w:rsidRPr="009E29B0">
              <w:rPr>
                <w:sz w:val="18"/>
                <w:lang w:val="fr-FR"/>
              </w:rPr>
              <w:t>PÉ</w:t>
            </w:r>
            <w:r w:rsidR="00ED00D2">
              <w:rPr>
                <w:sz w:val="18"/>
                <w:lang w:val="fr-FR"/>
              </w:rPr>
              <w:t>TROLE BRUT CONTENANT PLUS DE 10 </w:t>
            </w:r>
            <w:r w:rsidRPr="009E29B0">
              <w:rPr>
                <w:sz w:val="18"/>
                <w:lang w:val="fr-FR"/>
              </w:rPr>
              <w:t>% DE BENZÈNE</w:t>
            </w:r>
          </w:p>
        </w:tc>
        <w:tc>
          <w:tcPr>
            <w:tcW w:w="44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3</w:t>
            </w:r>
          </w:p>
        </w:tc>
        <w:tc>
          <w:tcPr>
            <w:tcW w:w="592"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F1</w:t>
            </w:r>
          </w:p>
        </w:tc>
        <w:tc>
          <w:tcPr>
            <w:tcW w:w="44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III</w:t>
            </w:r>
          </w:p>
        </w:tc>
        <w:tc>
          <w:tcPr>
            <w:tcW w:w="825" w:type="dxa"/>
            <w:shd w:val="clear" w:color="auto" w:fill="auto"/>
            <w:hideMark/>
          </w:tcPr>
          <w:p w:rsidR="009E29B0" w:rsidRPr="009E29B0" w:rsidRDefault="009E29B0" w:rsidP="00311972">
            <w:pPr>
              <w:suppressAutoHyphens w:val="0"/>
              <w:spacing w:before="40" w:after="40" w:line="220" w:lineRule="exact"/>
              <w:rPr>
                <w:sz w:val="18"/>
                <w:szCs w:val="16"/>
              </w:rPr>
            </w:pPr>
            <w:r w:rsidRPr="009E29B0">
              <w:rPr>
                <w:sz w:val="18"/>
                <w:lang w:val="fr-FR"/>
              </w:rPr>
              <w:t>3+CMR+F+(N1, N2, N3)</w:t>
            </w:r>
          </w:p>
        </w:tc>
        <w:tc>
          <w:tcPr>
            <w:tcW w:w="435" w:type="dxa"/>
            <w:shd w:val="clear" w:color="auto" w:fill="auto"/>
            <w:noWrap/>
            <w:hideMark/>
          </w:tcPr>
          <w:p w:rsidR="009E29B0" w:rsidRPr="009E29B0" w:rsidRDefault="009E29B0" w:rsidP="00311972">
            <w:pPr>
              <w:suppressAutoHyphens w:val="0"/>
              <w:spacing w:before="40" w:after="40" w:line="220" w:lineRule="exact"/>
              <w:jc w:val="center"/>
              <w:rPr>
                <w:sz w:val="18"/>
                <w:szCs w:val="16"/>
              </w:rPr>
            </w:pPr>
            <w:r w:rsidRPr="009E29B0">
              <w:rPr>
                <w:sz w:val="18"/>
                <w:lang w:val="fr-FR"/>
              </w:rPr>
              <w:t>C</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781"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5"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6" w:type="dxa"/>
            <w:shd w:val="clear" w:color="auto" w:fill="auto"/>
            <w:hideMark/>
          </w:tcPr>
          <w:p w:rsidR="009E29B0" w:rsidRPr="009E29B0" w:rsidRDefault="009E29B0" w:rsidP="00874C4F">
            <w:pPr>
              <w:suppressAutoHyphens w:val="0"/>
              <w:spacing w:before="40" w:after="40" w:line="220" w:lineRule="exact"/>
              <w:jc w:val="center"/>
              <w:rPr>
                <w:sz w:val="18"/>
                <w:szCs w:val="16"/>
              </w:rPr>
            </w:pPr>
          </w:p>
        </w:tc>
        <w:tc>
          <w:tcPr>
            <w:tcW w:w="42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567"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T4</w:t>
            </w:r>
            <w:r w:rsidR="009A61DD">
              <w:rPr>
                <w:sz w:val="18"/>
                <w:lang w:val="fr-FR"/>
              </w:rPr>
              <w:t xml:space="preserve"> </w:t>
            </w:r>
            <w:r w:rsidRPr="009E29B0">
              <w:rPr>
                <w:sz w:val="18"/>
                <w:vertAlign w:val="superscript"/>
                <w:lang w:val="fr-FR"/>
              </w:rPr>
              <w:t>3)</w:t>
            </w:r>
          </w:p>
        </w:tc>
        <w:tc>
          <w:tcPr>
            <w:tcW w:w="668"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II B</w:t>
            </w:r>
            <w:r w:rsidRPr="009E29B0">
              <w:rPr>
                <w:sz w:val="18"/>
                <w:vertAlign w:val="superscript"/>
                <w:lang w:val="fr-FR"/>
              </w:rPr>
              <w:t>4)</w:t>
            </w:r>
            <w:r w:rsidRPr="009E29B0">
              <w:rPr>
                <w:sz w:val="18"/>
                <w:lang w:val="fr-FR"/>
              </w:rPr>
              <w:t xml:space="preserve"> (II B3)</w:t>
            </w:r>
          </w:p>
        </w:tc>
        <w:tc>
          <w:tcPr>
            <w:tcW w:w="621"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447"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97"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0</w:t>
            </w:r>
          </w:p>
        </w:tc>
        <w:tc>
          <w:tcPr>
            <w:tcW w:w="769" w:type="dxa"/>
            <w:shd w:val="clear" w:color="auto" w:fill="auto"/>
            <w:hideMark/>
          </w:tcPr>
          <w:p w:rsidR="009E29B0" w:rsidRPr="009E29B0" w:rsidRDefault="009E29B0" w:rsidP="00311972">
            <w:pPr>
              <w:suppressAutoHyphens w:val="0"/>
              <w:spacing w:before="40" w:after="40" w:line="220" w:lineRule="exact"/>
              <w:jc w:val="right"/>
              <w:rPr>
                <w:sz w:val="18"/>
                <w:szCs w:val="16"/>
              </w:rPr>
            </w:pPr>
            <w:r w:rsidRPr="009E29B0">
              <w:rPr>
                <w:sz w:val="18"/>
                <w:lang w:val="fr-FR"/>
              </w:rPr>
              <w:t>44*</w:t>
            </w:r>
            <w:r w:rsidRPr="009E29B0">
              <w:rPr>
                <w:sz w:val="18"/>
                <w:lang w:val="fr-FR"/>
              </w:rPr>
              <w:br/>
              <w:t>voir 3.2.3.3</w:t>
            </w:r>
          </w:p>
        </w:tc>
      </w:tr>
      <w:tr w:rsidR="009E29B0" w:rsidRPr="009E29B0" w:rsidTr="00874C4F">
        <w:trPr>
          <w:cantSplit/>
        </w:trPr>
        <w:tc>
          <w:tcPr>
            <w:tcW w:w="635" w:type="dxa"/>
            <w:shd w:val="clear" w:color="auto" w:fill="auto"/>
            <w:noWrap/>
            <w:hideMark/>
          </w:tcPr>
          <w:p w:rsidR="009E29B0" w:rsidRPr="009E29B0" w:rsidRDefault="009E29B0" w:rsidP="009E29B0">
            <w:pPr>
              <w:suppressAutoHyphens w:val="0"/>
              <w:spacing w:before="40" w:after="40" w:line="220" w:lineRule="exact"/>
              <w:rPr>
                <w:sz w:val="18"/>
                <w:szCs w:val="16"/>
              </w:rPr>
            </w:pPr>
            <w:r w:rsidRPr="009E29B0">
              <w:rPr>
                <w:sz w:val="18"/>
                <w:lang w:val="fr-FR"/>
              </w:rPr>
              <w:t>1268</w:t>
            </w:r>
          </w:p>
        </w:tc>
        <w:tc>
          <w:tcPr>
            <w:tcW w:w="2785" w:type="dxa"/>
            <w:shd w:val="clear" w:color="auto" w:fill="auto"/>
            <w:hideMark/>
          </w:tcPr>
          <w:p w:rsidR="009E29B0" w:rsidRPr="009E29B0" w:rsidRDefault="009E29B0" w:rsidP="00311972">
            <w:pPr>
              <w:suppressAutoHyphens w:val="0"/>
              <w:spacing w:before="40" w:after="40" w:line="220" w:lineRule="exact"/>
              <w:rPr>
                <w:sz w:val="18"/>
                <w:szCs w:val="16"/>
              </w:rPr>
            </w:pPr>
            <w:r w:rsidRPr="009E29B0">
              <w:rPr>
                <w:sz w:val="18"/>
                <w:lang w:val="fr-FR"/>
              </w:rPr>
              <w:t>DISTILLATS DE PÉTROLE, N.S.A. ou PRODUITS PÉTROLIE</w:t>
            </w:r>
            <w:r w:rsidR="00ED00D2">
              <w:rPr>
                <w:sz w:val="18"/>
                <w:lang w:val="fr-FR"/>
              </w:rPr>
              <w:t>RS, N.S.A. CONTENANT PLUS DE 10 </w:t>
            </w:r>
            <w:r w:rsidRPr="009E29B0">
              <w:rPr>
                <w:sz w:val="18"/>
                <w:lang w:val="fr-FR"/>
              </w:rPr>
              <w:t>% DE BENZÈNE</w:t>
            </w:r>
          </w:p>
        </w:tc>
        <w:tc>
          <w:tcPr>
            <w:tcW w:w="44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3</w:t>
            </w:r>
          </w:p>
        </w:tc>
        <w:tc>
          <w:tcPr>
            <w:tcW w:w="592"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F1</w:t>
            </w:r>
          </w:p>
        </w:tc>
        <w:tc>
          <w:tcPr>
            <w:tcW w:w="44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I</w:t>
            </w:r>
          </w:p>
        </w:tc>
        <w:tc>
          <w:tcPr>
            <w:tcW w:w="825" w:type="dxa"/>
            <w:shd w:val="clear" w:color="auto" w:fill="auto"/>
            <w:hideMark/>
          </w:tcPr>
          <w:p w:rsidR="009E29B0" w:rsidRPr="009E29B0" w:rsidRDefault="009E29B0" w:rsidP="00311972">
            <w:pPr>
              <w:suppressAutoHyphens w:val="0"/>
              <w:spacing w:before="40" w:after="40" w:line="220" w:lineRule="exact"/>
              <w:rPr>
                <w:sz w:val="18"/>
                <w:szCs w:val="16"/>
              </w:rPr>
            </w:pPr>
            <w:r w:rsidRPr="009E29B0">
              <w:rPr>
                <w:sz w:val="18"/>
                <w:lang w:val="fr-FR"/>
              </w:rPr>
              <w:t>3+CMR+F+(N1, N2, N3)</w:t>
            </w:r>
          </w:p>
        </w:tc>
        <w:tc>
          <w:tcPr>
            <w:tcW w:w="435" w:type="dxa"/>
            <w:shd w:val="clear" w:color="auto" w:fill="auto"/>
            <w:noWrap/>
            <w:hideMark/>
          </w:tcPr>
          <w:p w:rsidR="009E29B0" w:rsidRPr="009E29B0" w:rsidRDefault="009E29B0" w:rsidP="00311972">
            <w:pPr>
              <w:suppressAutoHyphens w:val="0"/>
              <w:spacing w:before="40" w:after="40" w:line="220" w:lineRule="exact"/>
              <w:jc w:val="center"/>
              <w:rPr>
                <w:sz w:val="18"/>
                <w:szCs w:val="16"/>
              </w:rPr>
            </w:pPr>
            <w:r w:rsidRPr="009E29B0">
              <w:rPr>
                <w:sz w:val="18"/>
                <w:lang w:val="fr-FR"/>
              </w:rPr>
              <w:t>C</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781"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5"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6" w:type="dxa"/>
            <w:shd w:val="clear" w:color="auto" w:fill="auto"/>
            <w:hideMark/>
          </w:tcPr>
          <w:p w:rsidR="009E29B0" w:rsidRPr="009E29B0" w:rsidRDefault="009E29B0" w:rsidP="00874C4F">
            <w:pPr>
              <w:suppressAutoHyphens w:val="0"/>
              <w:spacing w:before="40" w:after="40" w:line="220" w:lineRule="exact"/>
              <w:jc w:val="center"/>
              <w:rPr>
                <w:sz w:val="18"/>
                <w:szCs w:val="16"/>
              </w:rPr>
            </w:pPr>
          </w:p>
        </w:tc>
        <w:tc>
          <w:tcPr>
            <w:tcW w:w="42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567"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T4</w:t>
            </w:r>
            <w:r w:rsidR="009A61DD">
              <w:rPr>
                <w:sz w:val="18"/>
                <w:lang w:val="fr-FR"/>
              </w:rPr>
              <w:t xml:space="preserve"> </w:t>
            </w:r>
            <w:r w:rsidRPr="009E29B0">
              <w:rPr>
                <w:sz w:val="18"/>
                <w:vertAlign w:val="superscript"/>
                <w:lang w:val="fr-FR"/>
              </w:rPr>
              <w:t>3)</w:t>
            </w:r>
          </w:p>
        </w:tc>
        <w:tc>
          <w:tcPr>
            <w:tcW w:w="668"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II B</w:t>
            </w:r>
            <w:r w:rsidRPr="009E29B0">
              <w:rPr>
                <w:sz w:val="18"/>
                <w:vertAlign w:val="superscript"/>
                <w:lang w:val="fr-FR"/>
              </w:rPr>
              <w:t>4)</w:t>
            </w:r>
            <w:r w:rsidRPr="009E29B0">
              <w:rPr>
                <w:sz w:val="18"/>
                <w:lang w:val="fr-FR"/>
              </w:rPr>
              <w:t xml:space="preserve"> (II B3)</w:t>
            </w:r>
          </w:p>
        </w:tc>
        <w:tc>
          <w:tcPr>
            <w:tcW w:w="621"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447"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97"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1</w:t>
            </w:r>
          </w:p>
        </w:tc>
        <w:tc>
          <w:tcPr>
            <w:tcW w:w="769" w:type="dxa"/>
            <w:shd w:val="clear" w:color="auto" w:fill="auto"/>
            <w:hideMark/>
          </w:tcPr>
          <w:p w:rsidR="009E29B0" w:rsidRPr="009E29B0" w:rsidRDefault="009E29B0" w:rsidP="00311972">
            <w:pPr>
              <w:suppressAutoHyphens w:val="0"/>
              <w:spacing w:before="40" w:after="40" w:line="220" w:lineRule="exact"/>
              <w:jc w:val="right"/>
              <w:rPr>
                <w:sz w:val="18"/>
                <w:szCs w:val="16"/>
              </w:rPr>
            </w:pPr>
            <w:r w:rsidRPr="009E29B0">
              <w:rPr>
                <w:sz w:val="18"/>
                <w:lang w:val="fr-FR"/>
              </w:rPr>
              <w:t>27 ; 44*</w:t>
            </w:r>
            <w:r w:rsidRPr="009E29B0">
              <w:rPr>
                <w:sz w:val="18"/>
                <w:lang w:val="fr-FR"/>
              </w:rPr>
              <w:br/>
              <w:t>voir 3.2.3.3</w:t>
            </w:r>
          </w:p>
        </w:tc>
      </w:tr>
      <w:tr w:rsidR="009E29B0" w:rsidRPr="009E29B0" w:rsidTr="00874C4F">
        <w:trPr>
          <w:cantSplit/>
        </w:trPr>
        <w:tc>
          <w:tcPr>
            <w:tcW w:w="635" w:type="dxa"/>
            <w:shd w:val="clear" w:color="auto" w:fill="auto"/>
            <w:noWrap/>
            <w:hideMark/>
          </w:tcPr>
          <w:p w:rsidR="009E29B0" w:rsidRPr="009E29B0" w:rsidRDefault="009E29B0" w:rsidP="009E29B0">
            <w:pPr>
              <w:suppressAutoHyphens w:val="0"/>
              <w:spacing w:before="40" w:after="40" w:line="220" w:lineRule="exact"/>
              <w:rPr>
                <w:sz w:val="18"/>
                <w:szCs w:val="16"/>
              </w:rPr>
            </w:pPr>
            <w:r w:rsidRPr="009E29B0">
              <w:rPr>
                <w:sz w:val="18"/>
                <w:lang w:val="fr-FR"/>
              </w:rPr>
              <w:t>1268</w:t>
            </w:r>
          </w:p>
        </w:tc>
        <w:tc>
          <w:tcPr>
            <w:tcW w:w="2785" w:type="dxa"/>
            <w:shd w:val="clear" w:color="auto" w:fill="auto"/>
            <w:hideMark/>
          </w:tcPr>
          <w:p w:rsidR="009E29B0" w:rsidRPr="009E29B0" w:rsidRDefault="009E29B0" w:rsidP="00311972">
            <w:pPr>
              <w:suppressAutoHyphens w:val="0"/>
              <w:spacing w:before="40" w:after="40" w:line="220" w:lineRule="exact"/>
              <w:rPr>
                <w:sz w:val="18"/>
              </w:rPr>
            </w:pPr>
            <w:r w:rsidRPr="009E29B0">
              <w:rPr>
                <w:sz w:val="18"/>
                <w:lang w:val="fr-FR"/>
              </w:rPr>
              <w:t>DISTILLATS DE PÉTROLE, N.S.A. ou PRODUITS PÉTROLIE</w:t>
            </w:r>
            <w:r w:rsidR="00ED00D2">
              <w:rPr>
                <w:sz w:val="18"/>
                <w:lang w:val="fr-FR"/>
              </w:rPr>
              <w:t>RS, N.S.A. CONTENANT PLUS DE 10 </w:t>
            </w:r>
            <w:r w:rsidRPr="009E29B0">
              <w:rPr>
                <w:sz w:val="18"/>
                <w:lang w:val="fr-FR"/>
              </w:rPr>
              <w:t>% DE BENZÈNE</w:t>
            </w:r>
          </w:p>
        </w:tc>
        <w:tc>
          <w:tcPr>
            <w:tcW w:w="44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3</w:t>
            </w:r>
          </w:p>
        </w:tc>
        <w:tc>
          <w:tcPr>
            <w:tcW w:w="592"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F1</w:t>
            </w:r>
          </w:p>
        </w:tc>
        <w:tc>
          <w:tcPr>
            <w:tcW w:w="44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II</w:t>
            </w:r>
          </w:p>
        </w:tc>
        <w:tc>
          <w:tcPr>
            <w:tcW w:w="825" w:type="dxa"/>
            <w:shd w:val="clear" w:color="auto" w:fill="auto"/>
            <w:hideMark/>
          </w:tcPr>
          <w:p w:rsidR="009E29B0" w:rsidRPr="009E29B0" w:rsidRDefault="009E29B0" w:rsidP="00311972">
            <w:pPr>
              <w:suppressAutoHyphens w:val="0"/>
              <w:spacing w:before="40" w:after="40" w:line="220" w:lineRule="exact"/>
              <w:rPr>
                <w:sz w:val="18"/>
                <w:szCs w:val="16"/>
              </w:rPr>
            </w:pPr>
            <w:r w:rsidRPr="009E29B0">
              <w:rPr>
                <w:sz w:val="18"/>
                <w:lang w:val="fr-FR"/>
              </w:rPr>
              <w:t>3+CMR+F+(N1, N2, N3)</w:t>
            </w:r>
          </w:p>
        </w:tc>
        <w:tc>
          <w:tcPr>
            <w:tcW w:w="435" w:type="dxa"/>
            <w:shd w:val="clear" w:color="auto" w:fill="auto"/>
            <w:noWrap/>
            <w:hideMark/>
          </w:tcPr>
          <w:p w:rsidR="009E29B0" w:rsidRPr="009E29B0" w:rsidRDefault="009E29B0" w:rsidP="00311972">
            <w:pPr>
              <w:suppressAutoHyphens w:val="0"/>
              <w:spacing w:before="40" w:after="40" w:line="220" w:lineRule="exact"/>
              <w:jc w:val="center"/>
              <w:rPr>
                <w:sz w:val="18"/>
                <w:szCs w:val="16"/>
              </w:rPr>
            </w:pPr>
            <w:r w:rsidRPr="009E29B0">
              <w:rPr>
                <w:sz w:val="18"/>
                <w:lang w:val="fr-FR"/>
              </w:rPr>
              <w:t>C</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781"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5"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6" w:type="dxa"/>
            <w:shd w:val="clear" w:color="auto" w:fill="auto"/>
            <w:hideMark/>
          </w:tcPr>
          <w:p w:rsidR="009E29B0" w:rsidRPr="009E29B0" w:rsidRDefault="009E29B0" w:rsidP="00874C4F">
            <w:pPr>
              <w:suppressAutoHyphens w:val="0"/>
              <w:spacing w:before="40" w:after="40" w:line="220" w:lineRule="exact"/>
              <w:jc w:val="center"/>
              <w:rPr>
                <w:sz w:val="18"/>
                <w:szCs w:val="16"/>
              </w:rPr>
            </w:pPr>
          </w:p>
        </w:tc>
        <w:tc>
          <w:tcPr>
            <w:tcW w:w="42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567"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T4</w:t>
            </w:r>
            <w:r w:rsidR="009A61DD">
              <w:rPr>
                <w:sz w:val="18"/>
                <w:lang w:val="fr-FR"/>
              </w:rPr>
              <w:t xml:space="preserve"> </w:t>
            </w:r>
            <w:r w:rsidRPr="009E29B0">
              <w:rPr>
                <w:sz w:val="18"/>
                <w:vertAlign w:val="superscript"/>
                <w:lang w:val="fr-FR"/>
              </w:rPr>
              <w:t>3)</w:t>
            </w:r>
          </w:p>
        </w:tc>
        <w:tc>
          <w:tcPr>
            <w:tcW w:w="668"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II B</w:t>
            </w:r>
            <w:r w:rsidRPr="009E29B0">
              <w:rPr>
                <w:sz w:val="18"/>
                <w:vertAlign w:val="superscript"/>
                <w:lang w:val="fr-FR"/>
              </w:rPr>
              <w:t>4)</w:t>
            </w:r>
            <w:r w:rsidRPr="009E29B0">
              <w:rPr>
                <w:sz w:val="18"/>
                <w:lang w:val="fr-FR"/>
              </w:rPr>
              <w:t xml:space="preserve"> (II B3)</w:t>
            </w:r>
          </w:p>
        </w:tc>
        <w:tc>
          <w:tcPr>
            <w:tcW w:w="621"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447"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97"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1</w:t>
            </w:r>
          </w:p>
        </w:tc>
        <w:tc>
          <w:tcPr>
            <w:tcW w:w="769" w:type="dxa"/>
            <w:shd w:val="clear" w:color="auto" w:fill="auto"/>
            <w:hideMark/>
          </w:tcPr>
          <w:p w:rsidR="009E29B0" w:rsidRPr="009E29B0" w:rsidRDefault="009E29B0" w:rsidP="00311972">
            <w:pPr>
              <w:suppressAutoHyphens w:val="0"/>
              <w:spacing w:before="40" w:after="40" w:line="220" w:lineRule="exact"/>
              <w:jc w:val="right"/>
              <w:rPr>
                <w:sz w:val="18"/>
                <w:szCs w:val="16"/>
              </w:rPr>
            </w:pPr>
            <w:r w:rsidRPr="009E29B0">
              <w:rPr>
                <w:sz w:val="18"/>
                <w:lang w:val="fr-FR"/>
              </w:rPr>
              <w:t>27 ; 44*</w:t>
            </w:r>
            <w:r w:rsidRPr="009E29B0">
              <w:rPr>
                <w:sz w:val="18"/>
                <w:lang w:val="fr-FR"/>
              </w:rPr>
              <w:br/>
              <w:t>voir 3.2.3.3</w:t>
            </w:r>
          </w:p>
        </w:tc>
      </w:tr>
      <w:tr w:rsidR="009E29B0" w:rsidRPr="009E29B0" w:rsidTr="00874C4F">
        <w:trPr>
          <w:cantSplit/>
        </w:trPr>
        <w:tc>
          <w:tcPr>
            <w:tcW w:w="635" w:type="dxa"/>
            <w:shd w:val="clear" w:color="auto" w:fill="auto"/>
            <w:noWrap/>
            <w:hideMark/>
          </w:tcPr>
          <w:p w:rsidR="009E29B0" w:rsidRPr="009E29B0" w:rsidRDefault="009E29B0" w:rsidP="009E29B0">
            <w:pPr>
              <w:suppressAutoHyphens w:val="0"/>
              <w:spacing w:before="40" w:after="40" w:line="220" w:lineRule="exact"/>
              <w:rPr>
                <w:sz w:val="18"/>
                <w:szCs w:val="16"/>
              </w:rPr>
            </w:pPr>
            <w:r w:rsidRPr="009E29B0">
              <w:rPr>
                <w:sz w:val="18"/>
                <w:lang w:val="fr-FR"/>
              </w:rPr>
              <w:t>1268</w:t>
            </w:r>
          </w:p>
        </w:tc>
        <w:tc>
          <w:tcPr>
            <w:tcW w:w="2785" w:type="dxa"/>
            <w:shd w:val="clear" w:color="auto" w:fill="auto"/>
            <w:hideMark/>
          </w:tcPr>
          <w:p w:rsidR="009E29B0" w:rsidRPr="009E29B0" w:rsidRDefault="009E29B0" w:rsidP="00311972">
            <w:pPr>
              <w:suppressAutoHyphens w:val="0"/>
              <w:spacing w:before="40" w:after="40" w:line="220" w:lineRule="exact"/>
              <w:rPr>
                <w:sz w:val="18"/>
              </w:rPr>
            </w:pPr>
            <w:r w:rsidRPr="009E29B0">
              <w:rPr>
                <w:sz w:val="18"/>
                <w:lang w:val="fr-FR"/>
              </w:rPr>
              <w:t>DISTILLATS DE PÉTROLE, N.S.A. ou PRODUITS PÉTROLIE</w:t>
            </w:r>
            <w:r w:rsidR="00ED00D2">
              <w:rPr>
                <w:sz w:val="18"/>
                <w:lang w:val="fr-FR"/>
              </w:rPr>
              <w:t>RS, N.S.A. CONTENANT PLUS DE 10 </w:t>
            </w:r>
            <w:r w:rsidRPr="009E29B0">
              <w:rPr>
                <w:sz w:val="18"/>
                <w:lang w:val="fr-FR"/>
              </w:rPr>
              <w:t>% DE BENZÈNE</w:t>
            </w:r>
          </w:p>
        </w:tc>
        <w:tc>
          <w:tcPr>
            <w:tcW w:w="44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3</w:t>
            </w:r>
          </w:p>
        </w:tc>
        <w:tc>
          <w:tcPr>
            <w:tcW w:w="592"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F1</w:t>
            </w:r>
          </w:p>
        </w:tc>
        <w:tc>
          <w:tcPr>
            <w:tcW w:w="44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III</w:t>
            </w:r>
          </w:p>
        </w:tc>
        <w:tc>
          <w:tcPr>
            <w:tcW w:w="825" w:type="dxa"/>
            <w:shd w:val="clear" w:color="auto" w:fill="auto"/>
            <w:hideMark/>
          </w:tcPr>
          <w:p w:rsidR="009E29B0" w:rsidRPr="009E29B0" w:rsidRDefault="009E29B0" w:rsidP="00311972">
            <w:pPr>
              <w:suppressAutoHyphens w:val="0"/>
              <w:spacing w:before="40" w:after="40" w:line="220" w:lineRule="exact"/>
              <w:rPr>
                <w:sz w:val="18"/>
                <w:szCs w:val="16"/>
              </w:rPr>
            </w:pPr>
            <w:r w:rsidRPr="009E29B0">
              <w:rPr>
                <w:sz w:val="18"/>
                <w:lang w:val="fr-FR"/>
              </w:rPr>
              <w:t>3+CMR+F+(N1, N2, N3)</w:t>
            </w:r>
          </w:p>
        </w:tc>
        <w:tc>
          <w:tcPr>
            <w:tcW w:w="435" w:type="dxa"/>
            <w:shd w:val="clear" w:color="auto" w:fill="auto"/>
            <w:noWrap/>
            <w:hideMark/>
          </w:tcPr>
          <w:p w:rsidR="009E29B0" w:rsidRPr="009E29B0" w:rsidRDefault="009E29B0" w:rsidP="00311972">
            <w:pPr>
              <w:suppressAutoHyphens w:val="0"/>
              <w:spacing w:before="40" w:after="40" w:line="220" w:lineRule="exact"/>
              <w:jc w:val="center"/>
              <w:rPr>
                <w:sz w:val="18"/>
                <w:szCs w:val="16"/>
              </w:rPr>
            </w:pPr>
            <w:r w:rsidRPr="009E29B0">
              <w:rPr>
                <w:sz w:val="18"/>
                <w:lang w:val="fr-FR"/>
              </w:rPr>
              <w:t>C</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781"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5"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6" w:type="dxa"/>
            <w:shd w:val="clear" w:color="auto" w:fill="auto"/>
            <w:hideMark/>
          </w:tcPr>
          <w:p w:rsidR="009E29B0" w:rsidRPr="009E29B0" w:rsidRDefault="009E29B0" w:rsidP="00874C4F">
            <w:pPr>
              <w:suppressAutoHyphens w:val="0"/>
              <w:spacing w:before="40" w:after="40" w:line="220" w:lineRule="exact"/>
              <w:jc w:val="center"/>
              <w:rPr>
                <w:sz w:val="18"/>
                <w:szCs w:val="16"/>
              </w:rPr>
            </w:pPr>
          </w:p>
        </w:tc>
        <w:tc>
          <w:tcPr>
            <w:tcW w:w="42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567"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T4</w:t>
            </w:r>
            <w:r w:rsidR="009A61DD">
              <w:rPr>
                <w:sz w:val="18"/>
                <w:lang w:val="fr-FR"/>
              </w:rPr>
              <w:t xml:space="preserve"> </w:t>
            </w:r>
            <w:r w:rsidRPr="009E29B0">
              <w:rPr>
                <w:sz w:val="18"/>
                <w:vertAlign w:val="superscript"/>
                <w:lang w:val="fr-FR"/>
              </w:rPr>
              <w:t>3)</w:t>
            </w:r>
          </w:p>
        </w:tc>
        <w:tc>
          <w:tcPr>
            <w:tcW w:w="668"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II B</w:t>
            </w:r>
            <w:r w:rsidRPr="009E29B0">
              <w:rPr>
                <w:sz w:val="18"/>
                <w:vertAlign w:val="superscript"/>
                <w:lang w:val="fr-FR"/>
              </w:rPr>
              <w:t>4)</w:t>
            </w:r>
            <w:r w:rsidRPr="009E29B0">
              <w:rPr>
                <w:sz w:val="18"/>
                <w:lang w:val="fr-FR"/>
              </w:rPr>
              <w:t xml:space="preserve"> (II B3)</w:t>
            </w:r>
          </w:p>
        </w:tc>
        <w:tc>
          <w:tcPr>
            <w:tcW w:w="621"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447"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97"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0</w:t>
            </w:r>
          </w:p>
        </w:tc>
        <w:tc>
          <w:tcPr>
            <w:tcW w:w="769" w:type="dxa"/>
            <w:shd w:val="clear" w:color="auto" w:fill="auto"/>
            <w:hideMark/>
          </w:tcPr>
          <w:p w:rsidR="009E29B0" w:rsidRPr="009E29B0" w:rsidRDefault="009E29B0" w:rsidP="00311972">
            <w:pPr>
              <w:suppressAutoHyphens w:val="0"/>
              <w:spacing w:before="40" w:after="40" w:line="220" w:lineRule="exact"/>
              <w:jc w:val="right"/>
              <w:rPr>
                <w:sz w:val="18"/>
                <w:szCs w:val="16"/>
              </w:rPr>
            </w:pPr>
            <w:r w:rsidRPr="009E29B0">
              <w:rPr>
                <w:sz w:val="18"/>
                <w:lang w:val="fr-FR"/>
              </w:rPr>
              <w:t>27 ; 44*</w:t>
            </w:r>
            <w:r w:rsidRPr="009E29B0">
              <w:rPr>
                <w:sz w:val="18"/>
                <w:lang w:val="fr-FR"/>
              </w:rPr>
              <w:br/>
              <w:t>voir 3.2.3.3</w:t>
            </w:r>
          </w:p>
        </w:tc>
      </w:tr>
      <w:tr w:rsidR="009E29B0" w:rsidRPr="009E29B0" w:rsidTr="00874C4F">
        <w:trPr>
          <w:cantSplit/>
        </w:trPr>
        <w:tc>
          <w:tcPr>
            <w:tcW w:w="635" w:type="dxa"/>
            <w:shd w:val="clear" w:color="auto" w:fill="auto"/>
            <w:noWrap/>
            <w:hideMark/>
          </w:tcPr>
          <w:p w:rsidR="009E29B0" w:rsidRPr="009E29B0" w:rsidRDefault="009E29B0" w:rsidP="009E29B0">
            <w:pPr>
              <w:suppressAutoHyphens w:val="0"/>
              <w:spacing w:before="40" w:after="40" w:line="220" w:lineRule="exact"/>
              <w:rPr>
                <w:sz w:val="18"/>
                <w:szCs w:val="16"/>
              </w:rPr>
            </w:pPr>
            <w:r w:rsidRPr="009E29B0">
              <w:rPr>
                <w:sz w:val="18"/>
                <w:lang w:val="fr-FR"/>
              </w:rPr>
              <w:t>1863</w:t>
            </w:r>
          </w:p>
        </w:tc>
        <w:tc>
          <w:tcPr>
            <w:tcW w:w="2785" w:type="dxa"/>
            <w:shd w:val="clear" w:color="auto" w:fill="auto"/>
            <w:hideMark/>
          </w:tcPr>
          <w:p w:rsidR="009E29B0" w:rsidRPr="009E29B0" w:rsidRDefault="009E29B0" w:rsidP="00311972">
            <w:pPr>
              <w:suppressAutoHyphens w:val="0"/>
              <w:spacing w:before="40" w:after="40" w:line="220" w:lineRule="exact"/>
              <w:rPr>
                <w:sz w:val="18"/>
              </w:rPr>
            </w:pPr>
            <w:r w:rsidRPr="009E29B0">
              <w:rPr>
                <w:sz w:val="18"/>
                <w:lang w:val="fr-FR"/>
              </w:rPr>
              <w:t>CARBURÉACTEUR CONTENANT PLUS DE 10 % DE BENZÈNE</w:t>
            </w:r>
          </w:p>
        </w:tc>
        <w:tc>
          <w:tcPr>
            <w:tcW w:w="44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3</w:t>
            </w:r>
          </w:p>
        </w:tc>
        <w:tc>
          <w:tcPr>
            <w:tcW w:w="592"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F1</w:t>
            </w:r>
          </w:p>
        </w:tc>
        <w:tc>
          <w:tcPr>
            <w:tcW w:w="44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I</w:t>
            </w:r>
          </w:p>
        </w:tc>
        <w:tc>
          <w:tcPr>
            <w:tcW w:w="825" w:type="dxa"/>
            <w:shd w:val="clear" w:color="auto" w:fill="auto"/>
            <w:hideMark/>
          </w:tcPr>
          <w:p w:rsidR="009E29B0" w:rsidRPr="009E29B0" w:rsidRDefault="009E29B0" w:rsidP="00311972">
            <w:pPr>
              <w:suppressAutoHyphens w:val="0"/>
              <w:spacing w:before="40" w:after="40" w:line="220" w:lineRule="exact"/>
              <w:rPr>
                <w:sz w:val="18"/>
                <w:szCs w:val="16"/>
              </w:rPr>
            </w:pPr>
            <w:r w:rsidRPr="009E29B0">
              <w:rPr>
                <w:sz w:val="18"/>
                <w:lang w:val="fr-FR"/>
              </w:rPr>
              <w:t>3+CMR+F+(N1, N2, N3)</w:t>
            </w:r>
          </w:p>
        </w:tc>
        <w:tc>
          <w:tcPr>
            <w:tcW w:w="435" w:type="dxa"/>
            <w:shd w:val="clear" w:color="auto" w:fill="auto"/>
            <w:noWrap/>
            <w:hideMark/>
          </w:tcPr>
          <w:p w:rsidR="009E29B0" w:rsidRPr="009E29B0" w:rsidRDefault="009E29B0" w:rsidP="00311972">
            <w:pPr>
              <w:suppressAutoHyphens w:val="0"/>
              <w:spacing w:before="40" w:after="40" w:line="220" w:lineRule="exact"/>
              <w:jc w:val="center"/>
              <w:rPr>
                <w:sz w:val="18"/>
                <w:szCs w:val="16"/>
              </w:rPr>
            </w:pPr>
            <w:r w:rsidRPr="009E29B0">
              <w:rPr>
                <w:sz w:val="18"/>
                <w:lang w:val="fr-FR"/>
              </w:rPr>
              <w:t>C</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781"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5"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6" w:type="dxa"/>
            <w:shd w:val="clear" w:color="auto" w:fill="auto"/>
            <w:hideMark/>
          </w:tcPr>
          <w:p w:rsidR="009E29B0" w:rsidRPr="009E29B0" w:rsidRDefault="009E29B0" w:rsidP="00874C4F">
            <w:pPr>
              <w:suppressAutoHyphens w:val="0"/>
              <w:spacing w:before="40" w:after="40" w:line="220" w:lineRule="exact"/>
              <w:jc w:val="center"/>
              <w:rPr>
                <w:sz w:val="18"/>
                <w:szCs w:val="16"/>
              </w:rPr>
            </w:pPr>
          </w:p>
        </w:tc>
        <w:tc>
          <w:tcPr>
            <w:tcW w:w="42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567"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T4</w:t>
            </w:r>
            <w:r w:rsidR="009A61DD">
              <w:rPr>
                <w:sz w:val="18"/>
                <w:lang w:val="fr-FR"/>
              </w:rPr>
              <w:t xml:space="preserve"> </w:t>
            </w:r>
            <w:r w:rsidRPr="009E29B0">
              <w:rPr>
                <w:sz w:val="18"/>
                <w:vertAlign w:val="superscript"/>
                <w:lang w:val="fr-FR"/>
              </w:rPr>
              <w:t>3)</w:t>
            </w:r>
          </w:p>
        </w:tc>
        <w:tc>
          <w:tcPr>
            <w:tcW w:w="668"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II B</w:t>
            </w:r>
            <w:r w:rsidRPr="009E29B0">
              <w:rPr>
                <w:sz w:val="18"/>
                <w:vertAlign w:val="superscript"/>
                <w:lang w:val="fr-FR"/>
              </w:rPr>
              <w:t xml:space="preserve">4) </w:t>
            </w:r>
            <w:r w:rsidRPr="009E29B0">
              <w:rPr>
                <w:sz w:val="18"/>
                <w:lang w:val="fr-FR"/>
              </w:rPr>
              <w:t>(II B3)</w:t>
            </w:r>
          </w:p>
        </w:tc>
        <w:tc>
          <w:tcPr>
            <w:tcW w:w="621"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447"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97"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1</w:t>
            </w:r>
          </w:p>
        </w:tc>
        <w:tc>
          <w:tcPr>
            <w:tcW w:w="769" w:type="dxa"/>
            <w:shd w:val="clear" w:color="auto" w:fill="auto"/>
            <w:hideMark/>
          </w:tcPr>
          <w:p w:rsidR="009E29B0" w:rsidRPr="009E29B0" w:rsidRDefault="009E29B0" w:rsidP="00311972">
            <w:pPr>
              <w:suppressAutoHyphens w:val="0"/>
              <w:spacing w:before="40" w:after="40" w:line="220" w:lineRule="exact"/>
              <w:jc w:val="right"/>
              <w:rPr>
                <w:sz w:val="18"/>
                <w:szCs w:val="16"/>
              </w:rPr>
            </w:pPr>
            <w:r w:rsidRPr="009E29B0">
              <w:rPr>
                <w:sz w:val="18"/>
                <w:lang w:val="fr-FR"/>
              </w:rPr>
              <w:t>44*</w:t>
            </w:r>
            <w:r w:rsidRPr="009E29B0">
              <w:rPr>
                <w:sz w:val="18"/>
                <w:lang w:val="fr-FR"/>
              </w:rPr>
              <w:br/>
              <w:t>voir 3.2.3.3</w:t>
            </w:r>
          </w:p>
        </w:tc>
      </w:tr>
      <w:tr w:rsidR="009E29B0" w:rsidRPr="009E29B0" w:rsidTr="00874C4F">
        <w:trPr>
          <w:cantSplit/>
        </w:trPr>
        <w:tc>
          <w:tcPr>
            <w:tcW w:w="635" w:type="dxa"/>
            <w:shd w:val="clear" w:color="auto" w:fill="auto"/>
            <w:noWrap/>
            <w:hideMark/>
          </w:tcPr>
          <w:p w:rsidR="009E29B0" w:rsidRPr="009E29B0" w:rsidRDefault="009E29B0" w:rsidP="009E29B0">
            <w:pPr>
              <w:suppressAutoHyphens w:val="0"/>
              <w:spacing w:before="40" w:after="40" w:line="220" w:lineRule="exact"/>
              <w:rPr>
                <w:sz w:val="18"/>
                <w:szCs w:val="16"/>
              </w:rPr>
            </w:pPr>
            <w:r w:rsidRPr="009E29B0">
              <w:rPr>
                <w:sz w:val="18"/>
                <w:lang w:val="fr-FR"/>
              </w:rPr>
              <w:t>1863</w:t>
            </w:r>
          </w:p>
        </w:tc>
        <w:tc>
          <w:tcPr>
            <w:tcW w:w="2785" w:type="dxa"/>
            <w:shd w:val="clear" w:color="auto" w:fill="auto"/>
            <w:hideMark/>
          </w:tcPr>
          <w:p w:rsidR="009E29B0" w:rsidRPr="009E29B0" w:rsidRDefault="009E29B0" w:rsidP="00311972">
            <w:pPr>
              <w:suppressAutoHyphens w:val="0"/>
              <w:spacing w:before="40" w:after="40" w:line="220" w:lineRule="exact"/>
              <w:rPr>
                <w:sz w:val="18"/>
              </w:rPr>
            </w:pPr>
            <w:r w:rsidRPr="009E29B0">
              <w:rPr>
                <w:sz w:val="18"/>
                <w:lang w:val="fr-FR"/>
              </w:rPr>
              <w:t>CAR</w:t>
            </w:r>
            <w:r w:rsidR="003E639A">
              <w:rPr>
                <w:sz w:val="18"/>
                <w:lang w:val="fr-FR"/>
              </w:rPr>
              <w:t>BURÉACTEUR CONTENANT PLUS DE 10 </w:t>
            </w:r>
            <w:r w:rsidRPr="009E29B0">
              <w:rPr>
                <w:sz w:val="18"/>
                <w:lang w:val="fr-FR"/>
              </w:rPr>
              <w:t>% DE BENZÈNE</w:t>
            </w:r>
          </w:p>
        </w:tc>
        <w:tc>
          <w:tcPr>
            <w:tcW w:w="44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3</w:t>
            </w:r>
          </w:p>
        </w:tc>
        <w:tc>
          <w:tcPr>
            <w:tcW w:w="592"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F1</w:t>
            </w:r>
          </w:p>
        </w:tc>
        <w:tc>
          <w:tcPr>
            <w:tcW w:w="44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II</w:t>
            </w:r>
          </w:p>
        </w:tc>
        <w:tc>
          <w:tcPr>
            <w:tcW w:w="825" w:type="dxa"/>
            <w:shd w:val="clear" w:color="auto" w:fill="auto"/>
            <w:hideMark/>
          </w:tcPr>
          <w:p w:rsidR="009E29B0" w:rsidRPr="009E29B0" w:rsidRDefault="009E29B0" w:rsidP="00311972">
            <w:pPr>
              <w:suppressAutoHyphens w:val="0"/>
              <w:spacing w:before="40" w:after="40" w:line="220" w:lineRule="exact"/>
              <w:rPr>
                <w:sz w:val="18"/>
                <w:szCs w:val="16"/>
              </w:rPr>
            </w:pPr>
            <w:r w:rsidRPr="009E29B0">
              <w:rPr>
                <w:sz w:val="18"/>
                <w:lang w:val="fr-FR"/>
              </w:rPr>
              <w:t>3+CMR+F+(N1, N2, N3)</w:t>
            </w:r>
          </w:p>
        </w:tc>
        <w:tc>
          <w:tcPr>
            <w:tcW w:w="435" w:type="dxa"/>
            <w:shd w:val="clear" w:color="auto" w:fill="auto"/>
            <w:noWrap/>
            <w:hideMark/>
          </w:tcPr>
          <w:p w:rsidR="009E29B0" w:rsidRPr="009E29B0" w:rsidRDefault="009E29B0" w:rsidP="00311972">
            <w:pPr>
              <w:suppressAutoHyphens w:val="0"/>
              <w:spacing w:before="40" w:after="40" w:line="220" w:lineRule="exact"/>
              <w:jc w:val="center"/>
              <w:rPr>
                <w:sz w:val="18"/>
                <w:szCs w:val="16"/>
              </w:rPr>
            </w:pPr>
            <w:r w:rsidRPr="009E29B0">
              <w:rPr>
                <w:sz w:val="18"/>
                <w:lang w:val="fr-FR"/>
              </w:rPr>
              <w:t>C</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781"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5"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6" w:type="dxa"/>
            <w:shd w:val="clear" w:color="auto" w:fill="auto"/>
            <w:hideMark/>
          </w:tcPr>
          <w:p w:rsidR="009E29B0" w:rsidRPr="009E29B0" w:rsidRDefault="009E29B0" w:rsidP="00874C4F">
            <w:pPr>
              <w:suppressAutoHyphens w:val="0"/>
              <w:spacing w:before="40" w:after="40" w:line="220" w:lineRule="exact"/>
              <w:jc w:val="center"/>
              <w:rPr>
                <w:sz w:val="18"/>
                <w:szCs w:val="16"/>
              </w:rPr>
            </w:pPr>
          </w:p>
        </w:tc>
        <w:tc>
          <w:tcPr>
            <w:tcW w:w="42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567"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T4</w:t>
            </w:r>
            <w:r w:rsidR="009A61DD">
              <w:rPr>
                <w:sz w:val="18"/>
                <w:lang w:val="fr-FR"/>
              </w:rPr>
              <w:t xml:space="preserve"> </w:t>
            </w:r>
            <w:r w:rsidRPr="009E29B0">
              <w:rPr>
                <w:sz w:val="18"/>
                <w:vertAlign w:val="superscript"/>
                <w:lang w:val="fr-FR"/>
              </w:rPr>
              <w:t>3)</w:t>
            </w:r>
          </w:p>
        </w:tc>
        <w:tc>
          <w:tcPr>
            <w:tcW w:w="668"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II B</w:t>
            </w:r>
            <w:r w:rsidRPr="009E29B0">
              <w:rPr>
                <w:sz w:val="18"/>
                <w:vertAlign w:val="superscript"/>
                <w:lang w:val="fr-FR"/>
              </w:rPr>
              <w:t>4)</w:t>
            </w:r>
            <w:r w:rsidRPr="009E29B0">
              <w:rPr>
                <w:sz w:val="18"/>
                <w:lang w:val="fr-FR"/>
              </w:rPr>
              <w:t xml:space="preserve"> (II B3)</w:t>
            </w:r>
          </w:p>
        </w:tc>
        <w:tc>
          <w:tcPr>
            <w:tcW w:w="621"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447"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97"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1</w:t>
            </w:r>
          </w:p>
        </w:tc>
        <w:tc>
          <w:tcPr>
            <w:tcW w:w="769" w:type="dxa"/>
            <w:shd w:val="clear" w:color="auto" w:fill="auto"/>
            <w:hideMark/>
          </w:tcPr>
          <w:p w:rsidR="009E29B0" w:rsidRPr="009E29B0" w:rsidRDefault="009E29B0" w:rsidP="00311972">
            <w:pPr>
              <w:suppressAutoHyphens w:val="0"/>
              <w:spacing w:before="40" w:after="40" w:line="220" w:lineRule="exact"/>
              <w:jc w:val="right"/>
              <w:rPr>
                <w:sz w:val="18"/>
                <w:szCs w:val="16"/>
              </w:rPr>
            </w:pPr>
            <w:r w:rsidRPr="009E29B0">
              <w:rPr>
                <w:sz w:val="18"/>
                <w:lang w:val="fr-FR"/>
              </w:rPr>
              <w:t>44*</w:t>
            </w:r>
            <w:r w:rsidRPr="009E29B0">
              <w:rPr>
                <w:sz w:val="18"/>
                <w:lang w:val="fr-FR"/>
              </w:rPr>
              <w:br/>
              <w:t>voir 3.2.3.3</w:t>
            </w:r>
          </w:p>
        </w:tc>
      </w:tr>
      <w:tr w:rsidR="009E29B0" w:rsidRPr="009E29B0" w:rsidTr="00874C4F">
        <w:trPr>
          <w:cantSplit/>
        </w:trPr>
        <w:tc>
          <w:tcPr>
            <w:tcW w:w="635" w:type="dxa"/>
            <w:shd w:val="clear" w:color="auto" w:fill="auto"/>
            <w:noWrap/>
            <w:hideMark/>
          </w:tcPr>
          <w:p w:rsidR="009E29B0" w:rsidRPr="009E29B0" w:rsidRDefault="009E29B0" w:rsidP="009E29B0">
            <w:pPr>
              <w:suppressAutoHyphens w:val="0"/>
              <w:spacing w:before="40" w:after="40" w:line="220" w:lineRule="exact"/>
              <w:rPr>
                <w:sz w:val="18"/>
                <w:szCs w:val="16"/>
              </w:rPr>
            </w:pPr>
            <w:r w:rsidRPr="009E29B0">
              <w:rPr>
                <w:sz w:val="18"/>
                <w:lang w:val="fr-FR"/>
              </w:rPr>
              <w:t>1863</w:t>
            </w:r>
          </w:p>
        </w:tc>
        <w:tc>
          <w:tcPr>
            <w:tcW w:w="2785" w:type="dxa"/>
            <w:shd w:val="clear" w:color="auto" w:fill="auto"/>
            <w:hideMark/>
          </w:tcPr>
          <w:p w:rsidR="009E29B0" w:rsidRPr="009E29B0" w:rsidRDefault="009E29B0" w:rsidP="00311972">
            <w:pPr>
              <w:suppressAutoHyphens w:val="0"/>
              <w:spacing w:before="40" w:after="40" w:line="220" w:lineRule="exact"/>
              <w:rPr>
                <w:sz w:val="18"/>
              </w:rPr>
            </w:pPr>
            <w:r w:rsidRPr="009E29B0">
              <w:rPr>
                <w:sz w:val="18"/>
                <w:lang w:val="fr-FR"/>
              </w:rPr>
              <w:t>CAR</w:t>
            </w:r>
            <w:r w:rsidR="003E639A">
              <w:rPr>
                <w:sz w:val="18"/>
                <w:lang w:val="fr-FR"/>
              </w:rPr>
              <w:t>BURÉACTEUR CONTENANT PLUS DE 10 </w:t>
            </w:r>
            <w:r w:rsidRPr="009E29B0">
              <w:rPr>
                <w:sz w:val="18"/>
                <w:lang w:val="fr-FR"/>
              </w:rPr>
              <w:t>% DE BENZÈNE</w:t>
            </w:r>
          </w:p>
        </w:tc>
        <w:tc>
          <w:tcPr>
            <w:tcW w:w="44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3</w:t>
            </w:r>
          </w:p>
        </w:tc>
        <w:tc>
          <w:tcPr>
            <w:tcW w:w="592"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F1</w:t>
            </w:r>
          </w:p>
        </w:tc>
        <w:tc>
          <w:tcPr>
            <w:tcW w:w="44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III</w:t>
            </w:r>
          </w:p>
        </w:tc>
        <w:tc>
          <w:tcPr>
            <w:tcW w:w="825" w:type="dxa"/>
            <w:shd w:val="clear" w:color="auto" w:fill="auto"/>
            <w:hideMark/>
          </w:tcPr>
          <w:p w:rsidR="009E29B0" w:rsidRPr="009E29B0" w:rsidRDefault="009E29B0" w:rsidP="00311972">
            <w:pPr>
              <w:suppressAutoHyphens w:val="0"/>
              <w:spacing w:before="40" w:after="40" w:line="220" w:lineRule="exact"/>
              <w:rPr>
                <w:sz w:val="18"/>
                <w:szCs w:val="16"/>
              </w:rPr>
            </w:pPr>
            <w:r w:rsidRPr="009E29B0">
              <w:rPr>
                <w:sz w:val="18"/>
                <w:lang w:val="fr-FR"/>
              </w:rPr>
              <w:t>3+CMR+F+(N1, N2, N3)</w:t>
            </w:r>
          </w:p>
        </w:tc>
        <w:tc>
          <w:tcPr>
            <w:tcW w:w="435" w:type="dxa"/>
            <w:shd w:val="clear" w:color="auto" w:fill="auto"/>
            <w:noWrap/>
            <w:hideMark/>
          </w:tcPr>
          <w:p w:rsidR="009E29B0" w:rsidRPr="009E29B0" w:rsidRDefault="009E29B0" w:rsidP="00311972">
            <w:pPr>
              <w:suppressAutoHyphens w:val="0"/>
              <w:spacing w:before="40" w:after="40" w:line="220" w:lineRule="exact"/>
              <w:jc w:val="center"/>
              <w:rPr>
                <w:sz w:val="18"/>
                <w:szCs w:val="16"/>
              </w:rPr>
            </w:pPr>
            <w:r w:rsidRPr="009E29B0">
              <w:rPr>
                <w:sz w:val="18"/>
                <w:lang w:val="fr-FR"/>
              </w:rPr>
              <w:t>C</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781"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5"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6" w:type="dxa"/>
            <w:shd w:val="clear" w:color="auto" w:fill="auto"/>
            <w:hideMark/>
          </w:tcPr>
          <w:p w:rsidR="009E29B0" w:rsidRPr="009E29B0" w:rsidRDefault="009E29B0" w:rsidP="00874C4F">
            <w:pPr>
              <w:suppressAutoHyphens w:val="0"/>
              <w:spacing w:before="40" w:after="40" w:line="220" w:lineRule="exact"/>
              <w:jc w:val="center"/>
              <w:rPr>
                <w:sz w:val="18"/>
                <w:szCs w:val="16"/>
              </w:rPr>
            </w:pPr>
          </w:p>
        </w:tc>
        <w:tc>
          <w:tcPr>
            <w:tcW w:w="42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567"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T4</w:t>
            </w:r>
            <w:r w:rsidR="009A61DD">
              <w:rPr>
                <w:sz w:val="18"/>
                <w:lang w:val="fr-FR"/>
              </w:rPr>
              <w:t xml:space="preserve"> </w:t>
            </w:r>
            <w:r w:rsidRPr="009E29B0">
              <w:rPr>
                <w:sz w:val="18"/>
                <w:vertAlign w:val="superscript"/>
                <w:lang w:val="fr-FR"/>
              </w:rPr>
              <w:t>3)</w:t>
            </w:r>
          </w:p>
        </w:tc>
        <w:tc>
          <w:tcPr>
            <w:tcW w:w="668"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II B</w:t>
            </w:r>
            <w:r w:rsidRPr="009E29B0">
              <w:rPr>
                <w:sz w:val="18"/>
                <w:vertAlign w:val="superscript"/>
                <w:lang w:val="fr-FR"/>
              </w:rPr>
              <w:t xml:space="preserve">4) </w:t>
            </w:r>
            <w:r w:rsidRPr="009E29B0">
              <w:rPr>
                <w:sz w:val="18"/>
                <w:lang w:val="fr-FR"/>
              </w:rPr>
              <w:t>(II B3)</w:t>
            </w:r>
          </w:p>
        </w:tc>
        <w:tc>
          <w:tcPr>
            <w:tcW w:w="621"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447"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97"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0</w:t>
            </w:r>
          </w:p>
        </w:tc>
        <w:tc>
          <w:tcPr>
            <w:tcW w:w="769" w:type="dxa"/>
            <w:shd w:val="clear" w:color="auto" w:fill="auto"/>
            <w:hideMark/>
          </w:tcPr>
          <w:p w:rsidR="009E29B0" w:rsidRPr="009E29B0" w:rsidRDefault="009E29B0" w:rsidP="00311972">
            <w:pPr>
              <w:suppressAutoHyphens w:val="0"/>
              <w:spacing w:before="40" w:after="40" w:line="220" w:lineRule="exact"/>
              <w:jc w:val="right"/>
              <w:rPr>
                <w:sz w:val="18"/>
                <w:szCs w:val="16"/>
              </w:rPr>
            </w:pPr>
            <w:r w:rsidRPr="009E29B0">
              <w:rPr>
                <w:sz w:val="18"/>
                <w:lang w:val="fr-FR"/>
              </w:rPr>
              <w:t>44*</w:t>
            </w:r>
            <w:r w:rsidRPr="009E29B0">
              <w:rPr>
                <w:sz w:val="18"/>
                <w:lang w:val="fr-FR"/>
              </w:rPr>
              <w:br/>
              <w:t>voir 3.2.3.3</w:t>
            </w:r>
          </w:p>
        </w:tc>
      </w:tr>
      <w:tr w:rsidR="009E29B0" w:rsidRPr="009E29B0" w:rsidTr="00874C4F">
        <w:trPr>
          <w:cantSplit/>
        </w:trPr>
        <w:tc>
          <w:tcPr>
            <w:tcW w:w="635" w:type="dxa"/>
            <w:shd w:val="clear" w:color="auto" w:fill="auto"/>
            <w:noWrap/>
            <w:hideMark/>
          </w:tcPr>
          <w:p w:rsidR="009E29B0" w:rsidRPr="009E29B0" w:rsidRDefault="009E29B0" w:rsidP="009E29B0">
            <w:pPr>
              <w:suppressAutoHyphens w:val="0"/>
              <w:spacing w:before="40" w:after="40" w:line="220" w:lineRule="exact"/>
              <w:rPr>
                <w:sz w:val="18"/>
                <w:szCs w:val="16"/>
              </w:rPr>
            </w:pPr>
            <w:r w:rsidRPr="009E29B0">
              <w:rPr>
                <w:sz w:val="18"/>
                <w:lang w:val="fr-FR"/>
              </w:rPr>
              <w:t>1993</w:t>
            </w:r>
          </w:p>
        </w:tc>
        <w:tc>
          <w:tcPr>
            <w:tcW w:w="2785" w:type="dxa"/>
            <w:shd w:val="clear" w:color="auto" w:fill="auto"/>
            <w:hideMark/>
          </w:tcPr>
          <w:p w:rsidR="009E29B0" w:rsidRPr="009E29B0" w:rsidRDefault="009E29B0" w:rsidP="00311972">
            <w:pPr>
              <w:suppressAutoHyphens w:val="0"/>
              <w:spacing w:before="40" w:after="40" w:line="220" w:lineRule="exact"/>
              <w:rPr>
                <w:sz w:val="18"/>
              </w:rPr>
            </w:pPr>
            <w:r w:rsidRPr="009E29B0">
              <w:rPr>
                <w:sz w:val="18"/>
                <w:lang w:val="fr-FR"/>
              </w:rPr>
              <w:t>LIQUIDE INFLAMMABLE, N.S.A.</w:t>
            </w:r>
            <w:r w:rsidR="003E639A">
              <w:rPr>
                <w:sz w:val="18"/>
                <w:lang w:val="fr-FR"/>
              </w:rPr>
              <w:t xml:space="preserve"> CONTENANT PLUS DE 10 </w:t>
            </w:r>
            <w:r w:rsidRPr="009E29B0">
              <w:rPr>
                <w:sz w:val="18"/>
                <w:lang w:val="fr-FR"/>
              </w:rPr>
              <w:t>% DE BENZÈNE</w:t>
            </w:r>
          </w:p>
        </w:tc>
        <w:tc>
          <w:tcPr>
            <w:tcW w:w="44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3</w:t>
            </w:r>
          </w:p>
        </w:tc>
        <w:tc>
          <w:tcPr>
            <w:tcW w:w="592"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F1</w:t>
            </w:r>
          </w:p>
        </w:tc>
        <w:tc>
          <w:tcPr>
            <w:tcW w:w="44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I</w:t>
            </w:r>
          </w:p>
        </w:tc>
        <w:tc>
          <w:tcPr>
            <w:tcW w:w="825" w:type="dxa"/>
            <w:shd w:val="clear" w:color="auto" w:fill="auto"/>
            <w:hideMark/>
          </w:tcPr>
          <w:p w:rsidR="009E29B0" w:rsidRPr="009E29B0" w:rsidRDefault="009E29B0" w:rsidP="00311972">
            <w:pPr>
              <w:suppressAutoHyphens w:val="0"/>
              <w:spacing w:before="40" w:after="40" w:line="220" w:lineRule="exact"/>
              <w:rPr>
                <w:sz w:val="18"/>
                <w:szCs w:val="16"/>
              </w:rPr>
            </w:pPr>
            <w:r w:rsidRPr="009E29B0">
              <w:rPr>
                <w:sz w:val="18"/>
                <w:lang w:val="fr-FR"/>
              </w:rPr>
              <w:t>3+(N1, N2, N3, CMR, F)</w:t>
            </w:r>
          </w:p>
        </w:tc>
        <w:tc>
          <w:tcPr>
            <w:tcW w:w="435" w:type="dxa"/>
            <w:shd w:val="clear" w:color="auto" w:fill="auto"/>
            <w:noWrap/>
            <w:hideMark/>
          </w:tcPr>
          <w:p w:rsidR="009E29B0" w:rsidRPr="009E29B0" w:rsidRDefault="009E29B0" w:rsidP="00311972">
            <w:pPr>
              <w:suppressAutoHyphens w:val="0"/>
              <w:spacing w:before="40" w:after="40" w:line="220" w:lineRule="exact"/>
              <w:jc w:val="center"/>
              <w:rPr>
                <w:sz w:val="18"/>
                <w:szCs w:val="16"/>
              </w:rPr>
            </w:pPr>
            <w:r w:rsidRPr="009E29B0">
              <w:rPr>
                <w:sz w:val="18"/>
                <w:lang w:val="fr-FR"/>
              </w:rPr>
              <w:t>C</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781"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5"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6" w:type="dxa"/>
            <w:shd w:val="clear" w:color="auto" w:fill="auto"/>
            <w:hideMark/>
          </w:tcPr>
          <w:p w:rsidR="009E29B0" w:rsidRPr="009E29B0" w:rsidRDefault="009E29B0" w:rsidP="00874C4F">
            <w:pPr>
              <w:suppressAutoHyphens w:val="0"/>
              <w:spacing w:before="40" w:after="40" w:line="220" w:lineRule="exact"/>
              <w:jc w:val="center"/>
              <w:rPr>
                <w:sz w:val="18"/>
                <w:szCs w:val="16"/>
              </w:rPr>
            </w:pPr>
          </w:p>
        </w:tc>
        <w:tc>
          <w:tcPr>
            <w:tcW w:w="42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567"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T4</w:t>
            </w:r>
            <w:r w:rsidR="009A61DD">
              <w:rPr>
                <w:sz w:val="18"/>
                <w:lang w:val="fr-FR"/>
              </w:rPr>
              <w:t xml:space="preserve"> </w:t>
            </w:r>
            <w:r w:rsidRPr="009E29B0">
              <w:rPr>
                <w:sz w:val="18"/>
                <w:vertAlign w:val="superscript"/>
                <w:lang w:val="fr-FR"/>
              </w:rPr>
              <w:t>3)</w:t>
            </w:r>
          </w:p>
        </w:tc>
        <w:tc>
          <w:tcPr>
            <w:tcW w:w="668"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II B</w:t>
            </w:r>
            <w:r w:rsidRPr="009E29B0">
              <w:rPr>
                <w:sz w:val="18"/>
                <w:vertAlign w:val="superscript"/>
                <w:lang w:val="fr-FR"/>
              </w:rPr>
              <w:t>4)</w:t>
            </w:r>
            <w:r w:rsidRPr="009E29B0">
              <w:rPr>
                <w:sz w:val="18"/>
                <w:lang w:val="fr-FR"/>
              </w:rPr>
              <w:t xml:space="preserve"> (II B3)</w:t>
            </w:r>
          </w:p>
        </w:tc>
        <w:tc>
          <w:tcPr>
            <w:tcW w:w="621"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447"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97"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1</w:t>
            </w:r>
          </w:p>
        </w:tc>
        <w:tc>
          <w:tcPr>
            <w:tcW w:w="769" w:type="dxa"/>
            <w:shd w:val="clear" w:color="auto" w:fill="auto"/>
            <w:hideMark/>
          </w:tcPr>
          <w:p w:rsidR="009E29B0" w:rsidRPr="009E29B0" w:rsidRDefault="009E29B0" w:rsidP="00311972">
            <w:pPr>
              <w:suppressAutoHyphens w:val="0"/>
              <w:spacing w:before="40" w:after="40" w:line="220" w:lineRule="exact"/>
              <w:jc w:val="right"/>
              <w:rPr>
                <w:sz w:val="18"/>
                <w:szCs w:val="16"/>
              </w:rPr>
            </w:pPr>
            <w:r w:rsidRPr="009E29B0">
              <w:rPr>
                <w:sz w:val="18"/>
                <w:lang w:val="fr-FR"/>
              </w:rPr>
              <w:t>44*</w:t>
            </w:r>
            <w:r w:rsidRPr="009E29B0">
              <w:rPr>
                <w:sz w:val="18"/>
                <w:lang w:val="fr-FR"/>
              </w:rPr>
              <w:br/>
              <w:t>voir 3.2.3.3</w:t>
            </w:r>
          </w:p>
        </w:tc>
      </w:tr>
      <w:tr w:rsidR="009E29B0" w:rsidRPr="009E29B0" w:rsidTr="00874C4F">
        <w:trPr>
          <w:cantSplit/>
        </w:trPr>
        <w:tc>
          <w:tcPr>
            <w:tcW w:w="635" w:type="dxa"/>
            <w:shd w:val="clear" w:color="auto" w:fill="auto"/>
            <w:noWrap/>
            <w:hideMark/>
          </w:tcPr>
          <w:p w:rsidR="009E29B0" w:rsidRPr="009E29B0" w:rsidRDefault="009E29B0" w:rsidP="009E29B0">
            <w:pPr>
              <w:suppressAutoHyphens w:val="0"/>
              <w:spacing w:before="40" w:after="40" w:line="220" w:lineRule="exact"/>
              <w:rPr>
                <w:sz w:val="18"/>
                <w:szCs w:val="16"/>
              </w:rPr>
            </w:pPr>
            <w:r w:rsidRPr="009E29B0">
              <w:rPr>
                <w:sz w:val="18"/>
                <w:lang w:val="fr-FR"/>
              </w:rPr>
              <w:t>1993</w:t>
            </w:r>
          </w:p>
        </w:tc>
        <w:tc>
          <w:tcPr>
            <w:tcW w:w="2785" w:type="dxa"/>
            <w:shd w:val="clear" w:color="auto" w:fill="auto"/>
            <w:hideMark/>
          </w:tcPr>
          <w:p w:rsidR="009E29B0" w:rsidRPr="009E29B0" w:rsidRDefault="009E29B0" w:rsidP="00311972">
            <w:pPr>
              <w:suppressAutoHyphens w:val="0"/>
              <w:spacing w:before="40" w:after="40" w:line="220" w:lineRule="exact"/>
              <w:rPr>
                <w:sz w:val="18"/>
              </w:rPr>
            </w:pPr>
            <w:r w:rsidRPr="009E29B0">
              <w:rPr>
                <w:sz w:val="18"/>
                <w:lang w:val="fr-FR"/>
              </w:rPr>
              <w:t>LIQUIDE INFLAMMABLE, N.S.A.</w:t>
            </w:r>
            <w:r w:rsidR="003E639A">
              <w:rPr>
                <w:sz w:val="18"/>
                <w:lang w:val="fr-FR"/>
              </w:rPr>
              <w:t xml:space="preserve"> CONTENANT PLUS DE 10 </w:t>
            </w:r>
            <w:r w:rsidRPr="009E29B0">
              <w:rPr>
                <w:sz w:val="18"/>
                <w:lang w:val="fr-FR"/>
              </w:rPr>
              <w:t xml:space="preserve">% </w:t>
            </w:r>
            <w:r w:rsidR="003E639A">
              <w:rPr>
                <w:sz w:val="18"/>
                <w:lang w:val="fr-FR"/>
              </w:rPr>
              <w:br/>
            </w:r>
            <w:r w:rsidRPr="009E29B0">
              <w:rPr>
                <w:sz w:val="18"/>
                <w:lang w:val="fr-FR"/>
              </w:rPr>
              <w:t>DE BENZÈNE</w:t>
            </w:r>
          </w:p>
        </w:tc>
        <w:tc>
          <w:tcPr>
            <w:tcW w:w="44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3</w:t>
            </w:r>
          </w:p>
        </w:tc>
        <w:tc>
          <w:tcPr>
            <w:tcW w:w="592"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F1</w:t>
            </w:r>
          </w:p>
        </w:tc>
        <w:tc>
          <w:tcPr>
            <w:tcW w:w="44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II</w:t>
            </w:r>
          </w:p>
        </w:tc>
        <w:tc>
          <w:tcPr>
            <w:tcW w:w="825" w:type="dxa"/>
            <w:shd w:val="clear" w:color="auto" w:fill="auto"/>
            <w:hideMark/>
          </w:tcPr>
          <w:p w:rsidR="009E29B0" w:rsidRPr="009E29B0" w:rsidRDefault="009E29B0" w:rsidP="00311972">
            <w:pPr>
              <w:suppressAutoHyphens w:val="0"/>
              <w:spacing w:before="40" w:after="40" w:line="220" w:lineRule="exact"/>
              <w:rPr>
                <w:sz w:val="18"/>
                <w:szCs w:val="16"/>
              </w:rPr>
            </w:pPr>
            <w:r w:rsidRPr="009E29B0">
              <w:rPr>
                <w:sz w:val="18"/>
                <w:lang w:val="fr-FR"/>
              </w:rPr>
              <w:t>3+(N1, N2, N3, CMR, F)</w:t>
            </w:r>
          </w:p>
        </w:tc>
        <w:tc>
          <w:tcPr>
            <w:tcW w:w="435" w:type="dxa"/>
            <w:shd w:val="clear" w:color="auto" w:fill="auto"/>
            <w:noWrap/>
            <w:hideMark/>
          </w:tcPr>
          <w:p w:rsidR="009E29B0" w:rsidRPr="009E29B0" w:rsidRDefault="009E29B0" w:rsidP="00311972">
            <w:pPr>
              <w:suppressAutoHyphens w:val="0"/>
              <w:spacing w:before="40" w:after="40" w:line="220" w:lineRule="exact"/>
              <w:jc w:val="center"/>
              <w:rPr>
                <w:sz w:val="18"/>
                <w:szCs w:val="16"/>
              </w:rPr>
            </w:pPr>
            <w:r w:rsidRPr="009E29B0">
              <w:rPr>
                <w:sz w:val="18"/>
                <w:lang w:val="fr-FR"/>
              </w:rPr>
              <w:t>C</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781"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5"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6" w:type="dxa"/>
            <w:shd w:val="clear" w:color="auto" w:fill="auto"/>
            <w:hideMark/>
          </w:tcPr>
          <w:p w:rsidR="009E29B0" w:rsidRPr="009E29B0" w:rsidRDefault="009E29B0" w:rsidP="00874C4F">
            <w:pPr>
              <w:suppressAutoHyphens w:val="0"/>
              <w:spacing w:before="40" w:after="40" w:line="220" w:lineRule="exact"/>
              <w:jc w:val="center"/>
              <w:rPr>
                <w:sz w:val="18"/>
                <w:szCs w:val="16"/>
              </w:rPr>
            </w:pPr>
          </w:p>
        </w:tc>
        <w:tc>
          <w:tcPr>
            <w:tcW w:w="42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567"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T4</w:t>
            </w:r>
            <w:r w:rsidR="009A61DD">
              <w:rPr>
                <w:sz w:val="18"/>
                <w:lang w:val="fr-FR"/>
              </w:rPr>
              <w:t xml:space="preserve"> </w:t>
            </w:r>
            <w:r w:rsidRPr="009E29B0">
              <w:rPr>
                <w:sz w:val="18"/>
                <w:vertAlign w:val="superscript"/>
                <w:lang w:val="fr-FR"/>
              </w:rPr>
              <w:t>3)</w:t>
            </w:r>
          </w:p>
        </w:tc>
        <w:tc>
          <w:tcPr>
            <w:tcW w:w="668"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II B</w:t>
            </w:r>
            <w:r w:rsidRPr="009E29B0">
              <w:rPr>
                <w:sz w:val="18"/>
                <w:vertAlign w:val="superscript"/>
                <w:lang w:val="fr-FR"/>
              </w:rPr>
              <w:t>4)</w:t>
            </w:r>
            <w:r w:rsidRPr="009E29B0">
              <w:rPr>
                <w:sz w:val="18"/>
                <w:lang w:val="fr-FR"/>
              </w:rPr>
              <w:t xml:space="preserve"> (II B3)</w:t>
            </w:r>
          </w:p>
        </w:tc>
        <w:tc>
          <w:tcPr>
            <w:tcW w:w="621"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447"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97"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1</w:t>
            </w:r>
          </w:p>
        </w:tc>
        <w:tc>
          <w:tcPr>
            <w:tcW w:w="769" w:type="dxa"/>
            <w:shd w:val="clear" w:color="auto" w:fill="auto"/>
            <w:hideMark/>
          </w:tcPr>
          <w:p w:rsidR="009E29B0" w:rsidRPr="009E29B0" w:rsidRDefault="009E29B0" w:rsidP="00311972">
            <w:pPr>
              <w:suppressAutoHyphens w:val="0"/>
              <w:spacing w:before="40" w:after="40" w:line="220" w:lineRule="exact"/>
              <w:jc w:val="right"/>
              <w:rPr>
                <w:sz w:val="18"/>
                <w:szCs w:val="16"/>
              </w:rPr>
            </w:pPr>
            <w:r w:rsidRPr="009E29B0">
              <w:rPr>
                <w:sz w:val="18"/>
                <w:lang w:val="fr-FR"/>
              </w:rPr>
              <w:t>44*</w:t>
            </w:r>
            <w:r w:rsidRPr="009E29B0">
              <w:rPr>
                <w:sz w:val="18"/>
                <w:lang w:val="fr-FR"/>
              </w:rPr>
              <w:br/>
              <w:t>voir 3.2.3.3</w:t>
            </w:r>
          </w:p>
        </w:tc>
      </w:tr>
      <w:tr w:rsidR="009E29B0" w:rsidRPr="009E29B0" w:rsidTr="00874C4F">
        <w:trPr>
          <w:cantSplit/>
        </w:trPr>
        <w:tc>
          <w:tcPr>
            <w:tcW w:w="635" w:type="dxa"/>
            <w:shd w:val="clear" w:color="auto" w:fill="auto"/>
            <w:noWrap/>
            <w:hideMark/>
          </w:tcPr>
          <w:p w:rsidR="009E29B0" w:rsidRPr="009E29B0" w:rsidRDefault="009E29B0" w:rsidP="009E29B0">
            <w:pPr>
              <w:suppressAutoHyphens w:val="0"/>
              <w:spacing w:before="40" w:after="40" w:line="220" w:lineRule="exact"/>
              <w:rPr>
                <w:sz w:val="18"/>
                <w:szCs w:val="16"/>
              </w:rPr>
            </w:pPr>
            <w:r w:rsidRPr="009E29B0">
              <w:rPr>
                <w:sz w:val="18"/>
                <w:lang w:val="fr-FR"/>
              </w:rPr>
              <w:t>1993</w:t>
            </w:r>
          </w:p>
        </w:tc>
        <w:tc>
          <w:tcPr>
            <w:tcW w:w="2785" w:type="dxa"/>
            <w:shd w:val="clear" w:color="auto" w:fill="auto"/>
            <w:hideMark/>
          </w:tcPr>
          <w:p w:rsidR="009E29B0" w:rsidRPr="009E29B0" w:rsidRDefault="009E29B0" w:rsidP="00311972">
            <w:pPr>
              <w:suppressAutoHyphens w:val="0"/>
              <w:spacing w:before="40" w:after="40" w:line="220" w:lineRule="exact"/>
              <w:rPr>
                <w:sz w:val="18"/>
              </w:rPr>
            </w:pPr>
            <w:r w:rsidRPr="009E29B0">
              <w:rPr>
                <w:sz w:val="18"/>
                <w:lang w:val="fr-FR"/>
              </w:rPr>
              <w:t>LIQUIDE INFLAMMABLE, N.S.A.</w:t>
            </w:r>
            <w:r w:rsidR="003E639A">
              <w:rPr>
                <w:sz w:val="18"/>
                <w:lang w:val="fr-FR"/>
              </w:rPr>
              <w:t xml:space="preserve"> </w:t>
            </w:r>
            <w:r w:rsidRPr="009E29B0">
              <w:rPr>
                <w:sz w:val="18"/>
                <w:lang w:val="fr-FR"/>
              </w:rPr>
              <w:t>CON</w:t>
            </w:r>
            <w:r w:rsidR="003E639A">
              <w:rPr>
                <w:sz w:val="18"/>
                <w:lang w:val="fr-FR"/>
              </w:rPr>
              <w:t>TENANT PLUS DE 10 </w:t>
            </w:r>
            <w:r w:rsidRPr="009E29B0">
              <w:rPr>
                <w:sz w:val="18"/>
                <w:lang w:val="fr-FR"/>
              </w:rPr>
              <w:t>% DE BENZÈNE</w:t>
            </w:r>
          </w:p>
        </w:tc>
        <w:tc>
          <w:tcPr>
            <w:tcW w:w="44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3</w:t>
            </w:r>
          </w:p>
        </w:tc>
        <w:tc>
          <w:tcPr>
            <w:tcW w:w="592"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F1</w:t>
            </w:r>
          </w:p>
        </w:tc>
        <w:tc>
          <w:tcPr>
            <w:tcW w:w="44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III</w:t>
            </w:r>
          </w:p>
        </w:tc>
        <w:tc>
          <w:tcPr>
            <w:tcW w:w="825" w:type="dxa"/>
            <w:shd w:val="clear" w:color="auto" w:fill="auto"/>
            <w:hideMark/>
          </w:tcPr>
          <w:p w:rsidR="009E29B0" w:rsidRPr="009E29B0" w:rsidRDefault="009E29B0" w:rsidP="00311972">
            <w:pPr>
              <w:suppressAutoHyphens w:val="0"/>
              <w:spacing w:before="40" w:after="40" w:line="220" w:lineRule="exact"/>
              <w:rPr>
                <w:sz w:val="18"/>
                <w:szCs w:val="16"/>
              </w:rPr>
            </w:pPr>
            <w:r w:rsidRPr="009E29B0">
              <w:rPr>
                <w:sz w:val="18"/>
                <w:lang w:val="fr-FR"/>
              </w:rPr>
              <w:t>3+(N1, N2, N3, CMR, F)</w:t>
            </w:r>
          </w:p>
        </w:tc>
        <w:tc>
          <w:tcPr>
            <w:tcW w:w="435" w:type="dxa"/>
            <w:shd w:val="clear" w:color="auto" w:fill="auto"/>
            <w:noWrap/>
            <w:hideMark/>
          </w:tcPr>
          <w:p w:rsidR="009E29B0" w:rsidRPr="009E29B0" w:rsidRDefault="009E29B0" w:rsidP="00311972">
            <w:pPr>
              <w:suppressAutoHyphens w:val="0"/>
              <w:spacing w:before="40" w:after="40" w:line="220" w:lineRule="exact"/>
              <w:jc w:val="center"/>
              <w:rPr>
                <w:sz w:val="18"/>
                <w:szCs w:val="16"/>
              </w:rPr>
            </w:pPr>
            <w:r w:rsidRPr="009E29B0">
              <w:rPr>
                <w:sz w:val="18"/>
                <w:lang w:val="fr-FR"/>
              </w:rPr>
              <w:t>C</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781"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5"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6" w:type="dxa"/>
            <w:shd w:val="clear" w:color="auto" w:fill="auto"/>
            <w:hideMark/>
          </w:tcPr>
          <w:p w:rsidR="009E29B0" w:rsidRPr="009E29B0" w:rsidRDefault="009E29B0" w:rsidP="00874C4F">
            <w:pPr>
              <w:suppressAutoHyphens w:val="0"/>
              <w:spacing w:before="40" w:after="40" w:line="220" w:lineRule="exact"/>
              <w:jc w:val="center"/>
              <w:rPr>
                <w:sz w:val="18"/>
                <w:szCs w:val="16"/>
              </w:rPr>
            </w:pPr>
          </w:p>
        </w:tc>
        <w:tc>
          <w:tcPr>
            <w:tcW w:w="42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567"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T4</w:t>
            </w:r>
            <w:r w:rsidR="009A61DD">
              <w:rPr>
                <w:sz w:val="18"/>
                <w:lang w:val="fr-FR"/>
              </w:rPr>
              <w:t xml:space="preserve"> </w:t>
            </w:r>
            <w:r w:rsidRPr="009E29B0">
              <w:rPr>
                <w:sz w:val="18"/>
                <w:vertAlign w:val="superscript"/>
                <w:lang w:val="fr-FR"/>
              </w:rPr>
              <w:t>3)</w:t>
            </w:r>
          </w:p>
        </w:tc>
        <w:tc>
          <w:tcPr>
            <w:tcW w:w="668"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II B</w:t>
            </w:r>
            <w:r w:rsidRPr="009E29B0">
              <w:rPr>
                <w:sz w:val="18"/>
                <w:vertAlign w:val="superscript"/>
                <w:lang w:val="fr-FR"/>
              </w:rPr>
              <w:t>4)</w:t>
            </w:r>
            <w:r w:rsidRPr="009E29B0">
              <w:rPr>
                <w:sz w:val="18"/>
                <w:lang w:val="fr-FR"/>
              </w:rPr>
              <w:t xml:space="preserve"> (II B3)</w:t>
            </w:r>
          </w:p>
        </w:tc>
        <w:tc>
          <w:tcPr>
            <w:tcW w:w="621"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447"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97"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0</w:t>
            </w:r>
          </w:p>
        </w:tc>
        <w:tc>
          <w:tcPr>
            <w:tcW w:w="769" w:type="dxa"/>
            <w:shd w:val="clear" w:color="auto" w:fill="auto"/>
            <w:hideMark/>
          </w:tcPr>
          <w:p w:rsidR="009E29B0" w:rsidRPr="009E29B0" w:rsidRDefault="009E29B0" w:rsidP="00311972">
            <w:pPr>
              <w:suppressAutoHyphens w:val="0"/>
              <w:spacing w:before="40" w:after="40" w:line="220" w:lineRule="exact"/>
              <w:jc w:val="right"/>
              <w:rPr>
                <w:sz w:val="18"/>
                <w:szCs w:val="16"/>
              </w:rPr>
            </w:pPr>
            <w:r w:rsidRPr="009E29B0">
              <w:rPr>
                <w:sz w:val="18"/>
                <w:lang w:val="fr-FR"/>
              </w:rPr>
              <w:t>44*</w:t>
            </w:r>
            <w:r w:rsidRPr="009E29B0">
              <w:rPr>
                <w:sz w:val="18"/>
                <w:lang w:val="fr-FR"/>
              </w:rPr>
              <w:br/>
              <w:t>voir 3.2.3.3</w:t>
            </w:r>
          </w:p>
        </w:tc>
      </w:tr>
      <w:tr w:rsidR="009E29B0" w:rsidRPr="009E29B0" w:rsidTr="00874C4F">
        <w:trPr>
          <w:cantSplit/>
        </w:trPr>
        <w:tc>
          <w:tcPr>
            <w:tcW w:w="635" w:type="dxa"/>
            <w:shd w:val="clear" w:color="auto" w:fill="auto"/>
            <w:noWrap/>
            <w:hideMark/>
          </w:tcPr>
          <w:p w:rsidR="009E29B0" w:rsidRPr="009E29B0" w:rsidRDefault="009E29B0" w:rsidP="009E29B0">
            <w:pPr>
              <w:suppressAutoHyphens w:val="0"/>
              <w:spacing w:before="40" w:after="40" w:line="220" w:lineRule="exact"/>
              <w:rPr>
                <w:sz w:val="18"/>
                <w:szCs w:val="16"/>
              </w:rPr>
            </w:pPr>
            <w:r w:rsidRPr="009E29B0">
              <w:rPr>
                <w:sz w:val="18"/>
                <w:lang w:val="fr-FR"/>
              </w:rPr>
              <w:t>3295</w:t>
            </w:r>
          </w:p>
        </w:tc>
        <w:tc>
          <w:tcPr>
            <w:tcW w:w="2785" w:type="dxa"/>
            <w:shd w:val="clear" w:color="auto" w:fill="auto"/>
            <w:hideMark/>
          </w:tcPr>
          <w:p w:rsidR="009E29B0" w:rsidRPr="009E29B0" w:rsidRDefault="009E29B0" w:rsidP="00311972">
            <w:pPr>
              <w:suppressAutoHyphens w:val="0"/>
              <w:spacing w:before="40" w:after="40" w:line="220" w:lineRule="exact"/>
              <w:rPr>
                <w:sz w:val="18"/>
              </w:rPr>
            </w:pPr>
            <w:r w:rsidRPr="009E29B0">
              <w:rPr>
                <w:sz w:val="18"/>
                <w:lang w:val="fr-FR"/>
              </w:rPr>
              <w:t>HYDROCARBURES LIQUIDES, N.S.A.</w:t>
            </w:r>
            <w:r w:rsidR="003E639A">
              <w:rPr>
                <w:sz w:val="18"/>
                <w:lang w:val="fr-FR"/>
              </w:rPr>
              <w:t xml:space="preserve"> CONTENANT </w:t>
            </w:r>
            <w:r w:rsidR="00E13C94">
              <w:rPr>
                <w:sz w:val="18"/>
                <w:lang w:val="fr-FR"/>
              </w:rPr>
              <w:t>PLUS DE 10 </w:t>
            </w:r>
            <w:r w:rsidR="00E13C94" w:rsidRPr="009E29B0">
              <w:rPr>
                <w:sz w:val="18"/>
                <w:lang w:val="fr-FR"/>
              </w:rPr>
              <w:t>% DE BENZÈNE</w:t>
            </w:r>
          </w:p>
        </w:tc>
        <w:tc>
          <w:tcPr>
            <w:tcW w:w="44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3</w:t>
            </w:r>
          </w:p>
        </w:tc>
        <w:tc>
          <w:tcPr>
            <w:tcW w:w="592"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F1</w:t>
            </w:r>
          </w:p>
        </w:tc>
        <w:tc>
          <w:tcPr>
            <w:tcW w:w="44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I</w:t>
            </w:r>
          </w:p>
        </w:tc>
        <w:tc>
          <w:tcPr>
            <w:tcW w:w="825" w:type="dxa"/>
            <w:shd w:val="clear" w:color="auto" w:fill="auto"/>
            <w:hideMark/>
          </w:tcPr>
          <w:p w:rsidR="009E29B0" w:rsidRPr="009E29B0" w:rsidRDefault="009E29B0" w:rsidP="00311972">
            <w:pPr>
              <w:suppressAutoHyphens w:val="0"/>
              <w:spacing w:before="40" w:after="40" w:line="220" w:lineRule="exact"/>
              <w:rPr>
                <w:sz w:val="18"/>
                <w:szCs w:val="16"/>
              </w:rPr>
            </w:pPr>
            <w:r w:rsidRPr="009E29B0">
              <w:rPr>
                <w:sz w:val="18"/>
                <w:lang w:val="fr-FR"/>
              </w:rPr>
              <w:t>3+CMR+</w:t>
            </w:r>
            <w:r w:rsidR="00ED00D2">
              <w:rPr>
                <w:sz w:val="18"/>
                <w:lang w:val="fr-FR"/>
              </w:rPr>
              <w:t xml:space="preserve"> </w:t>
            </w:r>
            <w:r w:rsidRPr="009E29B0">
              <w:rPr>
                <w:sz w:val="18"/>
                <w:lang w:val="fr-FR"/>
              </w:rPr>
              <w:t>(N1, N2, N3)</w:t>
            </w:r>
          </w:p>
        </w:tc>
        <w:tc>
          <w:tcPr>
            <w:tcW w:w="435" w:type="dxa"/>
            <w:shd w:val="clear" w:color="auto" w:fill="auto"/>
            <w:noWrap/>
            <w:hideMark/>
          </w:tcPr>
          <w:p w:rsidR="009E29B0" w:rsidRPr="009E29B0" w:rsidRDefault="009E29B0" w:rsidP="00311972">
            <w:pPr>
              <w:suppressAutoHyphens w:val="0"/>
              <w:spacing w:before="40" w:after="40" w:line="220" w:lineRule="exact"/>
              <w:jc w:val="center"/>
              <w:rPr>
                <w:sz w:val="18"/>
                <w:szCs w:val="16"/>
              </w:rPr>
            </w:pPr>
            <w:r w:rsidRPr="009E29B0">
              <w:rPr>
                <w:sz w:val="18"/>
                <w:lang w:val="fr-FR"/>
              </w:rPr>
              <w:t>C</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781"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5"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6" w:type="dxa"/>
            <w:shd w:val="clear" w:color="auto" w:fill="auto"/>
            <w:hideMark/>
          </w:tcPr>
          <w:p w:rsidR="009E29B0" w:rsidRPr="009E29B0" w:rsidRDefault="009E29B0" w:rsidP="00874C4F">
            <w:pPr>
              <w:suppressAutoHyphens w:val="0"/>
              <w:spacing w:before="40" w:after="40" w:line="220" w:lineRule="exact"/>
              <w:jc w:val="center"/>
              <w:rPr>
                <w:sz w:val="18"/>
                <w:szCs w:val="16"/>
              </w:rPr>
            </w:pPr>
          </w:p>
        </w:tc>
        <w:tc>
          <w:tcPr>
            <w:tcW w:w="42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567"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T4</w:t>
            </w:r>
            <w:r w:rsidR="009A61DD">
              <w:rPr>
                <w:sz w:val="18"/>
                <w:lang w:val="fr-FR"/>
              </w:rPr>
              <w:t xml:space="preserve"> </w:t>
            </w:r>
            <w:r w:rsidRPr="009E29B0">
              <w:rPr>
                <w:sz w:val="18"/>
                <w:vertAlign w:val="superscript"/>
                <w:lang w:val="fr-FR"/>
              </w:rPr>
              <w:t>3)</w:t>
            </w:r>
          </w:p>
        </w:tc>
        <w:tc>
          <w:tcPr>
            <w:tcW w:w="668"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II B</w:t>
            </w:r>
            <w:r w:rsidRPr="009E29B0">
              <w:rPr>
                <w:sz w:val="18"/>
                <w:vertAlign w:val="superscript"/>
                <w:lang w:val="fr-FR"/>
              </w:rPr>
              <w:t>4)</w:t>
            </w:r>
            <w:r w:rsidRPr="009E29B0">
              <w:rPr>
                <w:sz w:val="18"/>
                <w:lang w:val="fr-FR"/>
              </w:rPr>
              <w:t xml:space="preserve"> (II B3)</w:t>
            </w:r>
          </w:p>
        </w:tc>
        <w:tc>
          <w:tcPr>
            <w:tcW w:w="621"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447"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97"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1</w:t>
            </w:r>
          </w:p>
        </w:tc>
        <w:tc>
          <w:tcPr>
            <w:tcW w:w="769" w:type="dxa"/>
            <w:shd w:val="clear" w:color="auto" w:fill="auto"/>
            <w:hideMark/>
          </w:tcPr>
          <w:p w:rsidR="009E29B0" w:rsidRPr="009E29B0" w:rsidRDefault="009E29B0" w:rsidP="00311972">
            <w:pPr>
              <w:suppressAutoHyphens w:val="0"/>
              <w:spacing w:before="40" w:after="40" w:line="220" w:lineRule="exact"/>
              <w:jc w:val="right"/>
              <w:rPr>
                <w:sz w:val="18"/>
                <w:szCs w:val="16"/>
              </w:rPr>
            </w:pPr>
            <w:r w:rsidRPr="009E29B0">
              <w:rPr>
                <w:sz w:val="18"/>
                <w:lang w:val="fr-FR"/>
              </w:rPr>
              <w:t>44 *voir 3.2.3.3</w:t>
            </w:r>
          </w:p>
        </w:tc>
      </w:tr>
      <w:tr w:rsidR="009E29B0" w:rsidRPr="009E29B0" w:rsidTr="00874C4F">
        <w:trPr>
          <w:cantSplit/>
        </w:trPr>
        <w:tc>
          <w:tcPr>
            <w:tcW w:w="635" w:type="dxa"/>
            <w:shd w:val="clear" w:color="auto" w:fill="auto"/>
            <w:noWrap/>
            <w:hideMark/>
          </w:tcPr>
          <w:p w:rsidR="009E29B0" w:rsidRPr="009E29B0" w:rsidRDefault="009E29B0" w:rsidP="009E29B0">
            <w:pPr>
              <w:suppressAutoHyphens w:val="0"/>
              <w:spacing w:before="40" w:after="40" w:line="220" w:lineRule="exact"/>
              <w:rPr>
                <w:sz w:val="18"/>
                <w:szCs w:val="16"/>
              </w:rPr>
            </w:pPr>
            <w:r w:rsidRPr="009E29B0">
              <w:rPr>
                <w:sz w:val="18"/>
                <w:lang w:val="fr-FR"/>
              </w:rPr>
              <w:t>3295</w:t>
            </w:r>
          </w:p>
        </w:tc>
        <w:tc>
          <w:tcPr>
            <w:tcW w:w="2785" w:type="dxa"/>
            <w:shd w:val="clear" w:color="auto" w:fill="auto"/>
            <w:hideMark/>
          </w:tcPr>
          <w:p w:rsidR="009E29B0" w:rsidRPr="009E29B0" w:rsidRDefault="009E29B0" w:rsidP="00311972">
            <w:pPr>
              <w:suppressAutoHyphens w:val="0"/>
              <w:spacing w:before="40" w:after="40" w:line="220" w:lineRule="exact"/>
              <w:rPr>
                <w:sz w:val="18"/>
              </w:rPr>
            </w:pPr>
            <w:r w:rsidRPr="009E29B0">
              <w:rPr>
                <w:sz w:val="18"/>
                <w:lang w:val="fr-FR"/>
              </w:rPr>
              <w:t>HYDROCARBURES LIQUIDE</w:t>
            </w:r>
            <w:r w:rsidR="006E5E39">
              <w:rPr>
                <w:sz w:val="18"/>
                <w:lang w:val="fr-FR"/>
              </w:rPr>
              <w:t>S, N.S.A.</w:t>
            </w:r>
            <w:r w:rsidR="00920C7C">
              <w:rPr>
                <w:sz w:val="18"/>
                <w:lang w:val="fr-FR"/>
              </w:rPr>
              <w:t xml:space="preserve"> </w:t>
            </w:r>
            <w:r w:rsidR="006E5E39">
              <w:rPr>
                <w:sz w:val="18"/>
                <w:lang w:val="fr-FR"/>
              </w:rPr>
              <w:t xml:space="preserve">CONTENANT </w:t>
            </w:r>
            <w:r w:rsidR="00E13C94">
              <w:rPr>
                <w:sz w:val="18"/>
                <w:lang w:val="fr-FR"/>
              </w:rPr>
              <w:t>PLUS DE 10 </w:t>
            </w:r>
            <w:r w:rsidR="00E13C94" w:rsidRPr="009E29B0">
              <w:rPr>
                <w:sz w:val="18"/>
                <w:lang w:val="fr-FR"/>
              </w:rPr>
              <w:t>% DE BENZÈNE</w:t>
            </w:r>
            <w:r w:rsidRPr="009E29B0">
              <w:rPr>
                <w:sz w:val="18"/>
                <w:lang w:val="fr-FR"/>
              </w:rPr>
              <w:t xml:space="preserve"> </w:t>
            </w:r>
          </w:p>
        </w:tc>
        <w:tc>
          <w:tcPr>
            <w:tcW w:w="44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3</w:t>
            </w:r>
          </w:p>
        </w:tc>
        <w:tc>
          <w:tcPr>
            <w:tcW w:w="592"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F1</w:t>
            </w:r>
          </w:p>
        </w:tc>
        <w:tc>
          <w:tcPr>
            <w:tcW w:w="44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II</w:t>
            </w:r>
          </w:p>
        </w:tc>
        <w:tc>
          <w:tcPr>
            <w:tcW w:w="825" w:type="dxa"/>
            <w:shd w:val="clear" w:color="auto" w:fill="auto"/>
            <w:hideMark/>
          </w:tcPr>
          <w:p w:rsidR="009E29B0" w:rsidRPr="009E29B0" w:rsidRDefault="009E29B0" w:rsidP="00311972">
            <w:pPr>
              <w:suppressAutoHyphens w:val="0"/>
              <w:spacing w:before="40" w:after="40" w:line="220" w:lineRule="exact"/>
              <w:rPr>
                <w:sz w:val="18"/>
                <w:szCs w:val="16"/>
              </w:rPr>
            </w:pPr>
            <w:r w:rsidRPr="009E29B0">
              <w:rPr>
                <w:sz w:val="18"/>
                <w:lang w:val="fr-FR"/>
              </w:rPr>
              <w:t>3+CMR+</w:t>
            </w:r>
            <w:r w:rsidR="00ED00D2">
              <w:rPr>
                <w:sz w:val="18"/>
                <w:lang w:val="fr-FR"/>
              </w:rPr>
              <w:t xml:space="preserve"> </w:t>
            </w:r>
            <w:r w:rsidRPr="009E29B0">
              <w:rPr>
                <w:sz w:val="18"/>
                <w:lang w:val="fr-FR"/>
              </w:rPr>
              <w:t>(N1, N2, N3)</w:t>
            </w:r>
          </w:p>
        </w:tc>
        <w:tc>
          <w:tcPr>
            <w:tcW w:w="435" w:type="dxa"/>
            <w:shd w:val="clear" w:color="auto" w:fill="auto"/>
            <w:noWrap/>
            <w:hideMark/>
          </w:tcPr>
          <w:p w:rsidR="009E29B0" w:rsidRPr="009E29B0" w:rsidRDefault="009E29B0" w:rsidP="00311972">
            <w:pPr>
              <w:suppressAutoHyphens w:val="0"/>
              <w:spacing w:before="40" w:after="40" w:line="220" w:lineRule="exact"/>
              <w:jc w:val="center"/>
              <w:rPr>
                <w:sz w:val="18"/>
                <w:szCs w:val="16"/>
              </w:rPr>
            </w:pPr>
            <w:r w:rsidRPr="009E29B0">
              <w:rPr>
                <w:sz w:val="18"/>
                <w:lang w:val="fr-FR"/>
              </w:rPr>
              <w:t>C</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781"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5"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6" w:type="dxa"/>
            <w:shd w:val="clear" w:color="auto" w:fill="auto"/>
            <w:hideMark/>
          </w:tcPr>
          <w:p w:rsidR="009E29B0" w:rsidRPr="009E29B0" w:rsidRDefault="009E29B0" w:rsidP="00874C4F">
            <w:pPr>
              <w:suppressAutoHyphens w:val="0"/>
              <w:spacing w:before="40" w:after="40" w:line="220" w:lineRule="exact"/>
              <w:jc w:val="center"/>
              <w:rPr>
                <w:sz w:val="18"/>
                <w:szCs w:val="16"/>
              </w:rPr>
            </w:pPr>
          </w:p>
        </w:tc>
        <w:tc>
          <w:tcPr>
            <w:tcW w:w="425"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567"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T4</w:t>
            </w:r>
            <w:r w:rsidR="009A61DD">
              <w:rPr>
                <w:sz w:val="18"/>
                <w:lang w:val="fr-FR"/>
              </w:rPr>
              <w:t xml:space="preserve"> </w:t>
            </w:r>
            <w:r w:rsidRPr="009E29B0">
              <w:rPr>
                <w:sz w:val="18"/>
                <w:vertAlign w:val="superscript"/>
                <w:lang w:val="fr-FR"/>
              </w:rPr>
              <w:t>3)</w:t>
            </w:r>
          </w:p>
        </w:tc>
        <w:tc>
          <w:tcPr>
            <w:tcW w:w="668" w:type="dxa"/>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II B</w:t>
            </w:r>
            <w:r w:rsidRPr="009E29B0">
              <w:rPr>
                <w:sz w:val="18"/>
                <w:vertAlign w:val="superscript"/>
                <w:lang w:val="fr-FR"/>
              </w:rPr>
              <w:t xml:space="preserve">4) </w:t>
            </w:r>
            <w:r w:rsidRPr="009E29B0">
              <w:rPr>
                <w:sz w:val="18"/>
                <w:lang w:val="fr-FR"/>
              </w:rPr>
              <w:t>(II B3)</w:t>
            </w:r>
          </w:p>
        </w:tc>
        <w:tc>
          <w:tcPr>
            <w:tcW w:w="621" w:type="dxa"/>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447" w:type="dxa"/>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97" w:type="dxa"/>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1</w:t>
            </w:r>
          </w:p>
        </w:tc>
        <w:tc>
          <w:tcPr>
            <w:tcW w:w="769" w:type="dxa"/>
            <w:shd w:val="clear" w:color="auto" w:fill="auto"/>
            <w:hideMark/>
          </w:tcPr>
          <w:p w:rsidR="009E29B0" w:rsidRPr="009E29B0" w:rsidRDefault="009E29B0" w:rsidP="00311972">
            <w:pPr>
              <w:suppressAutoHyphens w:val="0"/>
              <w:spacing w:before="40" w:after="40" w:line="220" w:lineRule="exact"/>
              <w:jc w:val="right"/>
              <w:rPr>
                <w:sz w:val="18"/>
                <w:szCs w:val="16"/>
              </w:rPr>
            </w:pPr>
            <w:r w:rsidRPr="009E29B0">
              <w:rPr>
                <w:sz w:val="18"/>
                <w:lang w:val="fr-FR"/>
              </w:rPr>
              <w:t>44 *voir 3.2.3.3</w:t>
            </w:r>
          </w:p>
        </w:tc>
      </w:tr>
      <w:tr w:rsidR="009E29B0" w:rsidRPr="009E29B0" w:rsidTr="00874C4F">
        <w:trPr>
          <w:cantSplit/>
        </w:trPr>
        <w:tc>
          <w:tcPr>
            <w:tcW w:w="635" w:type="dxa"/>
            <w:tcBorders>
              <w:bottom w:val="single" w:sz="12" w:space="0" w:color="auto"/>
            </w:tcBorders>
            <w:shd w:val="clear" w:color="auto" w:fill="auto"/>
            <w:noWrap/>
            <w:hideMark/>
          </w:tcPr>
          <w:p w:rsidR="009E29B0" w:rsidRPr="009E29B0" w:rsidRDefault="009E29B0" w:rsidP="009E29B0">
            <w:pPr>
              <w:suppressAutoHyphens w:val="0"/>
              <w:spacing w:before="40" w:after="40" w:line="220" w:lineRule="exact"/>
              <w:rPr>
                <w:sz w:val="18"/>
                <w:szCs w:val="16"/>
              </w:rPr>
            </w:pPr>
            <w:r w:rsidRPr="009E29B0">
              <w:rPr>
                <w:sz w:val="18"/>
                <w:lang w:val="fr-FR"/>
              </w:rPr>
              <w:t>3295</w:t>
            </w:r>
          </w:p>
        </w:tc>
        <w:tc>
          <w:tcPr>
            <w:tcW w:w="2785" w:type="dxa"/>
            <w:tcBorders>
              <w:bottom w:val="single" w:sz="12" w:space="0" w:color="auto"/>
            </w:tcBorders>
            <w:shd w:val="clear" w:color="auto" w:fill="auto"/>
            <w:hideMark/>
          </w:tcPr>
          <w:p w:rsidR="009E29B0" w:rsidRPr="009E29B0" w:rsidRDefault="00305822" w:rsidP="00311972">
            <w:pPr>
              <w:suppressAutoHyphens w:val="0"/>
              <w:spacing w:before="40" w:after="40" w:line="220" w:lineRule="exact"/>
              <w:rPr>
                <w:sz w:val="18"/>
              </w:rPr>
            </w:pPr>
            <w:r>
              <w:rPr>
                <w:sz w:val="18"/>
                <w:lang w:val="fr-FR"/>
              </w:rPr>
              <w:t xml:space="preserve">HYDROCARBURES LIQUIDES, N.S.A. </w:t>
            </w:r>
            <w:r w:rsidR="009E29B0" w:rsidRPr="009E29B0">
              <w:rPr>
                <w:sz w:val="18"/>
                <w:lang w:val="fr-FR"/>
              </w:rPr>
              <w:t xml:space="preserve">CONTENANT </w:t>
            </w:r>
            <w:r w:rsidR="00E13C94">
              <w:rPr>
                <w:sz w:val="18"/>
                <w:lang w:val="fr-FR"/>
              </w:rPr>
              <w:t>PLUS DE 10 </w:t>
            </w:r>
            <w:r w:rsidR="00E13C94" w:rsidRPr="009E29B0">
              <w:rPr>
                <w:sz w:val="18"/>
                <w:lang w:val="fr-FR"/>
              </w:rPr>
              <w:t>% DE BENZÈNE</w:t>
            </w:r>
          </w:p>
        </w:tc>
        <w:tc>
          <w:tcPr>
            <w:tcW w:w="444" w:type="dxa"/>
            <w:tcBorders>
              <w:bottom w:val="single" w:sz="12" w:space="0" w:color="auto"/>
            </w:tcBorders>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3</w:t>
            </w:r>
          </w:p>
        </w:tc>
        <w:tc>
          <w:tcPr>
            <w:tcW w:w="592" w:type="dxa"/>
            <w:tcBorders>
              <w:bottom w:val="single" w:sz="12" w:space="0" w:color="auto"/>
            </w:tcBorders>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F1</w:t>
            </w:r>
          </w:p>
        </w:tc>
        <w:tc>
          <w:tcPr>
            <w:tcW w:w="445" w:type="dxa"/>
            <w:tcBorders>
              <w:bottom w:val="single" w:sz="12" w:space="0" w:color="auto"/>
            </w:tcBorders>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III</w:t>
            </w:r>
          </w:p>
        </w:tc>
        <w:tc>
          <w:tcPr>
            <w:tcW w:w="825" w:type="dxa"/>
            <w:tcBorders>
              <w:bottom w:val="single" w:sz="12" w:space="0" w:color="auto"/>
            </w:tcBorders>
            <w:shd w:val="clear" w:color="auto" w:fill="auto"/>
            <w:hideMark/>
          </w:tcPr>
          <w:p w:rsidR="009E29B0" w:rsidRPr="009E29B0" w:rsidRDefault="00ED00D2" w:rsidP="00311972">
            <w:pPr>
              <w:suppressAutoHyphens w:val="0"/>
              <w:spacing w:before="40" w:after="40" w:line="220" w:lineRule="exact"/>
              <w:rPr>
                <w:sz w:val="18"/>
                <w:szCs w:val="16"/>
              </w:rPr>
            </w:pPr>
            <w:r>
              <w:rPr>
                <w:sz w:val="18"/>
                <w:lang w:val="fr-FR"/>
              </w:rPr>
              <w:t>3+CMR+ (</w:t>
            </w:r>
            <w:r w:rsidR="009E29B0" w:rsidRPr="009E29B0">
              <w:rPr>
                <w:sz w:val="18"/>
                <w:lang w:val="fr-FR"/>
              </w:rPr>
              <w:t>N1, N2, N3)</w:t>
            </w:r>
          </w:p>
        </w:tc>
        <w:tc>
          <w:tcPr>
            <w:tcW w:w="435" w:type="dxa"/>
            <w:tcBorders>
              <w:bottom w:val="single" w:sz="12" w:space="0" w:color="auto"/>
            </w:tcBorders>
            <w:shd w:val="clear" w:color="auto" w:fill="auto"/>
            <w:noWrap/>
            <w:hideMark/>
          </w:tcPr>
          <w:p w:rsidR="009E29B0" w:rsidRPr="009E29B0" w:rsidRDefault="009E29B0" w:rsidP="00311972">
            <w:pPr>
              <w:suppressAutoHyphens w:val="0"/>
              <w:spacing w:before="40" w:after="40" w:line="220" w:lineRule="exact"/>
              <w:jc w:val="center"/>
              <w:rPr>
                <w:sz w:val="18"/>
                <w:szCs w:val="16"/>
              </w:rPr>
            </w:pPr>
            <w:r w:rsidRPr="009E29B0">
              <w:rPr>
                <w:sz w:val="18"/>
                <w:lang w:val="fr-FR"/>
              </w:rPr>
              <w:t>C</w:t>
            </w:r>
          </w:p>
        </w:tc>
        <w:tc>
          <w:tcPr>
            <w:tcW w:w="474" w:type="dxa"/>
            <w:tcBorders>
              <w:bottom w:val="single" w:sz="12" w:space="0" w:color="auto"/>
            </w:tcBorders>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tcBorders>
              <w:bottom w:val="single" w:sz="12" w:space="0" w:color="auto"/>
            </w:tcBorders>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74" w:type="dxa"/>
            <w:tcBorders>
              <w:bottom w:val="single" w:sz="12" w:space="0" w:color="auto"/>
            </w:tcBorders>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781" w:type="dxa"/>
            <w:tcBorders>
              <w:bottom w:val="single" w:sz="12" w:space="0" w:color="auto"/>
            </w:tcBorders>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5" w:type="dxa"/>
            <w:tcBorders>
              <w:bottom w:val="single" w:sz="12" w:space="0" w:color="auto"/>
            </w:tcBorders>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26" w:type="dxa"/>
            <w:tcBorders>
              <w:bottom w:val="single" w:sz="12" w:space="0" w:color="auto"/>
            </w:tcBorders>
            <w:shd w:val="clear" w:color="auto" w:fill="auto"/>
            <w:hideMark/>
          </w:tcPr>
          <w:p w:rsidR="009E29B0" w:rsidRPr="009E29B0" w:rsidRDefault="009E29B0" w:rsidP="00874C4F">
            <w:pPr>
              <w:suppressAutoHyphens w:val="0"/>
              <w:spacing w:before="40" w:after="40" w:line="220" w:lineRule="exact"/>
              <w:jc w:val="center"/>
              <w:rPr>
                <w:sz w:val="18"/>
                <w:szCs w:val="16"/>
              </w:rPr>
            </w:pPr>
          </w:p>
        </w:tc>
        <w:tc>
          <w:tcPr>
            <w:tcW w:w="425" w:type="dxa"/>
            <w:tcBorders>
              <w:bottom w:val="single" w:sz="12" w:space="0" w:color="auto"/>
            </w:tcBorders>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567" w:type="dxa"/>
            <w:tcBorders>
              <w:bottom w:val="single" w:sz="12" w:space="0" w:color="auto"/>
            </w:tcBorders>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567" w:type="dxa"/>
            <w:tcBorders>
              <w:bottom w:val="single" w:sz="12" w:space="0" w:color="auto"/>
            </w:tcBorders>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T4</w:t>
            </w:r>
            <w:r w:rsidR="009A61DD">
              <w:rPr>
                <w:sz w:val="18"/>
                <w:lang w:val="fr-FR"/>
              </w:rPr>
              <w:t xml:space="preserve"> </w:t>
            </w:r>
            <w:r w:rsidRPr="009E29B0">
              <w:rPr>
                <w:sz w:val="18"/>
                <w:vertAlign w:val="superscript"/>
                <w:lang w:val="fr-FR"/>
              </w:rPr>
              <w:t>3)</w:t>
            </w:r>
          </w:p>
        </w:tc>
        <w:tc>
          <w:tcPr>
            <w:tcW w:w="668" w:type="dxa"/>
            <w:tcBorders>
              <w:bottom w:val="single" w:sz="12" w:space="0" w:color="auto"/>
            </w:tcBorders>
            <w:shd w:val="clear" w:color="auto" w:fill="auto"/>
            <w:noWrap/>
            <w:hideMark/>
          </w:tcPr>
          <w:p w:rsidR="009E29B0" w:rsidRPr="009E29B0" w:rsidRDefault="009E29B0" w:rsidP="00311972">
            <w:pPr>
              <w:suppressAutoHyphens w:val="0"/>
              <w:spacing w:before="40" w:after="40" w:line="220" w:lineRule="exact"/>
              <w:rPr>
                <w:sz w:val="18"/>
                <w:szCs w:val="16"/>
              </w:rPr>
            </w:pPr>
            <w:r w:rsidRPr="009E29B0">
              <w:rPr>
                <w:sz w:val="18"/>
                <w:lang w:val="fr-FR"/>
              </w:rPr>
              <w:t>II B</w:t>
            </w:r>
            <w:r w:rsidRPr="009E29B0">
              <w:rPr>
                <w:sz w:val="18"/>
                <w:vertAlign w:val="superscript"/>
                <w:lang w:val="fr-FR"/>
              </w:rPr>
              <w:t>4)</w:t>
            </w:r>
            <w:r w:rsidRPr="009E29B0">
              <w:rPr>
                <w:sz w:val="18"/>
                <w:lang w:val="fr-FR"/>
              </w:rPr>
              <w:t xml:space="preserve"> (II B3)</w:t>
            </w:r>
          </w:p>
        </w:tc>
        <w:tc>
          <w:tcPr>
            <w:tcW w:w="621" w:type="dxa"/>
            <w:tcBorders>
              <w:bottom w:val="single" w:sz="12" w:space="0" w:color="auto"/>
            </w:tcBorders>
            <w:shd w:val="clear" w:color="auto" w:fill="auto"/>
            <w:noWrap/>
            <w:hideMark/>
          </w:tcPr>
          <w:p w:rsidR="009E29B0" w:rsidRPr="009E29B0" w:rsidRDefault="009E29B0" w:rsidP="00874C4F">
            <w:pPr>
              <w:suppressAutoHyphens w:val="0"/>
              <w:spacing w:before="40" w:after="40" w:line="220" w:lineRule="exact"/>
              <w:jc w:val="center"/>
              <w:rPr>
                <w:sz w:val="18"/>
              </w:rPr>
            </w:pPr>
            <w:r w:rsidRPr="009E29B0">
              <w:rPr>
                <w:sz w:val="18"/>
                <w:lang w:val="fr-FR"/>
              </w:rPr>
              <w:t>oui</w:t>
            </w:r>
          </w:p>
        </w:tc>
        <w:tc>
          <w:tcPr>
            <w:tcW w:w="447" w:type="dxa"/>
            <w:tcBorders>
              <w:bottom w:val="single" w:sz="12" w:space="0" w:color="auto"/>
            </w:tcBorders>
            <w:shd w:val="clear" w:color="auto" w:fill="auto"/>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w:t>
            </w:r>
          </w:p>
        </w:tc>
        <w:tc>
          <w:tcPr>
            <w:tcW w:w="497" w:type="dxa"/>
            <w:tcBorders>
              <w:bottom w:val="single" w:sz="12" w:space="0" w:color="auto"/>
            </w:tcBorders>
            <w:shd w:val="clear" w:color="auto" w:fill="auto"/>
            <w:noWrap/>
            <w:hideMark/>
          </w:tcPr>
          <w:p w:rsidR="009E29B0" w:rsidRPr="009E29B0" w:rsidRDefault="009E29B0" w:rsidP="00874C4F">
            <w:pPr>
              <w:suppressAutoHyphens w:val="0"/>
              <w:spacing w:before="40" w:after="40" w:line="220" w:lineRule="exact"/>
              <w:jc w:val="center"/>
              <w:rPr>
                <w:sz w:val="18"/>
                <w:szCs w:val="16"/>
              </w:rPr>
            </w:pPr>
            <w:r w:rsidRPr="009E29B0">
              <w:rPr>
                <w:sz w:val="18"/>
                <w:lang w:val="fr-FR"/>
              </w:rPr>
              <w:t>0</w:t>
            </w:r>
          </w:p>
        </w:tc>
        <w:tc>
          <w:tcPr>
            <w:tcW w:w="769" w:type="dxa"/>
            <w:tcBorders>
              <w:bottom w:val="single" w:sz="12" w:space="0" w:color="auto"/>
            </w:tcBorders>
            <w:shd w:val="clear" w:color="auto" w:fill="auto"/>
            <w:hideMark/>
          </w:tcPr>
          <w:p w:rsidR="009E29B0" w:rsidRPr="009E29B0" w:rsidRDefault="009E29B0" w:rsidP="00311972">
            <w:pPr>
              <w:suppressAutoHyphens w:val="0"/>
              <w:spacing w:before="40" w:after="40" w:line="220" w:lineRule="exact"/>
              <w:jc w:val="right"/>
              <w:rPr>
                <w:sz w:val="18"/>
                <w:szCs w:val="16"/>
              </w:rPr>
            </w:pPr>
            <w:r w:rsidRPr="009E29B0">
              <w:rPr>
                <w:sz w:val="18"/>
                <w:lang w:val="fr-FR"/>
              </w:rPr>
              <w:t>44*</w:t>
            </w:r>
            <w:r w:rsidRPr="009E29B0">
              <w:rPr>
                <w:sz w:val="18"/>
                <w:lang w:val="fr-FR"/>
              </w:rPr>
              <w:br/>
              <w:t>voir 3.2.3.3</w:t>
            </w:r>
          </w:p>
        </w:tc>
      </w:tr>
    </w:tbl>
    <w:p w:rsidR="00305822" w:rsidRPr="00996960" w:rsidRDefault="00305822" w:rsidP="00874C4F">
      <w:pPr>
        <w:pStyle w:val="H1G"/>
        <w:rPr>
          <w:lang w:val="fr-FR"/>
        </w:rPr>
      </w:pPr>
      <w:r>
        <w:rPr>
          <w:lang w:val="fr-FR"/>
        </w:rPr>
        <w:tab/>
        <w:t>G.</w:t>
      </w:r>
      <w:r>
        <w:rPr>
          <w:lang w:val="fr-FR"/>
        </w:rPr>
        <w:tab/>
      </w:r>
      <w:r w:rsidRPr="002A4599">
        <w:rPr>
          <w:lang w:val="fr-FR"/>
        </w:rPr>
        <w:t>Différences entre les différentes versions linguistiques de l</w:t>
      </w:r>
      <w:r>
        <w:rPr>
          <w:lang w:val="fr-FR"/>
        </w:rPr>
        <w:t>’</w:t>
      </w:r>
      <w:r w:rsidR="009878E9">
        <w:rPr>
          <w:lang w:val="fr-FR"/>
        </w:rPr>
        <w:t>ADN</w:t>
      </w:r>
      <w:r w:rsidR="00E21F4A">
        <w:rPr>
          <w:lang w:val="fr-FR"/>
        </w:rPr>
        <w:t xml:space="preserve"> </w:t>
      </w:r>
      <w:r w:rsidRPr="002A4599">
        <w:rPr>
          <w:lang w:val="fr-FR"/>
        </w:rPr>
        <w:t xml:space="preserve">pour ce qui est </w:t>
      </w:r>
      <w:r>
        <w:rPr>
          <w:lang w:val="fr-FR"/>
        </w:rPr>
        <w:t>du numéro</w:t>
      </w:r>
      <w:r w:rsidR="00BD4EB3">
        <w:rPr>
          <w:lang w:val="fr-FR"/>
        </w:rPr>
        <w:t> </w:t>
      </w:r>
      <w:r w:rsidRPr="002A4599">
        <w:rPr>
          <w:lang w:val="fr-FR"/>
        </w:rPr>
        <w:t>1208</w:t>
      </w:r>
      <w:r w:rsidR="0014448A">
        <w:rPr>
          <w:lang w:val="fr-FR"/>
        </w:rPr>
        <w:t xml:space="preserve"> </w:t>
      </w:r>
      <w:r w:rsidR="00874C4F">
        <w:rPr>
          <w:lang w:val="fr-FR"/>
        </w:rPr>
        <w:t>−</w:t>
      </w:r>
      <w:r w:rsidR="0014448A">
        <w:rPr>
          <w:lang w:val="fr-FR"/>
        </w:rPr>
        <w:t xml:space="preserve"> </w:t>
      </w:r>
      <w:r w:rsidRPr="002A4599">
        <w:rPr>
          <w:lang w:val="fr-FR"/>
        </w:rPr>
        <w:t>HEXANES</w:t>
      </w:r>
      <w:r>
        <w:rPr>
          <w:lang w:val="fr-FR"/>
        </w:rPr>
        <w:t xml:space="preserve"> </w:t>
      </w:r>
      <w:r w:rsidR="00E21F4A">
        <w:rPr>
          <w:lang w:val="fr-FR"/>
        </w:rPr>
        <w:br/>
      </w:r>
      <w:r w:rsidR="00E77F5E">
        <w:rPr>
          <w:lang w:val="fr-FR"/>
        </w:rPr>
        <w:t>du tableau</w:t>
      </w:r>
      <w:r w:rsidR="00874C4F">
        <w:rPr>
          <w:lang w:val="fr-FR"/>
        </w:rPr>
        <w:t xml:space="preserve"> </w:t>
      </w:r>
      <w:r w:rsidRPr="00996960">
        <w:rPr>
          <w:lang w:val="fr-FR"/>
        </w:rPr>
        <w:t>C</w:t>
      </w:r>
    </w:p>
    <w:p w:rsidR="0003783B" w:rsidRPr="009830AB" w:rsidRDefault="0003783B" w:rsidP="0003783B">
      <w:pPr>
        <w:pStyle w:val="SingleTxtG"/>
      </w:pPr>
      <w:r>
        <w:rPr>
          <w:lang w:val="fr-FR"/>
        </w:rPr>
        <w:t>45.</w:t>
      </w:r>
      <w:r>
        <w:rPr>
          <w:lang w:val="fr-FR"/>
        </w:rPr>
        <w:tab/>
        <w:t>Il a été noté que dans les versions en langue française et en langue alle</w:t>
      </w:r>
      <w:r w:rsidR="008E1CD7">
        <w:rPr>
          <w:lang w:val="fr-FR"/>
        </w:rPr>
        <w:t>mande de l’ADN 2017, le tableau </w:t>
      </w:r>
      <w:r w:rsidRPr="00996960">
        <w:rPr>
          <w:lang w:val="fr-FR"/>
        </w:rPr>
        <w:t>C</w:t>
      </w:r>
      <w:r w:rsidRPr="00996960">
        <w:rPr>
          <w:bCs/>
          <w:lang w:val="fr-FR"/>
        </w:rPr>
        <w:t xml:space="preserve"> comptait deux rubriques pour </w:t>
      </w:r>
      <w:r>
        <w:rPr>
          <w:bCs/>
          <w:lang w:val="fr-FR"/>
        </w:rPr>
        <w:t>le numéro</w:t>
      </w:r>
      <w:r w:rsidR="00BF74D8">
        <w:rPr>
          <w:bCs/>
          <w:lang w:val="fr-FR"/>
        </w:rPr>
        <w:t xml:space="preserve"> 1208</w:t>
      </w:r>
      <w:r w:rsidR="0014448A">
        <w:rPr>
          <w:bCs/>
          <w:lang w:val="fr-FR"/>
        </w:rPr>
        <w:t xml:space="preserve"> − </w:t>
      </w:r>
      <w:r w:rsidRPr="00996960">
        <w:rPr>
          <w:bCs/>
          <w:lang w:val="fr-FR"/>
        </w:rPr>
        <w:t>HEXANES</w:t>
      </w:r>
      <w:r w:rsidRPr="00996960">
        <w:rPr>
          <w:lang w:val="fr-FR"/>
        </w:rPr>
        <w:t>,</w:t>
      </w:r>
      <w:r>
        <w:rPr>
          <w:lang w:val="fr-FR"/>
        </w:rPr>
        <w:t xml:space="preserve"> alors que dans les versions en langue anglaise et en langue russe il n’y en avait qu’une. Le groupe de travail est d’avis que les rubriques manquantes devraient être ajoutées à ces deux versions.</w:t>
      </w:r>
    </w:p>
    <w:p w:rsidR="0003783B" w:rsidRPr="00B1784C" w:rsidRDefault="0003783B" w:rsidP="0003783B">
      <w:pPr>
        <w:pStyle w:val="SingleTxtG"/>
      </w:pPr>
      <w:r w:rsidRPr="00B1784C">
        <w:rPr>
          <w:lang w:val="fr-FR"/>
        </w:rPr>
        <w:t>46.</w:t>
      </w:r>
      <w:r w:rsidRPr="00B1784C">
        <w:rPr>
          <w:lang w:val="fr-FR"/>
        </w:rPr>
        <w:tab/>
      </w:r>
      <w:r w:rsidRPr="00B1784C">
        <w:rPr>
          <w:bCs/>
          <w:lang w:val="fr-FR"/>
        </w:rPr>
        <w:t xml:space="preserve">Le groupe de travail recommande en outre que, dans toutes les rubriques </w:t>
      </w:r>
      <w:r w:rsidR="00BF2E1C">
        <w:rPr>
          <w:bCs/>
          <w:lang w:val="fr-FR"/>
        </w:rPr>
        <w:t xml:space="preserve">du </w:t>
      </w:r>
      <w:r w:rsidR="0014448A">
        <w:rPr>
          <w:bCs/>
          <w:lang w:val="fr-FR"/>
        </w:rPr>
        <w:t>No </w:t>
      </w:r>
      <w:r w:rsidR="00BF2E1C">
        <w:rPr>
          <w:bCs/>
          <w:lang w:val="fr-FR"/>
        </w:rPr>
        <w:t>ONU 1208</w:t>
      </w:r>
      <w:r w:rsidR="0014448A">
        <w:rPr>
          <w:bCs/>
          <w:lang w:val="fr-FR"/>
        </w:rPr>
        <w:t xml:space="preserve"> </w:t>
      </w:r>
      <w:r w:rsidR="00874C4F">
        <w:rPr>
          <w:bCs/>
          <w:lang w:val="fr-FR"/>
        </w:rPr>
        <w:t>−</w:t>
      </w:r>
      <w:r w:rsidR="0014448A">
        <w:rPr>
          <w:bCs/>
          <w:lang w:val="fr-FR"/>
        </w:rPr>
        <w:t xml:space="preserve"> </w:t>
      </w:r>
      <w:r>
        <w:rPr>
          <w:bCs/>
          <w:lang w:val="fr-FR"/>
        </w:rPr>
        <w:t>HEXANES du tableau C, la colonne (12) (« Densité relative à 20 °C »</w:t>
      </w:r>
      <w:r w:rsidRPr="00B1784C">
        <w:rPr>
          <w:bCs/>
          <w:lang w:val="fr-FR"/>
        </w:rPr>
        <w:t xml:space="preserve">) </w:t>
      </w:r>
      <w:r>
        <w:rPr>
          <w:bCs/>
          <w:lang w:val="fr-FR"/>
        </w:rPr>
        <w:t>donne</w:t>
      </w:r>
      <w:r w:rsidRPr="00B1784C">
        <w:rPr>
          <w:bCs/>
          <w:lang w:val="fr-FR"/>
        </w:rPr>
        <w:t xml:space="preserve"> une plage de valeurs couvrant tous les isomères.</w:t>
      </w:r>
    </w:p>
    <w:p w:rsidR="0003783B" w:rsidRPr="009830AB" w:rsidRDefault="0003783B" w:rsidP="0003783B">
      <w:pPr>
        <w:pStyle w:val="SingleTxtG"/>
      </w:pPr>
      <w:r w:rsidRPr="00B1784C">
        <w:rPr>
          <w:lang w:val="fr-FR"/>
        </w:rPr>
        <w:t>47.</w:t>
      </w:r>
      <w:r w:rsidRPr="00B1784C">
        <w:rPr>
          <w:lang w:val="fr-FR"/>
        </w:rPr>
        <w:tab/>
      </w:r>
      <w:r>
        <w:rPr>
          <w:lang w:val="fr-FR"/>
        </w:rPr>
        <w:t>Une telle mesu</w:t>
      </w:r>
      <w:r w:rsidRPr="00B1784C">
        <w:rPr>
          <w:lang w:val="fr-FR"/>
        </w:rPr>
        <w:t>re devrait également s</w:t>
      </w:r>
      <w:r>
        <w:rPr>
          <w:lang w:val="fr-FR"/>
        </w:rPr>
        <w:t>’</w:t>
      </w:r>
      <w:r w:rsidRPr="00B1784C">
        <w:rPr>
          <w:lang w:val="fr-FR"/>
        </w:rPr>
        <w:t>appliquer au</w:t>
      </w:r>
      <w:r w:rsidR="00920C7C">
        <w:rPr>
          <w:bCs/>
          <w:lang w:val="fr-FR"/>
        </w:rPr>
        <w:t xml:space="preserve"> </w:t>
      </w:r>
      <w:r w:rsidR="00874C4F">
        <w:rPr>
          <w:rFonts w:eastAsia="MS Mincho"/>
          <w:bCs/>
          <w:szCs w:val="22"/>
          <w:lang w:val="fr-FR"/>
        </w:rPr>
        <w:t>No</w:t>
      </w:r>
      <w:r w:rsidR="00FC31C3">
        <w:rPr>
          <w:bCs/>
          <w:lang w:val="fr-FR"/>
        </w:rPr>
        <w:t> ONU 1206</w:t>
      </w:r>
      <w:r w:rsidR="00874C4F">
        <w:rPr>
          <w:bCs/>
          <w:lang w:val="fr-FR"/>
        </w:rPr>
        <w:t xml:space="preserve"> − </w:t>
      </w:r>
      <w:r w:rsidR="00CF4A93">
        <w:rPr>
          <w:bCs/>
          <w:lang w:val="fr-FR"/>
        </w:rPr>
        <w:t xml:space="preserve">HEPTANES et au </w:t>
      </w:r>
      <w:r w:rsidR="00874C4F">
        <w:rPr>
          <w:bCs/>
          <w:lang w:val="fr-FR"/>
        </w:rPr>
        <w:t>No </w:t>
      </w:r>
      <w:r w:rsidR="00CF4A93">
        <w:rPr>
          <w:bCs/>
          <w:lang w:val="fr-FR"/>
        </w:rPr>
        <w:t>ONU 1262</w:t>
      </w:r>
      <w:r w:rsidR="00874C4F">
        <w:rPr>
          <w:bCs/>
          <w:lang w:val="fr-FR"/>
        </w:rPr>
        <w:t xml:space="preserve"> − </w:t>
      </w:r>
      <w:r w:rsidRPr="00B1784C">
        <w:rPr>
          <w:bCs/>
          <w:lang w:val="fr-FR"/>
        </w:rPr>
        <w:t>OCTANES</w:t>
      </w:r>
      <w:r w:rsidRPr="00B1784C">
        <w:rPr>
          <w:lang w:val="fr-FR"/>
        </w:rPr>
        <w:t>.</w:t>
      </w:r>
    </w:p>
    <w:p w:rsidR="0003783B" w:rsidRPr="009830AB" w:rsidRDefault="0003783B" w:rsidP="003942BB">
      <w:pPr>
        <w:pStyle w:val="H1G"/>
      </w:pPr>
      <w:r>
        <w:rPr>
          <w:lang w:val="fr-FR"/>
        </w:rPr>
        <w:tab/>
      </w:r>
      <w:r>
        <w:rPr>
          <w:lang w:val="fr-FR"/>
        </w:rPr>
        <w:tab/>
        <w:t>Propositions</w:t>
      </w:r>
    </w:p>
    <w:p w:rsidR="0003783B" w:rsidRPr="009830AB" w:rsidRDefault="0003783B" w:rsidP="00CD3244">
      <w:pPr>
        <w:pStyle w:val="SingleTxtG"/>
      </w:pPr>
      <w:r>
        <w:rPr>
          <w:lang w:val="fr-FR"/>
        </w:rPr>
        <w:t>48.</w:t>
      </w:r>
      <w:r>
        <w:rPr>
          <w:lang w:val="fr-FR"/>
        </w:rPr>
        <w:tab/>
        <w:t>Dans les quatre versions linguistiques, il est proposé de procéder aux modifications suivantes :</w:t>
      </w:r>
    </w:p>
    <w:p w:rsidR="0003783B" w:rsidRPr="009830AB" w:rsidRDefault="004D6D9E" w:rsidP="00D427A7">
      <w:pPr>
        <w:pStyle w:val="Bullet1G"/>
        <w:numPr>
          <w:ilvl w:val="0"/>
          <w:numId w:val="0"/>
        </w:numPr>
        <w:ind w:left="1701"/>
      </w:pPr>
      <w:r w:rsidRPr="004D6D9E">
        <w:rPr>
          <w:rFonts w:eastAsia="MS Mincho"/>
          <w:szCs w:val="22"/>
          <w:lang w:val="fr-FR"/>
        </w:rPr>
        <w:t>N</w:t>
      </w:r>
      <w:r w:rsidRPr="00CD3244">
        <w:rPr>
          <w:rFonts w:eastAsia="MS Mincho"/>
          <w:szCs w:val="22"/>
          <w:lang w:val="fr-FR"/>
        </w:rPr>
        <w:t>o</w:t>
      </w:r>
      <w:r>
        <w:rPr>
          <w:lang w:val="fr-FR"/>
        </w:rPr>
        <w:t> </w:t>
      </w:r>
      <w:r w:rsidR="0003783B">
        <w:rPr>
          <w:lang w:val="fr-FR"/>
        </w:rPr>
        <w:t>ONU 1206 :</w:t>
      </w:r>
    </w:p>
    <w:p w:rsidR="0003783B" w:rsidRPr="009830AB" w:rsidRDefault="004D6D9E" w:rsidP="00122CDF">
      <w:pPr>
        <w:pStyle w:val="SingleTxtG"/>
        <w:ind w:left="2835"/>
      </w:pPr>
      <w:r>
        <w:rPr>
          <w:lang w:val="fr-FR"/>
        </w:rPr>
        <w:t>colonne (12) :</w:t>
      </w:r>
      <w:r w:rsidR="00CD3244">
        <w:rPr>
          <w:lang w:val="fr-FR"/>
        </w:rPr>
        <w:t> </w:t>
      </w:r>
      <w:r>
        <w:rPr>
          <w:lang w:val="fr-FR"/>
        </w:rPr>
        <w:t>remplacer « 0,68 » par « </w:t>
      </w:r>
      <w:r w:rsidR="0003783B">
        <w:rPr>
          <w:lang w:val="fr-FR"/>
        </w:rPr>
        <w:t>0</w:t>
      </w:r>
      <w:r w:rsidR="00FA4F65">
        <w:rPr>
          <w:lang w:val="fr-FR"/>
        </w:rPr>
        <w:t>,67</w:t>
      </w:r>
      <w:r w:rsidR="004178B5">
        <w:rPr>
          <w:lang w:val="fr-FR"/>
        </w:rPr>
        <w:t xml:space="preserve"> − </w:t>
      </w:r>
      <w:r>
        <w:rPr>
          <w:lang w:val="fr-FR"/>
        </w:rPr>
        <w:t>0,70 »</w:t>
      </w:r>
    </w:p>
    <w:p w:rsidR="0003783B" w:rsidRPr="009830AB" w:rsidRDefault="005A3298" w:rsidP="00D427A7">
      <w:pPr>
        <w:pStyle w:val="Bullet1G"/>
        <w:numPr>
          <w:ilvl w:val="0"/>
          <w:numId w:val="0"/>
        </w:numPr>
        <w:ind w:left="1701"/>
      </w:pPr>
      <w:r w:rsidRPr="00D427A7">
        <w:rPr>
          <w:lang w:val="fr-FR"/>
        </w:rPr>
        <w:t>N</w:t>
      </w:r>
      <w:r w:rsidRPr="00CD3244">
        <w:rPr>
          <w:lang w:val="fr-FR"/>
        </w:rPr>
        <w:t>o</w:t>
      </w:r>
      <w:r>
        <w:rPr>
          <w:lang w:val="fr-FR"/>
        </w:rPr>
        <w:t> </w:t>
      </w:r>
      <w:r w:rsidR="0003783B">
        <w:rPr>
          <w:lang w:val="fr-FR"/>
        </w:rPr>
        <w:t>ONU 1208, première ligne :</w:t>
      </w:r>
    </w:p>
    <w:p w:rsidR="0003783B" w:rsidRPr="009830AB" w:rsidRDefault="005A3298" w:rsidP="00122CDF">
      <w:pPr>
        <w:pStyle w:val="SingleTxtG"/>
        <w:ind w:left="2835"/>
      </w:pPr>
      <w:r>
        <w:rPr>
          <w:lang w:val="fr-FR"/>
        </w:rPr>
        <w:tab/>
        <w:t>colonne (12) :</w:t>
      </w:r>
      <w:r w:rsidR="00CD3244">
        <w:rPr>
          <w:lang w:val="fr-FR"/>
        </w:rPr>
        <w:t> </w:t>
      </w:r>
      <w:r w:rsidR="00FA4F65">
        <w:rPr>
          <w:lang w:val="fr-FR"/>
        </w:rPr>
        <w:t>remplacer « 0,66 » par « 0,65</w:t>
      </w:r>
      <w:r w:rsidR="004178B5">
        <w:rPr>
          <w:lang w:val="fr-FR"/>
        </w:rPr>
        <w:t xml:space="preserve"> − </w:t>
      </w:r>
      <w:r>
        <w:rPr>
          <w:lang w:val="fr-FR"/>
        </w:rPr>
        <w:t>0,70 »</w:t>
      </w:r>
    </w:p>
    <w:p w:rsidR="0003783B" w:rsidRPr="009830AB" w:rsidRDefault="00B24CFE" w:rsidP="00D427A7">
      <w:pPr>
        <w:pStyle w:val="Bullet1G"/>
        <w:numPr>
          <w:ilvl w:val="0"/>
          <w:numId w:val="0"/>
        </w:numPr>
        <w:ind w:left="1701"/>
      </w:pPr>
      <w:r w:rsidRPr="00D427A7">
        <w:rPr>
          <w:lang w:val="fr-FR"/>
        </w:rPr>
        <w:t>N</w:t>
      </w:r>
      <w:r w:rsidRPr="00CD3244">
        <w:rPr>
          <w:lang w:val="fr-FR"/>
        </w:rPr>
        <w:t>o</w:t>
      </w:r>
      <w:r>
        <w:rPr>
          <w:lang w:val="fr-FR"/>
        </w:rPr>
        <w:t> </w:t>
      </w:r>
      <w:r w:rsidR="0003783B">
        <w:rPr>
          <w:lang w:val="fr-FR"/>
        </w:rPr>
        <w:t>ONU 1262 :</w:t>
      </w:r>
    </w:p>
    <w:p w:rsidR="0003783B" w:rsidRDefault="00B24CFE" w:rsidP="00122CDF">
      <w:pPr>
        <w:pStyle w:val="SingleTxtG"/>
        <w:ind w:left="2835"/>
      </w:pPr>
      <w:r>
        <w:rPr>
          <w:lang w:val="fr-FR"/>
        </w:rPr>
        <w:tab/>
        <w:t>colonne (12) :</w:t>
      </w:r>
      <w:r w:rsidR="00CD3244">
        <w:rPr>
          <w:lang w:val="fr-FR"/>
        </w:rPr>
        <w:t> </w:t>
      </w:r>
      <w:r>
        <w:rPr>
          <w:lang w:val="fr-FR"/>
        </w:rPr>
        <w:t>remplacer « 0,7 » par « 0,69</w:t>
      </w:r>
      <w:r w:rsidR="004178B5">
        <w:rPr>
          <w:lang w:val="fr-FR"/>
        </w:rPr>
        <w:t xml:space="preserve"> − </w:t>
      </w:r>
      <w:r>
        <w:rPr>
          <w:lang w:val="fr-FR"/>
        </w:rPr>
        <w:t>0,71 »</w:t>
      </w:r>
    </w:p>
    <w:p w:rsidR="0003783B" w:rsidRPr="009830AB" w:rsidRDefault="0003783B" w:rsidP="00320203">
      <w:pPr>
        <w:pStyle w:val="SingleTxtG"/>
        <w:rPr>
          <w:rFonts w:cs="Arial"/>
        </w:rPr>
      </w:pPr>
      <w:r>
        <w:rPr>
          <w:lang w:val="fr-FR"/>
        </w:rPr>
        <w:t>49.</w:t>
      </w:r>
      <w:r>
        <w:rPr>
          <w:lang w:val="fr-FR"/>
        </w:rPr>
        <w:tab/>
        <w:t xml:space="preserve">Ajouter </w:t>
      </w:r>
      <w:r w:rsidRPr="00EA794D">
        <w:rPr>
          <w:lang w:val="fr-FR"/>
        </w:rPr>
        <w:t xml:space="preserve">la rubrique suivante </w:t>
      </w:r>
      <w:r w:rsidR="005E11D6">
        <w:rPr>
          <w:lang w:val="fr-FR"/>
        </w:rPr>
        <w:t>dans le tableau </w:t>
      </w:r>
      <w:r>
        <w:rPr>
          <w:lang w:val="fr-FR"/>
        </w:rPr>
        <w:t>C des versions anglaise et russe de l’ADN, respectivement :</w:t>
      </w:r>
    </w:p>
    <w:tbl>
      <w:tblPr>
        <w:tblW w:w="13776" w:type="dxa"/>
        <w:tblInd w:w="283"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619"/>
        <w:gridCol w:w="1251"/>
        <w:gridCol w:w="595"/>
        <w:gridCol w:w="636"/>
        <w:gridCol w:w="563"/>
        <w:gridCol w:w="699"/>
        <w:gridCol w:w="629"/>
        <w:gridCol w:w="629"/>
        <w:gridCol w:w="629"/>
        <w:gridCol w:w="629"/>
        <w:gridCol w:w="599"/>
        <w:gridCol w:w="489"/>
        <w:gridCol w:w="653"/>
        <w:gridCol w:w="653"/>
        <w:gridCol w:w="653"/>
        <w:gridCol w:w="653"/>
        <w:gridCol w:w="653"/>
        <w:gridCol w:w="653"/>
        <w:gridCol w:w="816"/>
        <w:gridCol w:w="489"/>
        <w:gridCol w:w="586"/>
      </w:tblGrid>
      <w:tr w:rsidR="005E11D6" w:rsidRPr="005E11D6" w:rsidTr="0050035A">
        <w:trPr>
          <w:tblHeader/>
        </w:trPr>
        <w:tc>
          <w:tcPr>
            <w:tcW w:w="555"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w:t>
            </w:r>
          </w:p>
        </w:tc>
        <w:tc>
          <w:tcPr>
            <w:tcW w:w="1122" w:type="dxa"/>
            <w:shd w:val="clear" w:color="auto" w:fill="auto"/>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(2)</w:t>
            </w:r>
          </w:p>
        </w:tc>
        <w:tc>
          <w:tcPr>
            <w:tcW w:w="534"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(3a)</w:t>
            </w:r>
          </w:p>
        </w:tc>
        <w:tc>
          <w:tcPr>
            <w:tcW w:w="571"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(3b)</w:t>
            </w:r>
          </w:p>
        </w:tc>
        <w:tc>
          <w:tcPr>
            <w:tcW w:w="505"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(4)</w:t>
            </w:r>
          </w:p>
        </w:tc>
        <w:tc>
          <w:tcPr>
            <w:tcW w:w="627"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(5)</w:t>
            </w:r>
          </w:p>
        </w:tc>
        <w:tc>
          <w:tcPr>
            <w:tcW w:w="564"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(6)</w:t>
            </w:r>
          </w:p>
        </w:tc>
        <w:tc>
          <w:tcPr>
            <w:tcW w:w="564"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(7)</w:t>
            </w:r>
          </w:p>
        </w:tc>
        <w:tc>
          <w:tcPr>
            <w:tcW w:w="564"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(8)</w:t>
            </w:r>
          </w:p>
        </w:tc>
        <w:tc>
          <w:tcPr>
            <w:tcW w:w="564" w:type="dxa"/>
            <w:shd w:val="clear" w:color="auto" w:fill="auto"/>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(9)</w:t>
            </w:r>
          </w:p>
        </w:tc>
        <w:tc>
          <w:tcPr>
            <w:tcW w:w="537" w:type="dxa"/>
            <w:shd w:val="clear" w:color="auto" w:fill="auto"/>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(10)</w:t>
            </w:r>
          </w:p>
        </w:tc>
        <w:tc>
          <w:tcPr>
            <w:tcW w:w="439"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(11)</w:t>
            </w:r>
          </w:p>
        </w:tc>
        <w:tc>
          <w:tcPr>
            <w:tcW w:w="586"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(12)</w:t>
            </w:r>
          </w:p>
        </w:tc>
        <w:tc>
          <w:tcPr>
            <w:tcW w:w="586"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(13)</w:t>
            </w:r>
          </w:p>
        </w:tc>
        <w:tc>
          <w:tcPr>
            <w:tcW w:w="586"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(14)</w:t>
            </w:r>
          </w:p>
        </w:tc>
        <w:tc>
          <w:tcPr>
            <w:tcW w:w="586"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(15)</w:t>
            </w:r>
          </w:p>
        </w:tc>
        <w:tc>
          <w:tcPr>
            <w:tcW w:w="586"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(16)</w:t>
            </w:r>
          </w:p>
        </w:tc>
        <w:tc>
          <w:tcPr>
            <w:tcW w:w="586"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(17)</w:t>
            </w:r>
          </w:p>
        </w:tc>
        <w:tc>
          <w:tcPr>
            <w:tcW w:w="732"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(18)</w:t>
            </w:r>
          </w:p>
        </w:tc>
        <w:tc>
          <w:tcPr>
            <w:tcW w:w="439"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(19)</w:t>
            </w:r>
          </w:p>
        </w:tc>
        <w:tc>
          <w:tcPr>
            <w:tcW w:w="526"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(20)</w:t>
            </w:r>
          </w:p>
        </w:tc>
      </w:tr>
      <w:tr w:rsidR="005E11D6" w:rsidRPr="005E11D6" w:rsidTr="00AC6271">
        <w:tc>
          <w:tcPr>
            <w:tcW w:w="555" w:type="dxa"/>
            <w:shd w:val="clear" w:color="auto" w:fill="auto"/>
            <w:noWrap/>
            <w:hideMark/>
          </w:tcPr>
          <w:p w:rsidR="005E11D6" w:rsidRPr="005E11D6" w:rsidRDefault="005E11D6" w:rsidP="005E11D6">
            <w:pPr>
              <w:suppressAutoHyphens w:val="0"/>
              <w:spacing w:before="40" w:after="40" w:line="220" w:lineRule="exact"/>
              <w:rPr>
                <w:sz w:val="18"/>
              </w:rPr>
            </w:pPr>
            <w:r w:rsidRPr="005E11D6">
              <w:rPr>
                <w:sz w:val="18"/>
                <w:lang w:val="fr-FR"/>
              </w:rPr>
              <w:t>1208</w:t>
            </w:r>
          </w:p>
        </w:tc>
        <w:tc>
          <w:tcPr>
            <w:tcW w:w="1122" w:type="dxa"/>
            <w:shd w:val="clear" w:color="auto" w:fill="auto"/>
            <w:hideMark/>
          </w:tcPr>
          <w:p w:rsidR="005E11D6" w:rsidRPr="005E11D6" w:rsidRDefault="005E11D6" w:rsidP="00AC6271">
            <w:pPr>
              <w:suppressAutoHyphens w:val="0"/>
              <w:spacing w:before="40" w:after="40" w:line="220" w:lineRule="exact"/>
              <w:rPr>
                <w:sz w:val="18"/>
              </w:rPr>
            </w:pPr>
            <w:r w:rsidRPr="005E11D6">
              <w:rPr>
                <w:sz w:val="18"/>
                <w:lang w:val="fr-FR"/>
              </w:rPr>
              <w:t>HEXANES</w:t>
            </w:r>
          </w:p>
        </w:tc>
        <w:tc>
          <w:tcPr>
            <w:tcW w:w="534"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3</w:t>
            </w:r>
          </w:p>
        </w:tc>
        <w:tc>
          <w:tcPr>
            <w:tcW w:w="571"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F1</w:t>
            </w:r>
          </w:p>
        </w:tc>
        <w:tc>
          <w:tcPr>
            <w:tcW w:w="505"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II</w:t>
            </w:r>
          </w:p>
        </w:tc>
        <w:tc>
          <w:tcPr>
            <w:tcW w:w="627" w:type="dxa"/>
            <w:shd w:val="clear" w:color="auto" w:fill="auto"/>
            <w:hideMark/>
          </w:tcPr>
          <w:p w:rsidR="005E11D6" w:rsidRPr="005E11D6" w:rsidRDefault="005E11D6" w:rsidP="00CD3244">
            <w:pPr>
              <w:suppressAutoHyphens w:val="0"/>
              <w:spacing w:before="40" w:after="40" w:line="220" w:lineRule="exact"/>
              <w:jc w:val="right"/>
              <w:rPr>
                <w:sz w:val="18"/>
              </w:rPr>
            </w:pPr>
            <w:r w:rsidRPr="005E11D6">
              <w:rPr>
                <w:sz w:val="18"/>
                <w:lang w:val="fr-FR"/>
              </w:rPr>
              <w:t>3+N2</w:t>
            </w:r>
          </w:p>
        </w:tc>
        <w:tc>
          <w:tcPr>
            <w:tcW w:w="564"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N</w:t>
            </w:r>
          </w:p>
        </w:tc>
        <w:tc>
          <w:tcPr>
            <w:tcW w:w="564"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2</w:t>
            </w:r>
          </w:p>
        </w:tc>
        <w:tc>
          <w:tcPr>
            <w:tcW w:w="564"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3</w:t>
            </w:r>
          </w:p>
        </w:tc>
        <w:tc>
          <w:tcPr>
            <w:tcW w:w="564"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3</w:t>
            </w:r>
          </w:p>
        </w:tc>
        <w:tc>
          <w:tcPr>
            <w:tcW w:w="537" w:type="dxa"/>
            <w:shd w:val="clear" w:color="auto" w:fill="auto"/>
            <w:hideMark/>
          </w:tcPr>
          <w:p w:rsidR="005E11D6" w:rsidRPr="005E11D6" w:rsidRDefault="005E11D6" w:rsidP="00CD3244">
            <w:pPr>
              <w:suppressAutoHyphens w:val="0"/>
              <w:spacing w:before="40" w:after="40" w:line="220" w:lineRule="exact"/>
              <w:jc w:val="right"/>
              <w:rPr>
                <w:sz w:val="18"/>
              </w:rPr>
            </w:pPr>
            <w:r w:rsidRPr="005E11D6">
              <w:rPr>
                <w:sz w:val="18"/>
                <w:lang w:val="fr-FR"/>
              </w:rPr>
              <w:t>10</w:t>
            </w:r>
          </w:p>
        </w:tc>
        <w:tc>
          <w:tcPr>
            <w:tcW w:w="439" w:type="dxa"/>
            <w:shd w:val="clear" w:color="auto" w:fill="auto"/>
            <w:hideMark/>
          </w:tcPr>
          <w:p w:rsidR="005E11D6" w:rsidRPr="005E11D6" w:rsidRDefault="005E11D6" w:rsidP="00CD3244">
            <w:pPr>
              <w:suppressAutoHyphens w:val="0"/>
              <w:spacing w:before="40" w:after="40" w:line="220" w:lineRule="exact"/>
              <w:jc w:val="right"/>
              <w:rPr>
                <w:sz w:val="18"/>
              </w:rPr>
            </w:pPr>
            <w:r w:rsidRPr="005E11D6">
              <w:rPr>
                <w:sz w:val="18"/>
                <w:lang w:val="fr-FR"/>
              </w:rPr>
              <w:t>97</w:t>
            </w:r>
          </w:p>
        </w:tc>
        <w:tc>
          <w:tcPr>
            <w:tcW w:w="586" w:type="dxa"/>
            <w:shd w:val="clear" w:color="auto" w:fill="auto"/>
            <w:hideMark/>
          </w:tcPr>
          <w:p w:rsidR="005E11D6" w:rsidRPr="005E11D6" w:rsidRDefault="005E11D6" w:rsidP="00320203">
            <w:pPr>
              <w:suppressAutoHyphens w:val="0"/>
              <w:spacing w:before="40" w:after="40" w:line="220" w:lineRule="exact"/>
              <w:jc w:val="right"/>
              <w:rPr>
                <w:sz w:val="18"/>
              </w:rPr>
            </w:pPr>
            <w:r w:rsidRPr="005E11D6">
              <w:rPr>
                <w:sz w:val="18"/>
                <w:lang w:val="fr-FR"/>
              </w:rPr>
              <w:t>0</w:t>
            </w:r>
            <w:r w:rsidR="00320203">
              <w:rPr>
                <w:sz w:val="18"/>
                <w:lang w:val="fr-FR"/>
              </w:rPr>
              <w:t>.</w:t>
            </w:r>
            <w:r w:rsidRPr="005E11D6">
              <w:rPr>
                <w:sz w:val="18"/>
                <w:lang w:val="fr-FR"/>
              </w:rPr>
              <w:t xml:space="preserve">65 </w:t>
            </w:r>
            <w:r w:rsidR="00AC6271">
              <w:rPr>
                <w:sz w:val="18"/>
                <w:lang w:val="fr-FR"/>
              </w:rPr>
              <w:t>−</w:t>
            </w:r>
            <w:r w:rsidRPr="005E11D6">
              <w:rPr>
                <w:sz w:val="18"/>
                <w:lang w:val="fr-FR"/>
              </w:rPr>
              <w:t xml:space="preserve"> 0.70</w:t>
            </w:r>
          </w:p>
        </w:tc>
        <w:tc>
          <w:tcPr>
            <w:tcW w:w="586"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2</w:t>
            </w:r>
          </w:p>
        </w:tc>
        <w:tc>
          <w:tcPr>
            <w:tcW w:w="586"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yes</w:t>
            </w:r>
          </w:p>
        </w:tc>
        <w:tc>
          <w:tcPr>
            <w:tcW w:w="586"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T3</w:t>
            </w:r>
          </w:p>
        </w:tc>
        <w:tc>
          <w:tcPr>
            <w:tcW w:w="586"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II A</w:t>
            </w:r>
          </w:p>
        </w:tc>
        <w:tc>
          <w:tcPr>
            <w:tcW w:w="586"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yes</w:t>
            </w:r>
          </w:p>
        </w:tc>
        <w:tc>
          <w:tcPr>
            <w:tcW w:w="732" w:type="dxa"/>
            <w:shd w:val="clear" w:color="auto" w:fill="auto"/>
            <w:hideMark/>
          </w:tcPr>
          <w:p w:rsidR="005E11D6" w:rsidRPr="005E11D6" w:rsidRDefault="005E11D6" w:rsidP="00CD3244">
            <w:pPr>
              <w:suppressAutoHyphens w:val="0"/>
              <w:spacing w:before="40" w:after="40" w:line="220" w:lineRule="exact"/>
              <w:jc w:val="right"/>
              <w:rPr>
                <w:sz w:val="18"/>
              </w:rPr>
            </w:pPr>
            <w:r w:rsidRPr="005E11D6">
              <w:rPr>
                <w:sz w:val="18"/>
                <w:lang w:val="fr-FR"/>
              </w:rPr>
              <w:t xml:space="preserve">PP, EX, </w:t>
            </w:r>
            <w:r w:rsidR="00D017F2">
              <w:rPr>
                <w:sz w:val="18"/>
                <w:lang w:val="fr-FR"/>
              </w:rPr>
              <w:br/>
            </w:r>
            <w:r w:rsidRPr="005E11D6">
              <w:rPr>
                <w:sz w:val="18"/>
                <w:lang w:val="fr-FR"/>
              </w:rPr>
              <w:t>A</w:t>
            </w:r>
          </w:p>
        </w:tc>
        <w:tc>
          <w:tcPr>
            <w:tcW w:w="439"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1</w:t>
            </w:r>
          </w:p>
        </w:tc>
        <w:tc>
          <w:tcPr>
            <w:tcW w:w="526" w:type="dxa"/>
            <w:shd w:val="clear" w:color="auto" w:fill="auto"/>
            <w:hideMark/>
          </w:tcPr>
          <w:p w:rsidR="005E11D6" w:rsidRPr="005E11D6" w:rsidRDefault="005E11D6" w:rsidP="00CD3244">
            <w:pPr>
              <w:suppressAutoHyphens w:val="0"/>
              <w:spacing w:before="40" w:after="40" w:line="220" w:lineRule="exact"/>
              <w:jc w:val="right"/>
              <w:rPr>
                <w:sz w:val="18"/>
              </w:rPr>
            </w:pPr>
            <w:r w:rsidRPr="005E11D6">
              <w:rPr>
                <w:sz w:val="18"/>
              </w:rPr>
              <w:t> </w:t>
            </w:r>
          </w:p>
        </w:tc>
      </w:tr>
    </w:tbl>
    <w:p w:rsidR="005E11D6" w:rsidRDefault="005E11D6" w:rsidP="0003783B">
      <w:pPr>
        <w:pStyle w:val="SingleTxtG"/>
      </w:pPr>
    </w:p>
    <w:tbl>
      <w:tblPr>
        <w:tblW w:w="13776" w:type="dxa"/>
        <w:tblInd w:w="283"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620"/>
        <w:gridCol w:w="1251"/>
        <w:gridCol w:w="597"/>
        <w:gridCol w:w="636"/>
        <w:gridCol w:w="563"/>
        <w:gridCol w:w="711"/>
        <w:gridCol w:w="628"/>
        <w:gridCol w:w="628"/>
        <w:gridCol w:w="628"/>
        <w:gridCol w:w="643"/>
        <w:gridCol w:w="582"/>
        <w:gridCol w:w="488"/>
        <w:gridCol w:w="652"/>
        <w:gridCol w:w="652"/>
        <w:gridCol w:w="652"/>
        <w:gridCol w:w="652"/>
        <w:gridCol w:w="652"/>
        <w:gridCol w:w="652"/>
        <w:gridCol w:w="815"/>
        <w:gridCol w:w="488"/>
        <w:gridCol w:w="586"/>
      </w:tblGrid>
      <w:tr w:rsidR="005E11D6" w:rsidRPr="005E11D6" w:rsidTr="0050035A">
        <w:trPr>
          <w:tblHeader/>
        </w:trPr>
        <w:tc>
          <w:tcPr>
            <w:tcW w:w="556"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w:t>
            </w:r>
          </w:p>
        </w:tc>
        <w:tc>
          <w:tcPr>
            <w:tcW w:w="1122" w:type="dxa"/>
            <w:shd w:val="clear" w:color="auto" w:fill="auto"/>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(2)</w:t>
            </w:r>
          </w:p>
        </w:tc>
        <w:tc>
          <w:tcPr>
            <w:tcW w:w="536"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(3a)</w:t>
            </w:r>
          </w:p>
        </w:tc>
        <w:tc>
          <w:tcPr>
            <w:tcW w:w="571"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(3b)</w:t>
            </w:r>
          </w:p>
        </w:tc>
        <w:tc>
          <w:tcPr>
            <w:tcW w:w="505"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(4)</w:t>
            </w:r>
          </w:p>
        </w:tc>
        <w:tc>
          <w:tcPr>
            <w:tcW w:w="638"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(5)</w:t>
            </w:r>
          </w:p>
        </w:tc>
        <w:tc>
          <w:tcPr>
            <w:tcW w:w="563"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(6)</w:t>
            </w:r>
          </w:p>
        </w:tc>
        <w:tc>
          <w:tcPr>
            <w:tcW w:w="563"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(7)</w:t>
            </w:r>
          </w:p>
        </w:tc>
        <w:tc>
          <w:tcPr>
            <w:tcW w:w="563"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(8)</w:t>
            </w:r>
          </w:p>
        </w:tc>
        <w:tc>
          <w:tcPr>
            <w:tcW w:w="577" w:type="dxa"/>
            <w:shd w:val="clear" w:color="auto" w:fill="auto"/>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(9)</w:t>
            </w:r>
          </w:p>
        </w:tc>
        <w:tc>
          <w:tcPr>
            <w:tcW w:w="522" w:type="dxa"/>
            <w:shd w:val="clear" w:color="auto" w:fill="auto"/>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(10)</w:t>
            </w:r>
          </w:p>
        </w:tc>
        <w:tc>
          <w:tcPr>
            <w:tcW w:w="438"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(11)</w:t>
            </w:r>
          </w:p>
        </w:tc>
        <w:tc>
          <w:tcPr>
            <w:tcW w:w="585"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(12)</w:t>
            </w:r>
          </w:p>
        </w:tc>
        <w:tc>
          <w:tcPr>
            <w:tcW w:w="585"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(13)</w:t>
            </w:r>
          </w:p>
        </w:tc>
        <w:tc>
          <w:tcPr>
            <w:tcW w:w="585"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(14)</w:t>
            </w:r>
          </w:p>
        </w:tc>
        <w:tc>
          <w:tcPr>
            <w:tcW w:w="585"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(15)</w:t>
            </w:r>
          </w:p>
        </w:tc>
        <w:tc>
          <w:tcPr>
            <w:tcW w:w="585"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(16)</w:t>
            </w:r>
          </w:p>
        </w:tc>
        <w:tc>
          <w:tcPr>
            <w:tcW w:w="585"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(17)</w:t>
            </w:r>
          </w:p>
        </w:tc>
        <w:tc>
          <w:tcPr>
            <w:tcW w:w="731"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(18)</w:t>
            </w:r>
          </w:p>
        </w:tc>
        <w:tc>
          <w:tcPr>
            <w:tcW w:w="438"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(19)</w:t>
            </w:r>
          </w:p>
        </w:tc>
        <w:tc>
          <w:tcPr>
            <w:tcW w:w="526" w:type="dxa"/>
            <w:shd w:val="clear" w:color="auto" w:fill="auto"/>
            <w:noWrap/>
            <w:vAlign w:val="center"/>
            <w:hideMark/>
          </w:tcPr>
          <w:p w:rsidR="005E11D6" w:rsidRPr="005E11D6" w:rsidRDefault="005E11D6" w:rsidP="0050035A">
            <w:pPr>
              <w:suppressAutoHyphens w:val="0"/>
              <w:spacing w:before="80" w:after="80" w:line="200" w:lineRule="exact"/>
              <w:jc w:val="center"/>
              <w:rPr>
                <w:i/>
                <w:sz w:val="16"/>
              </w:rPr>
            </w:pPr>
            <w:r w:rsidRPr="005E11D6">
              <w:rPr>
                <w:i/>
                <w:sz w:val="16"/>
                <w:lang w:val="fr-FR"/>
              </w:rPr>
              <w:t>(20)</w:t>
            </w:r>
          </w:p>
        </w:tc>
      </w:tr>
      <w:tr w:rsidR="005E11D6" w:rsidRPr="005E11D6" w:rsidTr="00AC6271">
        <w:tc>
          <w:tcPr>
            <w:tcW w:w="556" w:type="dxa"/>
            <w:shd w:val="clear" w:color="auto" w:fill="auto"/>
            <w:noWrap/>
            <w:hideMark/>
          </w:tcPr>
          <w:p w:rsidR="005E11D6" w:rsidRPr="005E11D6" w:rsidRDefault="005E11D6" w:rsidP="005E11D6">
            <w:pPr>
              <w:suppressAutoHyphens w:val="0"/>
              <w:spacing w:before="40" w:after="40" w:line="220" w:lineRule="exact"/>
              <w:rPr>
                <w:sz w:val="18"/>
              </w:rPr>
            </w:pPr>
            <w:r w:rsidRPr="005E11D6">
              <w:rPr>
                <w:sz w:val="18"/>
                <w:lang w:val="fr-FR"/>
              </w:rPr>
              <w:t>1208</w:t>
            </w:r>
          </w:p>
        </w:tc>
        <w:tc>
          <w:tcPr>
            <w:tcW w:w="1122" w:type="dxa"/>
            <w:shd w:val="clear" w:color="auto" w:fill="auto"/>
            <w:hideMark/>
          </w:tcPr>
          <w:p w:rsidR="005E11D6" w:rsidRPr="005E11D6" w:rsidRDefault="005E11D6" w:rsidP="00AC6271">
            <w:pPr>
              <w:suppressAutoHyphens w:val="0"/>
              <w:spacing w:before="40" w:after="40" w:line="220" w:lineRule="exact"/>
              <w:rPr>
                <w:sz w:val="18"/>
              </w:rPr>
            </w:pPr>
            <w:r w:rsidRPr="005E11D6">
              <w:rPr>
                <w:sz w:val="18"/>
                <w:lang w:val="fr-FR"/>
              </w:rPr>
              <w:t>ГЕКСАНЫ</w:t>
            </w:r>
          </w:p>
        </w:tc>
        <w:tc>
          <w:tcPr>
            <w:tcW w:w="536"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3</w:t>
            </w:r>
          </w:p>
        </w:tc>
        <w:tc>
          <w:tcPr>
            <w:tcW w:w="571"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F1</w:t>
            </w:r>
          </w:p>
        </w:tc>
        <w:tc>
          <w:tcPr>
            <w:tcW w:w="505"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II</w:t>
            </w:r>
          </w:p>
        </w:tc>
        <w:tc>
          <w:tcPr>
            <w:tcW w:w="638" w:type="dxa"/>
            <w:shd w:val="clear" w:color="auto" w:fill="auto"/>
            <w:hideMark/>
          </w:tcPr>
          <w:p w:rsidR="005E11D6" w:rsidRPr="005E11D6" w:rsidRDefault="005E11D6" w:rsidP="00CD3244">
            <w:pPr>
              <w:suppressAutoHyphens w:val="0"/>
              <w:spacing w:before="40" w:after="40" w:line="220" w:lineRule="exact"/>
              <w:jc w:val="right"/>
              <w:rPr>
                <w:sz w:val="18"/>
              </w:rPr>
            </w:pPr>
            <w:r w:rsidRPr="005E11D6">
              <w:rPr>
                <w:sz w:val="18"/>
                <w:lang w:val="fr-FR"/>
              </w:rPr>
              <w:t>3+N2</w:t>
            </w:r>
          </w:p>
        </w:tc>
        <w:tc>
          <w:tcPr>
            <w:tcW w:w="563"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N</w:t>
            </w:r>
          </w:p>
        </w:tc>
        <w:tc>
          <w:tcPr>
            <w:tcW w:w="563"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2</w:t>
            </w:r>
          </w:p>
        </w:tc>
        <w:tc>
          <w:tcPr>
            <w:tcW w:w="563"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3</w:t>
            </w:r>
          </w:p>
        </w:tc>
        <w:tc>
          <w:tcPr>
            <w:tcW w:w="577"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3</w:t>
            </w:r>
          </w:p>
        </w:tc>
        <w:tc>
          <w:tcPr>
            <w:tcW w:w="522" w:type="dxa"/>
            <w:shd w:val="clear" w:color="auto" w:fill="auto"/>
            <w:hideMark/>
          </w:tcPr>
          <w:p w:rsidR="005E11D6" w:rsidRPr="005E11D6" w:rsidRDefault="005E11D6" w:rsidP="00CD3244">
            <w:pPr>
              <w:suppressAutoHyphens w:val="0"/>
              <w:spacing w:before="40" w:after="40" w:line="220" w:lineRule="exact"/>
              <w:jc w:val="right"/>
              <w:rPr>
                <w:sz w:val="18"/>
              </w:rPr>
            </w:pPr>
            <w:r w:rsidRPr="005E11D6">
              <w:rPr>
                <w:sz w:val="18"/>
                <w:lang w:val="fr-FR"/>
              </w:rPr>
              <w:t>10</w:t>
            </w:r>
          </w:p>
        </w:tc>
        <w:tc>
          <w:tcPr>
            <w:tcW w:w="438" w:type="dxa"/>
            <w:shd w:val="clear" w:color="auto" w:fill="auto"/>
            <w:hideMark/>
          </w:tcPr>
          <w:p w:rsidR="005E11D6" w:rsidRPr="005E11D6" w:rsidRDefault="005E11D6" w:rsidP="00CD3244">
            <w:pPr>
              <w:suppressAutoHyphens w:val="0"/>
              <w:spacing w:before="40" w:after="40" w:line="220" w:lineRule="exact"/>
              <w:jc w:val="right"/>
              <w:rPr>
                <w:sz w:val="18"/>
              </w:rPr>
            </w:pPr>
            <w:r w:rsidRPr="005E11D6">
              <w:rPr>
                <w:sz w:val="18"/>
                <w:lang w:val="fr-FR"/>
              </w:rPr>
              <w:t>97</w:t>
            </w:r>
          </w:p>
        </w:tc>
        <w:tc>
          <w:tcPr>
            <w:tcW w:w="585" w:type="dxa"/>
            <w:shd w:val="clear" w:color="auto" w:fill="auto"/>
            <w:hideMark/>
          </w:tcPr>
          <w:p w:rsidR="005E11D6" w:rsidRPr="005E11D6" w:rsidRDefault="005E11D6" w:rsidP="00CD3244">
            <w:pPr>
              <w:suppressAutoHyphens w:val="0"/>
              <w:spacing w:before="40" w:after="40" w:line="220" w:lineRule="exact"/>
              <w:jc w:val="right"/>
              <w:rPr>
                <w:sz w:val="18"/>
              </w:rPr>
            </w:pPr>
            <w:r w:rsidRPr="005E11D6">
              <w:rPr>
                <w:sz w:val="18"/>
                <w:lang w:val="fr-FR"/>
              </w:rPr>
              <w:t>0,65 – 0,70</w:t>
            </w:r>
          </w:p>
        </w:tc>
        <w:tc>
          <w:tcPr>
            <w:tcW w:w="585"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2</w:t>
            </w:r>
          </w:p>
        </w:tc>
        <w:tc>
          <w:tcPr>
            <w:tcW w:w="585"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да</w:t>
            </w:r>
          </w:p>
        </w:tc>
        <w:tc>
          <w:tcPr>
            <w:tcW w:w="585"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T3</w:t>
            </w:r>
          </w:p>
        </w:tc>
        <w:tc>
          <w:tcPr>
            <w:tcW w:w="585"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II A</w:t>
            </w:r>
          </w:p>
        </w:tc>
        <w:tc>
          <w:tcPr>
            <w:tcW w:w="585"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да</w:t>
            </w:r>
          </w:p>
        </w:tc>
        <w:tc>
          <w:tcPr>
            <w:tcW w:w="731" w:type="dxa"/>
            <w:shd w:val="clear" w:color="auto" w:fill="auto"/>
            <w:hideMark/>
          </w:tcPr>
          <w:p w:rsidR="005E11D6" w:rsidRPr="005E11D6" w:rsidRDefault="005E11D6" w:rsidP="00CD3244">
            <w:pPr>
              <w:suppressAutoHyphens w:val="0"/>
              <w:spacing w:before="40" w:after="40" w:line="220" w:lineRule="exact"/>
              <w:jc w:val="right"/>
              <w:rPr>
                <w:sz w:val="18"/>
              </w:rPr>
            </w:pPr>
            <w:r w:rsidRPr="005E11D6">
              <w:rPr>
                <w:sz w:val="18"/>
                <w:lang w:val="fr-FR"/>
              </w:rPr>
              <w:t xml:space="preserve">PP, EX, </w:t>
            </w:r>
            <w:r w:rsidR="002B646E">
              <w:rPr>
                <w:sz w:val="18"/>
                <w:lang w:val="fr-FR"/>
              </w:rPr>
              <w:br/>
            </w:r>
            <w:r w:rsidRPr="005E11D6">
              <w:rPr>
                <w:sz w:val="18"/>
                <w:lang w:val="fr-FR"/>
              </w:rPr>
              <w:t>A</w:t>
            </w:r>
          </w:p>
        </w:tc>
        <w:tc>
          <w:tcPr>
            <w:tcW w:w="438" w:type="dxa"/>
            <w:shd w:val="clear" w:color="auto" w:fill="auto"/>
            <w:noWrap/>
            <w:hideMark/>
          </w:tcPr>
          <w:p w:rsidR="005E11D6" w:rsidRPr="005E11D6" w:rsidRDefault="005E11D6" w:rsidP="00CD3244">
            <w:pPr>
              <w:suppressAutoHyphens w:val="0"/>
              <w:spacing w:before="40" w:after="40" w:line="220" w:lineRule="exact"/>
              <w:jc w:val="right"/>
              <w:rPr>
                <w:sz w:val="18"/>
              </w:rPr>
            </w:pPr>
            <w:r w:rsidRPr="005E11D6">
              <w:rPr>
                <w:sz w:val="18"/>
                <w:lang w:val="fr-FR"/>
              </w:rPr>
              <w:t>1</w:t>
            </w:r>
          </w:p>
        </w:tc>
        <w:tc>
          <w:tcPr>
            <w:tcW w:w="526" w:type="dxa"/>
            <w:shd w:val="clear" w:color="auto" w:fill="auto"/>
            <w:hideMark/>
          </w:tcPr>
          <w:p w:rsidR="005E11D6" w:rsidRPr="005E11D6" w:rsidRDefault="005E11D6" w:rsidP="00CD3244">
            <w:pPr>
              <w:suppressAutoHyphens w:val="0"/>
              <w:spacing w:before="40" w:after="40" w:line="220" w:lineRule="exact"/>
              <w:jc w:val="right"/>
              <w:rPr>
                <w:sz w:val="18"/>
              </w:rPr>
            </w:pPr>
            <w:r w:rsidRPr="005E11D6">
              <w:rPr>
                <w:sz w:val="18"/>
              </w:rPr>
              <w:t> </w:t>
            </w:r>
          </w:p>
        </w:tc>
      </w:tr>
    </w:tbl>
    <w:p w:rsidR="00B6275C" w:rsidRDefault="00B6275C" w:rsidP="0003783B">
      <w:pPr>
        <w:pStyle w:val="SingleTxtG"/>
        <w:sectPr w:rsidR="00B6275C" w:rsidSect="00764409">
          <w:headerReference w:type="even" r:id="rId30"/>
          <w:headerReference w:type="default" r:id="rId31"/>
          <w:footerReference w:type="even" r:id="rId32"/>
          <w:footerReference w:type="default" r:id="rId33"/>
          <w:endnotePr>
            <w:numFmt w:val="decimal"/>
          </w:endnotePr>
          <w:pgSz w:w="16838" w:h="11906" w:orient="landscape" w:code="9"/>
          <w:pgMar w:top="1134" w:right="1417" w:bottom="1134" w:left="1134" w:header="567" w:footer="567" w:gutter="0"/>
          <w:cols w:space="708"/>
          <w:docGrid w:linePitch="360"/>
        </w:sectPr>
      </w:pPr>
    </w:p>
    <w:p w:rsidR="00B6275C" w:rsidRPr="002A4599" w:rsidRDefault="00B6275C" w:rsidP="00B6275C">
      <w:pPr>
        <w:pStyle w:val="H1G"/>
        <w:rPr>
          <w:lang w:val="fr-FR"/>
        </w:rPr>
      </w:pPr>
      <w:r>
        <w:rPr>
          <w:lang w:val="fr-FR"/>
        </w:rPr>
        <w:tab/>
        <w:t>H.</w:t>
      </w:r>
      <w:r>
        <w:rPr>
          <w:lang w:val="fr-FR"/>
        </w:rPr>
        <w:tab/>
        <w:t xml:space="preserve">Insertion, dans le tableau C, d’une </w:t>
      </w:r>
      <w:r w:rsidRPr="002A4599">
        <w:rPr>
          <w:lang w:val="fr-FR"/>
        </w:rPr>
        <w:t xml:space="preserve">nouvelle rubrique </w:t>
      </w:r>
      <w:r>
        <w:rPr>
          <w:lang w:val="fr-FR"/>
        </w:rPr>
        <w:br/>
        <w:t xml:space="preserve">pour le </w:t>
      </w:r>
      <w:r w:rsidR="0014448A">
        <w:rPr>
          <w:lang w:val="fr-FR"/>
        </w:rPr>
        <w:t>No</w:t>
      </w:r>
      <w:r>
        <w:rPr>
          <w:lang w:val="fr-FR"/>
        </w:rPr>
        <w:t> ONU</w:t>
      </w:r>
      <w:r w:rsidRPr="002A4599">
        <w:rPr>
          <w:lang w:val="fr-FR"/>
        </w:rPr>
        <w:t xml:space="preserve"> 1288 </w:t>
      </w:r>
      <w:r w:rsidR="0012571C">
        <w:rPr>
          <w:lang w:val="fr-FR"/>
        </w:rPr>
        <w:t>−</w:t>
      </w:r>
      <w:r>
        <w:rPr>
          <w:lang w:val="fr-FR"/>
        </w:rPr>
        <w:t xml:space="preserve"> HUILE DE SCHISTE</w:t>
      </w:r>
    </w:p>
    <w:p w:rsidR="00B6275C" w:rsidRPr="00C45792" w:rsidRDefault="00B6275C" w:rsidP="00B6275C">
      <w:pPr>
        <w:pStyle w:val="SingleTxtG"/>
      </w:pPr>
      <w:r w:rsidRPr="00C45792">
        <w:rPr>
          <w:lang w:val="fr-FR"/>
        </w:rPr>
        <w:t>50.</w:t>
      </w:r>
      <w:r w:rsidRPr="00C45792">
        <w:rPr>
          <w:lang w:val="fr-FR"/>
        </w:rPr>
        <w:tab/>
        <w:t>Le représentant des Pays</w:t>
      </w:r>
      <w:r w:rsidR="008D23F7">
        <w:rPr>
          <w:lang w:val="fr-FR"/>
        </w:rPr>
        <w:noBreakHyphen/>
      </w:r>
      <w:r w:rsidRPr="00C45792">
        <w:rPr>
          <w:lang w:val="fr-FR"/>
        </w:rPr>
        <w:t xml:space="preserve">Bas a informé le groupe de travail </w:t>
      </w:r>
      <w:r>
        <w:rPr>
          <w:lang w:val="fr-FR"/>
        </w:rPr>
        <w:t xml:space="preserve">qu’il était nécessaire d’ajouter à la liste des marchandises dangereuses admises au transport </w:t>
      </w:r>
      <w:r w:rsidRPr="00C45792">
        <w:rPr>
          <w:lang w:val="fr-FR"/>
        </w:rPr>
        <w:t>en bateaux</w:t>
      </w:r>
      <w:r w:rsidR="008D23F7">
        <w:rPr>
          <w:lang w:val="fr-FR"/>
        </w:rPr>
        <w:noBreakHyphen/>
      </w:r>
      <w:r w:rsidRPr="00C45792">
        <w:rPr>
          <w:lang w:val="fr-FR"/>
        </w:rPr>
        <w:t xml:space="preserve">citernes </w:t>
      </w:r>
      <w:r w:rsidR="0014448A">
        <w:rPr>
          <w:lang w:val="fr-FR"/>
        </w:rPr>
        <w:t>le No </w:t>
      </w:r>
      <w:r w:rsidRPr="00C45792">
        <w:rPr>
          <w:lang w:val="fr-FR"/>
        </w:rPr>
        <w:t xml:space="preserve">ONU 1288 </w:t>
      </w:r>
      <w:r w:rsidR="008D23F7">
        <w:rPr>
          <w:lang w:val="fr-FR"/>
        </w:rPr>
        <w:t>−</w:t>
      </w:r>
      <w:r w:rsidRPr="00C45792">
        <w:rPr>
          <w:lang w:val="fr-FR"/>
        </w:rPr>
        <w:t xml:space="preserve"> HUILE DE SCHISTE, groupe d</w:t>
      </w:r>
      <w:r>
        <w:rPr>
          <w:lang w:val="fr-FR"/>
        </w:rPr>
        <w:t>’</w:t>
      </w:r>
      <w:r w:rsidR="005D648D">
        <w:rPr>
          <w:lang w:val="fr-FR"/>
        </w:rPr>
        <w:t>emballage</w:t>
      </w:r>
      <w:r w:rsidR="00320203">
        <w:rPr>
          <w:lang w:val="fr-FR"/>
        </w:rPr>
        <w:t xml:space="preserve"> </w:t>
      </w:r>
      <w:r w:rsidRPr="00C45792">
        <w:rPr>
          <w:lang w:val="fr-FR"/>
        </w:rPr>
        <w:t>II.</w:t>
      </w:r>
    </w:p>
    <w:p w:rsidR="00B90E9E" w:rsidRDefault="00B6275C" w:rsidP="00B6275C">
      <w:pPr>
        <w:pStyle w:val="SingleTxtG"/>
        <w:rPr>
          <w:lang w:val="fr-FR"/>
        </w:rPr>
      </w:pPr>
      <w:r w:rsidRPr="00C45792">
        <w:rPr>
          <w:lang w:val="fr-FR"/>
        </w:rPr>
        <w:t>51.</w:t>
      </w:r>
      <w:r w:rsidRPr="00C45792">
        <w:rPr>
          <w:lang w:val="fr-FR"/>
        </w:rPr>
        <w:tab/>
      </w:r>
      <w:r w:rsidRPr="00B90E9E">
        <w:rPr>
          <w:spacing w:val="-3"/>
          <w:lang w:val="fr-FR"/>
        </w:rPr>
        <w:t>On trouvera ci</w:t>
      </w:r>
      <w:r w:rsidR="005D648D">
        <w:rPr>
          <w:spacing w:val="-3"/>
          <w:lang w:val="fr-FR"/>
        </w:rPr>
        <w:noBreakHyphen/>
      </w:r>
      <w:r w:rsidRPr="00B90E9E">
        <w:rPr>
          <w:spacing w:val="-3"/>
          <w:lang w:val="fr-FR"/>
        </w:rPr>
        <w:t>après, uniquement à titre d’information, l</w:t>
      </w:r>
      <w:r w:rsidRPr="00B90E9E">
        <w:rPr>
          <w:bCs/>
          <w:spacing w:val="-3"/>
          <w:lang w:val="fr-FR"/>
        </w:rPr>
        <w:t>a version préliminaire de deux nouvelles rubriques du tableau C qui sont issues des débats menés au sein du groupe de travail informel et dont l’intégration à l’ADN pourrait de ce fait être proposée.</w:t>
      </w:r>
      <w:r w:rsidRPr="00B90E9E">
        <w:rPr>
          <w:spacing w:val="-3"/>
          <w:lang w:val="fr-FR"/>
        </w:rPr>
        <w:t xml:space="preserve"> Toutefois, les informations en caractères soulignés relatives à la tension de vapeur à 50 °C </w:t>
      </w:r>
      <w:r w:rsidR="00320203">
        <w:rPr>
          <w:spacing w:val="-3"/>
          <w:lang w:val="fr-FR"/>
        </w:rPr>
        <w:t>(</w:t>
      </w:r>
      <w:r w:rsidRPr="00B90E9E">
        <w:rPr>
          <w:spacing w:val="-3"/>
          <w:lang w:val="fr-FR"/>
        </w:rPr>
        <w:t>colonne (2)</w:t>
      </w:r>
      <w:r w:rsidR="00320203">
        <w:rPr>
          <w:spacing w:val="-3"/>
          <w:lang w:val="fr-FR"/>
        </w:rPr>
        <w:t>)</w:t>
      </w:r>
      <w:r w:rsidRPr="00B90E9E">
        <w:rPr>
          <w:spacing w:val="-3"/>
          <w:lang w:val="fr-FR"/>
        </w:rPr>
        <w:t xml:space="preserve"> et au groupe d’explosion </w:t>
      </w:r>
      <w:r w:rsidR="00320203">
        <w:rPr>
          <w:spacing w:val="-3"/>
          <w:lang w:val="fr-FR"/>
        </w:rPr>
        <w:t>(colonne (16))</w:t>
      </w:r>
      <w:r w:rsidRPr="00B90E9E">
        <w:rPr>
          <w:spacing w:val="-3"/>
          <w:lang w:val="fr-FR"/>
        </w:rPr>
        <w:t xml:space="preserve"> ne sont qu’hypothétiques. Elles</w:t>
      </w:r>
      <w:r w:rsidRPr="00B90E9E">
        <w:rPr>
          <w:bCs/>
          <w:spacing w:val="-3"/>
          <w:lang w:val="fr-FR"/>
        </w:rPr>
        <w:t xml:space="preserve"> devront donc, si une telle proposition voit le jour, être étayées par des données pertinentes.</w:t>
      </w:r>
      <w:r w:rsidRPr="00B90E9E">
        <w:rPr>
          <w:spacing w:val="-3"/>
          <w:lang w:val="fr-FR"/>
        </w:rPr>
        <w:t xml:space="preserve"> En outre, il sera nécessaire de procéder à des modifications de conséquence</w:t>
      </w:r>
      <w:r w:rsidR="00FC1FC4">
        <w:rPr>
          <w:spacing w:val="-3"/>
          <w:lang w:val="fr-FR"/>
        </w:rPr>
        <w:t xml:space="preserve"> dans la colonne</w:t>
      </w:r>
      <w:r w:rsidR="00320203">
        <w:rPr>
          <w:spacing w:val="-3"/>
          <w:lang w:val="fr-FR"/>
        </w:rPr>
        <w:t xml:space="preserve"> </w:t>
      </w:r>
      <w:r w:rsidR="00FC1FC4">
        <w:rPr>
          <w:spacing w:val="-3"/>
          <w:lang w:val="fr-FR"/>
        </w:rPr>
        <w:t>(8) du tableau </w:t>
      </w:r>
      <w:r w:rsidRPr="00B90E9E">
        <w:rPr>
          <w:spacing w:val="-3"/>
          <w:lang w:val="fr-FR"/>
        </w:rPr>
        <w:t>A</w:t>
      </w:r>
      <w:r>
        <w:rPr>
          <w:lang w:val="fr-FR"/>
        </w:rPr>
        <w:t>.</w:t>
      </w:r>
    </w:p>
    <w:p w:rsidR="007D628F" w:rsidRPr="007D628F" w:rsidRDefault="007D628F" w:rsidP="007D628F">
      <w:pPr>
        <w:pStyle w:val="SingleTxtG"/>
        <w:spacing w:before="240" w:after="0"/>
        <w:jc w:val="center"/>
        <w:rPr>
          <w:u w:val="single"/>
          <w:lang w:val="fr-FR"/>
        </w:rPr>
        <w:sectPr w:rsidR="007D628F" w:rsidRPr="007D628F" w:rsidSect="00B6275C">
          <w:headerReference w:type="even" r:id="rId34"/>
          <w:headerReference w:type="default" r:id="rId35"/>
          <w:footerReference w:type="even" r:id="rId36"/>
          <w:footerReference w:type="default" r:id="rId37"/>
          <w:endnotePr>
            <w:numFmt w:val="decimal"/>
          </w:endnotePr>
          <w:pgSz w:w="11906" w:h="16838" w:code="9"/>
          <w:pgMar w:top="1417" w:right="1134" w:bottom="1134" w:left="1134" w:header="850" w:footer="567" w:gutter="0"/>
          <w:cols w:space="708"/>
          <w:docGrid w:linePitch="360"/>
        </w:sectPr>
      </w:pPr>
    </w:p>
    <w:p w:rsidR="00B6275C" w:rsidRDefault="000B7BED" w:rsidP="003942BB">
      <w:pPr>
        <w:pStyle w:val="SingleTxtG"/>
        <w:rPr>
          <w:lang w:val="fr-FR"/>
        </w:rPr>
      </w:pPr>
      <w:r>
        <w:rPr>
          <w:lang w:val="fr-FR"/>
        </w:rPr>
        <w:t>52.</w:t>
      </w:r>
      <w:r>
        <w:rPr>
          <w:lang w:val="fr-FR"/>
        </w:rPr>
        <w:tab/>
        <w:t>Version prélim</w:t>
      </w:r>
      <w:r w:rsidRPr="00C666D0">
        <w:rPr>
          <w:lang w:val="fr-FR"/>
        </w:rPr>
        <w:t xml:space="preserve">inaire de deux nouvelles rubriques du tableau C pour </w:t>
      </w:r>
      <w:r>
        <w:rPr>
          <w:lang w:val="fr-FR"/>
        </w:rPr>
        <w:t xml:space="preserve">le </w:t>
      </w:r>
      <w:r w:rsidR="0014448A">
        <w:rPr>
          <w:lang w:val="fr-FR"/>
        </w:rPr>
        <w:t>No</w:t>
      </w:r>
      <w:r w:rsidRPr="00C666D0">
        <w:rPr>
          <w:lang w:val="fr-FR"/>
        </w:rPr>
        <w:t> ONU 1288 – HUILE DE SCHISTE</w:t>
      </w:r>
      <w:r>
        <w:rPr>
          <w:lang w:val="fr-FR"/>
        </w:rPr>
        <w:t>,</w:t>
      </w:r>
      <w:r w:rsidR="00920C7C">
        <w:rPr>
          <w:lang w:val="fr-FR"/>
        </w:rPr>
        <w:t xml:space="preserve"> </w:t>
      </w:r>
      <w:r w:rsidRPr="00C666D0">
        <w:rPr>
          <w:lang w:val="fr-FR"/>
        </w:rPr>
        <w:t>groupe d</w:t>
      </w:r>
      <w:r>
        <w:rPr>
          <w:lang w:val="fr-FR"/>
        </w:rPr>
        <w:t>’</w:t>
      </w:r>
      <w:r w:rsidRPr="00C666D0">
        <w:rPr>
          <w:lang w:val="fr-FR"/>
        </w:rPr>
        <w:t>emballage II :</w:t>
      </w:r>
    </w:p>
    <w:tbl>
      <w:tblPr>
        <w:tblW w:w="13776" w:type="dxa"/>
        <w:tblInd w:w="283" w:type="dxa"/>
        <w:tblLayout w:type="fixed"/>
        <w:tblCellMar>
          <w:left w:w="0" w:type="dxa"/>
          <w:right w:w="0" w:type="dxa"/>
        </w:tblCellMar>
        <w:tblLook w:val="04A0" w:firstRow="1" w:lastRow="0" w:firstColumn="1" w:lastColumn="0" w:noHBand="0" w:noVBand="1"/>
      </w:tblPr>
      <w:tblGrid>
        <w:gridCol w:w="1071"/>
        <w:gridCol w:w="1623"/>
        <w:gridCol w:w="567"/>
        <w:gridCol w:w="425"/>
        <w:gridCol w:w="426"/>
        <w:gridCol w:w="992"/>
        <w:gridCol w:w="425"/>
        <w:gridCol w:w="567"/>
        <w:gridCol w:w="567"/>
        <w:gridCol w:w="567"/>
        <w:gridCol w:w="567"/>
        <w:gridCol w:w="425"/>
        <w:gridCol w:w="567"/>
        <w:gridCol w:w="426"/>
        <w:gridCol w:w="567"/>
        <w:gridCol w:w="567"/>
        <w:gridCol w:w="567"/>
        <w:gridCol w:w="567"/>
        <w:gridCol w:w="992"/>
        <w:gridCol w:w="567"/>
        <w:gridCol w:w="734"/>
      </w:tblGrid>
      <w:tr w:rsidR="00EB5DC1" w:rsidRPr="000B7BED" w:rsidTr="00EB5DC1">
        <w:trPr>
          <w:cantSplit/>
          <w:tblHeader/>
        </w:trPr>
        <w:tc>
          <w:tcPr>
            <w:tcW w:w="1071" w:type="dxa"/>
            <w:tcBorders>
              <w:top w:val="single" w:sz="4" w:space="0" w:color="auto"/>
              <w:bottom w:val="single" w:sz="12" w:space="0" w:color="auto"/>
            </w:tcBorders>
            <w:shd w:val="clear" w:color="auto" w:fill="auto"/>
            <w:noWrap/>
            <w:vAlign w:val="bottom"/>
            <w:hideMark/>
          </w:tcPr>
          <w:p w:rsidR="000B7BED" w:rsidRPr="000B7BED" w:rsidRDefault="00E21F4A" w:rsidP="000B7BED">
            <w:pPr>
              <w:suppressAutoHyphens w:val="0"/>
              <w:spacing w:before="80" w:after="80" w:line="200" w:lineRule="exact"/>
              <w:rPr>
                <w:i/>
                <w:sz w:val="16"/>
                <w:szCs w:val="16"/>
              </w:rPr>
            </w:pPr>
            <w:r w:rsidRPr="000B7BED">
              <w:rPr>
                <w:i/>
                <w:sz w:val="16"/>
                <w:lang w:val="fr-FR"/>
              </w:rPr>
              <w:t xml:space="preserve"> </w:t>
            </w:r>
            <w:r w:rsidR="000B7BED" w:rsidRPr="000B7BED">
              <w:rPr>
                <w:i/>
                <w:sz w:val="16"/>
                <w:lang w:val="fr-FR"/>
              </w:rPr>
              <w:t>(1)</w:t>
            </w:r>
          </w:p>
        </w:tc>
        <w:tc>
          <w:tcPr>
            <w:tcW w:w="1623" w:type="dxa"/>
            <w:tcBorders>
              <w:top w:val="single" w:sz="4" w:space="0" w:color="auto"/>
              <w:bottom w:val="single" w:sz="12" w:space="0" w:color="auto"/>
            </w:tcBorders>
            <w:shd w:val="clear" w:color="auto" w:fill="auto"/>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(2)</w:t>
            </w:r>
          </w:p>
        </w:tc>
        <w:tc>
          <w:tcPr>
            <w:tcW w:w="567" w:type="dxa"/>
            <w:tcBorders>
              <w:top w:val="single" w:sz="4" w:space="0" w:color="auto"/>
              <w:bottom w:val="single" w:sz="12" w:space="0" w:color="auto"/>
            </w:tcBorders>
            <w:shd w:val="clear" w:color="auto" w:fill="auto"/>
            <w:noWrap/>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(3a)</w:t>
            </w:r>
          </w:p>
        </w:tc>
        <w:tc>
          <w:tcPr>
            <w:tcW w:w="425" w:type="dxa"/>
            <w:tcBorders>
              <w:top w:val="single" w:sz="4" w:space="0" w:color="auto"/>
              <w:bottom w:val="single" w:sz="12" w:space="0" w:color="auto"/>
            </w:tcBorders>
            <w:shd w:val="clear" w:color="auto" w:fill="auto"/>
            <w:noWrap/>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(3b)</w:t>
            </w:r>
          </w:p>
        </w:tc>
        <w:tc>
          <w:tcPr>
            <w:tcW w:w="426" w:type="dxa"/>
            <w:tcBorders>
              <w:top w:val="single" w:sz="4" w:space="0" w:color="auto"/>
              <w:bottom w:val="single" w:sz="12" w:space="0" w:color="auto"/>
            </w:tcBorders>
            <w:shd w:val="clear" w:color="auto" w:fill="auto"/>
            <w:noWrap/>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(4)</w:t>
            </w:r>
          </w:p>
        </w:tc>
        <w:tc>
          <w:tcPr>
            <w:tcW w:w="992" w:type="dxa"/>
            <w:tcBorders>
              <w:top w:val="single" w:sz="4" w:space="0" w:color="auto"/>
              <w:bottom w:val="single" w:sz="12" w:space="0" w:color="auto"/>
            </w:tcBorders>
            <w:shd w:val="clear" w:color="auto" w:fill="auto"/>
            <w:noWrap/>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(5)</w:t>
            </w:r>
          </w:p>
        </w:tc>
        <w:tc>
          <w:tcPr>
            <w:tcW w:w="425" w:type="dxa"/>
            <w:tcBorders>
              <w:top w:val="single" w:sz="4" w:space="0" w:color="auto"/>
              <w:bottom w:val="single" w:sz="12" w:space="0" w:color="auto"/>
            </w:tcBorders>
            <w:shd w:val="clear" w:color="auto" w:fill="auto"/>
            <w:noWrap/>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(6)</w:t>
            </w:r>
          </w:p>
        </w:tc>
        <w:tc>
          <w:tcPr>
            <w:tcW w:w="567" w:type="dxa"/>
            <w:tcBorders>
              <w:top w:val="single" w:sz="4" w:space="0" w:color="auto"/>
              <w:bottom w:val="single" w:sz="12" w:space="0" w:color="auto"/>
            </w:tcBorders>
            <w:shd w:val="clear" w:color="auto" w:fill="auto"/>
            <w:noWrap/>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(7)</w:t>
            </w:r>
          </w:p>
        </w:tc>
        <w:tc>
          <w:tcPr>
            <w:tcW w:w="567" w:type="dxa"/>
            <w:tcBorders>
              <w:top w:val="single" w:sz="4" w:space="0" w:color="auto"/>
              <w:bottom w:val="single" w:sz="12" w:space="0" w:color="auto"/>
            </w:tcBorders>
            <w:shd w:val="clear" w:color="auto" w:fill="auto"/>
            <w:noWrap/>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(8)</w:t>
            </w:r>
          </w:p>
        </w:tc>
        <w:tc>
          <w:tcPr>
            <w:tcW w:w="567" w:type="dxa"/>
            <w:tcBorders>
              <w:top w:val="single" w:sz="4" w:space="0" w:color="auto"/>
              <w:bottom w:val="single" w:sz="12" w:space="0" w:color="auto"/>
            </w:tcBorders>
            <w:shd w:val="clear" w:color="auto" w:fill="auto"/>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(9)</w:t>
            </w:r>
          </w:p>
        </w:tc>
        <w:tc>
          <w:tcPr>
            <w:tcW w:w="567" w:type="dxa"/>
            <w:tcBorders>
              <w:top w:val="single" w:sz="4" w:space="0" w:color="auto"/>
              <w:bottom w:val="single" w:sz="12" w:space="0" w:color="auto"/>
            </w:tcBorders>
            <w:shd w:val="clear" w:color="auto" w:fill="auto"/>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(10)</w:t>
            </w:r>
          </w:p>
        </w:tc>
        <w:tc>
          <w:tcPr>
            <w:tcW w:w="425" w:type="dxa"/>
            <w:tcBorders>
              <w:top w:val="single" w:sz="4" w:space="0" w:color="auto"/>
              <w:bottom w:val="single" w:sz="12" w:space="0" w:color="auto"/>
            </w:tcBorders>
            <w:shd w:val="clear" w:color="auto" w:fill="auto"/>
            <w:noWrap/>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(11)</w:t>
            </w:r>
          </w:p>
        </w:tc>
        <w:tc>
          <w:tcPr>
            <w:tcW w:w="567" w:type="dxa"/>
            <w:tcBorders>
              <w:top w:val="single" w:sz="4" w:space="0" w:color="auto"/>
              <w:bottom w:val="single" w:sz="12" w:space="0" w:color="auto"/>
            </w:tcBorders>
            <w:shd w:val="clear" w:color="auto" w:fill="auto"/>
            <w:noWrap/>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(12)</w:t>
            </w:r>
          </w:p>
        </w:tc>
        <w:tc>
          <w:tcPr>
            <w:tcW w:w="426" w:type="dxa"/>
            <w:tcBorders>
              <w:top w:val="single" w:sz="4" w:space="0" w:color="auto"/>
              <w:bottom w:val="single" w:sz="12" w:space="0" w:color="auto"/>
            </w:tcBorders>
            <w:shd w:val="clear" w:color="auto" w:fill="auto"/>
            <w:noWrap/>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(13)</w:t>
            </w:r>
          </w:p>
        </w:tc>
        <w:tc>
          <w:tcPr>
            <w:tcW w:w="567" w:type="dxa"/>
            <w:tcBorders>
              <w:top w:val="single" w:sz="4" w:space="0" w:color="auto"/>
              <w:bottom w:val="single" w:sz="12" w:space="0" w:color="auto"/>
            </w:tcBorders>
            <w:shd w:val="clear" w:color="auto" w:fill="auto"/>
            <w:noWrap/>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(14)</w:t>
            </w:r>
          </w:p>
        </w:tc>
        <w:tc>
          <w:tcPr>
            <w:tcW w:w="567" w:type="dxa"/>
            <w:tcBorders>
              <w:top w:val="single" w:sz="4" w:space="0" w:color="auto"/>
              <w:bottom w:val="single" w:sz="12" w:space="0" w:color="auto"/>
            </w:tcBorders>
            <w:shd w:val="clear" w:color="auto" w:fill="auto"/>
            <w:noWrap/>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(15)</w:t>
            </w:r>
          </w:p>
        </w:tc>
        <w:tc>
          <w:tcPr>
            <w:tcW w:w="567" w:type="dxa"/>
            <w:tcBorders>
              <w:top w:val="single" w:sz="4" w:space="0" w:color="auto"/>
              <w:bottom w:val="single" w:sz="12" w:space="0" w:color="auto"/>
            </w:tcBorders>
            <w:shd w:val="clear" w:color="auto" w:fill="auto"/>
            <w:noWrap/>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(16)</w:t>
            </w:r>
          </w:p>
        </w:tc>
        <w:tc>
          <w:tcPr>
            <w:tcW w:w="567" w:type="dxa"/>
            <w:tcBorders>
              <w:top w:val="single" w:sz="4" w:space="0" w:color="auto"/>
              <w:bottom w:val="single" w:sz="12" w:space="0" w:color="auto"/>
            </w:tcBorders>
            <w:shd w:val="clear" w:color="auto" w:fill="auto"/>
            <w:noWrap/>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(17)</w:t>
            </w:r>
          </w:p>
        </w:tc>
        <w:tc>
          <w:tcPr>
            <w:tcW w:w="992" w:type="dxa"/>
            <w:tcBorders>
              <w:top w:val="single" w:sz="4" w:space="0" w:color="auto"/>
              <w:bottom w:val="single" w:sz="12" w:space="0" w:color="auto"/>
            </w:tcBorders>
            <w:shd w:val="clear" w:color="auto" w:fill="auto"/>
            <w:noWrap/>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(18)</w:t>
            </w:r>
          </w:p>
        </w:tc>
        <w:tc>
          <w:tcPr>
            <w:tcW w:w="567" w:type="dxa"/>
            <w:tcBorders>
              <w:top w:val="single" w:sz="4" w:space="0" w:color="auto"/>
              <w:bottom w:val="single" w:sz="12" w:space="0" w:color="auto"/>
            </w:tcBorders>
            <w:shd w:val="clear" w:color="auto" w:fill="auto"/>
            <w:noWrap/>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(19)</w:t>
            </w:r>
          </w:p>
        </w:tc>
        <w:tc>
          <w:tcPr>
            <w:tcW w:w="734" w:type="dxa"/>
            <w:tcBorders>
              <w:top w:val="single" w:sz="4" w:space="0" w:color="auto"/>
              <w:bottom w:val="single" w:sz="12" w:space="0" w:color="auto"/>
            </w:tcBorders>
            <w:shd w:val="clear" w:color="auto" w:fill="auto"/>
            <w:noWrap/>
            <w:vAlign w:val="bottom"/>
            <w:hideMark/>
          </w:tcPr>
          <w:p w:rsidR="000B7BED" w:rsidRPr="000B7BED" w:rsidRDefault="000B7BED" w:rsidP="000B7BED">
            <w:pPr>
              <w:suppressAutoHyphens w:val="0"/>
              <w:spacing w:before="80" w:after="80" w:line="200" w:lineRule="exact"/>
              <w:jc w:val="right"/>
              <w:rPr>
                <w:i/>
                <w:sz w:val="16"/>
                <w:szCs w:val="16"/>
              </w:rPr>
            </w:pPr>
            <w:r w:rsidRPr="000B7BED">
              <w:rPr>
                <w:i/>
                <w:sz w:val="16"/>
                <w:lang w:val="fr-FR"/>
              </w:rPr>
              <w:t>(20)</w:t>
            </w:r>
          </w:p>
        </w:tc>
      </w:tr>
      <w:tr w:rsidR="00EB5DC1" w:rsidRPr="000B7BED" w:rsidTr="00320203">
        <w:trPr>
          <w:cantSplit/>
          <w:trHeight w:val="2958"/>
        </w:trPr>
        <w:tc>
          <w:tcPr>
            <w:tcW w:w="1071" w:type="dxa"/>
            <w:tcBorders>
              <w:top w:val="single" w:sz="12" w:space="0" w:color="auto"/>
            </w:tcBorders>
            <w:shd w:val="clear" w:color="auto" w:fill="auto"/>
            <w:textDirection w:val="btLr"/>
            <w:hideMark/>
          </w:tcPr>
          <w:p w:rsidR="000B7BED" w:rsidRPr="002936B4" w:rsidRDefault="00320203" w:rsidP="00320203">
            <w:pPr>
              <w:suppressAutoHyphens w:val="0"/>
              <w:spacing w:before="40" w:after="40" w:line="220" w:lineRule="exact"/>
              <w:ind w:left="113" w:right="113"/>
              <w:rPr>
                <w:i/>
                <w:sz w:val="16"/>
                <w:szCs w:val="16"/>
              </w:rPr>
            </w:pPr>
            <w:r>
              <w:rPr>
                <w:i/>
                <w:sz w:val="16"/>
                <w:szCs w:val="16"/>
                <w:lang w:val="fr-FR"/>
              </w:rPr>
              <w:t>No ON</w:t>
            </w:r>
            <w:r w:rsidR="000B7BED" w:rsidRPr="002936B4">
              <w:rPr>
                <w:i/>
                <w:sz w:val="16"/>
                <w:szCs w:val="16"/>
                <w:lang w:val="fr-FR"/>
              </w:rPr>
              <w:t xml:space="preserve">U ou N° d’identification </w:t>
            </w:r>
            <w:r w:rsidR="00E21F4A">
              <w:rPr>
                <w:i/>
                <w:sz w:val="16"/>
                <w:szCs w:val="16"/>
                <w:lang w:val="fr-FR"/>
              </w:rPr>
              <w:br/>
            </w:r>
            <w:r w:rsidR="000B7BED" w:rsidRPr="002936B4">
              <w:rPr>
                <w:i/>
                <w:sz w:val="16"/>
                <w:szCs w:val="16"/>
                <w:lang w:val="fr-FR"/>
              </w:rPr>
              <w:t>de la matière</w:t>
            </w:r>
          </w:p>
        </w:tc>
        <w:tc>
          <w:tcPr>
            <w:tcW w:w="1623" w:type="dxa"/>
            <w:tcBorders>
              <w:top w:val="single" w:sz="12" w:space="0" w:color="auto"/>
            </w:tcBorders>
            <w:shd w:val="clear" w:color="auto" w:fill="auto"/>
            <w:vAlign w:val="bottom"/>
            <w:hideMark/>
          </w:tcPr>
          <w:p w:rsidR="000B7BED" w:rsidRPr="002936B4" w:rsidRDefault="000B7BED" w:rsidP="002936B4">
            <w:pPr>
              <w:suppressAutoHyphens w:val="0"/>
              <w:spacing w:before="40" w:after="40" w:line="220" w:lineRule="exact"/>
              <w:jc w:val="center"/>
              <w:rPr>
                <w:i/>
                <w:sz w:val="16"/>
                <w:szCs w:val="16"/>
              </w:rPr>
            </w:pPr>
            <w:r w:rsidRPr="002936B4">
              <w:rPr>
                <w:i/>
                <w:sz w:val="16"/>
                <w:szCs w:val="16"/>
                <w:lang w:val="fr-FR"/>
              </w:rPr>
              <w:t>Nom et description</w:t>
            </w:r>
          </w:p>
        </w:tc>
        <w:tc>
          <w:tcPr>
            <w:tcW w:w="567" w:type="dxa"/>
            <w:tcBorders>
              <w:top w:val="single" w:sz="12" w:space="0" w:color="auto"/>
            </w:tcBorders>
            <w:shd w:val="clear" w:color="auto" w:fill="auto"/>
            <w:noWrap/>
            <w:textDirection w:val="btLr"/>
            <w:vAlign w:val="center"/>
            <w:hideMark/>
          </w:tcPr>
          <w:p w:rsidR="000B7BED" w:rsidRPr="002936B4" w:rsidRDefault="000B7BED" w:rsidP="00320203">
            <w:pPr>
              <w:suppressAutoHyphens w:val="0"/>
              <w:spacing w:before="40" w:after="40" w:line="220" w:lineRule="exact"/>
              <w:ind w:left="113" w:right="113"/>
              <w:rPr>
                <w:i/>
                <w:sz w:val="16"/>
                <w:szCs w:val="16"/>
              </w:rPr>
            </w:pPr>
            <w:r w:rsidRPr="002936B4">
              <w:rPr>
                <w:i/>
                <w:sz w:val="16"/>
                <w:szCs w:val="16"/>
                <w:lang w:val="fr-FR"/>
              </w:rPr>
              <w:t>Classe</w:t>
            </w:r>
          </w:p>
        </w:tc>
        <w:tc>
          <w:tcPr>
            <w:tcW w:w="425" w:type="dxa"/>
            <w:tcBorders>
              <w:top w:val="single" w:sz="12" w:space="0" w:color="auto"/>
            </w:tcBorders>
            <w:shd w:val="clear" w:color="auto" w:fill="auto"/>
            <w:textDirection w:val="btLr"/>
            <w:vAlign w:val="center"/>
            <w:hideMark/>
          </w:tcPr>
          <w:p w:rsidR="000B7BED" w:rsidRPr="002936B4" w:rsidRDefault="000B7BED" w:rsidP="00320203">
            <w:pPr>
              <w:suppressAutoHyphens w:val="0"/>
              <w:spacing w:before="40" w:after="40" w:line="220" w:lineRule="exact"/>
              <w:ind w:left="113" w:right="113"/>
              <w:rPr>
                <w:i/>
                <w:sz w:val="16"/>
                <w:szCs w:val="16"/>
              </w:rPr>
            </w:pPr>
            <w:r w:rsidRPr="002936B4">
              <w:rPr>
                <w:i/>
                <w:sz w:val="16"/>
                <w:szCs w:val="16"/>
                <w:lang w:val="fr-FR"/>
              </w:rPr>
              <w:t>Classification</w:t>
            </w:r>
          </w:p>
        </w:tc>
        <w:tc>
          <w:tcPr>
            <w:tcW w:w="426" w:type="dxa"/>
            <w:tcBorders>
              <w:top w:val="single" w:sz="12" w:space="0" w:color="auto"/>
            </w:tcBorders>
            <w:shd w:val="clear" w:color="auto" w:fill="auto"/>
            <w:textDirection w:val="btLr"/>
            <w:vAlign w:val="center"/>
            <w:hideMark/>
          </w:tcPr>
          <w:p w:rsidR="000B7BED" w:rsidRPr="002936B4" w:rsidRDefault="000B7BED" w:rsidP="00320203">
            <w:pPr>
              <w:suppressAutoHyphens w:val="0"/>
              <w:spacing w:before="40" w:after="40" w:line="220" w:lineRule="exact"/>
              <w:ind w:left="113" w:right="113"/>
              <w:rPr>
                <w:i/>
                <w:sz w:val="16"/>
                <w:szCs w:val="16"/>
              </w:rPr>
            </w:pPr>
            <w:r w:rsidRPr="002936B4">
              <w:rPr>
                <w:i/>
                <w:sz w:val="16"/>
                <w:szCs w:val="16"/>
                <w:lang w:val="fr-FR"/>
              </w:rPr>
              <w:t>Groupe d’emballage</w:t>
            </w:r>
          </w:p>
        </w:tc>
        <w:tc>
          <w:tcPr>
            <w:tcW w:w="992" w:type="dxa"/>
            <w:tcBorders>
              <w:top w:val="single" w:sz="12" w:space="0" w:color="auto"/>
            </w:tcBorders>
            <w:shd w:val="clear" w:color="auto" w:fill="auto"/>
            <w:textDirection w:val="btLr"/>
            <w:vAlign w:val="center"/>
            <w:hideMark/>
          </w:tcPr>
          <w:p w:rsidR="000B7BED" w:rsidRPr="002936B4" w:rsidRDefault="000B7BED" w:rsidP="00320203">
            <w:pPr>
              <w:suppressAutoHyphens w:val="0"/>
              <w:spacing w:before="40" w:after="40" w:line="220" w:lineRule="exact"/>
              <w:ind w:left="113" w:right="113"/>
              <w:rPr>
                <w:i/>
                <w:sz w:val="16"/>
                <w:szCs w:val="16"/>
              </w:rPr>
            </w:pPr>
            <w:r w:rsidRPr="002936B4">
              <w:rPr>
                <w:i/>
                <w:sz w:val="16"/>
                <w:szCs w:val="16"/>
                <w:lang w:val="fr-FR"/>
              </w:rPr>
              <w:t>Dangers</w:t>
            </w:r>
          </w:p>
        </w:tc>
        <w:tc>
          <w:tcPr>
            <w:tcW w:w="425" w:type="dxa"/>
            <w:tcBorders>
              <w:top w:val="single" w:sz="12" w:space="0" w:color="auto"/>
            </w:tcBorders>
            <w:shd w:val="clear" w:color="auto" w:fill="auto"/>
            <w:textDirection w:val="btLr"/>
            <w:vAlign w:val="center"/>
            <w:hideMark/>
          </w:tcPr>
          <w:p w:rsidR="000B7BED" w:rsidRPr="002936B4" w:rsidRDefault="000B7BED" w:rsidP="00320203">
            <w:pPr>
              <w:suppressAutoHyphens w:val="0"/>
              <w:spacing w:before="40" w:after="40" w:line="220" w:lineRule="exact"/>
              <w:ind w:left="113" w:right="113"/>
              <w:rPr>
                <w:i/>
                <w:sz w:val="16"/>
                <w:szCs w:val="16"/>
              </w:rPr>
            </w:pPr>
            <w:r w:rsidRPr="002936B4">
              <w:rPr>
                <w:i/>
                <w:sz w:val="16"/>
                <w:szCs w:val="16"/>
                <w:lang w:val="fr-FR"/>
              </w:rPr>
              <w:t>Type de bateau-citerne</w:t>
            </w:r>
          </w:p>
        </w:tc>
        <w:tc>
          <w:tcPr>
            <w:tcW w:w="567" w:type="dxa"/>
            <w:tcBorders>
              <w:top w:val="single" w:sz="12" w:space="0" w:color="auto"/>
            </w:tcBorders>
            <w:shd w:val="clear" w:color="auto" w:fill="auto"/>
            <w:textDirection w:val="btLr"/>
            <w:vAlign w:val="center"/>
            <w:hideMark/>
          </w:tcPr>
          <w:p w:rsidR="000B7BED" w:rsidRPr="002936B4" w:rsidRDefault="000B7BED" w:rsidP="00320203">
            <w:pPr>
              <w:suppressAutoHyphens w:val="0"/>
              <w:spacing w:before="40" w:after="40" w:line="220" w:lineRule="exact"/>
              <w:ind w:left="113" w:right="113"/>
              <w:rPr>
                <w:i/>
                <w:sz w:val="16"/>
                <w:szCs w:val="16"/>
              </w:rPr>
            </w:pPr>
            <w:r w:rsidRPr="002936B4">
              <w:rPr>
                <w:i/>
                <w:sz w:val="16"/>
                <w:szCs w:val="16"/>
                <w:lang w:val="fr-FR"/>
              </w:rPr>
              <w:t>Conception de la citerne à cargaison</w:t>
            </w:r>
          </w:p>
        </w:tc>
        <w:tc>
          <w:tcPr>
            <w:tcW w:w="567" w:type="dxa"/>
            <w:tcBorders>
              <w:top w:val="single" w:sz="12" w:space="0" w:color="auto"/>
            </w:tcBorders>
            <w:shd w:val="clear" w:color="auto" w:fill="auto"/>
            <w:textDirection w:val="btLr"/>
            <w:vAlign w:val="center"/>
            <w:hideMark/>
          </w:tcPr>
          <w:p w:rsidR="000B7BED" w:rsidRPr="002936B4" w:rsidRDefault="000B7BED" w:rsidP="00320203">
            <w:pPr>
              <w:suppressAutoHyphens w:val="0"/>
              <w:spacing w:before="40" w:after="40" w:line="220" w:lineRule="exact"/>
              <w:ind w:left="113" w:right="113"/>
              <w:rPr>
                <w:i/>
                <w:sz w:val="16"/>
                <w:szCs w:val="16"/>
              </w:rPr>
            </w:pPr>
            <w:r w:rsidRPr="002936B4">
              <w:rPr>
                <w:i/>
                <w:sz w:val="16"/>
                <w:szCs w:val="16"/>
                <w:lang w:val="fr-FR"/>
              </w:rPr>
              <w:t>Type de citerne à cargaison</w:t>
            </w:r>
          </w:p>
        </w:tc>
        <w:tc>
          <w:tcPr>
            <w:tcW w:w="567" w:type="dxa"/>
            <w:tcBorders>
              <w:top w:val="single" w:sz="12" w:space="0" w:color="auto"/>
            </w:tcBorders>
            <w:shd w:val="clear" w:color="auto" w:fill="auto"/>
            <w:textDirection w:val="btLr"/>
            <w:vAlign w:val="center"/>
            <w:hideMark/>
          </w:tcPr>
          <w:p w:rsidR="000B7BED" w:rsidRPr="002936B4" w:rsidRDefault="000B7BED" w:rsidP="00320203">
            <w:pPr>
              <w:suppressAutoHyphens w:val="0"/>
              <w:spacing w:before="40" w:after="40" w:line="220" w:lineRule="exact"/>
              <w:ind w:left="113" w:right="113"/>
              <w:rPr>
                <w:i/>
                <w:sz w:val="16"/>
                <w:szCs w:val="16"/>
              </w:rPr>
            </w:pPr>
            <w:r w:rsidRPr="002936B4">
              <w:rPr>
                <w:i/>
                <w:sz w:val="16"/>
                <w:szCs w:val="16"/>
                <w:lang w:val="fr-FR"/>
              </w:rPr>
              <w:t>Équipement de la citerne à cargaison</w:t>
            </w:r>
          </w:p>
        </w:tc>
        <w:tc>
          <w:tcPr>
            <w:tcW w:w="567" w:type="dxa"/>
            <w:tcBorders>
              <w:top w:val="single" w:sz="12" w:space="0" w:color="auto"/>
            </w:tcBorders>
            <w:shd w:val="clear" w:color="auto" w:fill="auto"/>
            <w:textDirection w:val="btLr"/>
            <w:vAlign w:val="center"/>
            <w:hideMark/>
          </w:tcPr>
          <w:p w:rsidR="000B7BED" w:rsidRPr="002936B4" w:rsidRDefault="000B7BED" w:rsidP="003942BB">
            <w:pPr>
              <w:suppressAutoHyphens w:val="0"/>
              <w:spacing w:before="40" w:after="40" w:line="220" w:lineRule="exact"/>
              <w:ind w:left="113" w:right="113"/>
              <w:rPr>
                <w:i/>
                <w:sz w:val="16"/>
                <w:szCs w:val="16"/>
              </w:rPr>
            </w:pPr>
            <w:r w:rsidRPr="002936B4">
              <w:rPr>
                <w:i/>
                <w:sz w:val="16"/>
                <w:szCs w:val="16"/>
                <w:lang w:val="fr-FR"/>
              </w:rPr>
              <w:t>Pression d’ouverture de la soupape d</w:t>
            </w:r>
            <w:r w:rsidR="003942BB">
              <w:rPr>
                <w:i/>
                <w:sz w:val="16"/>
                <w:szCs w:val="16"/>
                <w:lang w:val="fr-FR"/>
              </w:rPr>
              <w:t>e </w:t>
            </w:r>
            <w:r w:rsidRPr="002936B4">
              <w:rPr>
                <w:i/>
                <w:sz w:val="16"/>
                <w:szCs w:val="16"/>
                <w:lang w:val="fr-FR"/>
              </w:rPr>
              <w:t>dégagement à grande vitesse en kPa</w:t>
            </w:r>
          </w:p>
        </w:tc>
        <w:tc>
          <w:tcPr>
            <w:tcW w:w="425" w:type="dxa"/>
            <w:tcBorders>
              <w:top w:val="single" w:sz="12" w:space="0" w:color="auto"/>
            </w:tcBorders>
            <w:shd w:val="clear" w:color="auto" w:fill="auto"/>
            <w:textDirection w:val="btLr"/>
            <w:vAlign w:val="center"/>
            <w:hideMark/>
          </w:tcPr>
          <w:p w:rsidR="000B7BED" w:rsidRPr="002936B4" w:rsidRDefault="000B7BED" w:rsidP="00320203">
            <w:pPr>
              <w:suppressAutoHyphens w:val="0"/>
              <w:spacing w:before="40" w:after="40" w:line="220" w:lineRule="exact"/>
              <w:ind w:left="113" w:right="113"/>
              <w:rPr>
                <w:i/>
                <w:sz w:val="16"/>
                <w:szCs w:val="16"/>
              </w:rPr>
            </w:pPr>
            <w:r w:rsidRPr="002936B4">
              <w:rPr>
                <w:i/>
                <w:sz w:val="16"/>
                <w:szCs w:val="16"/>
                <w:lang w:val="fr-FR"/>
              </w:rPr>
              <w:t>Degré maximal de remplissage en %</w:t>
            </w:r>
          </w:p>
        </w:tc>
        <w:tc>
          <w:tcPr>
            <w:tcW w:w="567" w:type="dxa"/>
            <w:tcBorders>
              <w:top w:val="single" w:sz="12" w:space="0" w:color="auto"/>
            </w:tcBorders>
            <w:shd w:val="clear" w:color="auto" w:fill="auto"/>
            <w:noWrap/>
            <w:textDirection w:val="btLr"/>
            <w:vAlign w:val="center"/>
            <w:hideMark/>
          </w:tcPr>
          <w:p w:rsidR="000B7BED" w:rsidRPr="002936B4" w:rsidRDefault="000B7BED" w:rsidP="00320203">
            <w:pPr>
              <w:suppressAutoHyphens w:val="0"/>
              <w:spacing w:before="40" w:after="40" w:line="220" w:lineRule="exact"/>
              <w:ind w:left="113" w:right="113"/>
              <w:rPr>
                <w:i/>
                <w:sz w:val="16"/>
                <w:szCs w:val="16"/>
              </w:rPr>
            </w:pPr>
            <w:r w:rsidRPr="002936B4">
              <w:rPr>
                <w:i/>
                <w:sz w:val="16"/>
                <w:szCs w:val="16"/>
                <w:lang w:val="fr-FR"/>
              </w:rPr>
              <w:t>Densité relative à 20 °C</w:t>
            </w:r>
          </w:p>
        </w:tc>
        <w:tc>
          <w:tcPr>
            <w:tcW w:w="426" w:type="dxa"/>
            <w:tcBorders>
              <w:top w:val="single" w:sz="12" w:space="0" w:color="auto"/>
            </w:tcBorders>
            <w:shd w:val="clear" w:color="auto" w:fill="auto"/>
            <w:textDirection w:val="btLr"/>
            <w:vAlign w:val="center"/>
            <w:hideMark/>
          </w:tcPr>
          <w:p w:rsidR="000B7BED" w:rsidRPr="002936B4" w:rsidRDefault="000B7BED" w:rsidP="00320203">
            <w:pPr>
              <w:suppressAutoHyphens w:val="0"/>
              <w:spacing w:before="40" w:after="40" w:line="220" w:lineRule="exact"/>
              <w:ind w:left="113" w:right="113"/>
              <w:rPr>
                <w:i/>
                <w:sz w:val="16"/>
                <w:szCs w:val="16"/>
              </w:rPr>
            </w:pPr>
            <w:r w:rsidRPr="002936B4">
              <w:rPr>
                <w:i/>
                <w:sz w:val="16"/>
                <w:szCs w:val="16"/>
                <w:lang w:val="fr-FR"/>
              </w:rPr>
              <w:t>Type de prise d’échantillon</w:t>
            </w:r>
          </w:p>
        </w:tc>
        <w:tc>
          <w:tcPr>
            <w:tcW w:w="567" w:type="dxa"/>
            <w:tcBorders>
              <w:top w:val="single" w:sz="12" w:space="0" w:color="auto"/>
            </w:tcBorders>
            <w:shd w:val="clear" w:color="auto" w:fill="auto"/>
            <w:textDirection w:val="btLr"/>
            <w:vAlign w:val="center"/>
            <w:hideMark/>
          </w:tcPr>
          <w:p w:rsidR="000B7BED" w:rsidRPr="002936B4" w:rsidRDefault="000B7BED" w:rsidP="00320203">
            <w:pPr>
              <w:suppressAutoHyphens w:val="0"/>
              <w:spacing w:before="40" w:after="40" w:line="220" w:lineRule="exact"/>
              <w:ind w:left="113" w:right="113"/>
              <w:rPr>
                <w:i/>
                <w:sz w:val="16"/>
                <w:szCs w:val="16"/>
              </w:rPr>
            </w:pPr>
            <w:r w:rsidRPr="002936B4">
              <w:rPr>
                <w:i/>
                <w:sz w:val="16"/>
                <w:szCs w:val="16"/>
                <w:lang w:val="fr-FR"/>
              </w:rPr>
              <w:t>Chambre de pompes sous pont admise</w:t>
            </w:r>
          </w:p>
        </w:tc>
        <w:tc>
          <w:tcPr>
            <w:tcW w:w="567" w:type="dxa"/>
            <w:tcBorders>
              <w:top w:val="single" w:sz="12" w:space="0" w:color="auto"/>
            </w:tcBorders>
            <w:shd w:val="clear" w:color="auto" w:fill="auto"/>
            <w:noWrap/>
            <w:textDirection w:val="btLr"/>
            <w:vAlign w:val="center"/>
            <w:hideMark/>
          </w:tcPr>
          <w:p w:rsidR="000B7BED" w:rsidRPr="002936B4" w:rsidRDefault="000B7BED" w:rsidP="00320203">
            <w:pPr>
              <w:suppressAutoHyphens w:val="0"/>
              <w:spacing w:before="40" w:after="40" w:line="220" w:lineRule="exact"/>
              <w:ind w:left="113" w:right="113"/>
              <w:rPr>
                <w:i/>
                <w:sz w:val="16"/>
                <w:szCs w:val="16"/>
              </w:rPr>
            </w:pPr>
            <w:r w:rsidRPr="002936B4">
              <w:rPr>
                <w:i/>
                <w:sz w:val="16"/>
                <w:szCs w:val="16"/>
                <w:lang w:val="fr-FR"/>
              </w:rPr>
              <w:t>Classe de température</w:t>
            </w:r>
          </w:p>
        </w:tc>
        <w:tc>
          <w:tcPr>
            <w:tcW w:w="567" w:type="dxa"/>
            <w:tcBorders>
              <w:top w:val="single" w:sz="12" w:space="0" w:color="auto"/>
            </w:tcBorders>
            <w:shd w:val="clear" w:color="auto" w:fill="auto"/>
            <w:noWrap/>
            <w:textDirection w:val="btLr"/>
            <w:vAlign w:val="center"/>
            <w:hideMark/>
          </w:tcPr>
          <w:p w:rsidR="000B7BED" w:rsidRPr="002936B4" w:rsidRDefault="000B7BED" w:rsidP="00320203">
            <w:pPr>
              <w:suppressAutoHyphens w:val="0"/>
              <w:spacing w:before="40" w:after="40" w:line="220" w:lineRule="exact"/>
              <w:ind w:left="113" w:right="113"/>
              <w:rPr>
                <w:i/>
                <w:sz w:val="16"/>
                <w:szCs w:val="16"/>
              </w:rPr>
            </w:pPr>
            <w:r w:rsidRPr="002936B4">
              <w:rPr>
                <w:i/>
                <w:sz w:val="16"/>
                <w:szCs w:val="16"/>
                <w:lang w:val="fr-FR"/>
              </w:rPr>
              <w:t>Groupe d’explosion</w:t>
            </w:r>
          </w:p>
        </w:tc>
        <w:tc>
          <w:tcPr>
            <w:tcW w:w="567" w:type="dxa"/>
            <w:tcBorders>
              <w:top w:val="single" w:sz="12" w:space="0" w:color="auto"/>
            </w:tcBorders>
            <w:shd w:val="clear" w:color="auto" w:fill="auto"/>
            <w:textDirection w:val="btLr"/>
            <w:vAlign w:val="center"/>
            <w:hideMark/>
          </w:tcPr>
          <w:p w:rsidR="000B7BED" w:rsidRPr="002936B4" w:rsidRDefault="000B7BED" w:rsidP="00320203">
            <w:pPr>
              <w:suppressAutoHyphens w:val="0"/>
              <w:spacing w:before="40" w:after="40" w:line="220" w:lineRule="exact"/>
              <w:ind w:left="113" w:right="113"/>
              <w:rPr>
                <w:i/>
                <w:sz w:val="16"/>
                <w:szCs w:val="16"/>
              </w:rPr>
            </w:pPr>
            <w:r w:rsidRPr="002936B4">
              <w:rPr>
                <w:i/>
                <w:sz w:val="16"/>
                <w:szCs w:val="16"/>
                <w:lang w:val="fr-FR"/>
              </w:rPr>
              <w:t>Protection contre les explosions exigée</w:t>
            </w:r>
          </w:p>
        </w:tc>
        <w:tc>
          <w:tcPr>
            <w:tcW w:w="992" w:type="dxa"/>
            <w:tcBorders>
              <w:top w:val="single" w:sz="12" w:space="0" w:color="auto"/>
            </w:tcBorders>
            <w:shd w:val="clear" w:color="auto" w:fill="auto"/>
            <w:textDirection w:val="btLr"/>
            <w:vAlign w:val="center"/>
            <w:hideMark/>
          </w:tcPr>
          <w:p w:rsidR="000B7BED" w:rsidRPr="002936B4" w:rsidRDefault="000B7BED" w:rsidP="00320203">
            <w:pPr>
              <w:suppressAutoHyphens w:val="0"/>
              <w:spacing w:before="40" w:after="40" w:line="220" w:lineRule="exact"/>
              <w:ind w:left="113" w:right="113"/>
              <w:rPr>
                <w:i/>
                <w:sz w:val="16"/>
                <w:szCs w:val="16"/>
              </w:rPr>
            </w:pPr>
            <w:r w:rsidRPr="002936B4">
              <w:rPr>
                <w:i/>
                <w:sz w:val="16"/>
                <w:szCs w:val="16"/>
                <w:lang w:val="fr-FR"/>
              </w:rPr>
              <w:t>Équipement exigé</w:t>
            </w:r>
          </w:p>
        </w:tc>
        <w:tc>
          <w:tcPr>
            <w:tcW w:w="567" w:type="dxa"/>
            <w:tcBorders>
              <w:top w:val="single" w:sz="12" w:space="0" w:color="auto"/>
            </w:tcBorders>
            <w:shd w:val="clear" w:color="auto" w:fill="auto"/>
            <w:textDirection w:val="btLr"/>
            <w:vAlign w:val="center"/>
            <w:hideMark/>
          </w:tcPr>
          <w:p w:rsidR="000B7BED" w:rsidRPr="002936B4" w:rsidRDefault="000B7BED" w:rsidP="00320203">
            <w:pPr>
              <w:suppressAutoHyphens w:val="0"/>
              <w:spacing w:before="40" w:after="40" w:line="220" w:lineRule="exact"/>
              <w:ind w:left="113" w:right="113"/>
              <w:rPr>
                <w:i/>
                <w:sz w:val="16"/>
                <w:szCs w:val="16"/>
              </w:rPr>
            </w:pPr>
            <w:r w:rsidRPr="002936B4">
              <w:rPr>
                <w:i/>
                <w:sz w:val="16"/>
                <w:szCs w:val="16"/>
                <w:lang w:val="fr-FR"/>
              </w:rPr>
              <w:t>Nombre de cônes/feux</w:t>
            </w:r>
          </w:p>
        </w:tc>
        <w:tc>
          <w:tcPr>
            <w:tcW w:w="734" w:type="dxa"/>
            <w:tcBorders>
              <w:top w:val="single" w:sz="12" w:space="0" w:color="auto"/>
            </w:tcBorders>
            <w:shd w:val="clear" w:color="auto" w:fill="auto"/>
            <w:textDirection w:val="btLr"/>
            <w:vAlign w:val="center"/>
            <w:hideMark/>
          </w:tcPr>
          <w:p w:rsidR="000B7BED" w:rsidRPr="002936B4" w:rsidRDefault="000B7BED" w:rsidP="00320203">
            <w:pPr>
              <w:suppressAutoHyphens w:val="0"/>
              <w:spacing w:before="40" w:after="40" w:line="220" w:lineRule="exact"/>
              <w:ind w:left="113" w:right="113"/>
              <w:rPr>
                <w:i/>
                <w:sz w:val="16"/>
                <w:szCs w:val="16"/>
              </w:rPr>
            </w:pPr>
            <w:r w:rsidRPr="002936B4">
              <w:rPr>
                <w:i/>
                <w:sz w:val="16"/>
                <w:szCs w:val="16"/>
                <w:lang w:val="fr-FR"/>
              </w:rPr>
              <w:t>Exigences supplémentaires/Observations</w:t>
            </w:r>
          </w:p>
        </w:tc>
      </w:tr>
      <w:tr w:rsidR="00EB5DC1" w:rsidRPr="000B7BED" w:rsidTr="00320203">
        <w:trPr>
          <w:cantSplit/>
        </w:trPr>
        <w:tc>
          <w:tcPr>
            <w:tcW w:w="1071" w:type="dxa"/>
            <w:shd w:val="clear" w:color="auto" w:fill="auto"/>
            <w:noWrap/>
            <w:hideMark/>
          </w:tcPr>
          <w:p w:rsidR="000B7BED" w:rsidRPr="000B7BED" w:rsidRDefault="000B7BED" w:rsidP="007D628F">
            <w:pPr>
              <w:suppressAutoHyphens w:val="0"/>
              <w:spacing w:before="40" w:after="40" w:line="220" w:lineRule="exact"/>
              <w:rPr>
                <w:sz w:val="18"/>
                <w:szCs w:val="16"/>
              </w:rPr>
            </w:pPr>
            <w:r w:rsidRPr="000B7BED">
              <w:rPr>
                <w:sz w:val="18"/>
                <w:lang w:val="fr-FR"/>
              </w:rPr>
              <w:t>1288</w:t>
            </w:r>
          </w:p>
        </w:tc>
        <w:tc>
          <w:tcPr>
            <w:tcW w:w="1623" w:type="dxa"/>
            <w:shd w:val="clear" w:color="auto" w:fill="auto"/>
            <w:hideMark/>
          </w:tcPr>
          <w:p w:rsidR="000B7BED" w:rsidRPr="000B7BED" w:rsidRDefault="000B7BED" w:rsidP="007D628F">
            <w:pPr>
              <w:suppressAutoHyphens w:val="0"/>
              <w:spacing w:before="40" w:after="40" w:line="220" w:lineRule="exact"/>
              <w:rPr>
                <w:sz w:val="18"/>
                <w:lang w:val="fr-FR"/>
              </w:rPr>
            </w:pPr>
            <w:r w:rsidRPr="000B7BED">
              <w:rPr>
                <w:sz w:val="18"/>
                <w:lang w:val="fr-FR"/>
              </w:rPr>
              <w:t>HUILE DE SCHISTE</w:t>
            </w:r>
            <w:r w:rsidRPr="000B7BED">
              <w:rPr>
                <w:sz w:val="18"/>
                <w:lang w:val="fr-FR"/>
              </w:rPr>
              <w:br/>
            </w:r>
            <w:r w:rsidRPr="000B7BED">
              <w:rPr>
                <w:i/>
                <w:sz w:val="18"/>
                <w:u w:val="single"/>
                <w:lang w:val="fr-FR"/>
              </w:rPr>
              <w:t>110 kPa &lt; pD50 ≤ 175 kPa</w:t>
            </w:r>
          </w:p>
        </w:tc>
        <w:tc>
          <w:tcPr>
            <w:tcW w:w="567" w:type="dxa"/>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3</w:t>
            </w:r>
          </w:p>
        </w:tc>
        <w:tc>
          <w:tcPr>
            <w:tcW w:w="425" w:type="dxa"/>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F1</w:t>
            </w:r>
          </w:p>
        </w:tc>
        <w:tc>
          <w:tcPr>
            <w:tcW w:w="426" w:type="dxa"/>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II</w:t>
            </w:r>
          </w:p>
        </w:tc>
        <w:tc>
          <w:tcPr>
            <w:tcW w:w="992" w:type="dxa"/>
            <w:shd w:val="clear" w:color="auto" w:fill="auto"/>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3+N2+CMR</w:t>
            </w:r>
          </w:p>
        </w:tc>
        <w:tc>
          <w:tcPr>
            <w:tcW w:w="425" w:type="dxa"/>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N</w:t>
            </w:r>
          </w:p>
        </w:tc>
        <w:tc>
          <w:tcPr>
            <w:tcW w:w="567" w:type="dxa"/>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2</w:t>
            </w:r>
          </w:p>
        </w:tc>
        <w:tc>
          <w:tcPr>
            <w:tcW w:w="567" w:type="dxa"/>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3</w:t>
            </w:r>
          </w:p>
        </w:tc>
        <w:tc>
          <w:tcPr>
            <w:tcW w:w="567" w:type="dxa"/>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p>
        </w:tc>
        <w:tc>
          <w:tcPr>
            <w:tcW w:w="567" w:type="dxa"/>
            <w:shd w:val="clear" w:color="auto" w:fill="auto"/>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50</w:t>
            </w:r>
          </w:p>
        </w:tc>
        <w:tc>
          <w:tcPr>
            <w:tcW w:w="425" w:type="dxa"/>
            <w:shd w:val="clear" w:color="auto" w:fill="auto"/>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97</w:t>
            </w:r>
          </w:p>
        </w:tc>
        <w:tc>
          <w:tcPr>
            <w:tcW w:w="567" w:type="dxa"/>
            <w:shd w:val="clear" w:color="auto" w:fill="auto"/>
            <w:vAlign w:val="bottom"/>
            <w:hideMark/>
          </w:tcPr>
          <w:p w:rsidR="000B7BED" w:rsidRPr="000B7BED" w:rsidRDefault="000B7BED" w:rsidP="00320203">
            <w:pPr>
              <w:suppressAutoHyphens w:val="0"/>
              <w:spacing w:before="40" w:after="40" w:line="220" w:lineRule="exact"/>
              <w:jc w:val="center"/>
              <w:rPr>
                <w:sz w:val="18"/>
                <w:szCs w:val="16"/>
              </w:rPr>
            </w:pPr>
          </w:p>
        </w:tc>
        <w:tc>
          <w:tcPr>
            <w:tcW w:w="426" w:type="dxa"/>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3</w:t>
            </w:r>
          </w:p>
        </w:tc>
        <w:tc>
          <w:tcPr>
            <w:tcW w:w="567" w:type="dxa"/>
            <w:shd w:val="clear" w:color="auto" w:fill="auto"/>
            <w:noWrap/>
            <w:vAlign w:val="bottom"/>
            <w:hideMark/>
          </w:tcPr>
          <w:p w:rsidR="000B7BED" w:rsidRPr="000B7BED" w:rsidRDefault="000B7BED" w:rsidP="00320203">
            <w:pPr>
              <w:suppressAutoHyphens w:val="0"/>
              <w:spacing w:before="40" w:after="40" w:line="220" w:lineRule="exact"/>
              <w:jc w:val="center"/>
              <w:rPr>
                <w:sz w:val="18"/>
              </w:rPr>
            </w:pPr>
            <w:r w:rsidRPr="000B7BED">
              <w:rPr>
                <w:sz w:val="18"/>
                <w:lang w:val="fr-FR"/>
              </w:rPr>
              <w:t>oui</w:t>
            </w:r>
          </w:p>
        </w:tc>
        <w:tc>
          <w:tcPr>
            <w:tcW w:w="567" w:type="dxa"/>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T3</w:t>
            </w:r>
          </w:p>
        </w:tc>
        <w:tc>
          <w:tcPr>
            <w:tcW w:w="567" w:type="dxa"/>
            <w:shd w:val="clear" w:color="auto" w:fill="auto"/>
            <w:noWrap/>
            <w:vAlign w:val="bottom"/>
            <w:hideMark/>
          </w:tcPr>
          <w:p w:rsidR="000B7BED" w:rsidRPr="000B7BED" w:rsidRDefault="000B7BED" w:rsidP="00320203">
            <w:pPr>
              <w:suppressAutoHyphens w:val="0"/>
              <w:spacing w:before="40" w:after="40" w:line="220" w:lineRule="exact"/>
              <w:jc w:val="center"/>
              <w:rPr>
                <w:i/>
                <w:sz w:val="18"/>
                <w:szCs w:val="16"/>
                <w:u w:val="single"/>
              </w:rPr>
            </w:pPr>
            <w:r w:rsidRPr="000B7BED">
              <w:rPr>
                <w:i/>
                <w:sz w:val="18"/>
                <w:u w:val="single"/>
                <w:lang w:val="fr-FR"/>
              </w:rPr>
              <w:t>II A</w:t>
            </w:r>
          </w:p>
        </w:tc>
        <w:tc>
          <w:tcPr>
            <w:tcW w:w="567" w:type="dxa"/>
            <w:shd w:val="clear" w:color="auto" w:fill="auto"/>
            <w:noWrap/>
            <w:vAlign w:val="bottom"/>
            <w:hideMark/>
          </w:tcPr>
          <w:p w:rsidR="000B7BED" w:rsidRPr="000B7BED" w:rsidRDefault="000B7BED" w:rsidP="00320203">
            <w:pPr>
              <w:suppressAutoHyphens w:val="0"/>
              <w:spacing w:before="40" w:after="40" w:line="220" w:lineRule="exact"/>
              <w:jc w:val="center"/>
              <w:rPr>
                <w:sz w:val="18"/>
              </w:rPr>
            </w:pPr>
            <w:r w:rsidRPr="000B7BED">
              <w:rPr>
                <w:sz w:val="18"/>
                <w:lang w:val="fr-FR"/>
              </w:rPr>
              <w:t>oui</w:t>
            </w:r>
          </w:p>
        </w:tc>
        <w:tc>
          <w:tcPr>
            <w:tcW w:w="992" w:type="dxa"/>
            <w:shd w:val="clear" w:color="auto" w:fill="auto"/>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PP, EP, EX, TOX, A</w:t>
            </w:r>
          </w:p>
        </w:tc>
        <w:tc>
          <w:tcPr>
            <w:tcW w:w="567" w:type="dxa"/>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1</w:t>
            </w:r>
          </w:p>
        </w:tc>
        <w:tc>
          <w:tcPr>
            <w:tcW w:w="734" w:type="dxa"/>
            <w:shd w:val="clear" w:color="auto" w:fill="auto"/>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14 ; 29</w:t>
            </w:r>
          </w:p>
        </w:tc>
      </w:tr>
      <w:tr w:rsidR="00EB5DC1" w:rsidRPr="000B7BED" w:rsidTr="00320203">
        <w:trPr>
          <w:cantSplit/>
        </w:trPr>
        <w:tc>
          <w:tcPr>
            <w:tcW w:w="1071" w:type="dxa"/>
            <w:tcBorders>
              <w:bottom w:val="single" w:sz="12" w:space="0" w:color="auto"/>
            </w:tcBorders>
            <w:shd w:val="clear" w:color="auto" w:fill="auto"/>
            <w:noWrap/>
            <w:hideMark/>
          </w:tcPr>
          <w:p w:rsidR="000B7BED" w:rsidRPr="000B7BED" w:rsidRDefault="000B7BED" w:rsidP="007D628F">
            <w:pPr>
              <w:suppressAutoHyphens w:val="0"/>
              <w:spacing w:before="40" w:after="40" w:line="220" w:lineRule="exact"/>
              <w:rPr>
                <w:sz w:val="18"/>
                <w:szCs w:val="16"/>
              </w:rPr>
            </w:pPr>
            <w:r w:rsidRPr="000B7BED">
              <w:rPr>
                <w:sz w:val="18"/>
                <w:lang w:val="fr-FR"/>
              </w:rPr>
              <w:t>1288</w:t>
            </w:r>
          </w:p>
        </w:tc>
        <w:tc>
          <w:tcPr>
            <w:tcW w:w="1623" w:type="dxa"/>
            <w:tcBorders>
              <w:bottom w:val="single" w:sz="12" w:space="0" w:color="auto"/>
            </w:tcBorders>
            <w:shd w:val="clear" w:color="auto" w:fill="auto"/>
            <w:hideMark/>
          </w:tcPr>
          <w:p w:rsidR="000B7BED" w:rsidRPr="000B7BED" w:rsidRDefault="000B7BED" w:rsidP="007D628F">
            <w:pPr>
              <w:suppressAutoHyphens w:val="0"/>
              <w:spacing w:before="40" w:after="40" w:line="220" w:lineRule="exact"/>
              <w:rPr>
                <w:sz w:val="18"/>
                <w:szCs w:val="16"/>
              </w:rPr>
            </w:pPr>
            <w:r w:rsidRPr="000B7BED">
              <w:rPr>
                <w:sz w:val="18"/>
                <w:lang w:val="fr-FR"/>
              </w:rPr>
              <w:t>HUILE DE SCHISTE</w:t>
            </w:r>
            <w:r w:rsidRPr="000B7BED">
              <w:rPr>
                <w:sz w:val="18"/>
                <w:lang w:val="fr-FR"/>
              </w:rPr>
              <w:br/>
            </w:r>
            <w:r w:rsidRPr="000B7BED">
              <w:rPr>
                <w:i/>
                <w:sz w:val="18"/>
                <w:u w:val="single"/>
                <w:lang w:val="fr-FR"/>
              </w:rPr>
              <w:t>110 kPa &lt; pD50 ≤ 150 kPa</w:t>
            </w:r>
          </w:p>
        </w:tc>
        <w:tc>
          <w:tcPr>
            <w:tcW w:w="567" w:type="dxa"/>
            <w:tcBorders>
              <w:bottom w:val="single" w:sz="12" w:space="0" w:color="auto"/>
            </w:tcBorders>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3</w:t>
            </w:r>
          </w:p>
        </w:tc>
        <w:tc>
          <w:tcPr>
            <w:tcW w:w="425" w:type="dxa"/>
            <w:tcBorders>
              <w:bottom w:val="single" w:sz="12" w:space="0" w:color="auto"/>
            </w:tcBorders>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F1</w:t>
            </w:r>
          </w:p>
        </w:tc>
        <w:tc>
          <w:tcPr>
            <w:tcW w:w="426" w:type="dxa"/>
            <w:tcBorders>
              <w:bottom w:val="single" w:sz="12" w:space="0" w:color="auto"/>
            </w:tcBorders>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II</w:t>
            </w:r>
          </w:p>
        </w:tc>
        <w:tc>
          <w:tcPr>
            <w:tcW w:w="992" w:type="dxa"/>
            <w:tcBorders>
              <w:bottom w:val="single" w:sz="12" w:space="0" w:color="auto"/>
            </w:tcBorders>
            <w:shd w:val="clear" w:color="auto" w:fill="auto"/>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3+N2+CMR</w:t>
            </w:r>
          </w:p>
        </w:tc>
        <w:tc>
          <w:tcPr>
            <w:tcW w:w="425" w:type="dxa"/>
            <w:tcBorders>
              <w:bottom w:val="single" w:sz="12" w:space="0" w:color="auto"/>
            </w:tcBorders>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N</w:t>
            </w:r>
          </w:p>
        </w:tc>
        <w:tc>
          <w:tcPr>
            <w:tcW w:w="567" w:type="dxa"/>
            <w:tcBorders>
              <w:bottom w:val="single" w:sz="12" w:space="0" w:color="auto"/>
            </w:tcBorders>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2</w:t>
            </w:r>
          </w:p>
        </w:tc>
        <w:tc>
          <w:tcPr>
            <w:tcW w:w="567" w:type="dxa"/>
            <w:tcBorders>
              <w:bottom w:val="single" w:sz="12" w:space="0" w:color="auto"/>
            </w:tcBorders>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3</w:t>
            </w:r>
          </w:p>
        </w:tc>
        <w:tc>
          <w:tcPr>
            <w:tcW w:w="567" w:type="dxa"/>
            <w:tcBorders>
              <w:bottom w:val="single" w:sz="12" w:space="0" w:color="auto"/>
            </w:tcBorders>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3</w:t>
            </w:r>
          </w:p>
        </w:tc>
        <w:tc>
          <w:tcPr>
            <w:tcW w:w="567" w:type="dxa"/>
            <w:tcBorders>
              <w:bottom w:val="single" w:sz="12" w:space="0" w:color="auto"/>
            </w:tcBorders>
            <w:shd w:val="clear" w:color="auto" w:fill="auto"/>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10</w:t>
            </w:r>
          </w:p>
        </w:tc>
        <w:tc>
          <w:tcPr>
            <w:tcW w:w="425" w:type="dxa"/>
            <w:tcBorders>
              <w:bottom w:val="single" w:sz="12" w:space="0" w:color="auto"/>
            </w:tcBorders>
            <w:shd w:val="clear" w:color="auto" w:fill="auto"/>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97</w:t>
            </w:r>
          </w:p>
        </w:tc>
        <w:tc>
          <w:tcPr>
            <w:tcW w:w="567" w:type="dxa"/>
            <w:tcBorders>
              <w:bottom w:val="single" w:sz="12" w:space="0" w:color="auto"/>
            </w:tcBorders>
            <w:shd w:val="clear" w:color="auto" w:fill="auto"/>
            <w:vAlign w:val="bottom"/>
            <w:hideMark/>
          </w:tcPr>
          <w:p w:rsidR="000B7BED" w:rsidRPr="000B7BED" w:rsidRDefault="000B7BED" w:rsidP="00320203">
            <w:pPr>
              <w:suppressAutoHyphens w:val="0"/>
              <w:spacing w:before="40" w:after="40" w:line="220" w:lineRule="exact"/>
              <w:jc w:val="center"/>
              <w:rPr>
                <w:sz w:val="18"/>
                <w:szCs w:val="16"/>
              </w:rPr>
            </w:pPr>
          </w:p>
        </w:tc>
        <w:tc>
          <w:tcPr>
            <w:tcW w:w="426" w:type="dxa"/>
            <w:tcBorders>
              <w:bottom w:val="single" w:sz="12" w:space="0" w:color="auto"/>
            </w:tcBorders>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3</w:t>
            </w:r>
          </w:p>
        </w:tc>
        <w:tc>
          <w:tcPr>
            <w:tcW w:w="567" w:type="dxa"/>
            <w:tcBorders>
              <w:bottom w:val="single" w:sz="12" w:space="0" w:color="auto"/>
            </w:tcBorders>
            <w:shd w:val="clear" w:color="auto" w:fill="auto"/>
            <w:noWrap/>
            <w:vAlign w:val="bottom"/>
            <w:hideMark/>
          </w:tcPr>
          <w:p w:rsidR="000B7BED" w:rsidRPr="000B7BED" w:rsidRDefault="000B7BED" w:rsidP="00320203">
            <w:pPr>
              <w:suppressAutoHyphens w:val="0"/>
              <w:spacing w:before="40" w:after="40" w:line="220" w:lineRule="exact"/>
              <w:jc w:val="center"/>
              <w:rPr>
                <w:sz w:val="18"/>
              </w:rPr>
            </w:pPr>
            <w:r w:rsidRPr="000B7BED">
              <w:rPr>
                <w:sz w:val="18"/>
                <w:lang w:val="fr-FR"/>
              </w:rPr>
              <w:t>oui</w:t>
            </w:r>
          </w:p>
        </w:tc>
        <w:tc>
          <w:tcPr>
            <w:tcW w:w="567" w:type="dxa"/>
            <w:tcBorders>
              <w:bottom w:val="single" w:sz="12" w:space="0" w:color="auto"/>
            </w:tcBorders>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T3</w:t>
            </w:r>
          </w:p>
        </w:tc>
        <w:tc>
          <w:tcPr>
            <w:tcW w:w="567" w:type="dxa"/>
            <w:tcBorders>
              <w:bottom w:val="single" w:sz="12" w:space="0" w:color="auto"/>
            </w:tcBorders>
            <w:shd w:val="clear" w:color="auto" w:fill="auto"/>
            <w:noWrap/>
            <w:vAlign w:val="bottom"/>
            <w:hideMark/>
          </w:tcPr>
          <w:p w:rsidR="000B7BED" w:rsidRPr="000B7BED" w:rsidRDefault="000B7BED" w:rsidP="00320203">
            <w:pPr>
              <w:suppressAutoHyphens w:val="0"/>
              <w:spacing w:before="40" w:after="40" w:line="220" w:lineRule="exact"/>
              <w:jc w:val="center"/>
              <w:rPr>
                <w:i/>
                <w:sz w:val="18"/>
                <w:szCs w:val="16"/>
                <w:u w:val="single"/>
              </w:rPr>
            </w:pPr>
            <w:r w:rsidRPr="000B7BED">
              <w:rPr>
                <w:i/>
                <w:sz w:val="18"/>
                <w:u w:val="single"/>
                <w:lang w:val="fr-FR"/>
              </w:rPr>
              <w:t>II A</w:t>
            </w:r>
          </w:p>
        </w:tc>
        <w:tc>
          <w:tcPr>
            <w:tcW w:w="567" w:type="dxa"/>
            <w:tcBorders>
              <w:bottom w:val="single" w:sz="12" w:space="0" w:color="auto"/>
            </w:tcBorders>
            <w:shd w:val="clear" w:color="auto" w:fill="auto"/>
            <w:noWrap/>
            <w:vAlign w:val="bottom"/>
            <w:hideMark/>
          </w:tcPr>
          <w:p w:rsidR="000B7BED" w:rsidRPr="000B7BED" w:rsidRDefault="000B7BED" w:rsidP="00320203">
            <w:pPr>
              <w:suppressAutoHyphens w:val="0"/>
              <w:spacing w:before="40" w:after="40" w:line="220" w:lineRule="exact"/>
              <w:jc w:val="center"/>
              <w:rPr>
                <w:sz w:val="18"/>
              </w:rPr>
            </w:pPr>
            <w:r w:rsidRPr="000B7BED">
              <w:rPr>
                <w:sz w:val="18"/>
                <w:lang w:val="fr-FR"/>
              </w:rPr>
              <w:t>oui</w:t>
            </w:r>
          </w:p>
        </w:tc>
        <w:tc>
          <w:tcPr>
            <w:tcW w:w="992" w:type="dxa"/>
            <w:tcBorders>
              <w:bottom w:val="single" w:sz="12" w:space="0" w:color="auto"/>
            </w:tcBorders>
            <w:shd w:val="clear" w:color="auto" w:fill="auto"/>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PP, EP, EX, TOX, A</w:t>
            </w:r>
          </w:p>
        </w:tc>
        <w:tc>
          <w:tcPr>
            <w:tcW w:w="567" w:type="dxa"/>
            <w:tcBorders>
              <w:bottom w:val="single" w:sz="12" w:space="0" w:color="auto"/>
            </w:tcBorders>
            <w:shd w:val="clear" w:color="auto" w:fill="auto"/>
            <w:noWrap/>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1</w:t>
            </w:r>
          </w:p>
        </w:tc>
        <w:tc>
          <w:tcPr>
            <w:tcW w:w="734" w:type="dxa"/>
            <w:tcBorders>
              <w:bottom w:val="single" w:sz="12" w:space="0" w:color="auto"/>
            </w:tcBorders>
            <w:shd w:val="clear" w:color="auto" w:fill="auto"/>
            <w:vAlign w:val="bottom"/>
            <w:hideMark/>
          </w:tcPr>
          <w:p w:rsidR="000B7BED" w:rsidRPr="000B7BED" w:rsidRDefault="000B7BED" w:rsidP="00320203">
            <w:pPr>
              <w:suppressAutoHyphens w:val="0"/>
              <w:spacing w:before="40" w:after="40" w:line="220" w:lineRule="exact"/>
              <w:jc w:val="center"/>
              <w:rPr>
                <w:sz w:val="18"/>
                <w:szCs w:val="16"/>
              </w:rPr>
            </w:pPr>
            <w:r w:rsidRPr="000B7BED">
              <w:rPr>
                <w:sz w:val="18"/>
                <w:lang w:val="fr-FR"/>
              </w:rPr>
              <w:t>14 ; 29</w:t>
            </w:r>
          </w:p>
        </w:tc>
      </w:tr>
    </w:tbl>
    <w:p w:rsidR="003960F7" w:rsidRDefault="003960F7" w:rsidP="00B90E9E">
      <w:pPr>
        <w:sectPr w:rsidR="003960F7" w:rsidSect="00B90E9E">
          <w:headerReference w:type="even" r:id="rId38"/>
          <w:headerReference w:type="default" r:id="rId39"/>
          <w:footerReference w:type="even" r:id="rId40"/>
          <w:footerReference w:type="default" r:id="rId41"/>
          <w:endnotePr>
            <w:numFmt w:val="decimal"/>
          </w:endnotePr>
          <w:pgSz w:w="16838" w:h="11906" w:orient="landscape" w:code="9"/>
          <w:pgMar w:top="1134" w:right="1417" w:bottom="1134" w:left="1134" w:header="567" w:footer="567" w:gutter="0"/>
          <w:cols w:space="708"/>
          <w:docGrid w:linePitch="360"/>
        </w:sectPr>
      </w:pPr>
    </w:p>
    <w:p w:rsidR="003960F7" w:rsidRPr="009830AB" w:rsidRDefault="00E12F90" w:rsidP="00E12F90">
      <w:pPr>
        <w:pStyle w:val="H1G"/>
      </w:pPr>
      <w:r>
        <w:rPr>
          <w:lang w:val="fr-FR"/>
        </w:rPr>
        <w:tab/>
      </w:r>
      <w:r w:rsidR="003960F7">
        <w:rPr>
          <w:lang w:val="fr-FR"/>
        </w:rPr>
        <w:t>I.</w:t>
      </w:r>
      <w:r w:rsidR="003960F7">
        <w:rPr>
          <w:lang w:val="fr-FR"/>
        </w:rPr>
        <w:tab/>
        <w:t>Ajout d’informations spécifiques à l’ADN aux rubr</w:t>
      </w:r>
      <w:r w:rsidR="00A92E2C">
        <w:rPr>
          <w:lang w:val="fr-FR"/>
        </w:rPr>
        <w:t>iques du tableau </w:t>
      </w:r>
      <w:r w:rsidR="003960F7">
        <w:rPr>
          <w:lang w:val="fr-FR"/>
        </w:rPr>
        <w:t>A tel que modifié par la Réunion commune</w:t>
      </w:r>
    </w:p>
    <w:p w:rsidR="003960F7" w:rsidRPr="009830AB" w:rsidRDefault="003960F7" w:rsidP="00E12F90">
      <w:pPr>
        <w:pStyle w:val="SingleTxtG"/>
      </w:pPr>
      <w:r>
        <w:rPr>
          <w:lang w:val="fr-FR"/>
        </w:rPr>
        <w:t>53.</w:t>
      </w:r>
      <w:r>
        <w:rPr>
          <w:lang w:val="fr-FR"/>
        </w:rPr>
        <w:tab/>
        <w:t>Dans le cad</w:t>
      </w:r>
      <w:r w:rsidRPr="003E1AE1">
        <w:rPr>
          <w:lang w:val="fr-FR"/>
        </w:rPr>
        <w:t>re de l</w:t>
      </w:r>
      <w:r>
        <w:rPr>
          <w:lang w:val="fr-FR"/>
        </w:rPr>
        <w:t>’</w:t>
      </w:r>
      <w:r w:rsidRPr="003E1AE1">
        <w:rPr>
          <w:lang w:val="fr-FR"/>
        </w:rPr>
        <w:t>harmonisation avec le Règlement type de l</w:t>
      </w:r>
      <w:r>
        <w:rPr>
          <w:lang w:val="fr-FR"/>
        </w:rPr>
        <w:t>’</w:t>
      </w:r>
      <w:r w:rsidRPr="003E1AE1">
        <w:rPr>
          <w:lang w:val="fr-FR"/>
        </w:rPr>
        <w:t>ONU, la Réunion commune a adopté des amendemen</w:t>
      </w:r>
      <w:r>
        <w:rPr>
          <w:lang w:val="fr-FR"/>
        </w:rPr>
        <w:t xml:space="preserve">ts à la liste des marchandises dangereuses, lesquels ont été par voie de conséquence </w:t>
      </w:r>
      <w:r w:rsidRPr="000D41FD">
        <w:rPr>
          <w:lang w:val="fr-FR"/>
        </w:rPr>
        <w:t xml:space="preserve">répercutés </w:t>
      </w:r>
      <w:r>
        <w:rPr>
          <w:lang w:val="fr-FR"/>
        </w:rPr>
        <w:t>dans le tableau A de l’ADN 2017. Dans certaines rubriques, toutefois, les informations spécifiques à l’ADN des colonnes (9) à (13) manquent.</w:t>
      </w:r>
    </w:p>
    <w:p w:rsidR="003960F7" w:rsidRPr="009830AB" w:rsidRDefault="003960F7" w:rsidP="00E12F90">
      <w:pPr>
        <w:pStyle w:val="H1G"/>
      </w:pPr>
      <w:r>
        <w:rPr>
          <w:lang w:val="fr-FR"/>
        </w:rPr>
        <w:tab/>
      </w:r>
      <w:r>
        <w:rPr>
          <w:lang w:val="fr-FR"/>
        </w:rPr>
        <w:tab/>
        <w:t>Propositions</w:t>
      </w:r>
    </w:p>
    <w:p w:rsidR="003960F7" w:rsidRPr="009830AB" w:rsidRDefault="003960F7" w:rsidP="00E12F90">
      <w:pPr>
        <w:pStyle w:val="SingleTxtG"/>
      </w:pPr>
      <w:r>
        <w:rPr>
          <w:lang w:val="fr-FR"/>
        </w:rPr>
        <w:t>54.</w:t>
      </w:r>
      <w:r>
        <w:rPr>
          <w:lang w:val="fr-FR"/>
        </w:rPr>
        <w:tab/>
        <w:t>Comme suite aux débats, le groupe de travail propose au Comité de sécu</w:t>
      </w:r>
      <w:r w:rsidR="00E21F4A">
        <w:rPr>
          <w:lang w:val="fr-FR"/>
        </w:rPr>
        <w:t>rité d’apporter dans le tableau </w:t>
      </w:r>
      <w:r>
        <w:rPr>
          <w:lang w:val="fr-FR"/>
        </w:rPr>
        <w:t>A, dans les colonnes mentionnées, les informations suivantes :</w:t>
      </w:r>
    </w:p>
    <w:p w:rsidR="003960F7" w:rsidRPr="009830AB" w:rsidRDefault="003960F7" w:rsidP="00E12F90">
      <w:pPr>
        <w:ind w:left="1701"/>
      </w:pPr>
      <w:r>
        <w:rPr>
          <w:lang w:val="fr-FR"/>
        </w:rPr>
        <w:t xml:space="preserve">pour le </w:t>
      </w:r>
      <w:r w:rsidR="0014448A">
        <w:rPr>
          <w:lang w:val="fr-FR"/>
        </w:rPr>
        <w:t>No</w:t>
      </w:r>
      <w:r>
        <w:rPr>
          <w:lang w:val="fr-FR"/>
        </w:rPr>
        <w:t> ONU</w:t>
      </w:r>
      <w:r w:rsidR="0014448A">
        <w:rPr>
          <w:lang w:val="fr-FR"/>
        </w:rPr>
        <w:t> </w:t>
      </w:r>
      <w:r>
        <w:rPr>
          <w:lang w:val="fr-FR"/>
        </w:rPr>
        <w:t>0510 :</w:t>
      </w:r>
    </w:p>
    <w:p w:rsidR="003960F7" w:rsidRPr="009830AB" w:rsidRDefault="00E12F90" w:rsidP="00E12F90">
      <w:pPr>
        <w:ind w:left="3969"/>
      </w:pPr>
      <w:r>
        <w:rPr>
          <w:lang w:val="fr-FR"/>
        </w:rPr>
        <w:tab/>
      </w:r>
      <w:r w:rsidR="00E21F4A">
        <w:rPr>
          <w:lang w:val="fr-FR"/>
        </w:rPr>
        <w:t>dans la colonne (9) : « PP »</w:t>
      </w:r>
    </w:p>
    <w:p w:rsidR="003960F7" w:rsidRPr="009830AB" w:rsidRDefault="00E12F90" w:rsidP="00E12F90">
      <w:pPr>
        <w:ind w:left="3969"/>
      </w:pPr>
      <w:r>
        <w:rPr>
          <w:lang w:val="fr-FR"/>
        </w:rPr>
        <w:tab/>
      </w:r>
      <w:r w:rsidR="00E21F4A">
        <w:rPr>
          <w:lang w:val="fr-FR"/>
        </w:rPr>
        <w:t>dans la colonne (11) : « LO01 »</w:t>
      </w:r>
      <w:r w:rsidR="003960F7">
        <w:rPr>
          <w:lang w:val="fr-FR"/>
        </w:rPr>
        <w:t xml:space="preserve"> et </w:t>
      </w:r>
      <w:r w:rsidR="00E21F4A">
        <w:rPr>
          <w:lang w:val="fr-FR"/>
        </w:rPr>
        <w:t>« HA01, HA03 »</w:t>
      </w:r>
    </w:p>
    <w:p w:rsidR="003960F7" w:rsidRPr="009830AB" w:rsidRDefault="00E12F90" w:rsidP="00E12F90">
      <w:pPr>
        <w:ind w:left="3969"/>
      </w:pPr>
      <w:r>
        <w:rPr>
          <w:lang w:val="fr-FR"/>
        </w:rPr>
        <w:tab/>
      </w:r>
      <w:r w:rsidR="00E21F4A">
        <w:rPr>
          <w:lang w:val="fr-FR"/>
        </w:rPr>
        <w:t>dans la colonne (12) : « 1 »</w:t>
      </w:r>
    </w:p>
    <w:p w:rsidR="003960F7" w:rsidRPr="009830AB" w:rsidRDefault="003960F7" w:rsidP="003942BB">
      <w:pPr>
        <w:ind w:left="1701" w:right="1134"/>
      </w:pPr>
      <w:r>
        <w:rPr>
          <w:lang w:val="fr-FR"/>
        </w:rPr>
        <w:t xml:space="preserve">pour les </w:t>
      </w:r>
      <w:r w:rsidR="0014448A">
        <w:rPr>
          <w:lang w:val="fr-FR"/>
        </w:rPr>
        <w:t>Nos </w:t>
      </w:r>
      <w:r>
        <w:rPr>
          <w:lang w:val="fr-FR"/>
        </w:rPr>
        <w:t>ONU</w:t>
      </w:r>
      <w:r w:rsidR="0014448A">
        <w:rPr>
          <w:lang w:val="fr-FR"/>
        </w:rPr>
        <w:t> </w:t>
      </w:r>
      <w:r>
        <w:rPr>
          <w:lang w:val="fr-FR"/>
        </w:rPr>
        <w:t xml:space="preserve">3166, </w:t>
      </w:r>
      <w:r w:rsidR="00E21F4A">
        <w:rPr>
          <w:lang w:val="fr-FR"/>
        </w:rPr>
        <w:t>3171, 3527</w:t>
      </w:r>
      <w:r w:rsidR="00320203">
        <w:rPr>
          <w:lang w:val="fr-FR"/>
        </w:rPr>
        <w:t xml:space="preserve"> − </w:t>
      </w:r>
      <w:r w:rsidR="00E21F4A">
        <w:rPr>
          <w:lang w:val="fr-FR"/>
        </w:rPr>
        <w:t>groupe d’emballage </w:t>
      </w:r>
      <w:r w:rsidR="00612EE7">
        <w:rPr>
          <w:lang w:val="fr-FR"/>
        </w:rPr>
        <w:t>III, 3530, 3531, 3532, 3533 et </w:t>
      </w:r>
      <w:r>
        <w:rPr>
          <w:lang w:val="fr-FR"/>
        </w:rPr>
        <w:t>3534 :</w:t>
      </w:r>
    </w:p>
    <w:p w:rsidR="003960F7" w:rsidRPr="009830AB" w:rsidRDefault="00751B19" w:rsidP="00E12F90">
      <w:pPr>
        <w:ind w:left="3969"/>
      </w:pPr>
      <w:r>
        <w:rPr>
          <w:lang w:val="fr-FR"/>
        </w:rPr>
        <w:tab/>
      </w:r>
      <w:r w:rsidR="00230430">
        <w:rPr>
          <w:lang w:val="fr-FR"/>
        </w:rPr>
        <w:t>dans la colonne (9) : « PP »</w:t>
      </w:r>
    </w:p>
    <w:p w:rsidR="003960F7" w:rsidRPr="009830AB" w:rsidRDefault="00751B19" w:rsidP="00E12F90">
      <w:pPr>
        <w:ind w:left="3969"/>
      </w:pPr>
      <w:r>
        <w:rPr>
          <w:lang w:val="fr-FR"/>
        </w:rPr>
        <w:tab/>
      </w:r>
      <w:r w:rsidR="00230430">
        <w:rPr>
          <w:lang w:val="fr-FR"/>
        </w:rPr>
        <w:t>dans la colonne (12) : « 0 »</w:t>
      </w:r>
    </w:p>
    <w:p w:rsidR="003960F7" w:rsidRPr="009830AB" w:rsidRDefault="003960F7" w:rsidP="00E040AC">
      <w:pPr>
        <w:ind w:left="1701"/>
      </w:pPr>
      <w:r>
        <w:rPr>
          <w:lang w:val="fr-FR"/>
        </w:rPr>
        <w:t xml:space="preserve">pour le </w:t>
      </w:r>
      <w:r w:rsidR="0014448A">
        <w:rPr>
          <w:lang w:val="fr-FR"/>
        </w:rPr>
        <w:t>No</w:t>
      </w:r>
      <w:r>
        <w:rPr>
          <w:lang w:val="fr-FR"/>
        </w:rPr>
        <w:t> ONU</w:t>
      </w:r>
      <w:r w:rsidR="0014448A">
        <w:rPr>
          <w:lang w:val="fr-FR"/>
        </w:rPr>
        <w:t> </w:t>
      </w:r>
      <w:r>
        <w:rPr>
          <w:lang w:val="fr-FR"/>
        </w:rPr>
        <w:t>3527</w:t>
      </w:r>
      <w:r w:rsidR="003942BB">
        <w:rPr>
          <w:lang w:val="fr-FR"/>
        </w:rPr>
        <w:t xml:space="preserve"> − </w:t>
      </w:r>
      <w:r>
        <w:rPr>
          <w:lang w:val="fr-FR"/>
        </w:rPr>
        <w:t>groupe d’emballage II :</w:t>
      </w:r>
    </w:p>
    <w:p w:rsidR="003960F7" w:rsidRPr="009830AB" w:rsidRDefault="00751B19" w:rsidP="00E12F90">
      <w:pPr>
        <w:ind w:left="3969"/>
      </w:pPr>
      <w:r>
        <w:rPr>
          <w:lang w:val="fr-FR"/>
        </w:rPr>
        <w:tab/>
      </w:r>
      <w:r w:rsidR="00237EC0">
        <w:rPr>
          <w:lang w:val="fr-FR"/>
        </w:rPr>
        <w:t>dans la colonne (9) : « PP »</w:t>
      </w:r>
    </w:p>
    <w:p w:rsidR="003960F7" w:rsidRPr="009830AB" w:rsidRDefault="00751B19" w:rsidP="00E12F90">
      <w:pPr>
        <w:ind w:left="3969"/>
      </w:pPr>
      <w:r>
        <w:rPr>
          <w:lang w:val="fr-FR"/>
        </w:rPr>
        <w:tab/>
      </w:r>
      <w:r w:rsidR="00FE2F5F">
        <w:rPr>
          <w:lang w:val="fr-FR"/>
        </w:rPr>
        <w:t>dans la colonne (12) : « 1 »</w:t>
      </w:r>
    </w:p>
    <w:p w:rsidR="003960F7" w:rsidRPr="009830AB" w:rsidRDefault="0014448A" w:rsidP="00E040AC">
      <w:pPr>
        <w:ind w:left="1701"/>
      </w:pPr>
      <w:r>
        <w:rPr>
          <w:lang w:val="fr-FR"/>
        </w:rPr>
        <w:t>pour les Nos </w:t>
      </w:r>
      <w:r w:rsidR="003960F7">
        <w:rPr>
          <w:lang w:val="fr-FR"/>
        </w:rPr>
        <w:t>ONU</w:t>
      </w:r>
      <w:r>
        <w:rPr>
          <w:lang w:val="fr-FR"/>
        </w:rPr>
        <w:t> </w:t>
      </w:r>
      <w:r w:rsidR="003960F7">
        <w:rPr>
          <w:lang w:val="fr-FR"/>
        </w:rPr>
        <w:t>3528 et 3529 :</w:t>
      </w:r>
    </w:p>
    <w:p w:rsidR="003960F7" w:rsidRPr="009830AB" w:rsidRDefault="00751B19" w:rsidP="00E12F90">
      <w:pPr>
        <w:ind w:left="3969"/>
      </w:pPr>
      <w:r>
        <w:rPr>
          <w:lang w:val="fr-FR"/>
        </w:rPr>
        <w:tab/>
      </w:r>
      <w:r w:rsidR="003960F7">
        <w:rPr>
          <w:lang w:val="fr-FR"/>
        </w:rPr>
        <w:t>d</w:t>
      </w:r>
      <w:r w:rsidR="00FE2F5F">
        <w:rPr>
          <w:lang w:val="fr-FR"/>
        </w:rPr>
        <w:t>ans la colonne (9) : « PP, EX, A »</w:t>
      </w:r>
    </w:p>
    <w:p w:rsidR="003960F7" w:rsidRPr="009830AB" w:rsidRDefault="00751B19" w:rsidP="00E12F90">
      <w:pPr>
        <w:ind w:left="3969"/>
      </w:pPr>
      <w:r>
        <w:rPr>
          <w:lang w:val="fr-FR"/>
        </w:rPr>
        <w:tab/>
      </w:r>
      <w:r w:rsidR="00FE2F5F">
        <w:rPr>
          <w:lang w:val="fr-FR"/>
        </w:rPr>
        <w:t>dans la colonne (10) : « VE01 »</w:t>
      </w:r>
    </w:p>
    <w:p w:rsidR="003960F7" w:rsidRPr="00E12F90" w:rsidRDefault="00751B19" w:rsidP="00E12F90">
      <w:pPr>
        <w:ind w:left="3969"/>
        <w:rPr>
          <w:lang w:val="fr-FR"/>
        </w:rPr>
      </w:pPr>
      <w:r>
        <w:rPr>
          <w:lang w:val="fr-FR"/>
        </w:rPr>
        <w:tab/>
      </w:r>
      <w:r w:rsidR="00FE2F5F">
        <w:rPr>
          <w:lang w:val="fr-FR"/>
        </w:rPr>
        <w:t>dans la colonne (12) : « 0 »</w:t>
      </w:r>
      <w:r w:rsidR="003960F7">
        <w:rPr>
          <w:lang w:val="fr-FR"/>
        </w:rPr>
        <w:t>.</w:t>
      </w:r>
    </w:p>
    <w:p w:rsidR="003960F7" w:rsidRPr="009830AB" w:rsidRDefault="00FF4588" w:rsidP="00FF4588">
      <w:pPr>
        <w:pStyle w:val="H1G"/>
      </w:pPr>
      <w:r>
        <w:rPr>
          <w:lang w:val="fr-FR"/>
        </w:rPr>
        <w:tab/>
      </w:r>
      <w:r w:rsidR="003960F7">
        <w:rPr>
          <w:lang w:val="fr-FR"/>
        </w:rPr>
        <w:t>J.</w:t>
      </w:r>
      <w:r w:rsidR="003960F7">
        <w:rPr>
          <w:lang w:val="fr-FR"/>
        </w:rPr>
        <w:tab/>
        <w:t>Modification du libellé du sous</w:t>
      </w:r>
      <w:r w:rsidR="009561C3">
        <w:rPr>
          <w:lang w:val="fr-FR"/>
        </w:rPr>
        <w:noBreakHyphen/>
      </w:r>
      <w:r w:rsidR="003960F7">
        <w:rPr>
          <w:lang w:val="fr-FR"/>
        </w:rPr>
        <w:t xml:space="preserve">titre du 3.2.3.3 intitulé </w:t>
      </w:r>
      <w:r w:rsidR="00FA4F65">
        <w:rPr>
          <w:lang w:val="fr-FR"/>
        </w:rPr>
        <w:t>« Colonne (17) »</w:t>
      </w:r>
      <w:r w:rsidR="003960F7">
        <w:rPr>
          <w:lang w:val="fr-FR"/>
        </w:rPr>
        <w:t xml:space="preserve"> </w:t>
      </w:r>
      <w:r w:rsidR="00FA4F65">
        <w:rPr>
          <w:lang w:val="fr-FR"/>
        </w:rPr>
        <w:t>et du point « I »</w:t>
      </w:r>
      <w:r w:rsidR="003960F7">
        <w:rPr>
          <w:lang w:val="fr-FR"/>
        </w:rPr>
        <w:t xml:space="preserve"> du 3.2.4.3, portant également sur la colonne (17)</w:t>
      </w:r>
    </w:p>
    <w:p w:rsidR="003960F7" w:rsidRPr="009830AB" w:rsidRDefault="003960F7" w:rsidP="00FF4588">
      <w:pPr>
        <w:pStyle w:val="SingleTxtG"/>
      </w:pPr>
      <w:r>
        <w:rPr>
          <w:lang w:val="fr-FR"/>
        </w:rPr>
        <w:t>55.</w:t>
      </w:r>
      <w:r>
        <w:rPr>
          <w:lang w:val="fr-FR"/>
        </w:rPr>
        <w:tab/>
        <w:t>Dans l’ADN 2017, les critères énumérés a</w:t>
      </w:r>
      <w:r w:rsidR="004064D1">
        <w:rPr>
          <w:lang w:val="fr-FR"/>
        </w:rPr>
        <w:t xml:space="preserve">u point de la section 3.2.3.3 </w:t>
      </w:r>
      <w:r w:rsidR="00320203">
        <w:rPr>
          <w:lang w:val="fr-FR"/>
        </w:rPr>
        <w:t>(</w:t>
      </w:r>
      <w:r w:rsidR="004064D1">
        <w:rPr>
          <w:lang w:val="fr-FR"/>
        </w:rPr>
        <w:t>« </w:t>
      </w:r>
      <w:r>
        <w:rPr>
          <w:lang w:val="fr-FR"/>
        </w:rPr>
        <w:t>Diagramme de décision, schémas et critères pour la détermination des prescriptions spéciales applicables (colonnes</w:t>
      </w:r>
      <w:r w:rsidR="004064D1">
        <w:rPr>
          <w:lang w:val="fr-FR"/>
        </w:rPr>
        <w:t xml:space="preserve"> (6) à (20) du tableau C) »</w:t>
      </w:r>
      <w:r w:rsidR="00320203">
        <w:rPr>
          <w:lang w:val="fr-FR"/>
        </w:rPr>
        <w:t>)</w:t>
      </w:r>
      <w:r w:rsidR="004064D1">
        <w:rPr>
          <w:lang w:val="fr-FR"/>
        </w:rPr>
        <w:t xml:space="preserve"> intitulé « </w:t>
      </w:r>
      <w:r>
        <w:rPr>
          <w:lang w:val="fr-FR"/>
        </w:rPr>
        <w:t>Colonne (17) : Détermination si une protection contre les risques d’explosion est exigée pour les machines e</w:t>
      </w:r>
      <w:r w:rsidR="004064D1">
        <w:rPr>
          <w:lang w:val="fr-FR"/>
        </w:rPr>
        <w:t>t les installations électriques »</w:t>
      </w:r>
      <w:r>
        <w:rPr>
          <w:lang w:val="fr-FR"/>
        </w:rPr>
        <w:t xml:space="preserve">, et </w:t>
      </w:r>
      <w:r w:rsidR="00320203">
        <w:rPr>
          <w:lang w:val="fr-FR"/>
        </w:rPr>
        <w:t xml:space="preserve">au point </w:t>
      </w:r>
      <w:r w:rsidR="004064D1">
        <w:rPr>
          <w:lang w:val="fr-FR"/>
        </w:rPr>
        <w:t>I (également intitulé « </w:t>
      </w:r>
      <w:r>
        <w:rPr>
          <w:lang w:val="fr-FR"/>
        </w:rPr>
        <w:t>Colonne (17) : Détermination si une protection contre les risques d’explosion est exigée pour les machines e</w:t>
      </w:r>
      <w:r w:rsidR="004064D1">
        <w:rPr>
          <w:lang w:val="fr-FR"/>
        </w:rPr>
        <w:t>t les installations électriques ») de la section 3.2.4.3 (« </w:t>
      </w:r>
      <w:r>
        <w:rPr>
          <w:lang w:val="fr-FR"/>
        </w:rPr>
        <w:t>Crit</w:t>
      </w:r>
      <w:r w:rsidR="004064D1">
        <w:rPr>
          <w:lang w:val="fr-FR"/>
        </w:rPr>
        <w:t>ères d’affectation des matières »</w:t>
      </w:r>
      <w:r>
        <w:rPr>
          <w:lang w:val="fr-FR"/>
        </w:rPr>
        <w:t>), qui permettent de déterminer dans quels cas une protection contre les explosions est nécessaire et dans quels cas elle ne l’est pas, diffèrent d’une version linguistique à une autre.</w:t>
      </w:r>
    </w:p>
    <w:p w:rsidR="003960F7" w:rsidRDefault="003960F7" w:rsidP="00FF4588">
      <w:pPr>
        <w:pStyle w:val="SingleTxtG"/>
      </w:pPr>
      <w:r>
        <w:rPr>
          <w:lang w:val="fr-FR"/>
        </w:rPr>
        <w:t>56.</w:t>
      </w:r>
      <w:r>
        <w:rPr>
          <w:lang w:val="fr-FR"/>
        </w:rPr>
        <w:tab/>
        <w:t>Dans la version</w:t>
      </w:r>
      <w:r w:rsidR="00BF3CCD">
        <w:rPr>
          <w:lang w:val="fr-FR"/>
        </w:rPr>
        <w:t xml:space="preserve"> en langue allemande, l’option « oui » de la sous</w:t>
      </w:r>
      <w:r w:rsidR="009561C3">
        <w:rPr>
          <w:lang w:val="fr-FR"/>
        </w:rPr>
        <w:noBreakHyphen/>
      </w:r>
      <w:r w:rsidR="00BF3CCD">
        <w:rPr>
          <w:lang w:val="fr-FR"/>
        </w:rPr>
        <w:t>section « Colonne (17) »</w:t>
      </w:r>
      <w:r>
        <w:rPr>
          <w:lang w:val="fr-FR"/>
        </w:rPr>
        <w:t xml:space="preserve"> de la section 3.2.3.3 comporte quatre critères. Le critère suivant :</w:t>
      </w:r>
    </w:p>
    <w:p w:rsidR="003960F7" w:rsidRPr="009830AB" w:rsidRDefault="00FA4F65" w:rsidP="00FA4F65">
      <w:pPr>
        <w:pStyle w:val="SingleTxtG"/>
        <w:ind w:left="1701"/>
      </w:pPr>
      <w:r>
        <w:t>« </w:t>
      </w:r>
      <w:r w:rsidR="003960F7">
        <w:rPr>
          <w:lang w:val="fr-FR"/>
        </w:rPr>
        <w:t>Matières pour lesquelles un chauffage est exigé, en cours de transport, à une température inférieure de 15 K ou plus au point d’éclair, et pour lesquelle</w:t>
      </w:r>
      <w:r>
        <w:rPr>
          <w:lang w:val="fr-FR"/>
        </w:rPr>
        <w:t>s figure, dans la colonne (9) (</w:t>
      </w:r>
      <w:r w:rsidRPr="00FA4F65">
        <w:t>“</w:t>
      </w:r>
      <w:r w:rsidR="003960F7">
        <w:rPr>
          <w:lang w:val="fr-FR"/>
        </w:rPr>
        <w:t>Équip</w:t>
      </w:r>
      <w:r>
        <w:rPr>
          <w:lang w:val="fr-FR"/>
        </w:rPr>
        <w:t>ement de la citerne à cargaison</w:t>
      </w:r>
      <w:r w:rsidRPr="00FA4F65">
        <w:t>”</w:t>
      </w:r>
      <w:r w:rsidR="00D9345C">
        <w:rPr>
          <w:lang w:val="fr-FR"/>
        </w:rPr>
        <w:t>), le code </w:t>
      </w:r>
      <w:r>
        <w:rPr>
          <w:lang w:val="fr-FR"/>
        </w:rPr>
        <w:t>2 (</w:t>
      </w:r>
      <w:r w:rsidRPr="00FA4F65">
        <w:t>“</w:t>
      </w:r>
      <w:r w:rsidR="003960F7">
        <w:rPr>
          <w:lang w:val="fr-FR"/>
        </w:rPr>
        <w:t>Possibilité de chauf</w:t>
      </w:r>
      <w:r>
        <w:rPr>
          <w:lang w:val="fr-FR"/>
        </w:rPr>
        <w:t>fage de la cargaison</w:t>
      </w:r>
      <w:r w:rsidRPr="00FA4F65">
        <w:t>”</w:t>
      </w:r>
      <w:r w:rsidR="00D9345C">
        <w:rPr>
          <w:lang w:val="fr-FR"/>
        </w:rPr>
        <w:t>), mais pas le code </w:t>
      </w:r>
      <w:r>
        <w:rPr>
          <w:lang w:val="fr-FR"/>
        </w:rPr>
        <w:t>4 (</w:t>
      </w:r>
      <w:r w:rsidRPr="00FA4F65">
        <w:t>“</w:t>
      </w:r>
      <w:r w:rsidR="003960F7">
        <w:rPr>
          <w:lang w:val="fr-FR"/>
        </w:rPr>
        <w:t>Installation de chau</w:t>
      </w:r>
      <w:r>
        <w:rPr>
          <w:lang w:val="fr-FR"/>
        </w:rPr>
        <w:t>ffage de la cargaison à bord</w:t>
      </w:r>
      <w:r w:rsidRPr="004064D1">
        <w:t>”</w:t>
      </w:r>
      <w:r>
        <w:rPr>
          <w:lang w:val="fr-FR"/>
        </w:rPr>
        <w:t>) »</w:t>
      </w:r>
    </w:p>
    <w:p w:rsidR="003960F7" w:rsidRPr="009830AB" w:rsidRDefault="003960F7" w:rsidP="00FF4588">
      <w:pPr>
        <w:pStyle w:val="SingleTxtG"/>
      </w:pPr>
      <w:r>
        <w:rPr>
          <w:lang w:val="fr-FR"/>
        </w:rPr>
        <w:t>ne figure pas dans les versions en langue anglaise, f</w:t>
      </w:r>
      <w:r w:rsidR="00830286">
        <w:rPr>
          <w:lang w:val="fr-FR"/>
        </w:rPr>
        <w:t>rançaise et russe. Au point</w:t>
      </w:r>
      <w:r w:rsidR="003942BB">
        <w:rPr>
          <w:lang w:val="fr-FR"/>
        </w:rPr>
        <w:t xml:space="preserve"> </w:t>
      </w:r>
      <w:r w:rsidR="00830286">
        <w:rPr>
          <w:lang w:val="fr-FR"/>
        </w:rPr>
        <w:t xml:space="preserve">I </w:t>
      </w:r>
      <w:r w:rsidR="00320203">
        <w:rPr>
          <w:lang w:val="fr-FR"/>
        </w:rPr>
        <w:t>(</w:t>
      </w:r>
      <w:r w:rsidR="00830286" w:rsidRPr="00830286">
        <w:t>“</w:t>
      </w:r>
      <w:r>
        <w:rPr>
          <w:lang w:val="fr-FR"/>
        </w:rPr>
        <w:t>Colonne (17)</w:t>
      </w:r>
      <w:r w:rsidR="00830286" w:rsidRPr="00830286">
        <w:t>”</w:t>
      </w:r>
      <w:r w:rsidR="00855C6E">
        <w:rPr>
          <w:lang w:val="fr-FR"/>
        </w:rPr>
        <w:t>)</w:t>
      </w:r>
      <w:r>
        <w:rPr>
          <w:lang w:val="fr-FR"/>
        </w:rPr>
        <w:t xml:space="preserve"> de la section 3.2.4.3 de la version en langue allemande, ce même critère est libellé différemment, et il est en outre absent des trois autres versions linguistiques.</w:t>
      </w:r>
    </w:p>
    <w:p w:rsidR="003960F7" w:rsidRPr="009830AB" w:rsidRDefault="003960F7" w:rsidP="00FF4588">
      <w:pPr>
        <w:pStyle w:val="H1G"/>
      </w:pPr>
      <w:r>
        <w:rPr>
          <w:lang w:val="fr-FR"/>
        </w:rPr>
        <w:tab/>
      </w:r>
      <w:r>
        <w:rPr>
          <w:lang w:val="fr-FR"/>
        </w:rPr>
        <w:tab/>
        <w:t>Proposition</w:t>
      </w:r>
    </w:p>
    <w:p w:rsidR="003960F7" w:rsidRPr="009830AB" w:rsidRDefault="003960F7" w:rsidP="00FF4588">
      <w:pPr>
        <w:pStyle w:val="SingleTxtG"/>
      </w:pPr>
      <w:r>
        <w:rPr>
          <w:lang w:val="fr-FR"/>
        </w:rPr>
        <w:t>57.</w:t>
      </w:r>
      <w:r>
        <w:rPr>
          <w:lang w:val="fr-FR"/>
        </w:rPr>
        <w:tab/>
        <w:t>Il est proposé d’harmoniser le</w:t>
      </w:r>
      <w:r w:rsidR="001E4E83">
        <w:rPr>
          <w:lang w:val="fr-FR"/>
        </w:rPr>
        <w:t>s libellés de la sous</w:t>
      </w:r>
      <w:r w:rsidR="00C85A8E">
        <w:rPr>
          <w:lang w:val="fr-FR"/>
        </w:rPr>
        <w:noBreakHyphen/>
      </w:r>
      <w:r w:rsidR="001E4E83">
        <w:rPr>
          <w:lang w:val="fr-FR"/>
        </w:rPr>
        <w:t>section</w:t>
      </w:r>
      <w:r w:rsidR="00920C7C">
        <w:rPr>
          <w:lang w:val="fr-FR"/>
        </w:rPr>
        <w:t xml:space="preserve"> </w:t>
      </w:r>
      <w:r w:rsidR="001E4E83">
        <w:rPr>
          <w:lang w:val="fr-FR"/>
        </w:rPr>
        <w:t>« Colonne (17) »</w:t>
      </w:r>
      <w:r>
        <w:rPr>
          <w:lang w:val="fr-FR"/>
        </w:rPr>
        <w:t xml:space="preserve"> de la section 3.2.3.3 des versions anglaise, française et russe, ain</w:t>
      </w:r>
      <w:r w:rsidR="00051EBE">
        <w:rPr>
          <w:lang w:val="fr-FR"/>
        </w:rPr>
        <w:t>si que le libellé du point </w:t>
      </w:r>
      <w:r w:rsidR="001E4E83">
        <w:rPr>
          <w:lang w:val="fr-FR"/>
        </w:rPr>
        <w:t xml:space="preserve">I </w:t>
      </w:r>
      <w:r w:rsidR="00855C6E">
        <w:rPr>
          <w:lang w:val="fr-FR"/>
        </w:rPr>
        <w:t>(</w:t>
      </w:r>
      <w:r w:rsidR="001E4E83">
        <w:rPr>
          <w:lang w:val="fr-FR"/>
        </w:rPr>
        <w:t>« Colonne (17) »</w:t>
      </w:r>
      <w:r w:rsidR="00855C6E">
        <w:rPr>
          <w:lang w:val="fr-FR"/>
        </w:rPr>
        <w:t>)</w:t>
      </w:r>
      <w:r>
        <w:rPr>
          <w:lang w:val="fr-FR"/>
        </w:rPr>
        <w:t xml:space="preserve"> de la section 3.2.4.3 des quatre versions linguistiques, avec le libellé de la sous</w:t>
      </w:r>
      <w:r w:rsidR="00C85A8E">
        <w:rPr>
          <w:lang w:val="fr-FR"/>
        </w:rPr>
        <w:noBreakHyphen/>
      </w:r>
      <w:r w:rsidR="00051EBE">
        <w:rPr>
          <w:lang w:val="fr-FR"/>
        </w:rPr>
        <w:t>section</w:t>
      </w:r>
      <w:r w:rsidR="00920C7C">
        <w:rPr>
          <w:lang w:val="fr-FR"/>
        </w:rPr>
        <w:t xml:space="preserve"> </w:t>
      </w:r>
      <w:r w:rsidR="00051EBE">
        <w:rPr>
          <w:lang w:val="fr-FR"/>
        </w:rPr>
        <w:t>« Colonne (17) »</w:t>
      </w:r>
      <w:r>
        <w:rPr>
          <w:lang w:val="fr-FR"/>
        </w:rPr>
        <w:t xml:space="preserve"> de la section 3.2.3.3 de la version allemande. Dans tous les cas, la sous</w:t>
      </w:r>
      <w:r w:rsidR="00C85A8E">
        <w:rPr>
          <w:lang w:val="fr-FR"/>
        </w:rPr>
        <w:noBreakHyphen/>
      </w:r>
      <w:r>
        <w:rPr>
          <w:lang w:val="fr-FR"/>
        </w:rPr>
        <w:t>section concernée se lirait comme suit :</w:t>
      </w:r>
    </w:p>
    <w:p w:rsidR="003960F7" w:rsidRPr="009830AB" w:rsidRDefault="00E21F4A" w:rsidP="00E21F4A">
      <w:pPr>
        <w:pStyle w:val="H1G"/>
      </w:pPr>
      <w:r>
        <w:rPr>
          <w:lang w:val="fr-FR"/>
        </w:rPr>
        <w:tab/>
      </w:r>
      <w:r>
        <w:rPr>
          <w:lang w:val="fr-FR"/>
        </w:rPr>
        <w:tab/>
      </w:r>
      <w:r w:rsidRPr="00E21F4A">
        <w:rPr>
          <w:b w:val="0"/>
          <w:lang w:val="fr-FR"/>
        </w:rPr>
        <w:t>«</w:t>
      </w:r>
      <w:r>
        <w:rPr>
          <w:lang w:val="fr-FR"/>
        </w:rPr>
        <w:t> Colonne (17) :</w:t>
      </w:r>
      <w:r w:rsidR="00855C6E">
        <w:rPr>
          <w:lang w:val="fr-FR"/>
        </w:rPr>
        <w:t xml:space="preserve"> </w:t>
      </w:r>
      <w:r w:rsidR="003960F7">
        <w:rPr>
          <w:lang w:val="fr-FR"/>
        </w:rPr>
        <w:t>Détermination si une protection contre les risques d’explosion est exigée pour les machines et les installations électriques</w:t>
      </w:r>
    </w:p>
    <w:p w:rsidR="003960F7" w:rsidRPr="00182AFD" w:rsidRDefault="00182AFD" w:rsidP="00E35027">
      <w:pPr>
        <w:pStyle w:val="SingleTxtG"/>
        <w:rPr>
          <w:lang w:val="fr-FR"/>
        </w:rPr>
      </w:pPr>
      <w:r>
        <w:rPr>
          <w:lang w:val="fr-FR"/>
        </w:rPr>
        <w:t>Oui</w:t>
      </w:r>
      <w:r>
        <w:rPr>
          <w:lang w:val="fr-FR"/>
        </w:rPr>
        <w:tab/>
        <w:t>-</w:t>
      </w:r>
      <w:r>
        <w:rPr>
          <w:lang w:val="fr-FR"/>
        </w:rPr>
        <w:tab/>
      </w:r>
      <w:r w:rsidR="00C85A8E">
        <w:rPr>
          <w:lang w:val="fr-FR"/>
        </w:rPr>
        <w:t>Matières à point d’éclair ≤ </w:t>
      </w:r>
      <w:r w:rsidR="003960F7">
        <w:rPr>
          <w:lang w:val="fr-FR"/>
        </w:rPr>
        <w:t>60 °C.</w:t>
      </w:r>
    </w:p>
    <w:p w:rsidR="003960F7" w:rsidRPr="009830AB" w:rsidRDefault="00182AFD" w:rsidP="00855C6E">
      <w:pPr>
        <w:pStyle w:val="SingleTxtG"/>
        <w:ind w:left="2268" w:hanging="567"/>
      </w:pPr>
      <w:r>
        <w:rPr>
          <w:lang w:val="fr-FR"/>
        </w:rPr>
        <w:t>-</w:t>
      </w:r>
      <w:r>
        <w:rPr>
          <w:lang w:val="fr-FR"/>
        </w:rPr>
        <w:tab/>
      </w:r>
      <w:r w:rsidR="003960F7">
        <w:rPr>
          <w:lang w:val="fr-FR"/>
        </w:rPr>
        <w:t xml:space="preserve">Matières pour lesquelles un chauffage est exigé, en cours de transport, à </w:t>
      </w:r>
      <w:r w:rsidR="00163FA0">
        <w:rPr>
          <w:lang w:val="fr-FR"/>
        </w:rPr>
        <w:t xml:space="preserve">une température </w:t>
      </w:r>
      <w:r w:rsidR="00C85A8E">
        <w:rPr>
          <w:lang w:val="fr-FR"/>
        </w:rPr>
        <w:t>de moins de 15 </w:t>
      </w:r>
      <w:r w:rsidR="003960F7">
        <w:rPr>
          <w:lang w:val="fr-FR"/>
        </w:rPr>
        <w:t xml:space="preserve">K </w:t>
      </w:r>
      <w:r w:rsidR="00C85A8E">
        <w:rPr>
          <w:lang w:val="fr-FR"/>
        </w:rPr>
        <w:t>en dessous du point d’éclair.</w:t>
      </w:r>
    </w:p>
    <w:p w:rsidR="003960F7" w:rsidRPr="009830AB" w:rsidRDefault="00182AFD" w:rsidP="00855C6E">
      <w:pPr>
        <w:pStyle w:val="SingleTxtG"/>
        <w:ind w:left="2268" w:hanging="567"/>
      </w:pPr>
      <w:r>
        <w:rPr>
          <w:lang w:val="fr-FR"/>
        </w:rPr>
        <w:t>-</w:t>
      </w:r>
      <w:r>
        <w:rPr>
          <w:lang w:val="fr-FR"/>
        </w:rPr>
        <w:tab/>
      </w:r>
      <w:r w:rsidR="003960F7">
        <w:rPr>
          <w:lang w:val="fr-FR"/>
        </w:rPr>
        <w:t>Matières pour lesquelles un chauffage est exigé, en cours de transport, à u</w:t>
      </w:r>
      <w:r w:rsidR="00C85A8E">
        <w:rPr>
          <w:lang w:val="fr-FR"/>
        </w:rPr>
        <w:t>ne température inférieure de 15 </w:t>
      </w:r>
      <w:r w:rsidR="003960F7">
        <w:rPr>
          <w:lang w:val="fr-FR"/>
        </w:rPr>
        <w:t>K ou plus au point d’éclair, et pour lesquelle</w:t>
      </w:r>
      <w:r w:rsidR="0024697F">
        <w:rPr>
          <w:lang w:val="fr-FR"/>
        </w:rPr>
        <w:t>s figure, dans la colonne (9) (</w:t>
      </w:r>
      <w:r w:rsidR="0024697F" w:rsidRPr="0024697F">
        <w:t>“</w:t>
      </w:r>
      <w:r w:rsidR="003960F7">
        <w:rPr>
          <w:lang w:val="fr-FR"/>
        </w:rPr>
        <w:t>Équip</w:t>
      </w:r>
      <w:r w:rsidR="0024697F">
        <w:rPr>
          <w:lang w:val="fr-FR"/>
        </w:rPr>
        <w:t>ement de la citerne à cargaison</w:t>
      </w:r>
      <w:r w:rsidR="0024697F" w:rsidRPr="0024697F">
        <w:t>”</w:t>
      </w:r>
      <w:r w:rsidR="006F15BF">
        <w:rPr>
          <w:lang w:val="fr-FR"/>
        </w:rPr>
        <w:t>), le code </w:t>
      </w:r>
      <w:r w:rsidR="003960F7">
        <w:rPr>
          <w:lang w:val="fr-FR"/>
        </w:rPr>
        <w:t>2 (</w:t>
      </w:r>
      <w:r w:rsidR="006F15BF" w:rsidRPr="006F15BF">
        <w:t>“</w:t>
      </w:r>
      <w:r w:rsidR="003960F7">
        <w:rPr>
          <w:lang w:val="fr-FR"/>
        </w:rPr>
        <w:t>Possibilité de chauffage de la cargaison</w:t>
      </w:r>
      <w:r w:rsidR="006F15BF" w:rsidRPr="0024697F">
        <w:t>”</w:t>
      </w:r>
      <w:r w:rsidR="00EA3655">
        <w:rPr>
          <w:lang w:val="fr-FR"/>
        </w:rPr>
        <w:t>), mais pas le code </w:t>
      </w:r>
      <w:r w:rsidR="003960F7">
        <w:rPr>
          <w:lang w:val="fr-FR"/>
        </w:rPr>
        <w:t>4 (</w:t>
      </w:r>
      <w:r w:rsidR="006F15BF" w:rsidRPr="006F15BF">
        <w:t>“</w:t>
      </w:r>
      <w:r w:rsidR="003960F7">
        <w:rPr>
          <w:lang w:val="fr-FR"/>
        </w:rPr>
        <w:t>... Installation de chauffage de la cargaison à bord</w:t>
      </w:r>
      <w:r w:rsidR="006F15BF" w:rsidRPr="0024697F">
        <w:t>”</w:t>
      </w:r>
      <w:r w:rsidR="003960F7">
        <w:rPr>
          <w:lang w:val="fr-FR"/>
        </w:rPr>
        <w:t>).</w:t>
      </w:r>
    </w:p>
    <w:p w:rsidR="003960F7" w:rsidRPr="002A4599" w:rsidRDefault="00182AFD" w:rsidP="00D04D22">
      <w:pPr>
        <w:pStyle w:val="SingleTxtG"/>
        <w:ind w:left="2268"/>
        <w:rPr>
          <w:lang w:val="fr-FR"/>
        </w:rPr>
      </w:pPr>
      <w:r>
        <w:rPr>
          <w:lang w:val="fr-FR"/>
        </w:rPr>
        <w:t>-</w:t>
      </w:r>
      <w:r>
        <w:rPr>
          <w:lang w:val="fr-FR"/>
        </w:rPr>
        <w:tab/>
      </w:r>
      <w:r w:rsidR="003960F7">
        <w:rPr>
          <w:lang w:val="fr-FR"/>
        </w:rPr>
        <w:t>Gaz inflammables.</w:t>
      </w:r>
    </w:p>
    <w:p w:rsidR="003960F7" w:rsidRPr="009830AB" w:rsidRDefault="00D04D22" w:rsidP="00E35027">
      <w:pPr>
        <w:pStyle w:val="SingleTxtG"/>
      </w:pPr>
      <w:r>
        <w:rPr>
          <w:lang w:val="fr-FR"/>
        </w:rPr>
        <w:t>Non</w:t>
      </w:r>
      <w:r>
        <w:rPr>
          <w:lang w:val="fr-FR"/>
        </w:rPr>
        <w:tab/>
      </w:r>
      <w:r>
        <w:rPr>
          <w:lang w:val="fr-FR"/>
        </w:rPr>
        <w:tab/>
        <w:t>-</w:t>
      </w:r>
      <w:r>
        <w:rPr>
          <w:lang w:val="fr-FR"/>
        </w:rPr>
        <w:tab/>
      </w:r>
      <w:r w:rsidR="003960F7">
        <w:rPr>
          <w:lang w:val="fr-FR"/>
        </w:rPr>
        <w:t>Toutes les autres matières.</w:t>
      </w:r>
      <w:r w:rsidR="00163FA0">
        <w:rPr>
          <w:lang w:val="fr-FR"/>
        </w:rPr>
        <w:t> »</w:t>
      </w:r>
    </w:p>
    <w:p w:rsidR="003960F7" w:rsidRPr="009830AB" w:rsidRDefault="00FF4588" w:rsidP="00FF4588">
      <w:pPr>
        <w:pStyle w:val="H1G"/>
      </w:pPr>
      <w:r>
        <w:rPr>
          <w:lang w:val="fr-FR"/>
        </w:rPr>
        <w:tab/>
      </w:r>
      <w:r w:rsidR="003960F7">
        <w:rPr>
          <w:lang w:val="fr-FR"/>
        </w:rPr>
        <w:t>K.</w:t>
      </w:r>
      <w:r w:rsidR="003960F7">
        <w:rPr>
          <w:lang w:val="fr-FR"/>
        </w:rPr>
        <w:tab/>
        <w:t>Harmonisation</w:t>
      </w:r>
      <w:r w:rsidR="003960F7" w:rsidRPr="002A4599">
        <w:rPr>
          <w:lang w:val="fr-FR"/>
        </w:rPr>
        <w:t xml:space="preserve"> du libellé correspondant, dans la sous</w:t>
      </w:r>
      <w:r w:rsidR="00165625">
        <w:rPr>
          <w:lang w:val="fr-FR"/>
        </w:rPr>
        <w:noBreakHyphen/>
      </w:r>
      <w:r w:rsidR="003960F7" w:rsidRPr="002A4599">
        <w:rPr>
          <w:lang w:val="fr-FR"/>
        </w:rPr>
        <w:t xml:space="preserve">section 3.2.3.3, aux matières corrosives renfermant des gaz en solution, </w:t>
      </w:r>
      <w:r w:rsidR="00165625">
        <w:rPr>
          <w:lang w:val="fr-FR"/>
        </w:rPr>
        <w:br/>
      </w:r>
      <w:r w:rsidR="003960F7">
        <w:rPr>
          <w:lang w:val="fr-FR"/>
        </w:rPr>
        <w:t>avec</w:t>
      </w:r>
      <w:r w:rsidR="003960F7" w:rsidRPr="002A4599">
        <w:rPr>
          <w:lang w:val="fr-FR"/>
        </w:rPr>
        <w:t xml:space="preserve"> la formulation du 3.2.4.3</w:t>
      </w:r>
    </w:p>
    <w:p w:rsidR="003960F7" w:rsidRPr="003E1AE1" w:rsidRDefault="003960F7" w:rsidP="00FF4588">
      <w:pPr>
        <w:pStyle w:val="SingleTxtG"/>
      </w:pPr>
      <w:r w:rsidRPr="00B919CF">
        <w:rPr>
          <w:lang w:val="fr-FR"/>
        </w:rPr>
        <w:t>58.</w:t>
      </w:r>
      <w:r w:rsidRPr="00B919CF">
        <w:rPr>
          <w:lang w:val="fr-FR"/>
        </w:rPr>
        <w:tab/>
        <w:t>L</w:t>
      </w:r>
      <w:r>
        <w:rPr>
          <w:lang w:val="fr-FR"/>
        </w:rPr>
        <w:t>’</w:t>
      </w:r>
      <w:r w:rsidR="00A92E2C">
        <w:rPr>
          <w:lang w:val="fr-FR"/>
        </w:rPr>
        <w:t>alin</w:t>
      </w:r>
      <w:r w:rsidR="00051EBE">
        <w:rPr>
          <w:lang w:val="fr-FR"/>
        </w:rPr>
        <w:t>éa du paragraphe </w:t>
      </w:r>
      <w:r w:rsidR="00A92E2C">
        <w:rPr>
          <w:lang w:val="fr-FR"/>
        </w:rPr>
        <w:t>4 (« </w:t>
      </w:r>
      <w:r w:rsidRPr="00B919CF">
        <w:rPr>
          <w:lang w:val="fr-FR"/>
        </w:rPr>
        <w:t>Matières présent</w:t>
      </w:r>
      <w:r w:rsidR="00A92E2C">
        <w:rPr>
          <w:lang w:val="fr-FR"/>
        </w:rPr>
        <w:t>ant un caractère de corrosivité ») du point A (« </w:t>
      </w:r>
      <w:r w:rsidRPr="00B919CF">
        <w:rPr>
          <w:lang w:val="fr-FR"/>
        </w:rPr>
        <w:t>Colonnes (6), (7) et (8) : détermin</w:t>
      </w:r>
      <w:r w:rsidR="00A92E2C">
        <w:rPr>
          <w:lang w:val="fr-FR"/>
        </w:rPr>
        <w:t>ation du type de bateau</w:t>
      </w:r>
      <w:r w:rsidR="00A92E2C">
        <w:rPr>
          <w:lang w:val="fr-FR"/>
        </w:rPr>
        <w:noBreakHyphen/>
        <w:t>citerne ») de la sous</w:t>
      </w:r>
      <w:r w:rsidR="00392E9A">
        <w:rPr>
          <w:lang w:val="fr-FR"/>
        </w:rPr>
        <w:noBreakHyphen/>
      </w:r>
      <w:r w:rsidR="00A92E2C">
        <w:rPr>
          <w:lang w:val="fr-FR"/>
        </w:rPr>
        <w:t>section 3.2.4.3 (« </w:t>
      </w:r>
      <w:r w:rsidRPr="00B919CF">
        <w:rPr>
          <w:lang w:val="fr-FR"/>
        </w:rPr>
        <w:t>Critères d</w:t>
      </w:r>
      <w:r>
        <w:rPr>
          <w:lang w:val="fr-FR"/>
        </w:rPr>
        <w:t>’</w:t>
      </w:r>
      <w:r w:rsidR="00A92E2C">
        <w:rPr>
          <w:lang w:val="fr-FR"/>
        </w:rPr>
        <w:t>affectation des matières »</w:t>
      </w:r>
      <w:r w:rsidRPr="00B919CF">
        <w:rPr>
          <w:lang w:val="fr-FR"/>
        </w:rPr>
        <w:t>)</w:t>
      </w:r>
      <w:r>
        <w:rPr>
          <w:lang w:val="fr-FR"/>
        </w:rPr>
        <w:t>,</w:t>
      </w:r>
      <w:r w:rsidR="00A92E2C">
        <w:rPr>
          <w:lang w:val="fr-FR"/>
        </w:rPr>
        <w:t xml:space="preserve"> intitulé « </w:t>
      </w:r>
      <w:r w:rsidRPr="00B919CF">
        <w:rPr>
          <w:lang w:val="fr-FR"/>
        </w:rPr>
        <w:t>Matières corrosives susceptibles de produire des vapeurs corrosives</w:t>
      </w:r>
      <w:r w:rsidR="00A92E2C">
        <w:rPr>
          <w:lang w:val="fr-FR"/>
        </w:rPr>
        <w:t> »</w:t>
      </w:r>
      <w:r>
        <w:rPr>
          <w:lang w:val="fr-FR"/>
        </w:rPr>
        <w:t>,</w:t>
      </w:r>
      <w:r w:rsidRPr="003E1AE1">
        <w:rPr>
          <w:lang w:val="fr-FR"/>
        </w:rPr>
        <w:t xml:space="preserve"> énumère les trois critères suivants :</w:t>
      </w:r>
    </w:p>
    <w:p w:rsidR="003960F7" w:rsidRPr="003E1AE1" w:rsidRDefault="003960F7" w:rsidP="00A92E2C">
      <w:pPr>
        <w:pStyle w:val="Bullet1G"/>
      </w:pPr>
      <w:r w:rsidRPr="003E1AE1">
        <w:rPr>
          <w:lang w:val="fr-FR"/>
        </w:rPr>
        <w:t>Matières affectées aux groupes d</w:t>
      </w:r>
      <w:r>
        <w:rPr>
          <w:lang w:val="fr-FR"/>
        </w:rPr>
        <w:t>’</w:t>
      </w:r>
      <w:r w:rsidR="00A92E2C">
        <w:rPr>
          <w:lang w:val="fr-FR"/>
        </w:rPr>
        <w:t>emballage</w:t>
      </w:r>
      <w:r w:rsidR="00855C6E">
        <w:rPr>
          <w:lang w:val="fr-FR"/>
        </w:rPr>
        <w:t xml:space="preserve"> </w:t>
      </w:r>
      <w:r w:rsidRPr="003E1AE1">
        <w:rPr>
          <w:lang w:val="fr-FR"/>
        </w:rPr>
        <w:t>I ou II de l</w:t>
      </w:r>
      <w:r>
        <w:rPr>
          <w:lang w:val="fr-FR"/>
        </w:rPr>
        <w:t>’</w:t>
      </w:r>
      <w:r w:rsidRPr="003E1AE1">
        <w:rPr>
          <w:lang w:val="fr-FR"/>
        </w:rPr>
        <w:t xml:space="preserve">énumération des matières et ayant une </w:t>
      </w:r>
      <w:r w:rsidRPr="00CB05CE">
        <w:rPr>
          <w:lang w:val="fr-FR"/>
        </w:rPr>
        <w:t>pression de vapeur</w:t>
      </w:r>
      <w:r w:rsidR="00AE438F" w:rsidRPr="0050652C">
        <w:rPr>
          <w:lang w:val="fr-FR"/>
        </w:rPr>
        <w:t xml:space="preserve"> </w:t>
      </w:r>
      <w:r w:rsidR="00AE438F">
        <w:rPr>
          <w:lang w:val="fr-FR"/>
        </w:rPr>
        <w:t>supérieure à 12,5 kPa (125 </w:t>
      </w:r>
      <w:r w:rsidRPr="003E1AE1">
        <w:rPr>
          <w:lang w:val="fr-FR"/>
        </w:rPr>
        <w:t>mbar) à 50 °C ou</w:t>
      </w:r>
    </w:p>
    <w:p w:rsidR="003960F7" w:rsidRPr="009830AB" w:rsidRDefault="003960F7" w:rsidP="00A92E2C">
      <w:pPr>
        <w:pStyle w:val="Bullet1G"/>
      </w:pPr>
      <w:r>
        <w:rPr>
          <w:lang w:val="fr-FR"/>
        </w:rPr>
        <w:t>Matières susceptibles de réagir dangereusement avec l’eau (par exemple chlorures d’acides) ou</w:t>
      </w:r>
    </w:p>
    <w:p w:rsidR="003960F7" w:rsidRPr="009830AB" w:rsidRDefault="003960F7" w:rsidP="00A92E2C">
      <w:pPr>
        <w:pStyle w:val="Bullet1G"/>
      </w:pPr>
      <w:r>
        <w:rPr>
          <w:lang w:val="fr-FR"/>
        </w:rPr>
        <w:t>Matières renfermant des gaz en solution.</w:t>
      </w:r>
    </w:p>
    <w:p w:rsidR="003960F7" w:rsidRPr="009830AB" w:rsidRDefault="003960F7" w:rsidP="00855C6E">
      <w:pPr>
        <w:pStyle w:val="SingleTxtG"/>
      </w:pPr>
      <w:r>
        <w:rPr>
          <w:lang w:val="fr-FR"/>
        </w:rPr>
        <w:t>Ces critères déterminent le choix d’un type de bateau</w:t>
      </w:r>
      <w:r w:rsidR="00DF1417">
        <w:rPr>
          <w:lang w:val="fr-FR"/>
        </w:rPr>
        <w:noBreakHyphen/>
        <w:t>citerne du type </w:t>
      </w:r>
      <w:r>
        <w:rPr>
          <w:lang w:val="fr-FR"/>
        </w:rPr>
        <w:t>N fermé dont les parois des citernes à cargaison ne peuvent constituer la coque et dont la pression d’ouverture des soupapes de dégagement à grande vitesse ou des so</w:t>
      </w:r>
      <w:r w:rsidR="00DF1417">
        <w:rPr>
          <w:lang w:val="fr-FR"/>
        </w:rPr>
        <w:t>upapes de sécurité s’élève à 10 </w:t>
      </w:r>
      <w:r>
        <w:rPr>
          <w:lang w:val="fr-FR"/>
        </w:rPr>
        <w:t xml:space="preserve">kPa. </w:t>
      </w:r>
    </w:p>
    <w:p w:rsidR="003960F7" w:rsidRPr="009830AB" w:rsidRDefault="003960F7" w:rsidP="00FF4588">
      <w:pPr>
        <w:pStyle w:val="SingleTxtG"/>
      </w:pPr>
      <w:r w:rsidRPr="003E1AE1">
        <w:rPr>
          <w:lang w:val="fr-FR"/>
        </w:rPr>
        <w:t>59.</w:t>
      </w:r>
      <w:r w:rsidRPr="003E1AE1">
        <w:rPr>
          <w:lang w:val="fr-FR"/>
        </w:rPr>
        <w:tab/>
        <w:t>Il est dûment tenu compte des deux premiers dans le troisième cadre du</w:t>
      </w:r>
      <w:r w:rsidR="009D744A">
        <w:rPr>
          <w:lang w:val="fr-FR"/>
        </w:rPr>
        <w:t xml:space="preserve"> « </w:t>
      </w:r>
      <w:r>
        <w:rPr>
          <w:lang w:val="fr-FR"/>
        </w:rPr>
        <w:t>Diagramme de décision pour la classifi</w:t>
      </w:r>
      <w:r w:rsidR="00051EBE">
        <w:rPr>
          <w:lang w:val="fr-FR"/>
        </w:rPr>
        <w:t>cation des liquides des classes </w:t>
      </w:r>
      <w:r>
        <w:rPr>
          <w:lang w:val="fr-FR"/>
        </w:rPr>
        <w:t>3, 6.1, 8 et 9 e</w:t>
      </w:r>
      <w:r w:rsidR="009D744A">
        <w:rPr>
          <w:lang w:val="fr-FR"/>
        </w:rPr>
        <w:t>n navigation</w:t>
      </w:r>
      <w:r w:rsidR="009D744A">
        <w:rPr>
          <w:lang w:val="fr-FR"/>
        </w:rPr>
        <w:noBreakHyphen/>
        <w:t>citerne intérieure » et dans le tableau intitulé « </w:t>
      </w:r>
      <w:r>
        <w:rPr>
          <w:lang w:val="fr-FR"/>
        </w:rPr>
        <w:t>Schéma B : critères pour l’équipement des bateaux du type N avec d</w:t>
      </w:r>
      <w:r w:rsidR="009D744A">
        <w:rPr>
          <w:lang w:val="fr-FR"/>
        </w:rPr>
        <w:t>es citernes à cargaison fermées »</w:t>
      </w:r>
      <w:r>
        <w:rPr>
          <w:lang w:val="fr-FR"/>
        </w:rPr>
        <w:t>, qui font partie de la sous</w:t>
      </w:r>
      <w:r w:rsidR="00CB05CE">
        <w:rPr>
          <w:lang w:val="fr-FR"/>
        </w:rPr>
        <w:noBreakHyphen/>
      </w:r>
      <w:r>
        <w:rPr>
          <w:lang w:val="fr-FR"/>
        </w:rPr>
        <w:t>section 3.2.3.3. Ce n’est toutefois pas le cas du dernier</w:t>
      </w:r>
      <w:r w:rsidR="00920C7C">
        <w:rPr>
          <w:lang w:val="fr-FR"/>
        </w:rPr>
        <w:t xml:space="preserve"> </w:t>
      </w:r>
      <w:r>
        <w:rPr>
          <w:lang w:val="fr-FR"/>
        </w:rPr>
        <w:t>critère.</w:t>
      </w:r>
    </w:p>
    <w:p w:rsidR="003960F7" w:rsidRPr="009830AB" w:rsidRDefault="003960F7" w:rsidP="00855C6E">
      <w:pPr>
        <w:pStyle w:val="H1G"/>
      </w:pPr>
      <w:r>
        <w:rPr>
          <w:lang w:val="fr-FR"/>
        </w:rPr>
        <w:tab/>
      </w:r>
      <w:r>
        <w:rPr>
          <w:lang w:val="fr-FR"/>
        </w:rPr>
        <w:tab/>
        <w:t>Propositions</w:t>
      </w:r>
    </w:p>
    <w:p w:rsidR="003960F7" w:rsidRPr="009830AB" w:rsidRDefault="003960F7" w:rsidP="00FF4588">
      <w:pPr>
        <w:pStyle w:val="SingleTxtG"/>
      </w:pPr>
      <w:r>
        <w:rPr>
          <w:lang w:val="fr-FR"/>
        </w:rPr>
        <w:t>60.</w:t>
      </w:r>
      <w:r>
        <w:rPr>
          <w:lang w:val="fr-FR"/>
        </w:rPr>
        <w:tab/>
        <w:t>Il est proposé d’insér</w:t>
      </w:r>
      <w:r w:rsidR="009D744A">
        <w:rPr>
          <w:lang w:val="fr-FR"/>
        </w:rPr>
        <w:t>er, dans le troisième cadre du « </w:t>
      </w:r>
      <w:r>
        <w:rPr>
          <w:lang w:val="fr-FR"/>
        </w:rPr>
        <w:t>Diagramme de décision pour la classification des liquides des classes 3, 6.1, 8 et 9 e</w:t>
      </w:r>
      <w:r w:rsidR="009D744A">
        <w:rPr>
          <w:lang w:val="fr-FR"/>
        </w:rPr>
        <w:t>n navigation</w:t>
      </w:r>
      <w:r w:rsidR="007766B8">
        <w:rPr>
          <w:lang w:val="fr-FR"/>
        </w:rPr>
        <w:noBreakHyphen/>
      </w:r>
      <w:r w:rsidR="009D744A">
        <w:rPr>
          <w:lang w:val="fr-FR"/>
        </w:rPr>
        <w:t>citerne intérieure », après le point « </w:t>
      </w:r>
      <w:r>
        <w:rPr>
          <w:lang w:val="fr-FR"/>
        </w:rPr>
        <w:t>Matières corrosives réagi</w:t>
      </w:r>
      <w:r w:rsidR="009D744A">
        <w:rPr>
          <w:lang w:val="fr-FR"/>
        </w:rPr>
        <w:t>ssant dangereusement avec l’eau », un nouveau point libellé « </w:t>
      </w:r>
      <w:r>
        <w:rPr>
          <w:lang w:val="fr-FR"/>
        </w:rPr>
        <w:t>Matières corrosives</w:t>
      </w:r>
      <w:r w:rsidR="009D744A">
        <w:rPr>
          <w:lang w:val="fr-FR"/>
        </w:rPr>
        <w:t xml:space="preserve"> renfermant des gaz en solution »</w:t>
      </w:r>
      <w:r>
        <w:rPr>
          <w:lang w:val="fr-FR"/>
        </w:rPr>
        <w:t>.</w:t>
      </w:r>
    </w:p>
    <w:p w:rsidR="003960F7" w:rsidRDefault="003960F7" w:rsidP="00FF4588">
      <w:pPr>
        <w:pStyle w:val="SingleTxtG"/>
        <w:rPr>
          <w:lang w:val="fr-FR"/>
        </w:rPr>
      </w:pPr>
      <w:r>
        <w:rPr>
          <w:lang w:val="fr-FR"/>
        </w:rPr>
        <w:t>61.</w:t>
      </w:r>
      <w:r>
        <w:rPr>
          <w:lang w:val="fr-FR"/>
        </w:rPr>
        <w:tab/>
        <w:t>Il est en outre proposé de modifier le libellé de</w:t>
      </w:r>
      <w:r w:rsidR="005905A9">
        <w:rPr>
          <w:lang w:val="fr-FR"/>
        </w:rPr>
        <w:t xml:space="preserve"> la troisième ligne du tableau « </w:t>
      </w:r>
      <w:r>
        <w:rPr>
          <w:lang w:val="fr-FR"/>
        </w:rPr>
        <w:t>Schéma B : critères pour l’équipement des bateaux du type N avec d</w:t>
      </w:r>
      <w:r w:rsidR="005905A9">
        <w:rPr>
          <w:lang w:val="fr-FR"/>
        </w:rPr>
        <w:t>es citernes à cargaison fermées » correspondant à la colonne « </w:t>
      </w:r>
      <w:r>
        <w:rPr>
          <w:lang w:val="fr-FR"/>
        </w:rPr>
        <w:t>Matières corrosives</w:t>
      </w:r>
      <w:r w:rsidR="005905A9">
        <w:rPr>
          <w:lang w:val="fr-FR"/>
        </w:rPr>
        <w:t> »</w:t>
      </w:r>
      <w:r w:rsidRPr="003E1AE1">
        <w:rPr>
          <w:bCs/>
          <w:lang w:val="fr-FR"/>
        </w:rPr>
        <w:t xml:space="preserve"> </w:t>
      </w:r>
      <w:r>
        <w:rPr>
          <w:bCs/>
          <w:lang w:val="fr-FR"/>
        </w:rPr>
        <w:t>comme suit</w:t>
      </w:r>
      <w:r w:rsidRPr="003E1AE1">
        <w:rPr>
          <w:bCs/>
          <w:lang w:val="fr-FR"/>
        </w:rPr>
        <w:t xml:space="preserve"> : </w:t>
      </w:r>
      <w:r w:rsidR="0033542C">
        <w:rPr>
          <w:lang w:val="fr-FR"/>
        </w:rPr>
        <w:t>« </w:t>
      </w:r>
      <w:r w:rsidRPr="003E1AE1">
        <w:rPr>
          <w:lang w:val="fr-FR"/>
        </w:rPr>
        <w:t>G</w:t>
      </w:r>
      <w:r w:rsidR="00E15A98">
        <w:rPr>
          <w:lang w:val="fr-FR"/>
        </w:rPr>
        <w:t xml:space="preserve">roupe d’emballage </w:t>
      </w:r>
      <w:r>
        <w:rPr>
          <w:lang w:val="fr-FR"/>
        </w:rPr>
        <w:t>I ou II avec P</w:t>
      </w:r>
      <w:r>
        <w:rPr>
          <w:vertAlign w:val="subscript"/>
          <w:lang w:val="fr-FR"/>
        </w:rPr>
        <w:t>d 50</w:t>
      </w:r>
      <w:r>
        <w:rPr>
          <w:lang w:val="fr-FR"/>
        </w:rPr>
        <w:t> &gt; 12,5 kPa ou réagissant dangereusement avec l’</w:t>
      </w:r>
      <w:r w:rsidR="0033542C">
        <w:rPr>
          <w:lang w:val="fr-FR"/>
        </w:rPr>
        <w:t>eau ou avec des gaz en solution »</w:t>
      </w:r>
      <w:r>
        <w:rPr>
          <w:lang w:val="fr-FR"/>
        </w:rPr>
        <w:t>.</w:t>
      </w:r>
    </w:p>
    <w:p w:rsidR="00FF4588" w:rsidRPr="00FF4588" w:rsidRDefault="00FF4588" w:rsidP="00FF4588">
      <w:pPr>
        <w:pStyle w:val="SingleTxtG"/>
        <w:spacing w:before="240" w:after="0"/>
        <w:jc w:val="center"/>
        <w:rPr>
          <w:u w:val="single"/>
        </w:rPr>
      </w:pPr>
      <w:r>
        <w:rPr>
          <w:u w:val="single"/>
        </w:rPr>
        <w:tab/>
      </w:r>
      <w:r>
        <w:rPr>
          <w:u w:val="single"/>
        </w:rPr>
        <w:tab/>
      </w:r>
      <w:r>
        <w:rPr>
          <w:u w:val="single"/>
        </w:rPr>
        <w:tab/>
      </w:r>
    </w:p>
    <w:sectPr w:rsidR="00FF4588" w:rsidRPr="00FF4588" w:rsidSect="003960F7">
      <w:headerReference w:type="even" r:id="rId42"/>
      <w:headerReference w:type="default" r:id="rId43"/>
      <w:footerReference w:type="even" r:id="rId44"/>
      <w:footerReference w:type="default" r:id="rId45"/>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489" w:rsidRDefault="00ED6489" w:rsidP="00F95C08">
      <w:pPr>
        <w:spacing w:line="240" w:lineRule="auto"/>
      </w:pPr>
    </w:p>
  </w:endnote>
  <w:endnote w:type="continuationSeparator" w:id="0">
    <w:p w:rsidR="00ED6489" w:rsidRPr="00AC3823" w:rsidRDefault="00ED6489" w:rsidP="00AC3823">
      <w:pPr>
        <w:pStyle w:val="Footer"/>
      </w:pPr>
    </w:p>
  </w:endnote>
  <w:endnote w:type="continuationNotice" w:id="1">
    <w:p w:rsidR="00ED6489" w:rsidRDefault="00ED64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8605F5" w:rsidRDefault="00ED6489" w:rsidP="008605F5">
    <w:pPr>
      <w:pStyle w:val="Footer"/>
      <w:tabs>
        <w:tab w:val="right" w:pos="9638"/>
      </w:tabs>
    </w:pPr>
    <w:r w:rsidRPr="008605F5">
      <w:rPr>
        <w:b/>
        <w:sz w:val="18"/>
      </w:rPr>
      <w:fldChar w:fldCharType="begin"/>
    </w:r>
    <w:r w:rsidRPr="008605F5">
      <w:rPr>
        <w:b/>
        <w:sz w:val="18"/>
      </w:rPr>
      <w:instrText xml:space="preserve"> PAGE  \* MERGEFORMAT </w:instrText>
    </w:r>
    <w:r w:rsidRPr="008605F5">
      <w:rPr>
        <w:b/>
        <w:sz w:val="18"/>
      </w:rPr>
      <w:fldChar w:fldCharType="separate"/>
    </w:r>
    <w:r w:rsidR="00181C5E">
      <w:rPr>
        <w:b/>
        <w:noProof/>
        <w:sz w:val="18"/>
      </w:rPr>
      <w:t>2</w:t>
    </w:r>
    <w:r w:rsidRPr="008605F5">
      <w:rPr>
        <w:b/>
        <w:sz w:val="18"/>
      </w:rPr>
      <w:fldChar w:fldCharType="end"/>
    </w:r>
    <w:r>
      <w:rPr>
        <w:b/>
        <w:sz w:val="18"/>
      </w:rPr>
      <w:tab/>
    </w:r>
    <w:r>
      <w:t>GE.17-10068</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6F4D8B" w:rsidRDefault="00ED6489" w:rsidP="006F4D8B">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181C5E">
      <w:rPr>
        <w:b/>
        <w:noProof/>
        <w:sz w:val="18"/>
      </w:rPr>
      <w:t>22</w:t>
    </w:r>
    <w:r>
      <w:rPr>
        <w:b/>
        <w:sz w:val="18"/>
      </w:rPr>
      <w:fldChar w:fldCharType="end"/>
    </w:r>
    <w:r>
      <w:rPr>
        <w:b/>
        <w:sz w:val="18"/>
      </w:rPr>
      <w:tab/>
    </w:r>
    <w:r w:rsidRPr="006F4D8B">
      <w:t>GE.17-10068</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6F4D8B" w:rsidRDefault="00ED6489" w:rsidP="006F4D8B">
    <w:pPr>
      <w:pStyle w:val="Footer"/>
      <w:tabs>
        <w:tab w:val="right" w:pos="9638"/>
      </w:tabs>
      <w:rPr>
        <w:b/>
        <w:sz w:val="18"/>
      </w:rPr>
    </w:pPr>
    <w:r>
      <w:t>GE.</w:t>
    </w:r>
    <w:r w:rsidRPr="006F4D8B">
      <w:t>17</w:t>
    </w:r>
    <w:r>
      <w:t>-</w:t>
    </w:r>
    <w:r w:rsidRPr="006F4D8B">
      <w:t>10068</w:t>
    </w:r>
    <w:r>
      <w:tab/>
    </w:r>
    <w:r>
      <w:rPr>
        <w:b/>
        <w:sz w:val="18"/>
      </w:rPr>
      <w:fldChar w:fldCharType="begin"/>
    </w:r>
    <w:r>
      <w:rPr>
        <w:b/>
        <w:sz w:val="18"/>
      </w:rPr>
      <w:instrText xml:space="preserve"> PAGE  \* MERGEFORMAT </w:instrText>
    </w:r>
    <w:r>
      <w:rPr>
        <w:b/>
        <w:sz w:val="18"/>
      </w:rPr>
      <w:fldChar w:fldCharType="separate"/>
    </w:r>
    <w:r w:rsidR="00181C5E">
      <w:rPr>
        <w:b/>
        <w:noProof/>
        <w:sz w:val="18"/>
      </w:rPr>
      <w:t>21</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764409" w:rsidRDefault="00ED6489" w:rsidP="00764409">
    <w:pPr>
      <w:pStyle w:val="Footer"/>
    </w:pPr>
    <w:r>
      <w:rPr>
        <w:noProof/>
        <w:lang w:val="en-GB" w:eastAsia="en-GB"/>
      </w:rPr>
      <mc:AlternateContent>
        <mc:Choice Requires="wps">
          <w:drawing>
            <wp:anchor distT="0" distB="0" distL="114300" distR="114300" simplePos="0" relativeHeight="25174118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6489" w:rsidRPr="006F4D8B" w:rsidRDefault="00ED6489" w:rsidP="00764409">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181C5E">
                            <w:rPr>
                              <w:b/>
                              <w:noProof/>
                              <w:sz w:val="18"/>
                            </w:rPr>
                            <w:t>26</w:t>
                          </w:r>
                          <w:r>
                            <w:rPr>
                              <w:b/>
                              <w:sz w:val="18"/>
                            </w:rPr>
                            <w:fldChar w:fldCharType="end"/>
                          </w:r>
                          <w:r>
                            <w:rPr>
                              <w:b/>
                              <w:sz w:val="18"/>
                            </w:rPr>
                            <w:tab/>
                          </w:r>
                          <w:r w:rsidRPr="006F4D8B">
                            <w:t>GE.17-10068</w:t>
                          </w:r>
                        </w:p>
                        <w:p w:rsidR="00ED6489" w:rsidRDefault="00ED64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3" o:spid="_x0000_s1036" type="#_x0000_t202" style="position:absolute;margin-left:-34pt;margin-top:0;width:17pt;height:481.9pt;z-index:2517411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0V/wIAALs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DRMfRX/AgAAuw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ED6489" w:rsidRPr="006F4D8B" w:rsidRDefault="00ED6489" w:rsidP="00764409">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181C5E">
                      <w:rPr>
                        <w:b/>
                        <w:noProof/>
                        <w:sz w:val="18"/>
                      </w:rPr>
                      <w:t>26</w:t>
                    </w:r>
                    <w:r>
                      <w:rPr>
                        <w:b/>
                        <w:sz w:val="18"/>
                      </w:rPr>
                      <w:fldChar w:fldCharType="end"/>
                    </w:r>
                    <w:r>
                      <w:rPr>
                        <w:b/>
                        <w:sz w:val="18"/>
                      </w:rPr>
                      <w:tab/>
                    </w:r>
                    <w:r w:rsidRPr="006F4D8B">
                      <w:t>GE.17-10068</w:t>
                    </w:r>
                  </w:p>
                  <w:p w:rsidR="00ED6489" w:rsidRDefault="00ED6489"/>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764409" w:rsidRDefault="00ED6489" w:rsidP="00764409">
    <w:pPr>
      <w:pStyle w:val="Footer"/>
    </w:pPr>
    <w:r>
      <w:rPr>
        <w:noProof/>
        <w:lang w:val="en-GB" w:eastAsia="en-GB"/>
      </w:rPr>
      <mc:AlternateContent>
        <mc:Choice Requires="wps">
          <w:drawing>
            <wp:anchor distT="0" distB="0" distL="114300" distR="114300" simplePos="0" relativeHeight="25172480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6489" w:rsidRPr="006F4D8B" w:rsidRDefault="00ED6489" w:rsidP="00764409">
                          <w:pPr>
                            <w:pStyle w:val="Footer"/>
                            <w:tabs>
                              <w:tab w:val="right" w:pos="9638"/>
                            </w:tabs>
                            <w:rPr>
                              <w:b/>
                              <w:sz w:val="18"/>
                            </w:rPr>
                          </w:pPr>
                          <w:r>
                            <w:t>GE.</w:t>
                          </w:r>
                          <w:r w:rsidRPr="006F4D8B">
                            <w:t>17</w:t>
                          </w:r>
                          <w:r>
                            <w:t>-</w:t>
                          </w:r>
                          <w:r w:rsidRPr="006F4D8B">
                            <w:t>10068</w:t>
                          </w:r>
                          <w:r>
                            <w:tab/>
                          </w:r>
                          <w:r>
                            <w:rPr>
                              <w:b/>
                              <w:sz w:val="18"/>
                            </w:rPr>
                            <w:fldChar w:fldCharType="begin"/>
                          </w:r>
                          <w:r>
                            <w:rPr>
                              <w:b/>
                              <w:sz w:val="18"/>
                            </w:rPr>
                            <w:instrText xml:space="preserve"> PAGE  \* MERGEFORMAT </w:instrText>
                          </w:r>
                          <w:r>
                            <w:rPr>
                              <w:b/>
                              <w:sz w:val="18"/>
                            </w:rPr>
                            <w:fldChar w:fldCharType="separate"/>
                          </w:r>
                          <w:r w:rsidR="00181C5E">
                            <w:rPr>
                              <w:b/>
                              <w:noProof/>
                              <w:sz w:val="18"/>
                            </w:rPr>
                            <w:t>27</w:t>
                          </w:r>
                          <w:r>
                            <w:rPr>
                              <w:b/>
                              <w:sz w:val="18"/>
                            </w:rPr>
                            <w:fldChar w:fldCharType="end"/>
                          </w:r>
                        </w:p>
                        <w:p w:rsidR="00ED6489" w:rsidRDefault="00ED64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1" o:spid="_x0000_s1037" type="#_x0000_t202" style="position:absolute;margin-left:-34pt;margin-top:0;width:17pt;height:481.9pt;z-index:251724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0xlAAMAALs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CYk0xlAAMAALsGAAAOAAAAAAAAAAAAAAAAAC4CAABkcnMvZTJvRG9jLnhtbFBLAQItABQA&#10;BgAIAAAAIQCSXiq82wAAAAgBAAAPAAAAAAAAAAAAAAAAAFoFAABkcnMvZG93bnJldi54bWxQSwUG&#10;AAAAAAQABADzAAAAYgYAAAAA&#10;" fillcolor="#4f81bd [3204]" stroked="f" strokeweight=".5pt">
              <v:fill opacity="0"/>
              <v:stroke joinstyle="round"/>
              <v:textbox style="layout-flow:vertical" inset="0,0,0,0">
                <w:txbxContent>
                  <w:p w:rsidR="00ED6489" w:rsidRPr="006F4D8B" w:rsidRDefault="00ED6489" w:rsidP="00764409">
                    <w:pPr>
                      <w:pStyle w:val="Footer"/>
                      <w:tabs>
                        <w:tab w:val="right" w:pos="9638"/>
                      </w:tabs>
                      <w:rPr>
                        <w:b/>
                        <w:sz w:val="18"/>
                      </w:rPr>
                    </w:pPr>
                    <w:r>
                      <w:t>GE.</w:t>
                    </w:r>
                    <w:r w:rsidRPr="006F4D8B">
                      <w:t>17</w:t>
                    </w:r>
                    <w:r>
                      <w:t>-</w:t>
                    </w:r>
                    <w:r w:rsidRPr="006F4D8B">
                      <w:t>10068</w:t>
                    </w:r>
                    <w:r>
                      <w:tab/>
                    </w:r>
                    <w:r>
                      <w:rPr>
                        <w:b/>
                        <w:sz w:val="18"/>
                      </w:rPr>
                      <w:fldChar w:fldCharType="begin"/>
                    </w:r>
                    <w:r>
                      <w:rPr>
                        <w:b/>
                        <w:sz w:val="18"/>
                      </w:rPr>
                      <w:instrText xml:space="preserve"> PAGE  \* MERGEFORMAT </w:instrText>
                    </w:r>
                    <w:r>
                      <w:rPr>
                        <w:b/>
                        <w:sz w:val="18"/>
                      </w:rPr>
                      <w:fldChar w:fldCharType="separate"/>
                    </w:r>
                    <w:r w:rsidR="00181C5E">
                      <w:rPr>
                        <w:b/>
                        <w:noProof/>
                        <w:sz w:val="18"/>
                      </w:rPr>
                      <w:t>27</w:t>
                    </w:r>
                    <w:r>
                      <w:rPr>
                        <w:b/>
                        <w:sz w:val="18"/>
                      </w:rPr>
                      <w:fldChar w:fldCharType="end"/>
                    </w:r>
                  </w:p>
                  <w:p w:rsidR="00ED6489" w:rsidRDefault="00ED6489"/>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B6275C" w:rsidRDefault="00ED6489" w:rsidP="00B6275C">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181C5E">
      <w:rPr>
        <w:b/>
        <w:noProof/>
        <w:sz w:val="18"/>
      </w:rPr>
      <w:t>28</w:t>
    </w:r>
    <w:r>
      <w:rPr>
        <w:b/>
        <w:sz w:val="18"/>
      </w:rPr>
      <w:fldChar w:fldCharType="end"/>
    </w:r>
    <w:r>
      <w:rPr>
        <w:b/>
        <w:sz w:val="18"/>
      </w:rPr>
      <w:tab/>
    </w:r>
    <w:r w:rsidRPr="00B6275C">
      <w:t>GE.17-10068</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B6275C" w:rsidRDefault="00ED6489" w:rsidP="00B6275C">
    <w:pPr>
      <w:pStyle w:val="Footer"/>
      <w:tabs>
        <w:tab w:val="right" w:pos="9638"/>
      </w:tabs>
      <w:rPr>
        <w:b/>
        <w:sz w:val="18"/>
      </w:rPr>
    </w:pPr>
    <w:r>
      <w:t>GE.</w:t>
    </w:r>
    <w:r w:rsidRPr="00B6275C">
      <w:t>17</w:t>
    </w:r>
    <w:r>
      <w:t>-</w:t>
    </w:r>
    <w:r w:rsidRPr="00B6275C">
      <w:t>10068</w:t>
    </w: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B90E9E" w:rsidRDefault="00ED6489" w:rsidP="00B90E9E">
    <w:pPr>
      <w:pStyle w:val="Footer"/>
    </w:pPr>
    <w:r>
      <w:rPr>
        <w:noProof/>
        <w:lang w:val="en-GB" w:eastAsia="en-GB"/>
      </w:rPr>
      <mc:AlternateContent>
        <mc:Choice Requires="wps">
          <w:drawing>
            <wp:anchor distT="0" distB="0" distL="114300" distR="114300" simplePos="0" relativeHeight="25165516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6489" w:rsidRPr="00B6275C" w:rsidRDefault="00ED6489" w:rsidP="00B90E9E">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r w:rsidRPr="00B6275C">
                            <w:t>GE.17-10068</w:t>
                          </w:r>
                        </w:p>
                        <w:p w:rsidR="00ED6489" w:rsidRDefault="00ED64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1" o:spid="_x0000_s1040" type="#_x0000_t202" style="position:absolute;margin-left:-34pt;margin-top:0;width:17pt;height:481.9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cbAQMAALs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" fillcolor="#4f81bd [3204]" stroked="f" strokeweight=".5pt">
              <v:fill opacity="0"/>
              <v:stroke joinstyle="round"/>
              <v:textbox style="layout-flow:vertical" inset="0,0,0,0">
                <w:txbxContent>
                  <w:p w:rsidR="00ED6489" w:rsidRPr="00B6275C" w:rsidRDefault="00ED6489" w:rsidP="00B90E9E">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r w:rsidRPr="00B6275C">
                      <w:t>GE.17-10068</w:t>
                    </w:r>
                  </w:p>
                  <w:p w:rsidR="00ED6489" w:rsidRDefault="00ED6489"/>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B90E9E" w:rsidRDefault="00ED6489" w:rsidP="00B90E9E">
    <w:pPr>
      <w:pStyle w:val="Footer"/>
    </w:pPr>
    <w:r>
      <w:rPr>
        <w:noProof/>
        <w:lang w:val="en-GB" w:eastAsia="en-GB"/>
      </w:rPr>
      <mc:AlternateContent>
        <mc:Choice Requires="wps">
          <w:drawing>
            <wp:anchor distT="0" distB="0" distL="114300" distR="114300" simplePos="0" relativeHeight="25163878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6489" w:rsidRPr="00B6275C" w:rsidRDefault="00ED6489" w:rsidP="00B90E9E">
                          <w:pPr>
                            <w:pStyle w:val="Footer"/>
                            <w:tabs>
                              <w:tab w:val="right" w:pos="9638"/>
                            </w:tabs>
                            <w:rPr>
                              <w:b/>
                              <w:sz w:val="18"/>
                            </w:rPr>
                          </w:pPr>
                          <w:r>
                            <w:t>GE.</w:t>
                          </w:r>
                          <w:r w:rsidRPr="00B6275C">
                            <w:t>17</w:t>
                          </w:r>
                          <w:r>
                            <w:t>-</w:t>
                          </w:r>
                          <w:r w:rsidRPr="00B6275C">
                            <w:t>10068</w:t>
                          </w:r>
                          <w:r>
                            <w:tab/>
                          </w:r>
                          <w:r>
                            <w:rPr>
                              <w:b/>
                              <w:sz w:val="18"/>
                            </w:rPr>
                            <w:fldChar w:fldCharType="begin"/>
                          </w:r>
                          <w:r>
                            <w:rPr>
                              <w:b/>
                              <w:sz w:val="18"/>
                            </w:rPr>
                            <w:instrText xml:space="preserve"> PAGE  \* MERGEFORMAT </w:instrText>
                          </w:r>
                          <w:r>
                            <w:rPr>
                              <w:b/>
                              <w:sz w:val="18"/>
                            </w:rPr>
                            <w:fldChar w:fldCharType="separate"/>
                          </w:r>
                          <w:r w:rsidR="00181C5E">
                            <w:rPr>
                              <w:b/>
                              <w:noProof/>
                              <w:sz w:val="18"/>
                            </w:rPr>
                            <w:t>29</w:t>
                          </w:r>
                          <w:r>
                            <w:rPr>
                              <w:b/>
                              <w:sz w:val="18"/>
                            </w:rPr>
                            <w:fldChar w:fldCharType="end"/>
                          </w:r>
                        </w:p>
                        <w:p w:rsidR="00ED6489" w:rsidRDefault="00ED64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9" o:spid="_x0000_s1041" type="#_x0000_t202" style="position:absolute;margin-left:-34pt;margin-top:0;width:17pt;height:481.9pt;z-index:2516387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AQMAALs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" fillcolor="#4f81bd [3204]" stroked="f" strokeweight=".5pt">
              <v:fill opacity="0"/>
              <v:stroke joinstyle="round"/>
              <v:textbox style="layout-flow:vertical" inset="0,0,0,0">
                <w:txbxContent>
                  <w:p w:rsidR="00ED6489" w:rsidRPr="00B6275C" w:rsidRDefault="00ED6489" w:rsidP="00B90E9E">
                    <w:pPr>
                      <w:pStyle w:val="Footer"/>
                      <w:tabs>
                        <w:tab w:val="right" w:pos="9638"/>
                      </w:tabs>
                      <w:rPr>
                        <w:b/>
                        <w:sz w:val="18"/>
                      </w:rPr>
                    </w:pPr>
                    <w:r>
                      <w:t>GE.</w:t>
                    </w:r>
                    <w:r w:rsidRPr="00B6275C">
                      <w:t>17</w:t>
                    </w:r>
                    <w:r>
                      <w:t>-</w:t>
                    </w:r>
                    <w:r w:rsidRPr="00B6275C">
                      <w:t>10068</w:t>
                    </w:r>
                    <w:r>
                      <w:tab/>
                    </w:r>
                    <w:r>
                      <w:rPr>
                        <w:b/>
                        <w:sz w:val="18"/>
                      </w:rPr>
                      <w:fldChar w:fldCharType="begin"/>
                    </w:r>
                    <w:r>
                      <w:rPr>
                        <w:b/>
                        <w:sz w:val="18"/>
                      </w:rPr>
                      <w:instrText xml:space="preserve"> PAGE  \* MERGEFORMAT </w:instrText>
                    </w:r>
                    <w:r>
                      <w:rPr>
                        <w:b/>
                        <w:sz w:val="18"/>
                      </w:rPr>
                      <w:fldChar w:fldCharType="separate"/>
                    </w:r>
                    <w:r w:rsidR="00181C5E">
                      <w:rPr>
                        <w:b/>
                        <w:noProof/>
                        <w:sz w:val="18"/>
                      </w:rPr>
                      <w:t>29</w:t>
                    </w:r>
                    <w:r>
                      <w:rPr>
                        <w:b/>
                        <w:sz w:val="18"/>
                      </w:rPr>
                      <w:fldChar w:fldCharType="end"/>
                    </w:r>
                  </w:p>
                  <w:p w:rsidR="00ED6489" w:rsidRDefault="00ED6489"/>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3960F7" w:rsidRDefault="00ED6489" w:rsidP="003960F7">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181C5E">
      <w:rPr>
        <w:b/>
        <w:noProof/>
        <w:sz w:val="18"/>
      </w:rPr>
      <w:t>32</w:t>
    </w:r>
    <w:r>
      <w:rPr>
        <w:b/>
        <w:sz w:val="18"/>
      </w:rPr>
      <w:fldChar w:fldCharType="end"/>
    </w:r>
    <w:r>
      <w:rPr>
        <w:b/>
        <w:sz w:val="18"/>
      </w:rPr>
      <w:tab/>
    </w:r>
    <w:r w:rsidRPr="003960F7">
      <w:t>GE.17-10068</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3960F7" w:rsidRDefault="00ED6489" w:rsidP="003960F7">
    <w:pPr>
      <w:pStyle w:val="Footer"/>
      <w:tabs>
        <w:tab w:val="right" w:pos="9638"/>
      </w:tabs>
      <w:rPr>
        <w:b/>
        <w:sz w:val="18"/>
      </w:rPr>
    </w:pPr>
    <w:r>
      <w:t>GE.</w:t>
    </w:r>
    <w:r w:rsidRPr="003960F7">
      <w:t>17</w:t>
    </w:r>
    <w:r>
      <w:t>-</w:t>
    </w:r>
    <w:r w:rsidRPr="003960F7">
      <w:t>10068</w:t>
    </w:r>
    <w:r>
      <w:tab/>
    </w:r>
    <w:r>
      <w:rPr>
        <w:b/>
        <w:sz w:val="18"/>
      </w:rPr>
      <w:fldChar w:fldCharType="begin"/>
    </w:r>
    <w:r>
      <w:rPr>
        <w:b/>
        <w:sz w:val="18"/>
      </w:rPr>
      <w:instrText xml:space="preserve"> PAGE  \* MERGEFORMAT </w:instrText>
    </w:r>
    <w:r>
      <w:rPr>
        <w:b/>
        <w:sz w:val="18"/>
      </w:rPr>
      <w:fldChar w:fldCharType="separate"/>
    </w:r>
    <w:r w:rsidR="00181C5E">
      <w:rPr>
        <w:b/>
        <w:noProof/>
        <w:sz w:val="18"/>
      </w:rPr>
      <w:t>31</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8605F5" w:rsidRDefault="00ED6489" w:rsidP="008605F5">
    <w:pPr>
      <w:pStyle w:val="Footer"/>
      <w:tabs>
        <w:tab w:val="right" w:pos="9638"/>
      </w:tabs>
      <w:rPr>
        <w:b/>
        <w:sz w:val="18"/>
      </w:rPr>
    </w:pPr>
    <w:r>
      <w:t>GE.17-10068</w:t>
    </w:r>
    <w:r>
      <w:tab/>
    </w:r>
    <w:r w:rsidRPr="008605F5">
      <w:rPr>
        <w:b/>
        <w:sz w:val="18"/>
      </w:rPr>
      <w:fldChar w:fldCharType="begin"/>
    </w:r>
    <w:r w:rsidRPr="008605F5">
      <w:rPr>
        <w:b/>
        <w:sz w:val="18"/>
      </w:rPr>
      <w:instrText xml:space="preserve"> PAGE  \* MERGEFORMAT </w:instrText>
    </w:r>
    <w:r w:rsidRPr="008605F5">
      <w:rPr>
        <w:b/>
        <w:sz w:val="18"/>
      </w:rPr>
      <w:fldChar w:fldCharType="separate"/>
    </w:r>
    <w:r>
      <w:rPr>
        <w:b/>
        <w:noProof/>
        <w:sz w:val="18"/>
      </w:rPr>
      <w:t>32</w:t>
    </w:r>
    <w:r w:rsidRPr="008605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8605F5" w:rsidRDefault="00ED6489" w:rsidP="008605F5">
    <w:pPr>
      <w:pStyle w:val="Footer"/>
      <w:spacing w:before="120"/>
      <w:rPr>
        <w:sz w:val="20"/>
      </w:rPr>
    </w:pPr>
    <w:r>
      <w:rPr>
        <w:sz w:val="20"/>
      </w:rPr>
      <w:t>GE.</w:t>
    </w:r>
    <w:r>
      <w:rPr>
        <w:noProof/>
        <w:lang w:val="en-GB" w:eastAsia="en-GB"/>
      </w:rPr>
      <w:drawing>
        <wp:anchor distT="0" distB="0" distL="114300" distR="114300" simplePos="0" relativeHeight="25169203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17-10068  (F)    060717    100717</w:t>
    </w:r>
    <w:r>
      <w:rPr>
        <w:sz w:val="20"/>
      </w:rPr>
      <w:br/>
    </w:r>
    <w:r w:rsidRPr="008605F5">
      <w:rPr>
        <w:rFonts w:ascii="C39T30Lfz" w:hAnsi="C39T30Lfz"/>
        <w:sz w:val="56"/>
      </w:rPr>
      <w:t></w:t>
    </w:r>
    <w:r w:rsidRPr="008605F5">
      <w:rPr>
        <w:rFonts w:ascii="C39T30Lfz" w:hAnsi="C39T30Lfz"/>
        <w:sz w:val="56"/>
      </w:rPr>
      <w:t></w:t>
    </w:r>
    <w:r w:rsidRPr="008605F5">
      <w:rPr>
        <w:rFonts w:ascii="C39T30Lfz" w:hAnsi="C39T30Lfz"/>
        <w:sz w:val="56"/>
      </w:rPr>
      <w:t></w:t>
    </w:r>
    <w:r w:rsidRPr="008605F5">
      <w:rPr>
        <w:rFonts w:ascii="C39T30Lfz" w:hAnsi="C39T30Lfz"/>
        <w:sz w:val="56"/>
      </w:rPr>
      <w:t></w:t>
    </w:r>
    <w:r w:rsidRPr="008605F5">
      <w:rPr>
        <w:rFonts w:ascii="C39T30Lfz" w:hAnsi="C39T30Lfz"/>
        <w:sz w:val="56"/>
      </w:rPr>
      <w:t></w:t>
    </w:r>
    <w:r w:rsidRPr="008605F5">
      <w:rPr>
        <w:rFonts w:ascii="C39T30Lfz" w:hAnsi="C39T30Lfz"/>
        <w:sz w:val="56"/>
      </w:rPr>
      <w:t></w:t>
    </w:r>
    <w:r w:rsidRPr="008605F5">
      <w:rPr>
        <w:rFonts w:ascii="C39T30Lfz" w:hAnsi="C39T30Lfz"/>
        <w:sz w:val="56"/>
      </w:rPr>
      <w:t></w:t>
    </w:r>
    <w:r w:rsidRPr="008605F5">
      <w:rPr>
        <w:rFonts w:ascii="C39T30Lfz" w:hAnsi="C39T30Lfz"/>
        <w:sz w:val="56"/>
      </w:rPr>
      <w:t></w:t>
    </w:r>
    <w:r w:rsidRPr="008605F5">
      <w:rPr>
        <w:rFonts w:ascii="C39T30Lfz" w:hAnsi="C39T30Lfz"/>
        <w:sz w:val="56"/>
      </w:rPr>
      <w:t></w:t>
    </w:r>
    <w:r>
      <w:rPr>
        <w:noProof/>
        <w:sz w:val="20"/>
        <w:lang w:val="en-GB" w:eastAsia="en-GB"/>
      </w:rPr>
      <w:drawing>
        <wp:anchor distT="0" distB="0" distL="114300" distR="114300" simplePos="0" relativeHeight="25167257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7/3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3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F0013E" w:rsidRDefault="00ED6489" w:rsidP="00F0013E">
    <w:pPr>
      <w:pStyle w:val="Footer"/>
    </w:pPr>
    <w:r>
      <w:rPr>
        <w:noProof/>
        <w:lang w:val="en-GB" w:eastAsia="en-GB"/>
      </w:rPr>
      <mc:AlternateContent>
        <mc:Choice Requires="wps">
          <w:drawing>
            <wp:anchor distT="0" distB="0" distL="114300" distR="114300" simplePos="0" relativeHeight="25158963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6489" w:rsidRPr="008605F5" w:rsidRDefault="00ED6489" w:rsidP="00F0013E">
                          <w:pPr>
                            <w:pStyle w:val="Footer"/>
                            <w:tabs>
                              <w:tab w:val="right" w:pos="9638"/>
                            </w:tabs>
                          </w:pPr>
                          <w:r w:rsidRPr="008605F5">
                            <w:rPr>
                              <w:b/>
                              <w:sz w:val="18"/>
                            </w:rPr>
                            <w:fldChar w:fldCharType="begin"/>
                          </w:r>
                          <w:r w:rsidRPr="008605F5">
                            <w:rPr>
                              <w:b/>
                              <w:sz w:val="18"/>
                            </w:rPr>
                            <w:instrText xml:space="preserve"> PAGE  \* MERGEFORMAT </w:instrText>
                          </w:r>
                          <w:r w:rsidRPr="008605F5">
                            <w:rPr>
                              <w:b/>
                              <w:sz w:val="18"/>
                            </w:rPr>
                            <w:fldChar w:fldCharType="separate"/>
                          </w:r>
                          <w:r>
                            <w:rPr>
                              <w:b/>
                              <w:noProof/>
                              <w:sz w:val="18"/>
                            </w:rPr>
                            <w:t>32</w:t>
                          </w:r>
                          <w:r w:rsidRPr="008605F5">
                            <w:rPr>
                              <w:b/>
                              <w:sz w:val="18"/>
                            </w:rPr>
                            <w:fldChar w:fldCharType="end"/>
                          </w:r>
                          <w:r>
                            <w:rPr>
                              <w:b/>
                              <w:sz w:val="18"/>
                            </w:rPr>
                            <w:tab/>
                          </w:r>
                          <w:r>
                            <w:t>GE.17-10068</w:t>
                          </w:r>
                        </w:p>
                        <w:p w:rsidR="00ED6489" w:rsidRDefault="00ED64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34pt;margin-top:0;width:17pt;height:481.9pt;z-index:2515896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ED6489" w:rsidRPr="008605F5" w:rsidRDefault="00ED6489" w:rsidP="00F0013E">
                    <w:pPr>
                      <w:pStyle w:val="Footer"/>
                      <w:tabs>
                        <w:tab w:val="right" w:pos="9638"/>
                      </w:tabs>
                    </w:pPr>
                    <w:r w:rsidRPr="008605F5">
                      <w:rPr>
                        <w:b/>
                        <w:sz w:val="18"/>
                      </w:rPr>
                      <w:fldChar w:fldCharType="begin"/>
                    </w:r>
                    <w:r w:rsidRPr="008605F5">
                      <w:rPr>
                        <w:b/>
                        <w:sz w:val="18"/>
                      </w:rPr>
                      <w:instrText xml:space="preserve"> PAGE  \* MERGEFORMAT </w:instrText>
                    </w:r>
                    <w:r w:rsidRPr="008605F5">
                      <w:rPr>
                        <w:b/>
                        <w:sz w:val="18"/>
                      </w:rPr>
                      <w:fldChar w:fldCharType="separate"/>
                    </w:r>
                    <w:r>
                      <w:rPr>
                        <w:b/>
                        <w:noProof/>
                        <w:sz w:val="18"/>
                      </w:rPr>
                      <w:t>32</w:t>
                    </w:r>
                    <w:r w:rsidRPr="008605F5">
                      <w:rPr>
                        <w:b/>
                        <w:sz w:val="18"/>
                      </w:rPr>
                      <w:fldChar w:fldCharType="end"/>
                    </w:r>
                    <w:r>
                      <w:rPr>
                        <w:b/>
                        <w:sz w:val="18"/>
                      </w:rPr>
                      <w:tab/>
                    </w:r>
                    <w:r>
                      <w:t>GE.17-10068</w:t>
                    </w:r>
                  </w:p>
                  <w:p w:rsidR="00ED6489" w:rsidRDefault="00ED648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F0013E" w:rsidRDefault="00ED6489" w:rsidP="00F0013E">
    <w:pPr>
      <w:pStyle w:val="Footer"/>
    </w:pPr>
    <w:r>
      <w:rPr>
        <w:noProof/>
        <w:lang w:val="en-GB" w:eastAsia="en-GB"/>
      </w:rPr>
      <mc:AlternateContent>
        <mc:Choice Requires="wps">
          <w:drawing>
            <wp:anchor distT="0" distB="0" distL="114300" distR="114300" simplePos="0" relativeHeight="25160601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6489" w:rsidRPr="008605F5" w:rsidRDefault="00ED6489" w:rsidP="00F0013E">
                          <w:pPr>
                            <w:pStyle w:val="Footer"/>
                            <w:tabs>
                              <w:tab w:val="right" w:pos="9638"/>
                            </w:tabs>
                            <w:rPr>
                              <w:b/>
                              <w:sz w:val="18"/>
                            </w:rPr>
                          </w:pPr>
                          <w:r>
                            <w:t>GE.17-10068</w:t>
                          </w:r>
                          <w:r>
                            <w:tab/>
                          </w:r>
                          <w:r w:rsidRPr="008605F5">
                            <w:rPr>
                              <w:b/>
                              <w:sz w:val="18"/>
                            </w:rPr>
                            <w:fldChar w:fldCharType="begin"/>
                          </w:r>
                          <w:r w:rsidRPr="008605F5">
                            <w:rPr>
                              <w:b/>
                              <w:sz w:val="18"/>
                            </w:rPr>
                            <w:instrText xml:space="preserve"> PAGE  \* MERGEFORMAT </w:instrText>
                          </w:r>
                          <w:r w:rsidRPr="008605F5">
                            <w:rPr>
                              <w:b/>
                              <w:sz w:val="18"/>
                            </w:rPr>
                            <w:fldChar w:fldCharType="separate"/>
                          </w:r>
                          <w:r w:rsidR="00181C5E">
                            <w:rPr>
                              <w:b/>
                              <w:noProof/>
                              <w:sz w:val="18"/>
                            </w:rPr>
                            <w:t>3</w:t>
                          </w:r>
                          <w:r w:rsidRPr="008605F5">
                            <w:rPr>
                              <w:b/>
                              <w:sz w:val="18"/>
                            </w:rPr>
                            <w:fldChar w:fldCharType="end"/>
                          </w:r>
                        </w:p>
                        <w:p w:rsidR="00ED6489" w:rsidRDefault="00ED64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pt;height:481.9pt;z-index:2516060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ED6489" w:rsidRPr="008605F5" w:rsidRDefault="00ED6489" w:rsidP="00F0013E">
                    <w:pPr>
                      <w:pStyle w:val="Footer"/>
                      <w:tabs>
                        <w:tab w:val="right" w:pos="9638"/>
                      </w:tabs>
                      <w:rPr>
                        <w:b/>
                        <w:sz w:val="18"/>
                      </w:rPr>
                    </w:pPr>
                    <w:r>
                      <w:t>GE.17-10068</w:t>
                    </w:r>
                    <w:r>
                      <w:tab/>
                    </w:r>
                    <w:r w:rsidRPr="008605F5">
                      <w:rPr>
                        <w:b/>
                        <w:sz w:val="18"/>
                      </w:rPr>
                      <w:fldChar w:fldCharType="begin"/>
                    </w:r>
                    <w:r w:rsidRPr="008605F5">
                      <w:rPr>
                        <w:b/>
                        <w:sz w:val="18"/>
                      </w:rPr>
                      <w:instrText xml:space="preserve"> PAGE  \* MERGEFORMAT </w:instrText>
                    </w:r>
                    <w:r w:rsidRPr="008605F5">
                      <w:rPr>
                        <w:b/>
                        <w:sz w:val="18"/>
                      </w:rPr>
                      <w:fldChar w:fldCharType="separate"/>
                    </w:r>
                    <w:r w:rsidR="00181C5E">
                      <w:rPr>
                        <w:b/>
                        <w:noProof/>
                        <w:sz w:val="18"/>
                      </w:rPr>
                      <w:t>3</w:t>
                    </w:r>
                    <w:r w:rsidRPr="008605F5">
                      <w:rPr>
                        <w:b/>
                        <w:sz w:val="18"/>
                      </w:rPr>
                      <w:fldChar w:fldCharType="end"/>
                    </w:r>
                  </w:p>
                  <w:p w:rsidR="00ED6489" w:rsidRDefault="00ED648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5C7226" w:rsidRDefault="00ED6489" w:rsidP="005C7226">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181C5E">
      <w:rPr>
        <w:b/>
        <w:noProof/>
        <w:sz w:val="18"/>
      </w:rPr>
      <w:t>6</w:t>
    </w:r>
    <w:r>
      <w:rPr>
        <w:b/>
        <w:sz w:val="18"/>
      </w:rPr>
      <w:fldChar w:fldCharType="end"/>
    </w:r>
    <w:r>
      <w:rPr>
        <w:b/>
        <w:sz w:val="18"/>
      </w:rPr>
      <w:tab/>
    </w:r>
    <w:r w:rsidRPr="005C7226">
      <w:t>GE.17-10068</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5C7226" w:rsidRDefault="00ED6489" w:rsidP="005C7226">
    <w:pPr>
      <w:pStyle w:val="Footer"/>
      <w:tabs>
        <w:tab w:val="right" w:pos="9638"/>
      </w:tabs>
      <w:rPr>
        <w:b/>
        <w:sz w:val="18"/>
      </w:rPr>
    </w:pPr>
    <w:r>
      <w:t>GE.</w:t>
    </w:r>
    <w:r w:rsidRPr="005C7226">
      <w:t>17</w:t>
    </w:r>
    <w:r>
      <w:t>-</w:t>
    </w:r>
    <w:r w:rsidRPr="005C7226">
      <w:t>10068</w:t>
    </w:r>
    <w:r>
      <w:tab/>
    </w:r>
    <w:r>
      <w:rPr>
        <w:b/>
        <w:sz w:val="18"/>
      </w:rPr>
      <w:fldChar w:fldCharType="begin"/>
    </w:r>
    <w:r>
      <w:rPr>
        <w:b/>
        <w:sz w:val="18"/>
      </w:rPr>
      <w:instrText xml:space="preserve"> PAGE  \* MERGEFORMAT </w:instrText>
    </w:r>
    <w:r>
      <w:rPr>
        <w:b/>
        <w:sz w:val="18"/>
      </w:rPr>
      <w:fldChar w:fldCharType="separate"/>
    </w:r>
    <w:r w:rsidR="00181C5E">
      <w:rPr>
        <w:b/>
        <w:noProof/>
        <w:sz w:val="18"/>
      </w:rPr>
      <w:t>7</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E13F4E" w:rsidRDefault="00ED6489" w:rsidP="00E13F4E">
    <w:pPr>
      <w:pStyle w:val="Footer"/>
    </w:pPr>
    <w:r>
      <w:rPr>
        <w:noProof/>
        <w:lang w:val="en-GB" w:eastAsia="en-GB"/>
      </w:rPr>
      <mc:AlternateContent>
        <mc:Choice Requires="wps">
          <w:drawing>
            <wp:anchor distT="0" distB="0" distL="114300" distR="114300" simplePos="0" relativeHeight="25170841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6489" w:rsidRPr="005C7226" w:rsidRDefault="00ED6489" w:rsidP="00E13F4E">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181C5E">
                            <w:rPr>
                              <w:b/>
                              <w:noProof/>
                              <w:sz w:val="18"/>
                            </w:rPr>
                            <w:t>8</w:t>
                          </w:r>
                          <w:r>
                            <w:rPr>
                              <w:b/>
                              <w:sz w:val="18"/>
                            </w:rPr>
                            <w:fldChar w:fldCharType="end"/>
                          </w:r>
                          <w:r>
                            <w:rPr>
                              <w:b/>
                              <w:sz w:val="18"/>
                            </w:rPr>
                            <w:tab/>
                          </w:r>
                          <w:r w:rsidRPr="005C7226">
                            <w:t>GE.17-10068</w:t>
                          </w:r>
                        </w:p>
                        <w:p w:rsidR="00ED6489" w:rsidRDefault="00ED64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5" o:spid="_x0000_s1032" type="#_x0000_t202" style="position:absolute;margin-left:-34pt;margin-top:0;width:17pt;height:481.9pt;z-index:2517084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BuX23L/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ED6489" w:rsidRPr="005C7226" w:rsidRDefault="00ED6489" w:rsidP="00E13F4E">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181C5E">
                      <w:rPr>
                        <w:b/>
                        <w:noProof/>
                        <w:sz w:val="18"/>
                      </w:rPr>
                      <w:t>8</w:t>
                    </w:r>
                    <w:r>
                      <w:rPr>
                        <w:b/>
                        <w:sz w:val="18"/>
                      </w:rPr>
                      <w:fldChar w:fldCharType="end"/>
                    </w:r>
                    <w:r>
                      <w:rPr>
                        <w:b/>
                        <w:sz w:val="18"/>
                      </w:rPr>
                      <w:tab/>
                    </w:r>
                    <w:r w:rsidRPr="005C7226">
                      <w:t>GE.17-10068</w:t>
                    </w:r>
                  </w:p>
                  <w:p w:rsidR="00ED6489" w:rsidRDefault="00ED6489"/>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E13F4E" w:rsidRDefault="00ED6489" w:rsidP="00E13F4E">
    <w:pPr>
      <w:pStyle w:val="Footer"/>
    </w:pPr>
    <w:r>
      <w:rPr>
        <w:noProof/>
        <w:lang w:val="en-GB" w:eastAsia="en-GB"/>
      </w:rPr>
      <mc:AlternateContent>
        <mc:Choice Requires="wps">
          <w:drawing>
            <wp:anchor distT="0" distB="0" distL="114300" distR="114300" simplePos="0" relativeHeight="25162240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6489" w:rsidRPr="005C7226" w:rsidRDefault="00ED6489" w:rsidP="00E13F4E">
                          <w:pPr>
                            <w:pStyle w:val="Footer"/>
                            <w:tabs>
                              <w:tab w:val="right" w:pos="9638"/>
                            </w:tabs>
                            <w:rPr>
                              <w:b/>
                              <w:sz w:val="18"/>
                            </w:rPr>
                          </w:pPr>
                          <w:r>
                            <w:t>GE.</w:t>
                          </w:r>
                          <w:r w:rsidRPr="005C7226">
                            <w:t>17</w:t>
                          </w:r>
                          <w:r>
                            <w:t>-</w:t>
                          </w:r>
                          <w:r w:rsidRPr="005C7226">
                            <w:t>10068</w:t>
                          </w:r>
                          <w:r>
                            <w:tab/>
                          </w:r>
                          <w:r>
                            <w:rPr>
                              <w:b/>
                              <w:sz w:val="18"/>
                            </w:rPr>
                            <w:fldChar w:fldCharType="begin"/>
                          </w:r>
                          <w:r>
                            <w:rPr>
                              <w:b/>
                              <w:sz w:val="18"/>
                            </w:rPr>
                            <w:instrText xml:space="preserve"> PAGE  \* MERGEFORMAT </w:instrText>
                          </w:r>
                          <w:r>
                            <w:rPr>
                              <w:b/>
                              <w:sz w:val="18"/>
                            </w:rPr>
                            <w:fldChar w:fldCharType="separate"/>
                          </w:r>
                          <w:r w:rsidR="00181C5E">
                            <w:rPr>
                              <w:b/>
                              <w:noProof/>
                              <w:sz w:val="18"/>
                            </w:rPr>
                            <w:t>19</w:t>
                          </w:r>
                          <w:r>
                            <w:rPr>
                              <w:b/>
                              <w:sz w:val="18"/>
                            </w:rPr>
                            <w:fldChar w:fldCharType="end"/>
                          </w:r>
                        </w:p>
                        <w:p w:rsidR="00ED6489" w:rsidRDefault="00ED64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3" o:spid="_x0000_s1033" type="#_x0000_t202" style="position:absolute;margin-left:-34pt;margin-top:0;width:17pt;height:481.9pt;z-index:2516224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EM3HWf/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ED6489" w:rsidRPr="005C7226" w:rsidRDefault="00ED6489" w:rsidP="00E13F4E">
                    <w:pPr>
                      <w:pStyle w:val="Footer"/>
                      <w:tabs>
                        <w:tab w:val="right" w:pos="9638"/>
                      </w:tabs>
                      <w:rPr>
                        <w:b/>
                        <w:sz w:val="18"/>
                      </w:rPr>
                    </w:pPr>
                    <w:r>
                      <w:t>GE.</w:t>
                    </w:r>
                    <w:r w:rsidRPr="005C7226">
                      <w:t>17</w:t>
                    </w:r>
                    <w:r>
                      <w:t>-</w:t>
                    </w:r>
                    <w:r w:rsidRPr="005C7226">
                      <w:t>10068</w:t>
                    </w:r>
                    <w:r>
                      <w:tab/>
                    </w:r>
                    <w:r>
                      <w:rPr>
                        <w:b/>
                        <w:sz w:val="18"/>
                      </w:rPr>
                      <w:fldChar w:fldCharType="begin"/>
                    </w:r>
                    <w:r>
                      <w:rPr>
                        <w:b/>
                        <w:sz w:val="18"/>
                      </w:rPr>
                      <w:instrText xml:space="preserve"> PAGE  \* MERGEFORMAT </w:instrText>
                    </w:r>
                    <w:r>
                      <w:rPr>
                        <w:b/>
                        <w:sz w:val="18"/>
                      </w:rPr>
                      <w:fldChar w:fldCharType="separate"/>
                    </w:r>
                    <w:r w:rsidR="00181C5E">
                      <w:rPr>
                        <w:b/>
                        <w:noProof/>
                        <w:sz w:val="18"/>
                      </w:rPr>
                      <w:t>19</w:t>
                    </w:r>
                    <w:r>
                      <w:rPr>
                        <w:b/>
                        <w:sz w:val="18"/>
                      </w:rPr>
                      <w:fldChar w:fldCharType="end"/>
                    </w:r>
                  </w:p>
                  <w:p w:rsidR="00ED6489" w:rsidRDefault="00ED648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489" w:rsidRPr="00AC3823" w:rsidRDefault="00ED6489" w:rsidP="00AC3823">
      <w:pPr>
        <w:pStyle w:val="Footer"/>
        <w:tabs>
          <w:tab w:val="right" w:pos="2155"/>
        </w:tabs>
        <w:spacing w:after="80" w:line="240" w:lineRule="atLeast"/>
        <w:ind w:left="680"/>
        <w:rPr>
          <w:u w:val="single"/>
        </w:rPr>
      </w:pPr>
      <w:r>
        <w:rPr>
          <w:u w:val="single"/>
        </w:rPr>
        <w:tab/>
      </w:r>
    </w:p>
  </w:footnote>
  <w:footnote w:type="continuationSeparator" w:id="0">
    <w:p w:rsidR="00ED6489" w:rsidRPr="00AC3823" w:rsidRDefault="00ED6489" w:rsidP="00AC3823">
      <w:pPr>
        <w:pStyle w:val="Footer"/>
        <w:tabs>
          <w:tab w:val="right" w:pos="2155"/>
        </w:tabs>
        <w:spacing w:after="80" w:line="240" w:lineRule="atLeast"/>
        <w:ind w:left="680"/>
        <w:rPr>
          <w:u w:val="single"/>
        </w:rPr>
      </w:pPr>
      <w:r>
        <w:rPr>
          <w:u w:val="single"/>
        </w:rPr>
        <w:tab/>
      </w:r>
    </w:p>
  </w:footnote>
  <w:footnote w:type="continuationNotice" w:id="1">
    <w:p w:rsidR="00ED6489" w:rsidRPr="00AC3823" w:rsidRDefault="00ED6489">
      <w:pPr>
        <w:spacing w:line="240" w:lineRule="auto"/>
        <w:rPr>
          <w:sz w:val="2"/>
          <w:szCs w:val="2"/>
        </w:rPr>
      </w:pPr>
    </w:p>
  </w:footnote>
  <w:footnote w:id="2">
    <w:p w:rsidR="00ED6489" w:rsidRPr="004C435C" w:rsidRDefault="00ED6489">
      <w:pPr>
        <w:pStyle w:val="FootnoteText"/>
      </w:pPr>
      <w:r>
        <w:rPr>
          <w:rStyle w:val="FootnoteReference"/>
        </w:rPr>
        <w:tab/>
      </w:r>
      <w:r w:rsidRPr="004C435C">
        <w:rPr>
          <w:rStyle w:val="FootnoteReference"/>
          <w:sz w:val="20"/>
          <w:vertAlign w:val="baseline"/>
        </w:rPr>
        <w:t>*</w:t>
      </w:r>
      <w:r>
        <w:rPr>
          <w:rStyle w:val="FootnoteReference"/>
          <w:sz w:val="20"/>
          <w:vertAlign w:val="baseline"/>
        </w:rPr>
        <w:tab/>
      </w:r>
      <w:r>
        <w:rPr>
          <w:lang w:val="fr-FR"/>
        </w:rPr>
        <w:t>Diffusée en langue allemande par la Commission centrale pour la navigation du Rhin sous la cote CCNR-ZKR/ADN/WP.15/AC.2/2017/39.</w:t>
      </w:r>
    </w:p>
  </w:footnote>
  <w:footnote w:id="3">
    <w:p w:rsidR="00ED6489" w:rsidRPr="004C435C" w:rsidRDefault="00ED6489">
      <w:pPr>
        <w:pStyle w:val="FootnoteText"/>
      </w:pPr>
      <w:r>
        <w:rPr>
          <w:rStyle w:val="FootnoteReference"/>
        </w:rPr>
        <w:tab/>
      </w:r>
      <w:r w:rsidRPr="004C435C">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2016</w:t>
      </w:r>
      <w:r>
        <w:rPr>
          <w:lang w:val="fr-FR"/>
        </w:rPr>
        <w:noBreakHyphen/>
        <w:t>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8605F5" w:rsidRDefault="00181C5E">
    <w:pPr>
      <w:pStyle w:val="Header"/>
    </w:pPr>
    <w:r>
      <w:fldChar w:fldCharType="begin"/>
    </w:r>
    <w:r>
      <w:instrText xml:space="preserve"> TITLE  \* MERGEFORMAT </w:instrText>
    </w:r>
    <w:r>
      <w:fldChar w:fldCharType="separate"/>
    </w:r>
    <w:r>
      <w:t>ECE/TRANS/WP.15/AC.2/2017/39</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6F4D8B" w:rsidRDefault="00181C5E" w:rsidP="006F4D8B">
    <w:pPr>
      <w:pStyle w:val="Header"/>
      <w:jc w:val="right"/>
    </w:pPr>
    <w:r>
      <w:fldChar w:fldCharType="begin"/>
    </w:r>
    <w:r>
      <w:instrText xml:space="preserve"> TITLE  \* MERGEFORMAT </w:instrText>
    </w:r>
    <w:r>
      <w:fldChar w:fldCharType="separate"/>
    </w:r>
    <w:r>
      <w:t>ECE/TRANS/WP.15/AC.2/2017/39</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764409" w:rsidRDefault="00ED6489" w:rsidP="00764409">
    <w:r>
      <w:rPr>
        <w:noProof/>
        <w:lang w:val="en-GB" w:eastAsia="en-GB"/>
      </w:rPr>
      <mc:AlternateContent>
        <mc:Choice Requires="wps">
          <w:drawing>
            <wp:anchor distT="0" distB="0" distL="114300" distR="114300" simplePos="0" relativeHeight="25173299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ED6489" w:rsidRPr="006F4D8B" w:rsidRDefault="00181C5E" w:rsidP="00764409">
                          <w:pPr>
                            <w:pStyle w:val="Header"/>
                          </w:pPr>
                          <w:r>
                            <w:fldChar w:fldCharType="begin"/>
                          </w:r>
                          <w:r>
                            <w:instrText xml:space="preserve"> TITLE  \* MERGEFORMAT </w:instrText>
                          </w:r>
                          <w:r>
                            <w:fldChar w:fldCharType="separate"/>
                          </w:r>
                          <w:r>
                            <w:t>ECE/TRANS/WP.15/AC.2/2017/39</w:t>
                          </w:r>
                          <w:r>
                            <w:fldChar w:fldCharType="end"/>
                          </w:r>
                        </w:p>
                        <w:p w:rsidR="00ED6489" w:rsidRDefault="00ED64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2" o:spid="_x0000_s1034" type="#_x0000_t202" style="position:absolute;margin-left:782.35pt;margin-top:0;width:17pt;height:481.9pt;z-index:2517329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aNz5fcECAACjBQAADgAAAAAAAAAAAAAAAAAuAgAAZHJzL2Uyb0RvYy54bWxQSwECLQAUAAYA&#10;CAAAACEAJOPe6t8AAAAKAQAADwAAAAAAAAAAAAAAAAAbBQAAZHJzL2Rvd25yZXYueG1sUEsFBgAA&#10;AAAEAAQA8wAAACcGAAAAAA==&#10;" fillcolor="#4f81bd [3204]" stroked="f" strokeweight=".5pt">
              <v:fill opacity="0"/>
              <v:path arrowok="t"/>
              <v:textbox style="layout-flow:vertical" inset="0,0,0,0">
                <w:txbxContent>
                  <w:p w:rsidR="00ED6489" w:rsidRPr="006F4D8B" w:rsidRDefault="00181C5E" w:rsidP="00764409">
                    <w:pPr>
                      <w:pStyle w:val="Header"/>
                    </w:pPr>
                    <w:r>
                      <w:fldChar w:fldCharType="begin"/>
                    </w:r>
                    <w:r>
                      <w:instrText xml:space="preserve"> TITLE  \* MERGEFORMAT </w:instrText>
                    </w:r>
                    <w:r>
                      <w:fldChar w:fldCharType="separate"/>
                    </w:r>
                    <w:r>
                      <w:t>ECE/TRANS/WP.15/AC.2/2017/39</w:t>
                    </w:r>
                    <w:r>
                      <w:fldChar w:fldCharType="end"/>
                    </w:r>
                  </w:p>
                  <w:p w:rsidR="00ED6489" w:rsidRDefault="00ED6489"/>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764409" w:rsidRDefault="00ED6489" w:rsidP="00764409">
    <w:r>
      <w:rPr>
        <w:noProof/>
        <w:lang w:val="en-GB" w:eastAsia="en-GB"/>
      </w:rPr>
      <mc:AlternateContent>
        <mc:Choice Requires="wps">
          <w:drawing>
            <wp:anchor distT="0" distB="0" distL="114300" distR="114300" simplePos="0" relativeHeight="25171660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6489" w:rsidRPr="006F4D8B" w:rsidRDefault="00181C5E" w:rsidP="00764409">
                          <w:pPr>
                            <w:pStyle w:val="Header"/>
                            <w:jc w:val="right"/>
                          </w:pPr>
                          <w:r>
                            <w:fldChar w:fldCharType="begin"/>
                          </w:r>
                          <w:r>
                            <w:instrText xml:space="preserve"> TITLE  \* MERGEFORMAT </w:instrText>
                          </w:r>
                          <w:r>
                            <w:fldChar w:fldCharType="separate"/>
                          </w:r>
                          <w:r>
                            <w:t>ECE/TRANS/WP.15/AC.2/2017/39</w:t>
                          </w:r>
                          <w:r>
                            <w:fldChar w:fldCharType="end"/>
                          </w:r>
                        </w:p>
                        <w:p w:rsidR="00ED6489" w:rsidRDefault="00ED64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0" o:spid="_x0000_s1035" type="#_x0000_t202" style="position:absolute;margin-left:782.35pt;margin-top:0;width:17pt;height:481.9pt;z-index:2517166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bG3ws/wIAALoGAAAOAAAAAAAAAAAAAAAAAC4CAABkcnMvZTJvRG9jLnhtbFBLAQItABQA&#10;BgAIAAAAIQBhWTJi3AAAAAoBAAAPAAAAAAAAAAAAAAAAAFkFAABkcnMvZG93bnJldi54bWxQSwUG&#10;AAAAAAQABADzAAAAYgYAAAAA&#10;" fillcolor="#4f81bd [3204]" stroked="f" strokeweight=".5pt">
              <v:fill opacity="0"/>
              <v:stroke joinstyle="round"/>
              <v:textbox style="layout-flow:vertical" inset="0,0,0,0">
                <w:txbxContent>
                  <w:p w:rsidR="00ED6489" w:rsidRPr="006F4D8B" w:rsidRDefault="00181C5E" w:rsidP="00764409">
                    <w:pPr>
                      <w:pStyle w:val="Header"/>
                      <w:jc w:val="right"/>
                    </w:pPr>
                    <w:r>
                      <w:fldChar w:fldCharType="begin"/>
                    </w:r>
                    <w:r>
                      <w:instrText xml:space="preserve"> TITLE  \* MERGEFORMAT </w:instrText>
                    </w:r>
                    <w:r>
                      <w:fldChar w:fldCharType="separate"/>
                    </w:r>
                    <w:r>
                      <w:t>ECE/TRANS/WP.15/AC.2/2017/39</w:t>
                    </w:r>
                    <w:r>
                      <w:fldChar w:fldCharType="end"/>
                    </w:r>
                  </w:p>
                  <w:p w:rsidR="00ED6489" w:rsidRDefault="00ED6489"/>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B6275C" w:rsidRDefault="00181C5E" w:rsidP="00B6275C">
    <w:pPr>
      <w:pStyle w:val="Header"/>
    </w:pPr>
    <w:r>
      <w:fldChar w:fldCharType="begin"/>
    </w:r>
    <w:r>
      <w:instrText xml:space="preserve"> TITLE  \* MERGEFORMAT </w:instrText>
    </w:r>
    <w:r>
      <w:fldChar w:fldCharType="separate"/>
    </w:r>
    <w:r>
      <w:t>ECE/TRANS/WP.15/AC.2/2017/39</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B6275C" w:rsidRDefault="00181C5E" w:rsidP="00B6275C">
    <w:pPr>
      <w:pStyle w:val="Header"/>
      <w:jc w:val="right"/>
    </w:pPr>
    <w:r>
      <w:fldChar w:fldCharType="begin"/>
    </w:r>
    <w:r>
      <w:instrText xml:space="preserve"> TITLE  \* MERGEFORMAT </w:instrText>
    </w:r>
    <w:r>
      <w:fldChar w:fldCharType="separate"/>
    </w:r>
    <w:r>
      <w:t>ECE/TRANS/WP.15/AC.2/2017/39</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B90E9E" w:rsidRDefault="00ED6489" w:rsidP="00B90E9E">
    <w:r>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ED6489" w:rsidRPr="00B6275C" w:rsidRDefault="00181C5E" w:rsidP="00B90E9E">
                          <w:pPr>
                            <w:pStyle w:val="Header"/>
                          </w:pPr>
                          <w:r>
                            <w:fldChar w:fldCharType="begin"/>
                          </w:r>
                          <w:r>
                            <w:instrText xml:space="preserve"> TITLE  \* MERGEFORMAT </w:instrText>
                          </w:r>
                          <w:r>
                            <w:fldChar w:fldCharType="separate"/>
                          </w:r>
                          <w:r>
                            <w:t>ECE/TRANS/WP.15/AC.2/2017/39</w:t>
                          </w:r>
                          <w:r>
                            <w:fldChar w:fldCharType="end"/>
                          </w:r>
                        </w:p>
                        <w:p w:rsidR="00ED6489" w:rsidRDefault="00ED64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0" o:spid="_x0000_s1038" type="#_x0000_t202" style="position:absolute;margin-left:782.35pt;margin-top:0;width:17pt;height:481.9pt;z-index:2516469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" fillcolor="#4f81bd [3204]" stroked="f" strokeweight=".5pt">
              <v:fill opacity="0"/>
              <v:path arrowok="t"/>
              <v:textbox style="layout-flow:vertical" inset="0,0,0,0">
                <w:txbxContent>
                  <w:p w:rsidR="00ED6489" w:rsidRPr="00B6275C" w:rsidRDefault="00181C5E" w:rsidP="00B90E9E">
                    <w:pPr>
                      <w:pStyle w:val="Header"/>
                    </w:pPr>
                    <w:r>
                      <w:fldChar w:fldCharType="begin"/>
                    </w:r>
                    <w:r>
                      <w:instrText xml:space="preserve"> TITLE  \* MERGEFORMAT </w:instrText>
                    </w:r>
                    <w:r>
                      <w:fldChar w:fldCharType="separate"/>
                    </w:r>
                    <w:r>
                      <w:t>ECE/TRANS/WP.15/AC.2/2017/39</w:t>
                    </w:r>
                    <w:r>
                      <w:fldChar w:fldCharType="end"/>
                    </w:r>
                  </w:p>
                  <w:p w:rsidR="00ED6489" w:rsidRDefault="00ED6489"/>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B90E9E" w:rsidRDefault="00ED6489" w:rsidP="00B90E9E">
    <w:r>
      <w:rPr>
        <w:noProof/>
        <w:lang w:val="en-GB" w:eastAsia="en-GB"/>
      </w:rPr>
      <mc:AlternateContent>
        <mc:Choice Requires="wps">
          <w:drawing>
            <wp:anchor distT="0" distB="0" distL="114300" distR="114300" simplePos="0" relativeHeight="25163059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6489" w:rsidRPr="00B6275C" w:rsidRDefault="00181C5E" w:rsidP="00B90E9E">
                          <w:pPr>
                            <w:pStyle w:val="Header"/>
                            <w:jc w:val="right"/>
                          </w:pPr>
                          <w:r>
                            <w:fldChar w:fldCharType="begin"/>
                          </w:r>
                          <w:r>
                            <w:instrText xml:space="preserve"> TITLE  \* MERGEFORMAT </w:instrText>
                          </w:r>
                          <w:r>
                            <w:fldChar w:fldCharType="separate"/>
                          </w:r>
                          <w:r>
                            <w:t>ECE/TRANS/WP.15/AC.2/2017/39</w:t>
                          </w:r>
                          <w:r>
                            <w:fldChar w:fldCharType="end"/>
                          </w:r>
                        </w:p>
                        <w:p w:rsidR="00ED6489" w:rsidRDefault="00ED64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8" o:spid="_x0000_s1039" type="#_x0000_t202" style="position:absolute;margin-left:782.35pt;margin-top:0;width:17pt;height:481.9pt;z-index:2516305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NnAAMAALs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" fillcolor="#4f81bd [3204]" stroked="f" strokeweight=".5pt">
              <v:fill opacity="0"/>
              <v:stroke joinstyle="round"/>
              <v:textbox style="layout-flow:vertical" inset="0,0,0,0">
                <w:txbxContent>
                  <w:p w:rsidR="00ED6489" w:rsidRPr="00B6275C" w:rsidRDefault="00181C5E" w:rsidP="00B90E9E">
                    <w:pPr>
                      <w:pStyle w:val="Header"/>
                      <w:jc w:val="right"/>
                    </w:pPr>
                    <w:r>
                      <w:fldChar w:fldCharType="begin"/>
                    </w:r>
                    <w:r>
                      <w:instrText xml:space="preserve"> TITLE  \* MERGEFORMAT </w:instrText>
                    </w:r>
                    <w:r>
                      <w:fldChar w:fldCharType="separate"/>
                    </w:r>
                    <w:r>
                      <w:t>ECE/TRANS/WP.15/AC.2/2017/39</w:t>
                    </w:r>
                    <w:r>
                      <w:fldChar w:fldCharType="end"/>
                    </w:r>
                  </w:p>
                  <w:p w:rsidR="00ED6489" w:rsidRDefault="00ED6489"/>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3960F7" w:rsidRDefault="00181C5E" w:rsidP="003960F7">
    <w:pPr>
      <w:pStyle w:val="Header"/>
    </w:pPr>
    <w:r>
      <w:fldChar w:fldCharType="begin"/>
    </w:r>
    <w:r>
      <w:instrText xml:space="preserve"> TITLE  \* MERGEFORMAT </w:instrText>
    </w:r>
    <w:r>
      <w:fldChar w:fldCharType="separate"/>
    </w:r>
    <w:r>
      <w:t>ECE/TRANS/WP.15/AC.2/2017/39</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3960F7" w:rsidRDefault="00181C5E" w:rsidP="003960F7">
    <w:pPr>
      <w:pStyle w:val="Header"/>
      <w:jc w:val="right"/>
    </w:pPr>
    <w:r>
      <w:fldChar w:fldCharType="begin"/>
    </w:r>
    <w:r>
      <w:instrText xml:space="preserve"> TITLE  \* MERGEFORMAT </w:instrText>
    </w:r>
    <w:r>
      <w:fldChar w:fldCharType="separate"/>
    </w:r>
    <w:r>
      <w:t>ECE/TRANS/WP.15/AC.2/2017/39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8605F5" w:rsidRDefault="00181C5E" w:rsidP="008605F5">
    <w:pPr>
      <w:pStyle w:val="Header"/>
      <w:jc w:val="right"/>
    </w:pPr>
    <w:r>
      <w:fldChar w:fldCharType="begin"/>
    </w:r>
    <w:r>
      <w:instrText xml:space="preserve"> TITLE  \* MERGEFORMAT </w:instrText>
    </w:r>
    <w:r>
      <w:fldChar w:fldCharType="separate"/>
    </w:r>
    <w:r>
      <w:t>ECE/TRANS/WP.15/AC.2/2017/39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F0013E" w:rsidRDefault="00ED6489" w:rsidP="00F0013E">
    <w:r>
      <w:rPr>
        <w:noProof/>
        <w:lang w:val="en-GB" w:eastAsia="en-GB"/>
      </w:rPr>
      <mc:AlternateContent>
        <mc:Choice Requires="wps">
          <w:drawing>
            <wp:anchor distT="0" distB="0" distL="114300" distR="114300" simplePos="0" relativeHeight="25158144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6489" w:rsidRPr="008605F5" w:rsidRDefault="00181C5E" w:rsidP="00F0013E">
                          <w:pPr>
                            <w:pStyle w:val="Header"/>
                          </w:pPr>
                          <w:r>
                            <w:fldChar w:fldCharType="begin"/>
                          </w:r>
                          <w:r>
                            <w:instrText xml:space="preserve"> TITLE  \* MERGEFORMAT </w:instrText>
                          </w:r>
                          <w:r>
                            <w:fldChar w:fldCharType="separate"/>
                          </w:r>
                          <w:r>
                            <w:t>ECE/TRANS/WP.15/AC.2/2017/39</w:t>
                          </w:r>
                          <w:r>
                            <w:fldChar w:fldCharType="end"/>
                          </w:r>
                        </w:p>
                        <w:p w:rsidR="00ED6489" w:rsidRDefault="00ED64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5814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ED6489" w:rsidRPr="008605F5" w:rsidRDefault="00181C5E" w:rsidP="00F0013E">
                    <w:pPr>
                      <w:pStyle w:val="Header"/>
                    </w:pPr>
                    <w:r>
                      <w:fldChar w:fldCharType="begin"/>
                    </w:r>
                    <w:r>
                      <w:instrText xml:space="preserve"> TITLE  \* MERGEFORMAT </w:instrText>
                    </w:r>
                    <w:r>
                      <w:fldChar w:fldCharType="separate"/>
                    </w:r>
                    <w:r>
                      <w:t>ECE/TRANS/WP.15/AC.2/2017/39</w:t>
                    </w:r>
                    <w:r>
                      <w:fldChar w:fldCharType="end"/>
                    </w:r>
                  </w:p>
                  <w:p w:rsidR="00ED6489" w:rsidRDefault="00ED648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F0013E" w:rsidRDefault="00ED6489" w:rsidP="00F0013E">
    <w:r>
      <w:rPr>
        <w:noProof/>
        <w:lang w:val="en-GB" w:eastAsia="en-GB"/>
      </w:rPr>
      <mc:AlternateContent>
        <mc:Choice Requires="wps">
          <w:drawing>
            <wp:anchor distT="0" distB="0" distL="114300" distR="114300" simplePos="0" relativeHeight="25159782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ED6489" w:rsidRPr="008605F5" w:rsidRDefault="00181C5E" w:rsidP="00F0013E">
                          <w:pPr>
                            <w:pStyle w:val="Header"/>
                            <w:jc w:val="right"/>
                          </w:pPr>
                          <w:r>
                            <w:fldChar w:fldCharType="begin"/>
                          </w:r>
                          <w:r>
                            <w:instrText xml:space="preserve"> TITLE  \* MERGEFORMAT </w:instrText>
                          </w:r>
                          <w:r>
                            <w:fldChar w:fldCharType="separate"/>
                          </w:r>
                          <w:r>
                            <w:t>ECE/TRANS/WP.15/AC.2/2017/39</w:t>
                          </w:r>
                          <w:r>
                            <w:fldChar w:fldCharType="end"/>
                          </w:r>
                        </w:p>
                        <w:p w:rsidR="00ED6489" w:rsidRDefault="00ED64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597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ED6489" w:rsidRPr="008605F5" w:rsidRDefault="00181C5E" w:rsidP="00F0013E">
                    <w:pPr>
                      <w:pStyle w:val="Header"/>
                      <w:jc w:val="right"/>
                    </w:pPr>
                    <w:r>
                      <w:fldChar w:fldCharType="begin"/>
                    </w:r>
                    <w:r>
                      <w:instrText xml:space="preserve"> TITLE  \* MERGEFORMAT </w:instrText>
                    </w:r>
                    <w:r>
                      <w:fldChar w:fldCharType="separate"/>
                    </w:r>
                    <w:r>
                      <w:t>ECE/TRANS/WP.15/AC.2/2017/39</w:t>
                    </w:r>
                    <w:r>
                      <w:fldChar w:fldCharType="end"/>
                    </w:r>
                  </w:p>
                  <w:p w:rsidR="00ED6489" w:rsidRDefault="00ED648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5C7226" w:rsidRDefault="00181C5E" w:rsidP="005C7226">
    <w:pPr>
      <w:pStyle w:val="Header"/>
    </w:pPr>
    <w:r>
      <w:fldChar w:fldCharType="begin"/>
    </w:r>
    <w:r>
      <w:instrText xml:space="preserve"> TITLE  \* MERGEFORMAT </w:instrText>
    </w:r>
    <w:r>
      <w:fldChar w:fldCharType="separate"/>
    </w:r>
    <w:r>
      <w:t>ECE/TRANS/WP.15/AC.2/2017/39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5C7226" w:rsidRDefault="00181C5E" w:rsidP="005C7226">
    <w:pPr>
      <w:pStyle w:val="Header"/>
      <w:jc w:val="right"/>
    </w:pPr>
    <w:r>
      <w:fldChar w:fldCharType="begin"/>
    </w:r>
    <w:r>
      <w:instrText xml:space="preserve"> TITLE  \* MERGEFORMAT </w:instrText>
    </w:r>
    <w:r>
      <w:fldChar w:fldCharType="separate"/>
    </w:r>
    <w:r>
      <w:t>ECE/TRANS/WP.15/AC.2/2017/39</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E13F4E" w:rsidRDefault="00ED6489" w:rsidP="00E13F4E">
    <w:r>
      <w:rPr>
        <w:noProof/>
        <w:lang w:val="en-GB" w:eastAsia="en-GB"/>
      </w:rPr>
      <mc:AlternateContent>
        <mc:Choice Requires="wps">
          <w:drawing>
            <wp:anchor distT="0" distB="0" distL="114300" distR="114300" simplePos="0" relativeHeight="25170022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ED6489" w:rsidRPr="005C7226" w:rsidRDefault="00181C5E" w:rsidP="00E13F4E">
                          <w:pPr>
                            <w:pStyle w:val="Header"/>
                          </w:pPr>
                          <w:r>
                            <w:fldChar w:fldCharType="begin"/>
                          </w:r>
                          <w:r>
                            <w:instrText xml:space="preserve"> TITLE  \* MERGEFORMAT </w:instrText>
                          </w:r>
                          <w:r>
                            <w:fldChar w:fldCharType="separate"/>
                          </w:r>
                          <w:r>
                            <w:t>ECE/TRANS/WP.15/AC.2/2017/39</w:t>
                          </w:r>
                          <w:r>
                            <w:fldChar w:fldCharType="end"/>
                          </w:r>
                        </w:p>
                        <w:p w:rsidR="00ED6489" w:rsidRDefault="00ED64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4" o:spid="_x0000_s1030" type="#_x0000_t202" style="position:absolute;margin-left:782.35pt;margin-top:0;width:17pt;height:481.9pt;z-index:2517002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E1nRBi/AgAAow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rsidR="00ED6489" w:rsidRPr="005C7226" w:rsidRDefault="00181C5E" w:rsidP="00E13F4E">
                    <w:pPr>
                      <w:pStyle w:val="Header"/>
                    </w:pPr>
                    <w:r>
                      <w:fldChar w:fldCharType="begin"/>
                    </w:r>
                    <w:r>
                      <w:instrText xml:space="preserve"> TITLE  \* MERGEFORMAT </w:instrText>
                    </w:r>
                    <w:r>
                      <w:fldChar w:fldCharType="separate"/>
                    </w:r>
                    <w:r>
                      <w:t>ECE/TRANS/WP.15/AC.2/2017/39</w:t>
                    </w:r>
                    <w:r>
                      <w:fldChar w:fldCharType="end"/>
                    </w:r>
                  </w:p>
                  <w:p w:rsidR="00ED6489" w:rsidRDefault="00ED6489"/>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E13F4E" w:rsidRDefault="00ED6489" w:rsidP="00E13F4E">
    <w:r>
      <w:rPr>
        <w:noProof/>
        <w:lang w:val="en-GB" w:eastAsia="en-GB"/>
      </w:rPr>
      <mc:AlternateContent>
        <mc:Choice Requires="wps">
          <w:drawing>
            <wp:anchor distT="0" distB="0" distL="114300" distR="114300" simplePos="0" relativeHeight="25161420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6489" w:rsidRPr="005C7226" w:rsidRDefault="00181C5E" w:rsidP="00E13F4E">
                          <w:pPr>
                            <w:pStyle w:val="Header"/>
                            <w:jc w:val="right"/>
                          </w:pPr>
                          <w:r>
                            <w:fldChar w:fldCharType="begin"/>
                          </w:r>
                          <w:r>
                            <w:instrText xml:space="preserve"> TITLE  \* MERGEFORMAT </w:instrText>
                          </w:r>
                          <w:r>
                            <w:fldChar w:fldCharType="separate"/>
                          </w:r>
                          <w:r>
                            <w:t>ECE/TRANS/WP.15/AC.2/2017/39</w:t>
                          </w:r>
                          <w:r>
                            <w:fldChar w:fldCharType="end"/>
                          </w:r>
                        </w:p>
                        <w:p w:rsidR="00ED6489" w:rsidRDefault="00ED648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2" o:spid="_x0000_s1031" type="#_x0000_t202" style="position:absolute;margin-left:782.35pt;margin-top:0;width:17pt;height:481.9pt;z-index:2516142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A6+sPI/wIAALoGAAAOAAAAAAAAAAAAAAAAAC4CAABkcnMvZTJvRG9jLnhtbFBLAQItABQA&#10;BgAIAAAAIQBhWTJi3AAAAAoBAAAPAAAAAAAAAAAAAAAAAFkFAABkcnMvZG93bnJldi54bWxQSwUG&#10;AAAAAAQABADzAAAAYgYAAAAA&#10;" fillcolor="#4f81bd [3204]" stroked="f" strokeweight=".5pt">
              <v:fill opacity="0"/>
              <v:stroke joinstyle="round"/>
              <v:textbox style="layout-flow:vertical" inset="0,0,0,0">
                <w:txbxContent>
                  <w:p w:rsidR="00ED6489" w:rsidRPr="005C7226" w:rsidRDefault="00181C5E" w:rsidP="00E13F4E">
                    <w:pPr>
                      <w:pStyle w:val="Header"/>
                      <w:jc w:val="right"/>
                    </w:pPr>
                    <w:r>
                      <w:fldChar w:fldCharType="begin"/>
                    </w:r>
                    <w:r>
                      <w:instrText xml:space="preserve"> TITLE  \* MERGEFORMAT </w:instrText>
                    </w:r>
                    <w:r>
                      <w:fldChar w:fldCharType="separate"/>
                    </w:r>
                    <w:r>
                      <w:t>ECE/TRANS/WP.15/AC.2/2017/39</w:t>
                    </w:r>
                    <w:r>
                      <w:fldChar w:fldCharType="end"/>
                    </w:r>
                  </w:p>
                  <w:p w:rsidR="00ED6489" w:rsidRDefault="00ED6489"/>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89" w:rsidRPr="006F4D8B" w:rsidRDefault="00181C5E" w:rsidP="006F4D8B">
    <w:pPr>
      <w:pStyle w:val="Header"/>
    </w:pPr>
    <w:r>
      <w:fldChar w:fldCharType="begin"/>
    </w:r>
    <w:r>
      <w:instrText xml:space="preserve"> TITLE  \* MERGEFORMAT </w:instrText>
    </w:r>
    <w:r>
      <w:fldChar w:fldCharType="separate"/>
    </w:r>
    <w:r>
      <w:t>ECE/TRANS/WP.15/AC.2/2017/39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3221F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EB5A8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5">
    <w:abstractNumId w:val="10"/>
  </w:num>
  <w:num w:numId="16">
    <w:abstractNumId w:val="15"/>
  </w:num>
  <w:num w:numId="17">
    <w:abstractNumId w:val="14"/>
  </w:num>
  <w:num w:numId="18">
    <w:abstractNumId w:val="1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4C"/>
    <w:rsid w:val="0000566E"/>
    <w:rsid w:val="00007A14"/>
    <w:rsid w:val="0001719D"/>
    <w:rsid w:val="00017F94"/>
    <w:rsid w:val="00023842"/>
    <w:rsid w:val="00026DF6"/>
    <w:rsid w:val="00030197"/>
    <w:rsid w:val="00032018"/>
    <w:rsid w:val="000334F9"/>
    <w:rsid w:val="0003783B"/>
    <w:rsid w:val="0004144E"/>
    <w:rsid w:val="00042916"/>
    <w:rsid w:val="00045164"/>
    <w:rsid w:val="00045FEB"/>
    <w:rsid w:val="00046DE1"/>
    <w:rsid w:val="00051EBE"/>
    <w:rsid w:val="00064667"/>
    <w:rsid w:val="0007796D"/>
    <w:rsid w:val="00082940"/>
    <w:rsid w:val="000863CF"/>
    <w:rsid w:val="0009347B"/>
    <w:rsid w:val="00095CE0"/>
    <w:rsid w:val="000A7F80"/>
    <w:rsid w:val="000B4F59"/>
    <w:rsid w:val="000B7069"/>
    <w:rsid w:val="000B7790"/>
    <w:rsid w:val="000B7BED"/>
    <w:rsid w:val="000C1CC1"/>
    <w:rsid w:val="000C337C"/>
    <w:rsid w:val="000C3D54"/>
    <w:rsid w:val="000C7FE9"/>
    <w:rsid w:val="000F5122"/>
    <w:rsid w:val="00104F71"/>
    <w:rsid w:val="00111F2F"/>
    <w:rsid w:val="0012017E"/>
    <w:rsid w:val="00122CDF"/>
    <w:rsid w:val="00124EBC"/>
    <w:rsid w:val="00125236"/>
    <w:rsid w:val="0012571C"/>
    <w:rsid w:val="00131DA0"/>
    <w:rsid w:val="00137014"/>
    <w:rsid w:val="00140530"/>
    <w:rsid w:val="00142171"/>
    <w:rsid w:val="00143362"/>
    <w:rsid w:val="0014365E"/>
    <w:rsid w:val="00143C66"/>
    <w:rsid w:val="0014448A"/>
    <w:rsid w:val="00144708"/>
    <w:rsid w:val="001470F6"/>
    <w:rsid w:val="00150275"/>
    <w:rsid w:val="001600C7"/>
    <w:rsid w:val="00163FA0"/>
    <w:rsid w:val="00164E55"/>
    <w:rsid w:val="00165625"/>
    <w:rsid w:val="00166AE5"/>
    <w:rsid w:val="00167B61"/>
    <w:rsid w:val="00176178"/>
    <w:rsid w:val="00181C5E"/>
    <w:rsid w:val="00182AFD"/>
    <w:rsid w:val="00193C10"/>
    <w:rsid w:val="001941D5"/>
    <w:rsid w:val="00195391"/>
    <w:rsid w:val="001B783D"/>
    <w:rsid w:val="001C3AF5"/>
    <w:rsid w:val="001E4E83"/>
    <w:rsid w:val="001F2870"/>
    <w:rsid w:val="001F525A"/>
    <w:rsid w:val="00203811"/>
    <w:rsid w:val="00203A05"/>
    <w:rsid w:val="00205064"/>
    <w:rsid w:val="002162B7"/>
    <w:rsid w:val="00223272"/>
    <w:rsid w:val="00230430"/>
    <w:rsid w:val="00237EC0"/>
    <w:rsid w:val="0024697F"/>
    <w:rsid w:val="0024779E"/>
    <w:rsid w:val="00250740"/>
    <w:rsid w:val="00257168"/>
    <w:rsid w:val="002744B8"/>
    <w:rsid w:val="00274822"/>
    <w:rsid w:val="00281B06"/>
    <w:rsid w:val="002832AC"/>
    <w:rsid w:val="00283F40"/>
    <w:rsid w:val="00290DA3"/>
    <w:rsid w:val="002936B4"/>
    <w:rsid w:val="002A5C56"/>
    <w:rsid w:val="002B646E"/>
    <w:rsid w:val="002B7BB6"/>
    <w:rsid w:val="002D7C93"/>
    <w:rsid w:val="00300935"/>
    <w:rsid w:val="00301CB8"/>
    <w:rsid w:val="00305801"/>
    <w:rsid w:val="00305822"/>
    <w:rsid w:val="00311972"/>
    <w:rsid w:val="00320203"/>
    <w:rsid w:val="003327BA"/>
    <w:rsid w:val="00333C6A"/>
    <w:rsid w:val="0033542C"/>
    <w:rsid w:val="00345070"/>
    <w:rsid w:val="00360818"/>
    <w:rsid w:val="00380B8E"/>
    <w:rsid w:val="00381D43"/>
    <w:rsid w:val="00382DBC"/>
    <w:rsid w:val="003916DE"/>
    <w:rsid w:val="00392E9A"/>
    <w:rsid w:val="003942BB"/>
    <w:rsid w:val="003960F7"/>
    <w:rsid w:val="003A068A"/>
    <w:rsid w:val="003A3B3C"/>
    <w:rsid w:val="003A3F38"/>
    <w:rsid w:val="003D46FB"/>
    <w:rsid w:val="003D4BA8"/>
    <w:rsid w:val="003E639A"/>
    <w:rsid w:val="003F619F"/>
    <w:rsid w:val="004064D1"/>
    <w:rsid w:val="00410DF1"/>
    <w:rsid w:val="004125F0"/>
    <w:rsid w:val="004133D6"/>
    <w:rsid w:val="004178B5"/>
    <w:rsid w:val="00420979"/>
    <w:rsid w:val="00421E18"/>
    <w:rsid w:val="00430979"/>
    <w:rsid w:val="00441C3B"/>
    <w:rsid w:val="00446FE5"/>
    <w:rsid w:val="00447320"/>
    <w:rsid w:val="00452396"/>
    <w:rsid w:val="004563FD"/>
    <w:rsid w:val="00460D18"/>
    <w:rsid w:val="00475B27"/>
    <w:rsid w:val="00475D14"/>
    <w:rsid w:val="004769FA"/>
    <w:rsid w:val="00477B49"/>
    <w:rsid w:val="004808F0"/>
    <w:rsid w:val="00480E87"/>
    <w:rsid w:val="004837D8"/>
    <w:rsid w:val="004C3664"/>
    <w:rsid w:val="004C435C"/>
    <w:rsid w:val="004C6D75"/>
    <w:rsid w:val="004D0911"/>
    <w:rsid w:val="004D6D9E"/>
    <w:rsid w:val="004E468C"/>
    <w:rsid w:val="0050035A"/>
    <w:rsid w:val="0050652C"/>
    <w:rsid w:val="0051105B"/>
    <w:rsid w:val="00516451"/>
    <w:rsid w:val="00517B9C"/>
    <w:rsid w:val="005505B7"/>
    <w:rsid w:val="005507A2"/>
    <w:rsid w:val="005558AC"/>
    <w:rsid w:val="00572C3F"/>
    <w:rsid w:val="00573BE5"/>
    <w:rsid w:val="005766D6"/>
    <w:rsid w:val="00586ED3"/>
    <w:rsid w:val="005905A9"/>
    <w:rsid w:val="00596AA9"/>
    <w:rsid w:val="005A0DEB"/>
    <w:rsid w:val="005A2A0A"/>
    <w:rsid w:val="005A3298"/>
    <w:rsid w:val="005C5AE3"/>
    <w:rsid w:val="005C6317"/>
    <w:rsid w:val="005C7226"/>
    <w:rsid w:val="005C766E"/>
    <w:rsid w:val="005D648D"/>
    <w:rsid w:val="005E1007"/>
    <w:rsid w:val="005E11D6"/>
    <w:rsid w:val="00612EE7"/>
    <w:rsid w:val="0062581F"/>
    <w:rsid w:val="006338FC"/>
    <w:rsid w:val="00653582"/>
    <w:rsid w:val="006540F2"/>
    <w:rsid w:val="00660A17"/>
    <w:rsid w:val="006700F3"/>
    <w:rsid w:val="00674DE0"/>
    <w:rsid w:val="00680CD0"/>
    <w:rsid w:val="0068437C"/>
    <w:rsid w:val="00686BF4"/>
    <w:rsid w:val="0069316D"/>
    <w:rsid w:val="00696B56"/>
    <w:rsid w:val="006B7389"/>
    <w:rsid w:val="006C3FAD"/>
    <w:rsid w:val="006D0A08"/>
    <w:rsid w:val="006E133A"/>
    <w:rsid w:val="006E5E39"/>
    <w:rsid w:val="006E7ECC"/>
    <w:rsid w:val="006F15BF"/>
    <w:rsid w:val="006F3D7F"/>
    <w:rsid w:val="006F4D8B"/>
    <w:rsid w:val="0071601D"/>
    <w:rsid w:val="00737B26"/>
    <w:rsid w:val="00747915"/>
    <w:rsid w:val="00750481"/>
    <w:rsid w:val="00750A4C"/>
    <w:rsid w:val="00751B19"/>
    <w:rsid w:val="0075715D"/>
    <w:rsid w:val="00764409"/>
    <w:rsid w:val="00770EEB"/>
    <w:rsid w:val="007766B8"/>
    <w:rsid w:val="0079122C"/>
    <w:rsid w:val="007A62E6"/>
    <w:rsid w:val="007C07E8"/>
    <w:rsid w:val="007C46EB"/>
    <w:rsid w:val="007C4823"/>
    <w:rsid w:val="007D628F"/>
    <w:rsid w:val="007E0D6C"/>
    <w:rsid w:val="007E5B8C"/>
    <w:rsid w:val="007F20FA"/>
    <w:rsid w:val="0080684C"/>
    <w:rsid w:val="008159DA"/>
    <w:rsid w:val="00830286"/>
    <w:rsid w:val="00855C6E"/>
    <w:rsid w:val="00855F21"/>
    <w:rsid w:val="008561B9"/>
    <w:rsid w:val="008605F5"/>
    <w:rsid w:val="00871C75"/>
    <w:rsid w:val="00874C4F"/>
    <w:rsid w:val="00876A4F"/>
    <w:rsid w:val="008776DC"/>
    <w:rsid w:val="008970A5"/>
    <w:rsid w:val="008A2E0A"/>
    <w:rsid w:val="008A30F3"/>
    <w:rsid w:val="008A421D"/>
    <w:rsid w:val="008B697D"/>
    <w:rsid w:val="008D23F7"/>
    <w:rsid w:val="008D798C"/>
    <w:rsid w:val="008E1CD7"/>
    <w:rsid w:val="008E450B"/>
    <w:rsid w:val="00900595"/>
    <w:rsid w:val="00903D71"/>
    <w:rsid w:val="00920C7C"/>
    <w:rsid w:val="00923B25"/>
    <w:rsid w:val="00927F34"/>
    <w:rsid w:val="00932B9C"/>
    <w:rsid w:val="009427E3"/>
    <w:rsid w:val="009446C0"/>
    <w:rsid w:val="009561C3"/>
    <w:rsid w:val="009618E9"/>
    <w:rsid w:val="009705C8"/>
    <w:rsid w:val="009878E9"/>
    <w:rsid w:val="009A12C4"/>
    <w:rsid w:val="009A61DD"/>
    <w:rsid w:val="009A6A76"/>
    <w:rsid w:val="009C1CF4"/>
    <w:rsid w:val="009C23AE"/>
    <w:rsid w:val="009C5C2B"/>
    <w:rsid w:val="009D744A"/>
    <w:rsid w:val="009E29B0"/>
    <w:rsid w:val="009E7F26"/>
    <w:rsid w:val="009F0C3F"/>
    <w:rsid w:val="009F6B74"/>
    <w:rsid w:val="00A125CE"/>
    <w:rsid w:val="00A30353"/>
    <w:rsid w:val="00A432D0"/>
    <w:rsid w:val="00A4463A"/>
    <w:rsid w:val="00A47957"/>
    <w:rsid w:val="00A53422"/>
    <w:rsid w:val="00A54013"/>
    <w:rsid w:val="00A8182C"/>
    <w:rsid w:val="00A82F61"/>
    <w:rsid w:val="00A913F9"/>
    <w:rsid w:val="00A92E2C"/>
    <w:rsid w:val="00A972FE"/>
    <w:rsid w:val="00AA78F7"/>
    <w:rsid w:val="00AC3823"/>
    <w:rsid w:val="00AC6271"/>
    <w:rsid w:val="00AE1616"/>
    <w:rsid w:val="00AE323C"/>
    <w:rsid w:val="00AE385F"/>
    <w:rsid w:val="00AE438F"/>
    <w:rsid w:val="00AE4BF7"/>
    <w:rsid w:val="00AF0CB5"/>
    <w:rsid w:val="00AF58DC"/>
    <w:rsid w:val="00AF6468"/>
    <w:rsid w:val="00AF7655"/>
    <w:rsid w:val="00B00181"/>
    <w:rsid w:val="00B00B0D"/>
    <w:rsid w:val="00B02806"/>
    <w:rsid w:val="00B02B6D"/>
    <w:rsid w:val="00B16C28"/>
    <w:rsid w:val="00B20D7E"/>
    <w:rsid w:val="00B249AF"/>
    <w:rsid w:val="00B24CFE"/>
    <w:rsid w:val="00B36174"/>
    <w:rsid w:val="00B47B75"/>
    <w:rsid w:val="00B47F4B"/>
    <w:rsid w:val="00B50C22"/>
    <w:rsid w:val="00B51FCD"/>
    <w:rsid w:val="00B54044"/>
    <w:rsid w:val="00B55D11"/>
    <w:rsid w:val="00B61C2C"/>
    <w:rsid w:val="00B6275C"/>
    <w:rsid w:val="00B65183"/>
    <w:rsid w:val="00B67E57"/>
    <w:rsid w:val="00B74D3F"/>
    <w:rsid w:val="00B765F7"/>
    <w:rsid w:val="00B90A45"/>
    <w:rsid w:val="00B90E9E"/>
    <w:rsid w:val="00BA0CA9"/>
    <w:rsid w:val="00BA1B6E"/>
    <w:rsid w:val="00BA577E"/>
    <w:rsid w:val="00BA7C3B"/>
    <w:rsid w:val="00BC2C1E"/>
    <w:rsid w:val="00BD4052"/>
    <w:rsid w:val="00BD4EB3"/>
    <w:rsid w:val="00BD52AE"/>
    <w:rsid w:val="00BD6B30"/>
    <w:rsid w:val="00BE050C"/>
    <w:rsid w:val="00BE3916"/>
    <w:rsid w:val="00BF1E85"/>
    <w:rsid w:val="00BF2E1C"/>
    <w:rsid w:val="00BF3A65"/>
    <w:rsid w:val="00BF3CCD"/>
    <w:rsid w:val="00BF6B46"/>
    <w:rsid w:val="00BF74D8"/>
    <w:rsid w:val="00C0035B"/>
    <w:rsid w:val="00C00973"/>
    <w:rsid w:val="00C02897"/>
    <w:rsid w:val="00C11611"/>
    <w:rsid w:val="00C239D8"/>
    <w:rsid w:val="00C375A5"/>
    <w:rsid w:val="00C44F73"/>
    <w:rsid w:val="00C53C00"/>
    <w:rsid w:val="00C54CAA"/>
    <w:rsid w:val="00C614D0"/>
    <w:rsid w:val="00C67767"/>
    <w:rsid w:val="00C72ADE"/>
    <w:rsid w:val="00C73B0B"/>
    <w:rsid w:val="00C85A8E"/>
    <w:rsid w:val="00C92C9C"/>
    <w:rsid w:val="00C97039"/>
    <w:rsid w:val="00CA18D2"/>
    <w:rsid w:val="00CA522B"/>
    <w:rsid w:val="00CB05CE"/>
    <w:rsid w:val="00CB37BE"/>
    <w:rsid w:val="00CC17C2"/>
    <w:rsid w:val="00CD3244"/>
    <w:rsid w:val="00CE1EAE"/>
    <w:rsid w:val="00CE6E81"/>
    <w:rsid w:val="00CF4A93"/>
    <w:rsid w:val="00D001CE"/>
    <w:rsid w:val="00D005B0"/>
    <w:rsid w:val="00D017F2"/>
    <w:rsid w:val="00D040DA"/>
    <w:rsid w:val="00D04D22"/>
    <w:rsid w:val="00D134BD"/>
    <w:rsid w:val="00D13CBA"/>
    <w:rsid w:val="00D320BC"/>
    <w:rsid w:val="00D3439C"/>
    <w:rsid w:val="00D3711F"/>
    <w:rsid w:val="00D427A7"/>
    <w:rsid w:val="00D46F2C"/>
    <w:rsid w:val="00D4748A"/>
    <w:rsid w:val="00D546A2"/>
    <w:rsid w:val="00D86412"/>
    <w:rsid w:val="00D9345C"/>
    <w:rsid w:val="00DB1831"/>
    <w:rsid w:val="00DC5510"/>
    <w:rsid w:val="00DD3BFD"/>
    <w:rsid w:val="00DD75AE"/>
    <w:rsid w:val="00DE2FA0"/>
    <w:rsid w:val="00DF1417"/>
    <w:rsid w:val="00DF4C0C"/>
    <w:rsid w:val="00DF5535"/>
    <w:rsid w:val="00DF5DEF"/>
    <w:rsid w:val="00DF6678"/>
    <w:rsid w:val="00E040AC"/>
    <w:rsid w:val="00E05020"/>
    <w:rsid w:val="00E12F90"/>
    <w:rsid w:val="00E13BE0"/>
    <w:rsid w:val="00E13C94"/>
    <w:rsid w:val="00E13F4E"/>
    <w:rsid w:val="00E142E3"/>
    <w:rsid w:val="00E157F8"/>
    <w:rsid w:val="00E15A98"/>
    <w:rsid w:val="00E15DA8"/>
    <w:rsid w:val="00E21F4A"/>
    <w:rsid w:val="00E35027"/>
    <w:rsid w:val="00E50D62"/>
    <w:rsid w:val="00E549CD"/>
    <w:rsid w:val="00E57C99"/>
    <w:rsid w:val="00E57CB2"/>
    <w:rsid w:val="00E57F9E"/>
    <w:rsid w:val="00E618A1"/>
    <w:rsid w:val="00E61E1A"/>
    <w:rsid w:val="00E61E34"/>
    <w:rsid w:val="00E71281"/>
    <w:rsid w:val="00E77F5E"/>
    <w:rsid w:val="00E85C74"/>
    <w:rsid w:val="00EA0FCF"/>
    <w:rsid w:val="00EA151A"/>
    <w:rsid w:val="00EA3655"/>
    <w:rsid w:val="00EA60E3"/>
    <w:rsid w:val="00EA6547"/>
    <w:rsid w:val="00EB0BF5"/>
    <w:rsid w:val="00EB5DC1"/>
    <w:rsid w:val="00EC3C0B"/>
    <w:rsid w:val="00ED00D2"/>
    <w:rsid w:val="00ED6489"/>
    <w:rsid w:val="00EF0437"/>
    <w:rsid w:val="00EF2E22"/>
    <w:rsid w:val="00EF3177"/>
    <w:rsid w:val="00F0013E"/>
    <w:rsid w:val="00F05212"/>
    <w:rsid w:val="00F234C1"/>
    <w:rsid w:val="00F35BAF"/>
    <w:rsid w:val="00F42DCB"/>
    <w:rsid w:val="00F470E6"/>
    <w:rsid w:val="00F660DF"/>
    <w:rsid w:val="00F676CC"/>
    <w:rsid w:val="00F70DE1"/>
    <w:rsid w:val="00F82081"/>
    <w:rsid w:val="00F8612B"/>
    <w:rsid w:val="00F94664"/>
    <w:rsid w:val="00F9573C"/>
    <w:rsid w:val="00F95C08"/>
    <w:rsid w:val="00F96722"/>
    <w:rsid w:val="00F97FA4"/>
    <w:rsid w:val="00FA3E43"/>
    <w:rsid w:val="00FA4F65"/>
    <w:rsid w:val="00FB06CE"/>
    <w:rsid w:val="00FB1034"/>
    <w:rsid w:val="00FC1FC4"/>
    <w:rsid w:val="00FC31C3"/>
    <w:rsid w:val="00FC31F0"/>
    <w:rsid w:val="00FC5B7F"/>
    <w:rsid w:val="00FE2F5F"/>
    <w:rsid w:val="00FE762E"/>
    <w:rsid w:val="00FF0BF2"/>
    <w:rsid w:val="00FF458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EAA9C9D-D97C-4B63-8A09-8965CD11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rsid w:val="00CB37BE"/>
    <w:rPr>
      <w:rFonts w:ascii="Times New Roman" w:hAnsi="Times New Roman" w:cs="Times New Roman"/>
      <w:sz w:val="20"/>
      <w:szCs w:val="20"/>
      <w:lang w:eastAsia="en-US"/>
    </w:rPr>
  </w:style>
  <w:style w:type="numbering" w:customStyle="1" w:styleId="Aucuneliste1">
    <w:name w:val="Aucune liste1"/>
    <w:next w:val="NoList"/>
    <w:uiPriority w:val="99"/>
    <w:semiHidden/>
    <w:unhideWhenUsed/>
    <w:rsid w:val="00E13F4E"/>
  </w:style>
  <w:style w:type="table" w:customStyle="1" w:styleId="Grilledutableau1">
    <w:name w:val="Grille du tableau1"/>
    <w:basedOn w:val="TableNormal"/>
    <w:next w:val="TableGrid"/>
    <w:rsid w:val="00E13F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18.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footer" Target="footer1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B8C59-CBD2-44FF-805D-A3785FD7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8142</Words>
  <Characters>46416</Characters>
  <Application>Microsoft Office Word</Application>
  <DocSecurity>0</DocSecurity>
  <Lines>386</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ECE/TRANS/WP.15/AC.2/2017/39</vt:lpstr>
      <vt:lpstr>ECE/TRANS/WP.15/AC.2/2017/39</vt:lpstr>
    </vt:vector>
  </TitlesOfParts>
  <Company>DCM</Company>
  <LinksUpToDate>false</LinksUpToDate>
  <CharactersWithSpaces>54450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ECE/TRANS/WP.15/AC.2/2017/39</dc:title>
  <dc:subject/>
  <dc:creator>DEVOS</dc:creator>
  <cp:keywords/>
  <cp:lastModifiedBy>Marie-Claude Collet</cp:lastModifiedBy>
  <cp:revision>3</cp:revision>
  <cp:lastPrinted>2017-07-17T12:11:00Z</cp:lastPrinted>
  <dcterms:created xsi:type="dcterms:W3CDTF">2017-07-17T12:11:00Z</dcterms:created>
  <dcterms:modified xsi:type="dcterms:W3CDTF">2017-07-17T12:12:00Z</dcterms:modified>
</cp:coreProperties>
</file>