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7812A7">
                <w:t>TRANS/WP.15/AC.2/2017/8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B58C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7812A7">
                <w:t>9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B58C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51ECD" w:rsidRDefault="00451ECD" w:rsidP="00451EC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:rsidR="00451ECD" w:rsidRPr="00067176" w:rsidRDefault="00451ECD" w:rsidP="00451ECD">
      <w:pPr>
        <w:spacing w:before="120"/>
        <w:rPr>
          <w:b/>
          <w:sz w:val="24"/>
          <w:szCs w:val="24"/>
        </w:rPr>
      </w:pPr>
      <w:r w:rsidRPr="00067176">
        <w:rPr>
          <w:b/>
          <w:sz w:val="24"/>
          <w:szCs w:val="24"/>
        </w:rPr>
        <w:t>Рабочая группа по перевозкам опасных грузов</w:t>
      </w:r>
    </w:p>
    <w:p w:rsidR="00451ECD" w:rsidRPr="00082878" w:rsidRDefault="00451ECD" w:rsidP="00451ECD">
      <w:pPr>
        <w:spacing w:before="120"/>
        <w:rPr>
          <w:b/>
        </w:rPr>
      </w:pPr>
      <w:r w:rsidRPr="00082878">
        <w:rPr>
          <w:b/>
        </w:rPr>
        <w:t xml:space="preserve">Совместное совещание экспертов по Правилам, </w:t>
      </w:r>
      <w:r w:rsidRPr="00C8476F">
        <w:rPr>
          <w:b/>
        </w:rPr>
        <w:br/>
      </w:r>
      <w:r w:rsidRPr="00082878">
        <w:rPr>
          <w:b/>
        </w:rPr>
        <w:t xml:space="preserve">прилагаемым к Европейскому соглашению </w:t>
      </w:r>
      <w:r w:rsidRPr="00C8476F">
        <w:rPr>
          <w:b/>
        </w:rPr>
        <w:br/>
      </w:r>
      <w:r w:rsidRPr="00082878">
        <w:rPr>
          <w:b/>
        </w:rPr>
        <w:t xml:space="preserve">о международной перевозке опасных грузов </w:t>
      </w:r>
      <w:r w:rsidRPr="00C8476F">
        <w:rPr>
          <w:b/>
        </w:rPr>
        <w:br/>
      </w:r>
      <w:r w:rsidRPr="00082878">
        <w:rPr>
          <w:b/>
        </w:rPr>
        <w:t xml:space="preserve">по внутренним водным путям (ВОПОГ) </w:t>
      </w:r>
      <w:r w:rsidRPr="00C8476F">
        <w:rPr>
          <w:b/>
        </w:rPr>
        <w:br/>
      </w:r>
      <w:r w:rsidRPr="00082878">
        <w:rPr>
          <w:b/>
        </w:rPr>
        <w:t>(Комитет по вопросам безопасности ВОПОГ)</w:t>
      </w:r>
    </w:p>
    <w:p w:rsidR="00451ECD" w:rsidRPr="00082878" w:rsidRDefault="00451ECD" w:rsidP="00451ECD">
      <w:pPr>
        <w:spacing w:before="120"/>
        <w:rPr>
          <w:b/>
        </w:rPr>
      </w:pPr>
      <w:r>
        <w:rPr>
          <w:b/>
        </w:rPr>
        <w:t>Тридцат</w:t>
      </w:r>
      <w:r w:rsidRPr="00082878">
        <w:rPr>
          <w:b/>
        </w:rPr>
        <w:t>ая сессия</w:t>
      </w:r>
    </w:p>
    <w:p w:rsidR="00451ECD" w:rsidRPr="00082878" w:rsidRDefault="00451ECD" w:rsidP="00451ECD">
      <w:pPr>
        <w:spacing w:line="240" w:lineRule="auto"/>
      </w:pPr>
      <w:r w:rsidRPr="00082878">
        <w:t>Женева, 2</w:t>
      </w:r>
      <w:r>
        <w:t>3</w:t>
      </w:r>
      <w:r w:rsidRPr="00082878">
        <w:t>−2</w:t>
      </w:r>
      <w:r>
        <w:t>7</w:t>
      </w:r>
      <w:r w:rsidRPr="00082878">
        <w:t xml:space="preserve"> </w:t>
      </w:r>
      <w:r>
        <w:t>января</w:t>
      </w:r>
      <w:r w:rsidRPr="00082878">
        <w:t xml:space="preserve"> 201</w:t>
      </w:r>
      <w:r>
        <w:t>7</w:t>
      </w:r>
      <w:r w:rsidRPr="00082878">
        <w:t xml:space="preserve"> года</w:t>
      </w:r>
    </w:p>
    <w:p w:rsidR="00451ECD" w:rsidRPr="00082878" w:rsidRDefault="00451ECD" w:rsidP="00451ECD">
      <w:pPr>
        <w:spacing w:line="240" w:lineRule="auto"/>
      </w:pPr>
      <w:r w:rsidRPr="00082878">
        <w:t xml:space="preserve">Пункт </w:t>
      </w:r>
      <w:r>
        <w:t>4</w:t>
      </w:r>
      <w:r w:rsidRPr="00082878">
        <w:t xml:space="preserve"> d) предварительной повестки дня</w:t>
      </w:r>
    </w:p>
    <w:p w:rsidR="00451ECD" w:rsidRPr="00C8476F" w:rsidRDefault="00451ECD" w:rsidP="007C78DB">
      <w:pPr>
        <w:spacing w:line="240" w:lineRule="auto"/>
      </w:pPr>
      <w:r w:rsidRPr="00082878">
        <w:rPr>
          <w:b/>
        </w:rPr>
        <w:t xml:space="preserve">Применение </w:t>
      </w:r>
      <w:r w:rsidR="007C78DB">
        <w:rPr>
          <w:b/>
        </w:rPr>
        <w:t xml:space="preserve">Европейского соглашения </w:t>
      </w:r>
      <w:r w:rsidR="007C78DB">
        <w:rPr>
          <w:b/>
        </w:rPr>
        <w:br/>
      </w:r>
      <w:r w:rsidR="007C78DB" w:rsidRPr="00082878">
        <w:rPr>
          <w:b/>
        </w:rPr>
        <w:t xml:space="preserve">о международной перевозке опасных грузов </w:t>
      </w:r>
      <w:r w:rsidR="007C78DB" w:rsidRPr="00C8476F">
        <w:rPr>
          <w:b/>
        </w:rPr>
        <w:br/>
      </w:r>
      <w:r w:rsidR="007C78DB" w:rsidRPr="00082878">
        <w:rPr>
          <w:b/>
        </w:rPr>
        <w:t>по внутренним водным путям (ВОПОГ)</w:t>
      </w:r>
      <w:r w:rsidRPr="00082878">
        <w:rPr>
          <w:b/>
        </w:rPr>
        <w:t xml:space="preserve">: </w:t>
      </w:r>
      <w:r w:rsidR="007C78DB">
        <w:rPr>
          <w:b/>
        </w:rPr>
        <w:br/>
      </w:r>
      <w:r w:rsidRPr="00082878">
        <w:rPr>
          <w:b/>
        </w:rPr>
        <w:t>подготовка экспертов</w:t>
      </w:r>
    </w:p>
    <w:p w:rsidR="00451ECD" w:rsidRPr="00047FB3" w:rsidRDefault="00451ECD" w:rsidP="00451ECD">
      <w:pPr>
        <w:pStyle w:val="HChGR"/>
        <w:spacing w:before="200" w:after="200"/>
      </w:pPr>
      <w:r w:rsidRPr="00C8476F">
        <w:tab/>
      </w:r>
      <w:r w:rsidRPr="00C8476F">
        <w:tab/>
      </w:r>
      <w:r w:rsidRPr="00047FB3">
        <w:t>Предложение по обновлению графика работы неофициальной рабочей группы по подготовке экспертов</w:t>
      </w:r>
    </w:p>
    <w:p w:rsidR="00451ECD" w:rsidRPr="00C8476F" w:rsidRDefault="00451ECD" w:rsidP="00451ECD">
      <w:pPr>
        <w:pStyle w:val="H1GR"/>
        <w:spacing w:before="200" w:after="200"/>
      </w:pPr>
      <w:r w:rsidRPr="00047FB3">
        <w:tab/>
      </w:r>
      <w:r w:rsidRPr="00047FB3">
        <w:tab/>
        <w:t xml:space="preserve">Передано Центральной комиссией судоходства </w:t>
      </w:r>
      <w:r w:rsidRPr="00451ECD">
        <w:br/>
      </w:r>
      <w:r w:rsidRPr="00047FB3">
        <w:t>по Рейну (ЦКСР)</w:t>
      </w:r>
      <w:r w:rsidRPr="00451ECD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451ECD">
        <w:rPr>
          <w:b w:val="0"/>
          <w:bCs/>
          <w:sz w:val="20"/>
          <w:lang w:val="en-US"/>
        </w:rPr>
        <w:t> </w:t>
      </w:r>
      <w:r w:rsidRPr="00451EC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451ECD" w:rsidRPr="00047FB3" w:rsidRDefault="00451ECD" w:rsidP="00451ECD">
      <w:pPr>
        <w:pStyle w:val="SingleTxtGR"/>
        <w:spacing w:line="180" w:lineRule="atLeast"/>
      </w:pPr>
      <w:r w:rsidRPr="00047FB3">
        <w:t>1.</w:t>
      </w:r>
      <w:r w:rsidRPr="00047FB3">
        <w:tab/>
        <w:t xml:space="preserve">Задача неофициальной рабочей группы </w:t>
      </w:r>
      <w:r w:rsidRPr="00047FB3">
        <w:rPr>
          <w:bCs/>
        </w:rPr>
        <w:t>по подготовке экспертов</w:t>
      </w:r>
      <w:r w:rsidRPr="00047FB3">
        <w:t xml:space="preserve"> состоит в обеспечении разработки и постоянного адаптирования каталога вопросов ВОПОГ (мандат в соответствии с резолюцией Комитета по вопросам безопасности ВОПОГ, принятой на его четырнадцатой сессии: ECE/TRANS/WP.15/</w:t>
      </w:r>
      <w:r>
        <w:t xml:space="preserve"> </w:t>
      </w:r>
      <w:r w:rsidRPr="00047FB3">
        <w:t>AC.2/30, пункты 38−40, см. также WP.15/AC.2/14/INF.12</w:t>
      </w:r>
      <w:r w:rsidRPr="00C8476F">
        <w:t>)</w:t>
      </w:r>
      <w:r w:rsidRPr="00047FB3">
        <w:t>.</w:t>
      </w:r>
    </w:p>
    <w:p w:rsidR="007C78DB" w:rsidRDefault="007C78DB">
      <w:pPr>
        <w:spacing w:line="240" w:lineRule="auto"/>
      </w:pPr>
      <w:r>
        <w:br w:type="page"/>
      </w:r>
    </w:p>
    <w:p w:rsidR="00451ECD" w:rsidRPr="00047FB3" w:rsidRDefault="00451ECD" w:rsidP="00451ECD">
      <w:pPr>
        <w:pStyle w:val="SingleTxtGR"/>
        <w:spacing w:line="180" w:lineRule="atLeast"/>
      </w:pPr>
      <w:r w:rsidRPr="00047FB3">
        <w:lastRenderedPageBreak/>
        <w:t>2.</w:t>
      </w:r>
      <w:r w:rsidRPr="00047FB3">
        <w:tab/>
        <w:t>Основными задачами неофициальной рабочей группы по подготовке экспертов на 201</w:t>
      </w:r>
      <w:r>
        <w:t>6</w:t>
      </w:r>
      <w:r w:rsidRPr="00C8476F">
        <w:t xml:space="preserve"> </w:t>
      </w:r>
      <w:r w:rsidRPr="00047FB3">
        <w:t>и 201</w:t>
      </w:r>
      <w:r>
        <w:t>7</w:t>
      </w:r>
      <w:r w:rsidRPr="00047FB3">
        <w:t xml:space="preserve"> годы являются:</w:t>
      </w:r>
    </w:p>
    <w:p w:rsidR="00451ECD" w:rsidRDefault="00416CD9" w:rsidP="00416CD9">
      <w:pPr>
        <w:pStyle w:val="SingleTxtGR"/>
      </w:pPr>
      <w:r>
        <w:tab/>
        <w:t>а)</w:t>
      </w:r>
      <w:r>
        <w:tab/>
      </w:r>
      <w:r w:rsidR="00451ECD" w:rsidRPr="00047FB3">
        <w:t xml:space="preserve">постоянное адаптирование каталога вопросов (приоритет I, </w:t>
      </w:r>
      <w:r>
        <w:br/>
      </w:r>
      <w:r w:rsidR="00451ECD" w:rsidRPr="00047FB3">
        <w:t>см. № 1);</w:t>
      </w:r>
    </w:p>
    <w:p w:rsidR="00451ECD" w:rsidRPr="00047FB3" w:rsidRDefault="00416CD9" w:rsidP="00416CD9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</w:r>
      <w:r w:rsidR="00451ECD" w:rsidRPr="00047FB3">
        <w:t>экзаменование экспертов в области ВОПОГ (приоритет I, см. № 2);</w:t>
      </w:r>
    </w:p>
    <w:p w:rsidR="00451ECD" w:rsidRPr="00416CD9" w:rsidRDefault="00416CD9" w:rsidP="00416CD9">
      <w:pPr>
        <w:pStyle w:val="SingleTxtGR"/>
      </w:pPr>
      <w:r>
        <w:tab/>
        <w:t>с)</w:t>
      </w:r>
      <w:r>
        <w:tab/>
      </w:r>
      <w:r w:rsidR="00451ECD" w:rsidRPr="00047FB3">
        <w:t xml:space="preserve">представление материалов для </w:t>
      </w:r>
      <w:r>
        <w:t>адаптирования главы 8.2 ВОПОГ с </w:t>
      </w:r>
      <w:r w:rsidR="00451ECD" w:rsidRPr="00047FB3">
        <w:t>учетом главы 8.2 ДОПОГ (приоритет II, см. № 3).</w:t>
      </w:r>
    </w:p>
    <w:tbl>
      <w:tblPr>
        <w:tblStyle w:val="TabTxt"/>
        <w:tblW w:w="9637" w:type="dxa"/>
        <w:tblLayout w:type="fixed"/>
        <w:tblLook w:val="05E0" w:firstRow="1" w:lastRow="1" w:firstColumn="1" w:lastColumn="1" w:noHBand="0" w:noVBand="1"/>
      </w:tblPr>
      <w:tblGrid>
        <w:gridCol w:w="595"/>
        <w:gridCol w:w="2652"/>
        <w:gridCol w:w="1572"/>
        <w:gridCol w:w="850"/>
        <w:gridCol w:w="812"/>
        <w:gridCol w:w="2478"/>
        <w:gridCol w:w="678"/>
      </w:tblGrid>
      <w:tr w:rsidR="008F00D1" w:rsidRPr="008F00D1" w:rsidTr="009A0059">
        <w:trPr>
          <w:tblHeader/>
        </w:trPr>
        <w:tc>
          <w:tcPr>
            <w:tcW w:w="5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1ECD" w:rsidRPr="008F00D1" w:rsidRDefault="00451ECD" w:rsidP="007C78DB">
            <w:pPr>
              <w:spacing w:before="60" w:after="60" w:line="200" w:lineRule="exact"/>
              <w:rPr>
                <w:rFonts w:eastAsia="Calibri"/>
                <w:i/>
                <w:sz w:val="16"/>
              </w:rPr>
            </w:pPr>
            <w:r w:rsidRPr="008F00D1">
              <w:rPr>
                <w:rFonts w:eastAsia="Calibri"/>
                <w:i/>
                <w:sz w:val="16"/>
              </w:rPr>
              <w:t>N°</w:t>
            </w:r>
          </w:p>
        </w:tc>
        <w:tc>
          <w:tcPr>
            <w:tcW w:w="26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1ECD" w:rsidRPr="008F00D1" w:rsidRDefault="00451ECD" w:rsidP="007C78DB">
            <w:pPr>
              <w:spacing w:before="60" w:after="60" w:line="200" w:lineRule="exact"/>
              <w:rPr>
                <w:rFonts w:eastAsia="Calibri"/>
                <w:i/>
                <w:sz w:val="16"/>
              </w:rPr>
            </w:pPr>
            <w:r w:rsidRPr="008F00D1">
              <w:rPr>
                <w:rFonts w:eastAsia="Calibri"/>
                <w:i/>
                <w:sz w:val="16"/>
              </w:rPr>
              <w:t>Задачи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1ECD" w:rsidRPr="008F00D1" w:rsidRDefault="00451ECD" w:rsidP="007C78DB">
            <w:pPr>
              <w:spacing w:before="60" w:after="60" w:line="200" w:lineRule="exact"/>
              <w:rPr>
                <w:rFonts w:eastAsia="Calibri"/>
                <w:i/>
                <w:sz w:val="16"/>
              </w:rPr>
            </w:pPr>
            <w:r w:rsidRPr="008F00D1">
              <w:rPr>
                <w:rFonts w:eastAsia="Calibri"/>
                <w:i/>
                <w:sz w:val="16"/>
              </w:rPr>
              <w:t>Мандат/предмет рассмотрения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1ECD" w:rsidRPr="008F00D1" w:rsidRDefault="00451ECD" w:rsidP="007C78DB">
            <w:pPr>
              <w:spacing w:before="60" w:after="60" w:line="200" w:lineRule="exact"/>
              <w:rPr>
                <w:rFonts w:eastAsia="Calibri"/>
                <w:i/>
                <w:sz w:val="16"/>
              </w:rPr>
            </w:pPr>
            <w:r w:rsidRPr="008F00D1">
              <w:rPr>
                <w:rFonts w:eastAsia="Calibri"/>
                <w:i/>
                <w:sz w:val="16"/>
              </w:rPr>
              <w:t xml:space="preserve">Начало 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1ECD" w:rsidRPr="008F00D1" w:rsidRDefault="00451ECD" w:rsidP="007C78DB">
            <w:pPr>
              <w:spacing w:before="60" w:after="60" w:line="200" w:lineRule="exact"/>
              <w:rPr>
                <w:rFonts w:eastAsia="Calibri"/>
                <w:i/>
                <w:sz w:val="16"/>
              </w:rPr>
            </w:pPr>
            <w:r w:rsidRPr="008F00D1">
              <w:rPr>
                <w:rFonts w:eastAsia="Calibri"/>
                <w:i/>
                <w:sz w:val="16"/>
              </w:rPr>
              <w:t xml:space="preserve">Конец 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1ECD" w:rsidRPr="008F00D1" w:rsidRDefault="00451ECD" w:rsidP="007C78DB">
            <w:pPr>
              <w:spacing w:before="60" w:after="60" w:line="200" w:lineRule="exact"/>
              <w:rPr>
                <w:rFonts w:eastAsia="Calibri"/>
                <w:i/>
                <w:sz w:val="16"/>
              </w:rPr>
            </w:pPr>
            <w:r w:rsidRPr="008F00D1">
              <w:rPr>
                <w:rFonts w:eastAsia="Calibri"/>
                <w:i/>
                <w:sz w:val="16"/>
              </w:rPr>
              <w:t>Справочные документы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  <w:shd w:val="clear" w:color="auto" w:fill="auto"/>
          </w:tcPr>
          <w:p w:rsidR="00451ECD" w:rsidRPr="008F00D1" w:rsidRDefault="00451ECD" w:rsidP="007C78DB">
            <w:pPr>
              <w:spacing w:before="60" w:after="60" w:line="200" w:lineRule="exact"/>
              <w:rPr>
                <w:rFonts w:eastAsia="Calibri"/>
                <w:i/>
                <w:sz w:val="16"/>
              </w:rPr>
            </w:pPr>
            <w:r w:rsidRPr="008F00D1">
              <w:rPr>
                <w:rFonts w:eastAsia="Calibri"/>
                <w:i/>
                <w:sz w:val="16"/>
              </w:rPr>
              <w:t>Приоритет</w:t>
            </w:r>
          </w:p>
        </w:tc>
      </w:tr>
      <w:tr w:rsidR="008F00D1" w:rsidRPr="008F00D1" w:rsidTr="009A0059">
        <w:trPr>
          <w:trHeight w:val="242"/>
          <w:tblHeader/>
        </w:trPr>
        <w:tc>
          <w:tcPr>
            <w:tcW w:w="59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51ECD" w:rsidRPr="008F00D1" w:rsidRDefault="00451ECD" w:rsidP="007C78DB">
            <w:pPr>
              <w:spacing w:before="60" w:after="60" w:line="200" w:lineRule="exact"/>
              <w:rPr>
                <w:rFonts w:eastAsia="Calibri"/>
                <w:i/>
                <w:sz w:val="16"/>
              </w:rPr>
            </w:pPr>
          </w:p>
        </w:tc>
        <w:tc>
          <w:tcPr>
            <w:tcW w:w="5886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51ECD" w:rsidRPr="008F00D1" w:rsidRDefault="00451ECD" w:rsidP="007C78DB">
            <w:pPr>
              <w:spacing w:before="60" w:after="60" w:line="200" w:lineRule="exact"/>
              <w:rPr>
                <w:rFonts w:eastAsia="Calibri"/>
                <w:i/>
                <w:sz w:val="16"/>
              </w:rPr>
            </w:pPr>
            <w:r w:rsidRPr="008F00D1">
              <w:rPr>
                <w:rFonts w:eastAsia="Calibri"/>
                <w:i/>
                <w:sz w:val="16"/>
              </w:rPr>
              <w:t>Описание задач</w:t>
            </w:r>
          </w:p>
        </w:tc>
        <w:tc>
          <w:tcPr>
            <w:tcW w:w="247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51ECD" w:rsidRPr="008F00D1" w:rsidRDefault="00451ECD" w:rsidP="007C78DB">
            <w:pPr>
              <w:spacing w:before="60" w:after="60" w:line="200" w:lineRule="exact"/>
              <w:rPr>
                <w:rFonts w:eastAsia="Calibri"/>
                <w:i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51ECD" w:rsidRPr="008F00D1" w:rsidRDefault="00451ECD" w:rsidP="007C78DB">
            <w:pPr>
              <w:spacing w:before="60" w:after="60" w:line="200" w:lineRule="exact"/>
              <w:rPr>
                <w:rFonts w:eastAsia="Calibri"/>
                <w:i/>
                <w:sz w:val="16"/>
              </w:rPr>
            </w:pPr>
          </w:p>
        </w:tc>
      </w:tr>
      <w:tr w:rsidR="00451ECD" w:rsidRPr="008F00D1" w:rsidTr="009A0059">
        <w:trPr>
          <w:trHeight w:val="242"/>
        </w:trPr>
        <w:tc>
          <w:tcPr>
            <w:tcW w:w="595" w:type="dxa"/>
            <w:tcBorders>
              <w:top w:val="single" w:sz="12" w:space="0" w:color="auto"/>
            </w:tcBorders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2652" w:type="dxa"/>
            <w:tcBorders>
              <w:top w:val="single" w:sz="12" w:space="0" w:color="auto"/>
            </w:tcBorders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Постоянное адаптирование каталога вопросов ВОПОГ</w:t>
            </w:r>
          </w:p>
        </w:tc>
        <w:tc>
          <w:tcPr>
            <w:tcW w:w="1572" w:type="dxa"/>
            <w:tcBorders>
              <w:top w:val="single" w:sz="12" w:space="0" w:color="auto"/>
            </w:tcBorders>
          </w:tcPr>
          <w:p w:rsidR="00451ECD" w:rsidRPr="008F00D1" w:rsidRDefault="00451ECD" w:rsidP="007C78DB">
            <w:pPr>
              <w:spacing w:after="60"/>
              <w:rPr>
                <w:sz w:val="18"/>
                <w:szCs w:val="18"/>
              </w:rPr>
            </w:pPr>
            <w:r w:rsidRPr="008F00D1">
              <w:rPr>
                <w:sz w:val="18"/>
                <w:szCs w:val="18"/>
              </w:rPr>
              <w:t>ECE/TRANS/</w:t>
            </w:r>
            <w:r w:rsidRPr="008F00D1">
              <w:rPr>
                <w:sz w:val="18"/>
                <w:szCs w:val="18"/>
              </w:rPr>
              <w:br/>
              <w:t>WP.15/AC.2/32, пункт 53</w:t>
            </w:r>
          </w:p>
          <w:p w:rsidR="00451ECD" w:rsidRPr="008F00D1" w:rsidRDefault="00451ECD" w:rsidP="007C78DB">
            <w:pPr>
              <w:spacing w:after="60"/>
              <w:rPr>
                <w:sz w:val="18"/>
                <w:szCs w:val="18"/>
              </w:rPr>
            </w:pPr>
            <w:r w:rsidRPr="008F00D1">
              <w:rPr>
                <w:sz w:val="18"/>
                <w:szCs w:val="18"/>
              </w:rPr>
              <w:t>WP.15/AC.2/14/ INF.12</w:t>
            </w:r>
          </w:p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sz w:val="18"/>
                <w:szCs w:val="18"/>
              </w:rPr>
              <w:t>ECE/TRANS/</w:t>
            </w:r>
            <w:r w:rsidRPr="008F00D1">
              <w:rPr>
                <w:sz w:val="18"/>
                <w:szCs w:val="18"/>
              </w:rPr>
              <w:br/>
              <w:t>WP.15/AC.2/42, пункты 48−51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sz w:val="18"/>
                <w:szCs w:val="18"/>
              </w:rPr>
              <w:t>02/2017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sz w:val="18"/>
                <w:szCs w:val="18"/>
              </w:rPr>
              <w:t>12/2018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  <w:tcBorders>
              <w:top w:val="single" w:sz="12" w:space="0" w:color="auto"/>
            </w:tcBorders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I</w:t>
            </w:r>
          </w:p>
        </w:tc>
      </w:tr>
      <w:tr w:rsidR="00451ECD" w:rsidRPr="008F00D1" w:rsidTr="009A0059">
        <w:trPr>
          <w:trHeight w:val="242"/>
        </w:trPr>
        <w:tc>
          <w:tcPr>
            <w:tcW w:w="595" w:type="dxa"/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5886" w:type="dxa"/>
            <w:gridSpan w:val="4"/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Проверить, позволяет ли система (формы работы) обеспечить постоянное, регулярное и эффективное адаптирование каталога вопросов ВОПОГ.</w:t>
            </w:r>
          </w:p>
        </w:tc>
        <w:tc>
          <w:tcPr>
            <w:tcW w:w="2478" w:type="dxa"/>
          </w:tcPr>
          <w:p w:rsidR="00451ECD" w:rsidRPr="008F00D1" w:rsidRDefault="00451ECD" w:rsidP="00416CD9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CCNR-ZKR/ADN/WG/CQ/</w:t>
            </w:r>
            <w:r w:rsidR="00416CD9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2012/08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</w:tr>
      <w:tr w:rsidR="00451ECD" w:rsidRPr="008F00D1" w:rsidTr="009A0059">
        <w:trPr>
          <w:trHeight w:val="242"/>
        </w:trPr>
        <w:tc>
          <w:tcPr>
            <w:tcW w:w="595" w:type="dxa"/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5886" w:type="dxa"/>
            <w:gridSpan w:val="4"/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 xml:space="preserve">Адаптирование каталога вопросов ВОПОГ, по состоянию на январь 2017 года, с учетом ВОПОГ 2019 года. (Следует проверить, </w:t>
            </w:r>
            <w:r w:rsidR="00983F14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требуется ли пересматривать вопросы существа в 2017</w:t>
            </w:r>
            <w:r w:rsidR="00105036" w:rsidRPr="008F00D1">
              <w:rPr>
                <w:rFonts w:eastAsia="Calibri"/>
                <w:sz w:val="18"/>
                <w:szCs w:val="18"/>
              </w:rPr>
              <w:t xml:space="preserve"> и </w:t>
            </w:r>
            <w:r w:rsidRPr="008F00D1">
              <w:rPr>
                <w:rFonts w:eastAsia="Calibri"/>
                <w:sz w:val="18"/>
                <w:szCs w:val="18"/>
              </w:rPr>
              <w:t>2018 годах.)</w:t>
            </w:r>
          </w:p>
        </w:tc>
        <w:tc>
          <w:tcPr>
            <w:tcW w:w="2478" w:type="dxa"/>
          </w:tcPr>
          <w:p w:rsidR="00451ECD" w:rsidRPr="008F00D1" w:rsidRDefault="00451ECD" w:rsidP="00416CD9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ECE/TRANS/WP.15/AC.2/</w:t>
            </w:r>
            <w:r w:rsidR="00416CD9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2011/4−17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</w:tr>
      <w:tr w:rsidR="00451ECD" w:rsidRPr="008F00D1" w:rsidTr="009A0059">
        <w:trPr>
          <w:trHeight w:val="242"/>
        </w:trPr>
        <w:tc>
          <w:tcPr>
            <w:tcW w:w="595" w:type="dxa"/>
            <w:tcBorders>
              <w:bottom w:val="nil"/>
            </w:tcBorders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86" w:type="dxa"/>
            <w:gridSpan w:val="4"/>
            <w:tcBorders>
              <w:bottom w:val="nil"/>
            </w:tcBorders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Вопросы с альтернативными ответами</w:t>
            </w:r>
          </w:p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Каталог вопросов по ВОПОГ 2017 года − Газы: ZKR/ADN/WG/CQ/2016/5 rev. 2</w:t>
            </w:r>
          </w:p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 xml:space="preserve">Каталог вопросов по ВОПОГ 2017 года − Химические продукты: </w:t>
            </w:r>
            <w:r w:rsidR="00105036" w:rsidRPr="008F00D1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CCNR-ZKR/ADN/WG/CQ/</w:t>
            </w:r>
            <w:r w:rsidR="00105036" w:rsidRPr="008F00D1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2016/6 rev. 2</w:t>
            </w:r>
          </w:p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 w:rsidDel="00D453E2">
              <w:rPr>
                <w:rFonts w:eastAsia="Calibri"/>
                <w:sz w:val="18"/>
                <w:szCs w:val="18"/>
              </w:rPr>
              <w:t>ECE/TRANS/</w:t>
            </w:r>
          </w:p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Каталог вопросов по ВОПОГ 2017 года − Общие вопросы: ZKR/ADN/WG/CQ/2016/4 rev.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</w:p>
        </w:tc>
      </w:tr>
      <w:tr w:rsidR="00451ECD" w:rsidRPr="008F00D1" w:rsidTr="009A0059">
        <w:trPr>
          <w:trHeight w:val="242"/>
        </w:trPr>
        <w:tc>
          <w:tcPr>
            <w:tcW w:w="595" w:type="dxa"/>
            <w:tcBorders>
              <w:top w:val="nil"/>
              <w:bottom w:val="nil"/>
            </w:tcBorders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Подготовка и экзаменование экспертов в области ВОПОГ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ECE/TRANS/</w:t>
            </w:r>
            <w:r w:rsidRPr="008F00D1">
              <w:rPr>
                <w:rFonts w:eastAsia="Calibri"/>
                <w:sz w:val="18"/>
                <w:szCs w:val="18"/>
              </w:rPr>
              <w:br/>
              <w:t>WP.15/AC.2/34, пункт 60</w:t>
            </w:r>
          </w:p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ECE/TRANS/</w:t>
            </w:r>
            <w:r w:rsidRPr="008F00D1">
              <w:rPr>
                <w:rFonts w:eastAsia="Calibri"/>
                <w:sz w:val="18"/>
                <w:szCs w:val="18"/>
              </w:rPr>
              <w:br/>
              <w:t xml:space="preserve">WP.15/AC.2/38, пункт 33 </w:t>
            </w:r>
          </w:p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ECE/TRANS/</w:t>
            </w:r>
            <w:r w:rsidRPr="008F00D1">
              <w:rPr>
                <w:rFonts w:eastAsia="Calibri"/>
                <w:sz w:val="18"/>
                <w:szCs w:val="18"/>
              </w:rPr>
              <w:br/>
              <w:t>WP.15/AC.2/38, пункт 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ECD" w:rsidRPr="008F00D1" w:rsidRDefault="00451ECD" w:rsidP="007C78DB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01/2017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451ECD" w:rsidRPr="008F00D1" w:rsidRDefault="00451ECD" w:rsidP="007C78DB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12/2018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8F00D1" w:rsidRDefault="00451ECD" w:rsidP="007C78DB">
            <w:pPr>
              <w:spacing w:after="6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I</w:t>
            </w:r>
          </w:p>
        </w:tc>
      </w:tr>
      <w:tr w:rsidR="00451ECD" w:rsidRPr="008F00D1" w:rsidTr="009A0059">
        <w:trPr>
          <w:trHeight w:val="242"/>
        </w:trPr>
        <w:tc>
          <w:tcPr>
            <w:tcW w:w="595" w:type="dxa"/>
            <w:tcBorders>
              <w:top w:val="nil"/>
            </w:tcBorders>
          </w:tcPr>
          <w:p w:rsidR="00451ECD" w:rsidRPr="008F00D1" w:rsidRDefault="00451ECD" w:rsidP="007C78DB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86" w:type="dxa"/>
            <w:gridSpan w:val="4"/>
            <w:tcBorders>
              <w:top w:val="nil"/>
            </w:tcBorders>
          </w:tcPr>
          <w:p w:rsidR="00451ECD" w:rsidRPr="008F00D1" w:rsidRDefault="00451ECD" w:rsidP="007C78DB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 xml:space="preserve">Неофициальная рабочая группа дает разъяснения по отдельным </w:t>
            </w:r>
            <w:r w:rsidR="009A0059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вопросам подготовки и экзаменования экспертов в области ВОПОГ,</w:t>
            </w:r>
            <w:r w:rsidRPr="008F00D1">
              <w:rPr>
                <w:sz w:val="18"/>
                <w:szCs w:val="18"/>
              </w:rPr>
              <w:t xml:space="preserve"> </w:t>
            </w:r>
            <w:r w:rsidRPr="008F00D1">
              <w:rPr>
                <w:rFonts w:eastAsia="Calibri"/>
                <w:sz w:val="18"/>
                <w:szCs w:val="18"/>
              </w:rPr>
              <w:t xml:space="preserve">представленным Комитетом по вопросам безопасности для рассмотрения, и подготавливает предложения по решениям для Комитета </w:t>
            </w:r>
            <w:r w:rsidR="009A0059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по вопросам безопасности ВОПОГ.</w:t>
            </w:r>
          </w:p>
        </w:tc>
        <w:tc>
          <w:tcPr>
            <w:tcW w:w="2478" w:type="dxa"/>
            <w:tcBorders>
              <w:top w:val="nil"/>
            </w:tcBorders>
          </w:tcPr>
          <w:p w:rsidR="00451ECD" w:rsidRPr="008F00D1" w:rsidRDefault="00451ECD" w:rsidP="007C78DB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8F00D1" w:rsidRDefault="00451ECD" w:rsidP="007C78DB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</w:tr>
      <w:tr w:rsidR="00451ECD" w:rsidRPr="008F00D1" w:rsidTr="009A0059">
        <w:trPr>
          <w:trHeight w:val="242"/>
        </w:trPr>
        <w:tc>
          <w:tcPr>
            <w:tcW w:w="595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5886" w:type="dxa"/>
            <w:gridSpan w:val="4"/>
          </w:tcPr>
          <w:p w:rsidR="00451ECD" w:rsidRPr="008F00D1" w:rsidRDefault="00451ECD" w:rsidP="00C44613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 xml:space="preserve">Адаптирование </w:t>
            </w:r>
            <w:r w:rsidR="00416CD9">
              <w:rPr>
                <w:rFonts w:eastAsia="Calibri"/>
                <w:sz w:val="18"/>
                <w:szCs w:val="18"/>
              </w:rPr>
              <w:t>«</w:t>
            </w:r>
            <w:r w:rsidRPr="008F00D1">
              <w:rPr>
                <w:rFonts w:eastAsia="Calibri"/>
                <w:sz w:val="18"/>
                <w:szCs w:val="18"/>
              </w:rPr>
              <w:t xml:space="preserve">Директивы Административного комитета, касающейся использования каталога вопросов для экзаменования </w:t>
            </w:r>
            <w:r w:rsidR="00C44613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экспертов в области ВОПОГ</w:t>
            </w:r>
            <w:r w:rsidR="00416CD9">
              <w:rPr>
                <w:rFonts w:eastAsia="Calibri"/>
                <w:sz w:val="18"/>
                <w:szCs w:val="18"/>
              </w:rPr>
              <w:t>»</w:t>
            </w:r>
            <w:r w:rsidRPr="008F00D1">
              <w:rPr>
                <w:rFonts w:eastAsia="Calibri"/>
                <w:sz w:val="18"/>
                <w:szCs w:val="18"/>
              </w:rPr>
              <w:t xml:space="preserve">, с учетом хода работы над </w:t>
            </w:r>
            <w:r w:rsidR="00C44613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каталогом вопросов по ВОПОГ</w:t>
            </w:r>
          </w:p>
        </w:tc>
        <w:tc>
          <w:tcPr>
            <w:tcW w:w="2478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CCNR-ZKR/ADN/WG/CQ/</w:t>
            </w:r>
            <w:r w:rsidR="00291F48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2016/9</w:t>
            </w:r>
          </w:p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ECE/TRANS/WP.15/AC.2/</w:t>
            </w:r>
            <w:r w:rsidR="00AF4870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2016/27</w:t>
            </w:r>
          </w:p>
          <w:p w:rsidR="00451ECD" w:rsidRPr="008F00D1" w:rsidRDefault="00451ECD" w:rsidP="00AF4870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ECE/TRANS/WP.15/AC.2/</w:t>
            </w:r>
            <w:r w:rsidR="00AF4870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2015/3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</w:tr>
      <w:tr w:rsidR="00451ECD" w:rsidRPr="008F00D1" w:rsidTr="009A0059">
        <w:trPr>
          <w:trHeight w:val="242"/>
        </w:trPr>
        <w:tc>
          <w:tcPr>
            <w:tcW w:w="595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5886" w:type="dxa"/>
            <w:gridSpan w:val="4"/>
          </w:tcPr>
          <w:p w:rsidR="00451ECD" w:rsidRPr="008F00D1" w:rsidRDefault="008F00D1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Согласование главы 8.2 «</w:t>
            </w:r>
            <w:r w:rsidR="00451ECD" w:rsidRPr="008F00D1">
              <w:rPr>
                <w:rFonts w:eastAsia="Calibri"/>
                <w:sz w:val="18"/>
                <w:szCs w:val="18"/>
              </w:rPr>
              <w:t>Предписания, касающиеся подготовки</w:t>
            </w:r>
            <w:r>
              <w:rPr>
                <w:rFonts w:eastAsia="Calibri"/>
                <w:sz w:val="18"/>
                <w:szCs w:val="18"/>
              </w:rPr>
              <w:t>»</w:t>
            </w:r>
            <w:r w:rsidR="00451ECD" w:rsidRPr="008F00D1">
              <w:rPr>
                <w:rFonts w:eastAsia="Calibri"/>
                <w:sz w:val="18"/>
                <w:szCs w:val="18"/>
              </w:rPr>
              <w:t xml:space="preserve"> </w:t>
            </w:r>
            <w:r w:rsidR="009A0059">
              <w:rPr>
                <w:rFonts w:eastAsia="Calibri"/>
                <w:sz w:val="18"/>
                <w:szCs w:val="18"/>
              </w:rPr>
              <w:br/>
            </w:r>
            <w:r w:rsidR="00451ECD" w:rsidRPr="008F00D1">
              <w:rPr>
                <w:rFonts w:eastAsia="Calibri"/>
                <w:sz w:val="18"/>
                <w:szCs w:val="18"/>
              </w:rPr>
              <w:t>с ДОПОГ</w:t>
            </w:r>
          </w:p>
        </w:tc>
        <w:tc>
          <w:tcPr>
            <w:tcW w:w="2478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WP.15/AC.2/18/INF.07</w:t>
            </w:r>
          </w:p>
          <w:p w:rsidR="00451ECD" w:rsidRPr="008F00D1" w:rsidRDefault="009A0059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CCNR-ZKR/ADN/WG/</w:t>
            </w:r>
            <w:r w:rsidR="00451ECD" w:rsidRPr="008F00D1">
              <w:rPr>
                <w:rFonts w:eastAsia="Calibri"/>
                <w:sz w:val="18"/>
                <w:szCs w:val="18"/>
              </w:rPr>
              <w:t>CQ/</w:t>
            </w:r>
            <w:r>
              <w:rPr>
                <w:rFonts w:eastAsia="Calibri"/>
                <w:sz w:val="18"/>
                <w:szCs w:val="18"/>
              </w:rPr>
              <w:br/>
            </w:r>
            <w:r w:rsidR="00451ECD" w:rsidRPr="008F00D1">
              <w:rPr>
                <w:rFonts w:eastAsia="Calibri"/>
                <w:sz w:val="18"/>
                <w:szCs w:val="18"/>
              </w:rPr>
              <w:t>2012</w:t>
            </w:r>
            <w:r w:rsidR="00451ECD" w:rsidRPr="008F00D1">
              <w:rPr>
                <w:rFonts w:eastAsia="Arial"/>
                <w:sz w:val="18"/>
                <w:szCs w:val="18"/>
              </w:rPr>
              <w:t>/</w:t>
            </w:r>
            <w:r w:rsidR="00451ECD" w:rsidRPr="008F00D1">
              <w:rPr>
                <w:rFonts w:eastAsia="Calibri"/>
                <w:sz w:val="18"/>
                <w:szCs w:val="18"/>
              </w:rPr>
              <w:t>5</w:t>
            </w:r>
          </w:p>
          <w:p w:rsidR="00451ECD" w:rsidRPr="00AF4870" w:rsidRDefault="00451ECD" w:rsidP="00FD2C63">
            <w:pPr>
              <w:spacing w:after="80"/>
              <w:rPr>
                <w:rFonts w:eastAsia="Calibri"/>
                <w:sz w:val="18"/>
                <w:szCs w:val="18"/>
                <w:lang w:val="en-US"/>
              </w:rPr>
            </w:pPr>
            <w:r w:rsidRPr="00AF4870">
              <w:rPr>
                <w:rFonts w:eastAsia="Calibri"/>
                <w:sz w:val="18"/>
                <w:szCs w:val="18"/>
                <w:lang w:val="en-US"/>
              </w:rPr>
              <w:t>ECE</w:t>
            </w:r>
            <w:r w:rsidRPr="009A0059"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AF4870">
              <w:rPr>
                <w:rFonts w:eastAsia="Calibri"/>
                <w:sz w:val="18"/>
                <w:szCs w:val="18"/>
                <w:lang w:val="en-US"/>
              </w:rPr>
              <w:t>TRANS/WP.15/AC.2/</w:t>
            </w:r>
            <w:r w:rsidR="009A0059" w:rsidRPr="009A0059">
              <w:rPr>
                <w:rFonts w:eastAsia="Calibri"/>
                <w:sz w:val="18"/>
                <w:szCs w:val="18"/>
                <w:lang w:val="en-US"/>
              </w:rPr>
              <w:br/>
            </w:r>
            <w:r w:rsidRPr="00AF4870">
              <w:rPr>
                <w:rFonts w:eastAsia="Calibri"/>
                <w:sz w:val="18"/>
                <w:szCs w:val="18"/>
                <w:lang w:val="en-US"/>
              </w:rPr>
              <w:t xml:space="preserve">2014/49, </w:t>
            </w:r>
            <w:r w:rsidRPr="008F00D1">
              <w:rPr>
                <w:rFonts w:eastAsia="Calibri"/>
                <w:sz w:val="18"/>
                <w:szCs w:val="18"/>
              </w:rPr>
              <w:t>пункты</w:t>
            </w:r>
            <w:r w:rsidR="00FD2C63">
              <w:rPr>
                <w:rFonts w:eastAsia="Calibri"/>
                <w:sz w:val="18"/>
                <w:szCs w:val="18"/>
                <w:lang w:val="en-US"/>
              </w:rPr>
              <w:t xml:space="preserve"> 23</w:t>
            </w:r>
            <w:r w:rsidR="00FD2C63" w:rsidRPr="00776D62">
              <w:rPr>
                <w:rFonts w:eastAsia="Calibri"/>
                <w:sz w:val="18"/>
                <w:szCs w:val="18"/>
                <w:lang w:val="en-US"/>
              </w:rPr>
              <w:t>–</w:t>
            </w:r>
            <w:r w:rsidRPr="00AF4870">
              <w:rPr>
                <w:rFonts w:eastAsia="Calibri"/>
                <w:sz w:val="18"/>
                <w:szCs w:val="18"/>
                <w:lang w:val="en-US"/>
              </w:rPr>
              <w:t>24</w:t>
            </w:r>
          </w:p>
          <w:p w:rsidR="00451ECD" w:rsidRPr="00291F48" w:rsidRDefault="00451ECD" w:rsidP="00291F48">
            <w:pPr>
              <w:spacing w:after="80"/>
              <w:rPr>
                <w:rFonts w:eastAsia="Calibri"/>
                <w:sz w:val="18"/>
                <w:szCs w:val="18"/>
                <w:lang w:val="en-US"/>
              </w:rPr>
            </w:pPr>
            <w:r w:rsidRPr="00291F48">
              <w:rPr>
                <w:rFonts w:eastAsia="Calibri"/>
                <w:sz w:val="18"/>
                <w:szCs w:val="18"/>
                <w:lang w:val="en-US"/>
              </w:rPr>
              <w:t>CCNR-ZKR/ADN/WG/CQ/</w:t>
            </w:r>
            <w:r w:rsidR="00291F48" w:rsidRPr="00291F48">
              <w:rPr>
                <w:rFonts w:eastAsia="Calibri"/>
                <w:sz w:val="18"/>
                <w:szCs w:val="18"/>
                <w:lang w:val="en-US"/>
              </w:rPr>
              <w:br/>
            </w:r>
            <w:r w:rsidRPr="00291F48">
              <w:rPr>
                <w:rFonts w:eastAsia="Calibri"/>
                <w:sz w:val="18"/>
                <w:szCs w:val="18"/>
                <w:lang w:val="en-US"/>
              </w:rPr>
              <w:t xml:space="preserve">2014/3 </w:t>
            </w:r>
            <w:r w:rsidRPr="008F00D1">
              <w:rPr>
                <w:rFonts w:eastAsia="Calibri"/>
                <w:sz w:val="18"/>
                <w:szCs w:val="18"/>
              </w:rPr>
              <w:t>и</w:t>
            </w:r>
            <w:r w:rsidRPr="00291F48">
              <w:rPr>
                <w:rFonts w:eastAsia="Calibri"/>
                <w:sz w:val="18"/>
                <w:szCs w:val="18"/>
                <w:lang w:val="en-US"/>
              </w:rPr>
              <w:t xml:space="preserve"> 2014/4</w:t>
            </w:r>
          </w:p>
          <w:p w:rsidR="00451ECD" w:rsidRPr="008F00D1" w:rsidRDefault="00451ECD" w:rsidP="00AF4870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CCNR-ZKR/ADN/WG/CQ/</w:t>
            </w:r>
            <w:r w:rsidR="00AF4870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2013/3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</w:tr>
      <w:tr w:rsidR="00451ECD" w:rsidRPr="008F00D1" w:rsidTr="009A0059">
        <w:trPr>
          <w:trHeight w:val="242"/>
        </w:trPr>
        <w:tc>
          <w:tcPr>
            <w:tcW w:w="595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86" w:type="dxa"/>
            <w:gridSpan w:val="4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Признание свидетельств о прохождении подготовки</w:t>
            </w:r>
          </w:p>
        </w:tc>
        <w:tc>
          <w:tcPr>
            <w:tcW w:w="2478" w:type="dxa"/>
          </w:tcPr>
          <w:p w:rsidR="00451ECD" w:rsidRPr="008F00D1" w:rsidRDefault="00451ECD" w:rsidP="00AF4870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CCNR-ZKR/ADN/WG/CQ/</w:t>
            </w:r>
            <w:r w:rsidR="00AF4870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2014/5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</w:tr>
      <w:tr w:rsidR="00451ECD" w:rsidRPr="00AF4870" w:rsidTr="009A0059">
        <w:trPr>
          <w:trHeight w:val="242"/>
        </w:trPr>
        <w:tc>
          <w:tcPr>
            <w:tcW w:w="595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86" w:type="dxa"/>
            <w:gridSpan w:val="4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Свидетельство эксперта</w:t>
            </w:r>
          </w:p>
        </w:tc>
        <w:tc>
          <w:tcPr>
            <w:tcW w:w="2478" w:type="dxa"/>
          </w:tcPr>
          <w:p w:rsidR="00451ECD" w:rsidRPr="00AF4870" w:rsidRDefault="00451ECD" w:rsidP="008F00D1">
            <w:pPr>
              <w:spacing w:after="80"/>
              <w:rPr>
                <w:rFonts w:eastAsia="Arial"/>
                <w:sz w:val="18"/>
                <w:szCs w:val="18"/>
                <w:lang w:val="en-US"/>
              </w:rPr>
            </w:pPr>
            <w:r w:rsidRPr="00AF4870">
              <w:rPr>
                <w:rFonts w:eastAsia="Arial"/>
                <w:sz w:val="18"/>
                <w:szCs w:val="18"/>
                <w:lang w:val="en-US"/>
              </w:rPr>
              <w:t xml:space="preserve">ECE/TRANS/WP.15/AC.2/48, </w:t>
            </w:r>
            <w:r w:rsidRPr="008F00D1">
              <w:rPr>
                <w:rFonts w:eastAsia="Arial"/>
                <w:sz w:val="18"/>
                <w:szCs w:val="18"/>
              </w:rPr>
              <w:t>пункт</w:t>
            </w:r>
            <w:r w:rsidRPr="00AF4870">
              <w:rPr>
                <w:rFonts w:eastAsia="Arial"/>
                <w:sz w:val="18"/>
                <w:szCs w:val="18"/>
                <w:lang w:val="en-US"/>
              </w:rPr>
              <w:t xml:space="preserve"> 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AF4870" w:rsidRDefault="00451ECD" w:rsidP="008F00D1">
            <w:pPr>
              <w:spacing w:after="8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451ECD" w:rsidRPr="00291F48" w:rsidTr="009A0059">
        <w:trPr>
          <w:trHeight w:val="242"/>
        </w:trPr>
        <w:tc>
          <w:tcPr>
            <w:tcW w:w="595" w:type="dxa"/>
          </w:tcPr>
          <w:p w:rsidR="00451ECD" w:rsidRPr="00AF4870" w:rsidRDefault="00451ECD" w:rsidP="008F00D1">
            <w:pPr>
              <w:spacing w:after="8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886" w:type="dxa"/>
            <w:gridSpan w:val="4"/>
          </w:tcPr>
          <w:p w:rsidR="00451ECD" w:rsidRPr="008F00D1" w:rsidRDefault="00451ECD" w:rsidP="00837510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 xml:space="preserve">Язык, на котором составляется свидетельство о владении </w:t>
            </w:r>
            <w:r w:rsidR="00416CD9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специальными знаниями в области ВОПОГ</w:t>
            </w:r>
          </w:p>
        </w:tc>
        <w:tc>
          <w:tcPr>
            <w:tcW w:w="2478" w:type="dxa"/>
          </w:tcPr>
          <w:p w:rsidR="00451ECD" w:rsidRPr="00291F48" w:rsidRDefault="00451ECD" w:rsidP="00291F48">
            <w:pPr>
              <w:spacing w:after="80"/>
              <w:rPr>
                <w:rFonts w:eastAsia="Arial"/>
                <w:sz w:val="18"/>
                <w:szCs w:val="18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291F48" w:rsidRDefault="00451ECD" w:rsidP="008F00D1">
            <w:pPr>
              <w:spacing w:after="8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837510" w:rsidRPr="00837510" w:rsidTr="009A0059">
        <w:trPr>
          <w:trHeight w:val="242"/>
        </w:trPr>
        <w:tc>
          <w:tcPr>
            <w:tcW w:w="595" w:type="dxa"/>
          </w:tcPr>
          <w:p w:rsidR="00837510" w:rsidRPr="00AF4870" w:rsidRDefault="00837510" w:rsidP="008F00D1">
            <w:pPr>
              <w:spacing w:after="80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886" w:type="dxa"/>
            <w:gridSpan w:val="4"/>
          </w:tcPr>
          <w:p w:rsidR="00837510" w:rsidRPr="008F00D1" w:rsidRDefault="00837510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Условия проведения и продолжительность экзамена</w:t>
            </w:r>
          </w:p>
        </w:tc>
        <w:tc>
          <w:tcPr>
            <w:tcW w:w="2478" w:type="dxa"/>
          </w:tcPr>
          <w:p w:rsidR="00837510" w:rsidRPr="00837510" w:rsidRDefault="00837510" w:rsidP="00291F48">
            <w:pPr>
              <w:spacing w:after="80"/>
              <w:rPr>
                <w:rFonts w:eastAsia="Calibri"/>
                <w:sz w:val="18"/>
                <w:szCs w:val="18"/>
                <w:lang w:val="en-US"/>
              </w:rPr>
            </w:pPr>
            <w:r w:rsidRPr="00291F48">
              <w:rPr>
                <w:rFonts w:eastAsia="Calibri"/>
                <w:sz w:val="18"/>
                <w:szCs w:val="18"/>
                <w:lang w:val="en-US"/>
              </w:rPr>
              <w:t xml:space="preserve">ECE/TRANS/WP.15/AC.2/ 2014/49, </w:t>
            </w:r>
            <w:r w:rsidRPr="008F00D1">
              <w:rPr>
                <w:rFonts w:eastAsia="Calibri"/>
                <w:sz w:val="18"/>
                <w:szCs w:val="18"/>
              </w:rPr>
              <w:t>пункты</w:t>
            </w:r>
            <w:r w:rsidRPr="00291F48">
              <w:rPr>
                <w:rFonts w:eastAsia="Calibri"/>
                <w:sz w:val="18"/>
                <w:szCs w:val="18"/>
                <w:lang w:val="en-US"/>
              </w:rPr>
              <w:t xml:space="preserve"> 19−21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837510" w:rsidRPr="00837510" w:rsidRDefault="00837510" w:rsidP="008F00D1">
            <w:pPr>
              <w:spacing w:after="8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451ECD" w:rsidRPr="002258FE" w:rsidTr="009A0059">
        <w:trPr>
          <w:trHeight w:val="242"/>
        </w:trPr>
        <w:tc>
          <w:tcPr>
            <w:tcW w:w="595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5886" w:type="dxa"/>
            <w:gridSpan w:val="4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 xml:space="preserve">Проверка отклонений от формата свидетельства эксперта, </w:t>
            </w:r>
            <w:r w:rsidR="00416CD9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требуемого в разделе 8.6.2</w:t>
            </w:r>
          </w:p>
        </w:tc>
        <w:tc>
          <w:tcPr>
            <w:tcW w:w="2478" w:type="dxa"/>
          </w:tcPr>
          <w:p w:rsidR="00451ECD" w:rsidRPr="002258FE" w:rsidRDefault="00451ECD" w:rsidP="00D271D7">
            <w:pPr>
              <w:spacing w:after="80"/>
              <w:rPr>
                <w:rFonts w:eastAsia="Arial"/>
                <w:sz w:val="18"/>
                <w:szCs w:val="18"/>
                <w:lang w:val="en-US"/>
              </w:rPr>
            </w:pPr>
            <w:r w:rsidRPr="002258FE">
              <w:rPr>
                <w:rFonts w:eastAsia="Calibri"/>
                <w:sz w:val="18"/>
                <w:szCs w:val="18"/>
                <w:lang w:val="en-US"/>
              </w:rPr>
              <w:t>ECE/</w:t>
            </w:r>
            <w:r w:rsidRPr="00776D62">
              <w:rPr>
                <w:rFonts w:eastAsia="Calibri"/>
                <w:sz w:val="18"/>
                <w:szCs w:val="18"/>
              </w:rPr>
              <w:t>TRANS</w:t>
            </w:r>
            <w:r w:rsidRPr="002258FE">
              <w:rPr>
                <w:rFonts w:eastAsia="Calibri"/>
                <w:sz w:val="18"/>
                <w:szCs w:val="18"/>
                <w:lang w:val="en-US"/>
              </w:rPr>
              <w:t xml:space="preserve">/WP.15/AC.2/48, </w:t>
            </w:r>
            <w:r w:rsidRPr="008F00D1">
              <w:rPr>
                <w:rFonts w:eastAsia="Calibri"/>
                <w:sz w:val="18"/>
                <w:szCs w:val="18"/>
              </w:rPr>
              <w:t>пункт</w:t>
            </w:r>
            <w:r w:rsidRPr="002258FE">
              <w:rPr>
                <w:rFonts w:eastAsia="Calibri"/>
                <w:sz w:val="18"/>
                <w:szCs w:val="18"/>
                <w:lang w:val="en-US"/>
              </w:rPr>
              <w:t xml:space="preserve"> 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2258FE" w:rsidRDefault="00451ECD" w:rsidP="008F00D1">
            <w:pPr>
              <w:spacing w:after="8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451ECD" w:rsidRPr="002258FE" w:rsidTr="009A0059">
        <w:trPr>
          <w:trHeight w:val="242"/>
        </w:trPr>
        <w:tc>
          <w:tcPr>
            <w:tcW w:w="595" w:type="dxa"/>
            <w:tcBorders>
              <w:bottom w:val="nil"/>
            </w:tcBorders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2.4</w:t>
            </w:r>
          </w:p>
        </w:tc>
        <w:tc>
          <w:tcPr>
            <w:tcW w:w="5886" w:type="dxa"/>
            <w:gridSpan w:val="4"/>
            <w:tcBorders>
              <w:bottom w:val="nil"/>
            </w:tcBorders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 xml:space="preserve">Подготовка инструкторов, обсуждение вопроса о необходимости </w:t>
            </w:r>
            <w:r w:rsidR="00983F14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 xml:space="preserve">разработки рекомендаций, устанавливающих минимальные </w:t>
            </w:r>
            <w:r w:rsidR="006B3999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критерии и стандарты для утверждения инструкторов</w:t>
            </w:r>
          </w:p>
        </w:tc>
        <w:tc>
          <w:tcPr>
            <w:tcW w:w="2478" w:type="dxa"/>
            <w:tcBorders>
              <w:bottom w:val="nil"/>
            </w:tcBorders>
          </w:tcPr>
          <w:p w:rsidR="00451ECD" w:rsidRPr="002258FE" w:rsidRDefault="00451ECD" w:rsidP="00837510">
            <w:pPr>
              <w:spacing w:after="80"/>
              <w:rPr>
                <w:rFonts w:eastAsia="Arial"/>
                <w:sz w:val="18"/>
                <w:szCs w:val="18"/>
                <w:lang w:val="en-US"/>
              </w:rPr>
            </w:pPr>
            <w:r w:rsidRPr="002258FE">
              <w:rPr>
                <w:rFonts w:eastAsia="Calibri"/>
                <w:sz w:val="18"/>
                <w:szCs w:val="18"/>
                <w:lang w:val="en-US"/>
              </w:rPr>
              <w:t>ECE/TRANS/WP.15/AC.2</w:t>
            </w:r>
            <w:r w:rsidR="00837510" w:rsidRPr="00D271D7"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2258FE">
              <w:rPr>
                <w:rFonts w:eastAsia="Calibri"/>
                <w:sz w:val="18"/>
                <w:szCs w:val="18"/>
                <w:lang w:val="en-US"/>
              </w:rPr>
              <w:t xml:space="preserve">48, </w:t>
            </w:r>
            <w:r w:rsidRPr="008F00D1">
              <w:rPr>
                <w:rFonts w:eastAsia="Calibri"/>
                <w:sz w:val="18"/>
                <w:szCs w:val="18"/>
              </w:rPr>
              <w:t>пункт</w:t>
            </w:r>
            <w:r w:rsidRPr="002258FE">
              <w:rPr>
                <w:rFonts w:eastAsia="Calibri"/>
                <w:sz w:val="18"/>
                <w:szCs w:val="18"/>
                <w:lang w:val="en-US"/>
              </w:rPr>
              <w:t xml:space="preserve"> 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2258FE" w:rsidRDefault="00451ECD" w:rsidP="008F00D1">
            <w:pPr>
              <w:spacing w:after="8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451ECD" w:rsidRPr="00837510" w:rsidTr="009A0059">
        <w:trPr>
          <w:trHeight w:val="242"/>
        </w:trPr>
        <w:tc>
          <w:tcPr>
            <w:tcW w:w="595" w:type="dxa"/>
            <w:tcBorders>
              <w:top w:val="nil"/>
              <w:bottom w:val="nil"/>
            </w:tcBorders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5886" w:type="dxa"/>
            <w:gridSpan w:val="4"/>
            <w:tcBorders>
              <w:top w:val="nil"/>
              <w:bottom w:val="nil"/>
            </w:tcBorders>
          </w:tcPr>
          <w:p w:rsidR="00451ECD" w:rsidRPr="008F00D1" w:rsidRDefault="00451ECD" w:rsidP="00983F14">
            <w:pPr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 xml:space="preserve">Состояние дел в сфере подготовки и экзаменования в соответствии </w:t>
            </w:r>
            <w:r w:rsidR="00983F14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с главой 8.2 Правил, прилагаемых к ВОПОГ, анализ статистических данных, касающихся экзаменов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51ECD" w:rsidRPr="00837510" w:rsidRDefault="00451ECD" w:rsidP="00837510">
            <w:pPr>
              <w:spacing w:after="80"/>
              <w:rPr>
                <w:rFonts w:eastAsia="Arial"/>
                <w:sz w:val="18"/>
                <w:szCs w:val="18"/>
                <w:lang w:val="en-US"/>
              </w:rPr>
            </w:pPr>
            <w:r w:rsidRPr="00AF4870">
              <w:rPr>
                <w:rFonts w:eastAsia="Calibri"/>
                <w:sz w:val="18"/>
                <w:szCs w:val="18"/>
                <w:lang w:val="en-US"/>
              </w:rPr>
              <w:t>ECE</w:t>
            </w:r>
            <w:r w:rsidRPr="00837510"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AF4870">
              <w:rPr>
                <w:rFonts w:eastAsia="Calibri"/>
                <w:sz w:val="18"/>
                <w:szCs w:val="18"/>
                <w:lang w:val="en-US"/>
              </w:rPr>
              <w:t>TRANS</w:t>
            </w:r>
            <w:r w:rsidRPr="00837510"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AF4870">
              <w:rPr>
                <w:rFonts w:eastAsia="Calibri"/>
                <w:sz w:val="18"/>
                <w:szCs w:val="18"/>
                <w:lang w:val="en-US"/>
              </w:rPr>
              <w:t>WP</w:t>
            </w:r>
            <w:r w:rsidRPr="00837510">
              <w:rPr>
                <w:rFonts w:eastAsia="Calibri"/>
                <w:sz w:val="18"/>
                <w:szCs w:val="18"/>
                <w:lang w:val="en-US"/>
              </w:rPr>
              <w:t>.15/</w:t>
            </w:r>
            <w:r w:rsidRPr="00AF4870">
              <w:rPr>
                <w:rFonts w:eastAsia="Calibri"/>
                <w:sz w:val="18"/>
                <w:szCs w:val="18"/>
                <w:lang w:val="en-US"/>
              </w:rPr>
              <w:t>AC</w:t>
            </w:r>
            <w:r w:rsidRPr="00837510">
              <w:rPr>
                <w:rFonts w:eastAsia="Calibri"/>
                <w:sz w:val="18"/>
                <w:szCs w:val="18"/>
                <w:lang w:val="en-US"/>
              </w:rPr>
              <w:t xml:space="preserve">.2/48, </w:t>
            </w:r>
            <w:r w:rsidRPr="008F00D1">
              <w:rPr>
                <w:rFonts w:eastAsia="Calibri"/>
                <w:sz w:val="18"/>
                <w:szCs w:val="18"/>
              </w:rPr>
              <w:t>пункты</w:t>
            </w:r>
            <w:r w:rsidRPr="00837510">
              <w:rPr>
                <w:rFonts w:eastAsia="Calibri"/>
                <w:sz w:val="18"/>
                <w:szCs w:val="18"/>
                <w:lang w:val="en-US"/>
              </w:rPr>
              <w:t xml:space="preserve"> 26−27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837510" w:rsidRDefault="00451ECD" w:rsidP="008F00D1">
            <w:pPr>
              <w:spacing w:after="80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451ECD" w:rsidRPr="008F00D1" w:rsidTr="009A0059">
        <w:trPr>
          <w:trHeight w:val="242"/>
        </w:trPr>
        <w:tc>
          <w:tcPr>
            <w:tcW w:w="595" w:type="dxa"/>
            <w:tcBorders>
              <w:top w:val="nil"/>
            </w:tcBorders>
          </w:tcPr>
          <w:p w:rsidR="00451ECD" w:rsidRPr="008F00D1" w:rsidRDefault="00451ECD" w:rsidP="00AF4870">
            <w:pPr>
              <w:pageBreakBefore/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2652" w:type="dxa"/>
            <w:tcBorders>
              <w:top w:val="nil"/>
            </w:tcBorders>
          </w:tcPr>
          <w:p w:rsidR="00451ECD" w:rsidRPr="008F00D1" w:rsidRDefault="00451ECD" w:rsidP="002258FE">
            <w:pPr>
              <w:pageBreakBefore/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Разъяснение общих вопросов, касающихся подготовки</w:t>
            </w:r>
          </w:p>
        </w:tc>
        <w:tc>
          <w:tcPr>
            <w:tcW w:w="1572" w:type="dxa"/>
            <w:tcBorders>
              <w:top w:val="nil"/>
            </w:tcBorders>
          </w:tcPr>
          <w:p w:rsidR="00451ECD" w:rsidRPr="008F00D1" w:rsidRDefault="00451ECD" w:rsidP="00AF4870">
            <w:pPr>
              <w:pageBreakBefore/>
              <w:spacing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51ECD" w:rsidRPr="008F00D1" w:rsidRDefault="00451ECD" w:rsidP="00AF4870">
            <w:pPr>
              <w:pageBreakBefore/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01/2017</w:t>
            </w:r>
          </w:p>
        </w:tc>
        <w:tc>
          <w:tcPr>
            <w:tcW w:w="812" w:type="dxa"/>
            <w:tcBorders>
              <w:top w:val="nil"/>
            </w:tcBorders>
          </w:tcPr>
          <w:p w:rsidR="00451ECD" w:rsidRPr="008F00D1" w:rsidRDefault="00451ECD" w:rsidP="00AF4870">
            <w:pPr>
              <w:pageBreakBefore/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sz w:val="18"/>
                <w:szCs w:val="18"/>
              </w:rPr>
              <w:t>12/2018</w:t>
            </w:r>
          </w:p>
        </w:tc>
        <w:tc>
          <w:tcPr>
            <w:tcW w:w="2478" w:type="dxa"/>
            <w:tcBorders>
              <w:top w:val="nil"/>
            </w:tcBorders>
          </w:tcPr>
          <w:p w:rsidR="00451ECD" w:rsidRPr="008F00D1" w:rsidRDefault="00451ECD" w:rsidP="00AF4870">
            <w:pPr>
              <w:pageBreakBefore/>
              <w:spacing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8F00D1" w:rsidRDefault="00451ECD" w:rsidP="00AF4870">
            <w:pPr>
              <w:pageBreakBefore/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>II</w:t>
            </w:r>
          </w:p>
        </w:tc>
      </w:tr>
      <w:tr w:rsidR="00451ECD" w:rsidRPr="008F00D1" w:rsidTr="009A0059">
        <w:trPr>
          <w:trHeight w:val="242"/>
        </w:trPr>
        <w:tc>
          <w:tcPr>
            <w:tcW w:w="595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86" w:type="dxa"/>
            <w:gridSpan w:val="4"/>
          </w:tcPr>
          <w:p w:rsidR="00451ECD" w:rsidRPr="008F00D1" w:rsidRDefault="00451ECD" w:rsidP="00D271D7">
            <w:pPr>
              <w:pageBreakBefore/>
              <w:spacing w:after="80"/>
              <w:rPr>
                <w:rFonts w:eastAsia="Calibri"/>
                <w:sz w:val="18"/>
                <w:szCs w:val="18"/>
              </w:rPr>
            </w:pPr>
            <w:r w:rsidRPr="008F00D1">
              <w:rPr>
                <w:rFonts w:eastAsia="Calibri"/>
                <w:sz w:val="18"/>
                <w:szCs w:val="18"/>
              </w:rPr>
              <w:t xml:space="preserve">Неофициальная рабочая группа разъясняет конкретные вопросы </w:t>
            </w:r>
            <w:r w:rsidR="00D271D7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 xml:space="preserve">по каталогу вопросов, представленные Комитетом по вопросам </w:t>
            </w:r>
            <w:r w:rsidR="00D271D7">
              <w:rPr>
                <w:rFonts w:eastAsia="Calibri"/>
                <w:sz w:val="18"/>
                <w:szCs w:val="18"/>
              </w:rPr>
              <w:br/>
            </w:r>
            <w:r w:rsidRPr="008F00D1">
              <w:rPr>
                <w:rFonts w:eastAsia="Calibri"/>
                <w:sz w:val="18"/>
                <w:szCs w:val="18"/>
              </w:rPr>
              <w:t>безопасности для рассмотрения, и подготавливает проекты решений для Комитета по вопросам безопасности</w:t>
            </w:r>
          </w:p>
        </w:tc>
        <w:tc>
          <w:tcPr>
            <w:tcW w:w="2478" w:type="dxa"/>
          </w:tcPr>
          <w:p w:rsidR="00451ECD" w:rsidRPr="008F00D1" w:rsidRDefault="00451ECD" w:rsidP="008F00D1">
            <w:pPr>
              <w:spacing w:after="80"/>
              <w:rPr>
                <w:rFonts w:eastAsia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dxa"/>
          </w:tcPr>
          <w:p w:rsidR="00451ECD" w:rsidRPr="008F00D1" w:rsidRDefault="00451ECD" w:rsidP="008F00D1">
            <w:pPr>
              <w:spacing w:after="80"/>
              <w:rPr>
                <w:rFonts w:eastAsia="Calibri"/>
                <w:sz w:val="18"/>
                <w:szCs w:val="18"/>
              </w:rPr>
            </w:pPr>
          </w:p>
        </w:tc>
      </w:tr>
    </w:tbl>
    <w:p w:rsidR="00451ECD" w:rsidRDefault="00451ECD" w:rsidP="00451ECD">
      <w:pPr>
        <w:pStyle w:val="SingleTxtGR"/>
        <w:spacing w:before="60"/>
      </w:pPr>
      <w:r w:rsidRPr="00203A61">
        <w:t>3.</w:t>
      </w:r>
      <w:r w:rsidRPr="00203A61">
        <w:tab/>
        <w:t xml:space="preserve">Следующее совещание: </w:t>
      </w:r>
      <w:r>
        <w:t>22</w:t>
      </w:r>
      <w:r w:rsidRPr="00203A61">
        <w:t xml:space="preserve"> и </w:t>
      </w:r>
      <w:r>
        <w:t xml:space="preserve">23 </w:t>
      </w:r>
      <w:r w:rsidRPr="00203A61">
        <w:t>марта 201</w:t>
      </w:r>
      <w:r>
        <w:t xml:space="preserve">7 </w:t>
      </w:r>
      <w:r w:rsidR="00AF4870">
        <w:t>года в Страсбурге, начало в </w:t>
      </w:r>
      <w:r w:rsidRPr="00203A61">
        <w:t>14 ч. 00 м.</w:t>
      </w:r>
    </w:p>
    <w:p w:rsidR="00451ECD" w:rsidRPr="00203A61" w:rsidRDefault="00451ECD" w:rsidP="00451ECD">
      <w:pPr>
        <w:pStyle w:val="HChGR"/>
      </w:pPr>
      <w:r>
        <w:tab/>
      </w:r>
      <w:r>
        <w:tab/>
      </w:r>
      <w:r w:rsidRPr="00203A61">
        <w:t xml:space="preserve">Формы работы неофициальной рабочей группы </w:t>
      </w:r>
      <w:r>
        <w:rPr>
          <w:bCs/>
        </w:rPr>
        <w:t>по</w:t>
      </w:r>
      <w:r>
        <w:rPr>
          <w:bCs/>
          <w:lang w:val="en-US"/>
        </w:rPr>
        <w:t> </w:t>
      </w:r>
      <w:r w:rsidRPr="00203A61">
        <w:rPr>
          <w:bCs/>
        </w:rPr>
        <w:t>подготовке экспертов</w:t>
      </w:r>
    </w:p>
    <w:p w:rsidR="00451ECD" w:rsidRPr="00203A61" w:rsidRDefault="00451ECD" w:rsidP="00451ECD">
      <w:pPr>
        <w:pStyle w:val="SingleTxtGR"/>
      </w:pPr>
      <w:r w:rsidRPr="00203A61">
        <w:t>4.</w:t>
      </w:r>
      <w:r w:rsidRPr="00203A61">
        <w:tab/>
        <w:t xml:space="preserve">Разработка и регулярное адаптирование каталога вопросов и инструкций Административного комитета по использованию каталога вопросов при экзаменовании экспертов в области ВОПОГ (глава 8.2 ВОПОГ) </w:t>
      </w:r>
      <w:r>
        <w:t>составля</w:t>
      </w:r>
      <w:r w:rsidRPr="00203A61">
        <w:t xml:space="preserve">ют важную основу для подготовки экспертов высокого уровня в области ВОПОГ. Цель приоритетных направлений деятельности неофициальной рабочей группы по </w:t>
      </w:r>
      <w:r w:rsidRPr="00203A61">
        <w:rPr>
          <w:bCs/>
        </w:rPr>
        <w:t>подготовке экспертов</w:t>
      </w:r>
      <w:r w:rsidRPr="00203A61">
        <w:t xml:space="preserve"> </w:t>
      </w:r>
      <w:r>
        <w:t>−</w:t>
      </w:r>
      <w:r w:rsidRPr="00203A61">
        <w:t xml:space="preserve"> обеспеч</w:t>
      </w:r>
      <w:r>
        <w:t>ить</w:t>
      </w:r>
      <w:r w:rsidRPr="00203A61">
        <w:t xml:space="preserve">, чтобы каталог вопросов и инструкции неизменно соответствовали действующему варианту Правил, прилагаемых к ВОПОГ, и отвечали предусмотренным в нем </w:t>
      </w:r>
      <w:r>
        <w:t>задача</w:t>
      </w:r>
      <w:r w:rsidRPr="00203A61">
        <w:t>м подготовки.</w:t>
      </w:r>
    </w:p>
    <w:p w:rsidR="00451ECD" w:rsidRPr="00203A61" w:rsidRDefault="00451ECD" w:rsidP="00451ECD">
      <w:pPr>
        <w:pStyle w:val="SingleTxtGR"/>
      </w:pPr>
      <w:r w:rsidRPr="00203A61">
        <w:t>5.</w:t>
      </w:r>
      <w:r w:rsidRPr="00203A61">
        <w:tab/>
      </w:r>
      <w:r>
        <w:t>Путем</w:t>
      </w:r>
      <w:r w:rsidRPr="00203A61">
        <w:t xml:space="preserve"> обмен</w:t>
      </w:r>
      <w:r>
        <w:t>а</w:t>
      </w:r>
      <w:r w:rsidRPr="00203A61">
        <w:t xml:space="preserve"> </w:t>
      </w:r>
      <w:r>
        <w:t>практикой подготовки экспертов</w:t>
      </w:r>
      <w:r w:rsidRPr="00203A61">
        <w:t xml:space="preserve"> между Договаривающимися сторонами и предл</w:t>
      </w:r>
      <w:r>
        <w:t xml:space="preserve">ожениями по ее </w:t>
      </w:r>
      <w:r w:rsidRPr="00203A61">
        <w:t>улучшени</w:t>
      </w:r>
      <w:r>
        <w:t>ю</w:t>
      </w:r>
      <w:r w:rsidRPr="00203A61">
        <w:t xml:space="preserve"> </w:t>
      </w:r>
      <w:r>
        <w:t>н</w:t>
      </w:r>
      <w:r w:rsidRPr="00203A61">
        <w:t xml:space="preserve">еофициальная рабочая группа </w:t>
      </w:r>
      <w:r>
        <w:t>способствует обеспечению</w:t>
      </w:r>
      <w:r w:rsidRPr="00203A61">
        <w:t xml:space="preserve"> качественн</w:t>
      </w:r>
      <w:r>
        <w:t>ой</w:t>
      </w:r>
      <w:r w:rsidRPr="00203A61">
        <w:t xml:space="preserve"> подготовк</w:t>
      </w:r>
      <w:r>
        <w:t>и</w:t>
      </w:r>
      <w:r w:rsidRPr="00203A61">
        <w:t xml:space="preserve"> экспертов в области ВОПОГ.</w:t>
      </w:r>
    </w:p>
    <w:p w:rsidR="00451ECD" w:rsidRPr="00203A61" w:rsidRDefault="00451ECD" w:rsidP="00451ECD">
      <w:pPr>
        <w:pStyle w:val="SingleTxtGR"/>
      </w:pPr>
      <w:r w:rsidRPr="00203A61">
        <w:t>6.</w:t>
      </w:r>
      <w:r w:rsidRPr="00203A61">
        <w:tab/>
        <w:t>Неофициальная рабочая группа выполняет задачи, возложенные на нее Комитетом по вопросам безопасности ВОПОГ.</w:t>
      </w:r>
    </w:p>
    <w:p w:rsidR="00451ECD" w:rsidRPr="00203A61" w:rsidRDefault="00451ECD" w:rsidP="00451ECD">
      <w:pPr>
        <w:pStyle w:val="SingleTxtGR"/>
      </w:pPr>
      <w:r w:rsidRPr="00203A61">
        <w:t>7.</w:t>
      </w:r>
      <w:r w:rsidRPr="00203A61">
        <w:tab/>
        <w:t>Она проводит обсуждение вопросов, связ</w:t>
      </w:r>
      <w:r>
        <w:t>анных</w:t>
      </w:r>
      <w:r w:rsidRPr="00203A61">
        <w:t xml:space="preserve"> с толкованием и применением главы 8.2 ВОПОГ, и </w:t>
      </w:r>
      <w:r>
        <w:rPr>
          <w:bCs/>
        </w:rPr>
        <w:t>разрабатывает</w:t>
      </w:r>
      <w:r w:rsidRPr="00203A61">
        <w:rPr>
          <w:bCs/>
        </w:rPr>
        <w:t xml:space="preserve"> </w:t>
      </w:r>
      <w:r w:rsidRPr="00203A61">
        <w:t xml:space="preserve">предложения по внесению изменений </w:t>
      </w:r>
      <w:r w:rsidRPr="00203A61">
        <w:rPr>
          <w:bCs/>
        </w:rPr>
        <w:t xml:space="preserve">для </w:t>
      </w:r>
      <w:r w:rsidRPr="00203A61">
        <w:t xml:space="preserve">Комитета по вопросам безопасности ВОПОГ </w:t>
      </w:r>
      <w:r>
        <w:t>в</w:t>
      </w:r>
      <w:r w:rsidRPr="00203A61">
        <w:t xml:space="preserve"> цел</w:t>
      </w:r>
      <w:r>
        <w:t>ях</w:t>
      </w:r>
      <w:r w:rsidRPr="00203A61">
        <w:t xml:space="preserve"> постоянного адаптирования предписаний, касающихся подготовки экспертов. Делегации могут непосредственно направлять предложения неофициальной рабочей группе, </w:t>
      </w:r>
      <w:r>
        <w:t>которые</w:t>
      </w:r>
      <w:r w:rsidRPr="00203A61">
        <w:t xml:space="preserve"> затем утверждаются на очередном совещании Комитета по вопросам безопасности ВОПОГ.</w:t>
      </w:r>
    </w:p>
    <w:p w:rsidR="00451ECD" w:rsidRPr="00203A61" w:rsidRDefault="00451ECD" w:rsidP="00451ECD">
      <w:pPr>
        <w:pStyle w:val="SingleTxtGR"/>
      </w:pPr>
      <w:r w:rsidRPr="00203A61">
        <w:t>8.</w:t>
      </w:r>
      <w:r w:rsidRPr="00203A61">
        <w:tab/>
        <w:t>Что касается графика работы, то планируется ежегодно проводить от одного до двух совещаний, а именно:</w:t>
      </w:r>
    </w:p>
    <w:p w:rsidR="00451ECD" w:rsidRPr="00203A61" w:rsidRDefault="00416CD9" w:rsidP="00416CD9">
      <w:pPr>
        <w:pStyle w:val="SingleTxtGR"/>
      </w:pPr>
      <w:r>
        <w:tab/>
        <w:t>а)</w:t>
      </w:r>
      <w:r>
        <w:tab/>
      </w:r>
      <w:r w:rsidR="00451ECD">
        <w:t>в марте нечетного года </w:t>
      </w:r>
      <w:r w:rsidR="00451ECD" w:rsidRPr="00C8476F">
        <w:t>−</w:t>
      </w:r>
      <w:r w:rsidR="00451ECD" w:rsidRPr="00203A61">
        <w:t xml:space="preserve"> для подготовки к адаптированию каталога вопросов с учетом </w:t>
      </w:r>
      <w:r w:rsidR="00451ECD">
        <w:t>планируемых поправок</w:t>
      </w:r>
      <w:r w:rsidR="00451ECD" w:rsidRPr="00203A61">
        <w:t xml:space="preserve"> к Правилам, прилагаемым к ВОПОГ, и к включению в него отсутствующих тем, </w:t>
      </w:r>
      <w:r w:rsidR="00451ECD">
        <w:t>а также</w:t>
      </w:r>
      <w:r w:rsidR="00451ECD" w:rsidRPr="00203A61">
        <w:t xml:space="preserve"> для обмена мнениями о последствиях внесенных изменений для подготовки экспертов в области ВОПОГ;</w:t>
      </w:r>
    </w:p>
    <w:p w:rsidR="006B3999" w:rsidRDefault="006B3999">
      <w:pPr>
        <w:spacing w:line="240" w:lineRule="auto"/>
      </w:pPr>
      <w:r>
        <w:br w:type="page"/>
      </w:r>
    </w:p>
    <w:p w:rsidR="00451ECD" w:rsidRPr="00203A61" w:rsidRDefault="00416CD9" w:rsidP="00416CD9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</w:r>
      <w:r w:rsidR="00451ECD">
        <w:t>в марте четного года </w:t>
      </w:r>
      <w:r w:rsidR="00451ECD" w:rsidRPr="00C8476F">
        <w:t>−</w:t>
      </w:r>
      <w:r w:rsidR="00451ECD" w:rsidRPr="00203A61">
        <w:t xml:space="preserve"> </w:t>
      </w:r>
      <w:r w:rsidR="00451ECD">
        <w:t>для</w:t>
      </w:r>
      <w:r w:rsidR="00451ECD" w:rsidRPr="00203A61">
        <w:t xml:space="preserve"> адаптировани</w:t>
      </w:r>
      <w:r w:rsidR="00451ECD">
        <w:t>я</w:t>
      </w:r>
      <w:r w:rsidR="00451ECD" w:rsidRPr="00203A61">
        <w:t xml:space="preserve"> каталога вопросов и подготовки экспертов с учетом варианта Правил, прилагаемых к ВОПОГ, который вступает в силу в последующем году, </w:t>
      </w:r>
      <w:r w:rsidR="00451ECD">
        <w:t>а также для его</w:t>
      </w:r>
      <w:r w:rsidR="00451ECD" w:rsidRPr="00203A61">
        <w:t xml:space="preserve"> представ</w:t>
      </w:r>
      <w:r w:rsidR="00451ECD">
        <w:t>ления</w:t>
      </w:r>
      <w:r w:rsidR="00451ECD" w:rsidRPr="00203A61">
        <w:t xml:space="preserve"> Комитету по вопросам безопасности в августе </w:t>
      </w:r>
      <w:r w:rsidR="00451ECD">
        <w:t>в целях</w:t>
      </w:r>
      <w:r w:rsidR="00451ECD" w:rsidRPr="00203A61">
        <w:t xml:space="preserve"> принятия решения. Любая дополнительная работа, вытекающая из этого решения, может быть </w:t>
      </w:r>
      <w:r w:rsidR="00451ECD">
        <w:t>выполне</w:t>
      </w:r>
      <w:r w:rsidR="00451ECD" w:rsidRPr="00203A61">
        <w:t>на в сентябре.</w:t>
      </w:r>
    </w:p>
    <w:p w:rsidR="00451ECD" w:rsidRPr="00203A61" w:rsidRDefault="00451ECD" w:rsidP="00451ECD">
      <w:pPr>
        <w:pStyle w:val="SingleTxtGR"/>
      </w:pPr>
      <w:r w:rsidRPr="00203A61">
        <w:t>9.</w:t>
      </w:r>
      <w:r w:rsidRPr="00203A61">
        <w:tab/>
        <w:t xml:space="preserve">Учебные центры и организаторы подготовки и экзаменов принимают участие в работе, связанной с каталогом вопросов, и в рассмотрении вопросов, касающихся подготовки экспертов, и имеют возможность предлагать вопросы для включения в каталог и поправки к Правилам, прилагаемым к ВОПОГ. Кроме того, им </w:t>
      </w:r>
      <w:r>
        <w:t>рекоменду</w:t>
      </w:r>
      <w:r w:rsidRPr="00203A61">
        <w:t xml:space="preserve">ется провести критический анализ представленных вопросов и предложений по поправкам </w:t>
      </w:r>
      <w:r>
        <w:t xml:space="preserve">к </w:t>
      </w:r>
      <w:r w:rsidRPr="00203A61">
        <w:t xml:space="preserve">ВОПОГ, чтобы определить их целесообразность и возможность реализации. Трудные для понимания или неясные вопросы, включенные в каталог, должны быть доведены до сведения Комитета по вопросам безопасности, который затем поручит неофициальной рабочей группе </w:t>
      </w:r>
      <w:r>
        <w:t xml:space="preserve">вновь </w:t>
      </w:r>
      <w:r w:rsidRPr="00203A61">
        <w:t xml:space="preserve">рассмотреть </w:t>
      </w:r>
      <w:r>
        <w:t>их</w:t>
      </w:r>
      <w:r w:rsidRPr="00203A61">
        <w:t>.</w:t>
      </w:r>
    </w:p>
    <w:p w:rsidR="00451ECD" w:rsidRPr="00203A61" w:rsidRDefault="00451ECD" w:rsidP="00451ECD">
      <w:pPr>
        <w:pStyle w:val="SingleTxtGR"/>
      </w:pPr>
      <w:r w:rsidRPr="00203A61">
        <w:t>10.</w:t>
      </w:r>
      <w:r w:rsidRPr="00203A61">
        <w:tab/>
        <w:t>Каталог вопросов Административного комитета составляет обязательную основу для экзаменов, которые Договаривающиеся стороны организуют для подтверждения владения специальными знаниями в области ВОПОГ. Он предоставляется делегациям в Комитете по вопросам безопасности ВОПОГ</w:t>
      </w:r>
      <w:r w:rsidRPr="00C8476F">
        <w:t>,</w:t>
      </w:r>
      <w:r w:rsidRPr="00203A61">
        <w:t xml:space="preserve"> с тем чтобы они передали его в компетентные органы, учебные центры и организаторам экзаменов. В рамках </w:t>
      </w:r>
      <w:r>
        <w:t>регулярног</w:t>
      </w:r>
      <w:r w:rsidRPr="00203A61">
        <w:t xml:space="preserve">о адаптирования каждый год будет рассматриваться порядка 50 вопросов с альтернативными ответами. В результате этого потребуется перевести на другие языки примерно 20 страниц текста. </w:t>
      </w:r>
      <w:r>
        <w:t>В</w:t>
      </w:r>
      <w:r w:rsidRPr="00203A61">
        <w:t>ариант</w:t>
      </w:r>
      <w:r>
        <w:t>ы</w:t>
      </w:r>
      <w:r w:rsidRPr="00203A61">
        <w:t xml:space="preserve"> на разных языках</w:t>
      </w:r>
      <w:r>
        <w:t xml:space="preserve"> следует распространять в кратчайшие сроки</w:t>
      </w:r>
      <w:r w:rsidR="00D271D7">
        <w:t>. ЦКСР </w:t>
      </w:r>
      <w:r w:rsidRPr="00203A61">
        <w:t xml:space="preserve">готова, помимо оказания общей поддержки ЕЭК ООН в </w:t>
      </w:r>
      <w:r>
        <w:t>работе над</w:t>
      </w:r>
      <w:r w:rsidRPr="00203A61">
        <w:t xml:space="preserve"> ВОПОГ, </w:t>
      </w:r>
      <w:r>
        <w:t>обеспеч</w:t>
      </w:r>
      <w:r w:rsidRPr="00203A61">
        <w:t>ить перевод 20 страниц текста (вопрос</w:t>
      </w:r>
      <w:r w:rsidR="00416CD9">
        <w:t>ы с альтернативными ответами) с </w:t>
      </w:r>
      <w:r w:rsidRPr="00203A61">
        <w:t>немецкого языка на один из языков ЕЭК ООН.</w:t>
      </w:r>
    </w:p>
    <w:p w:rsidR="00A658DB" w:rsidRDefault="00451ECD" w:rsidP="00416CD9">
      <w:pPr>
        <w:pStyle w:val="SingleTxtGR"/>
      </w:pPr>
      <w:r w:rsidRPr="00203A61">
        <w:t>11.</w:t>
      </w:r>
      <w:r w:rsidRPr="00203A61">
        <w:tab/>
        <w:t xml:space="preserve">Вполне </w:t>
      </w:r>
      <w:r>
        <w:t>вероятно</w:t>
      </w:r>
      <w:r w:rsidRPr="00203A61">
        <w:t xml:space="preserve">, что в течение ближайших двух лет </w:t>
      </w:r>
      <w:r>
        <w:t>необходимо будет</w:t>
      </w:r>
      <w:r w:rsidRPr="00203A61">
        <w:t xml:space="preserve"> проверить актуальность вопросов существа.</w:t>
      </w:r>
    </w:p>
    <w:p w:rsidR="00416CD9" w:rsidRPr="00416CD9" w:rsidRDefault="00416CD9" w:rsidP="00416CD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6CD9" w:rsidRPr="00416CD9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A7" w:rsidRDefault="007812A7" w:rsidP="00B471C5">
      <w:r>
        <w:separator/>
      </w:r>
    </w:p>
  </w:endnote>
  <w:endnote w:type="continuationSeparator" w:id="0">
    <w:p w:rsidR="007812A7" w:rsidRDefault="007812A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B58C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51ECD">
      <w:rPr>
        <w:lang w:val="en-US"/>
      </w:rPr>
      <w:t>19622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451ECD">
      <w:rPr>
        <w:lang w:val="en-US"/>
      </w:rPr>
      <w:t>19622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B58CC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812A7">
            <w:rPr>
              <w:lang w:val="en-US"/>
            </w:rPr>
            <w:t>19622</w:t>
          </w:r>
          <w:r w:rsidRPr="001C3ABC">
            <w:rPr>
              <w:lang w:val="en-US"/>
            </w:rPr>
            <w:t xml:space="preserve"> (R)</w:t>
          </w:r>
          <w:r w:rsidR="007812A7">
            <w:rPr>
              <w:lang w:val="en-US"/>
            </w:rPr>
            <w:t xml:space="preserve">  101116  111116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812A7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2017/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7/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812A7" w:rsidRDefault="007812A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812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812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812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812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812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7812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812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812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812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A7" w:rsidRPr="009141DC" w:rsidRDefault="007812A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812A7" w:rsidRPr="00D1261C" w:rsidRDefault="007812A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51ECD" w:rsidRPr="00601C42" w:rsidRDefault="00451ECD" w:rsidP="00FD2C63">
      <w:pPr>
        <w:pStyle w:val="FootnoteText"/>
        <w:rPr>
          <w:lang w:val="ru-RU"/>
        </w:rPr>
      </w:pPr>
      <w:r w:rsidRPr="00451ECD">
        <w:rPr>
          <w:rStyle w:val="FootnoteReference"/>
          <w:sz w:val="20"/>
          <w:vertAlign w:val="baseline"/>
          <w:lang w:val="ru-RU"/>
        </w:rPr>
        <w:tab/>
        <w:t>*</w:t>
      </w:r>
      <w:r w:rsidRPr="00601C42">
        <w:rPr>
          <w:rStyle w:val="FootnoteReference"/>
          <w:sz w:val="20"/>
          <w:lang w:val="ru-RU"/>
        </w:rPr>
        <w:tab/>
      </w:r>
      <w:r w:rsidRPr="00047FB3">
        <w:rPr>
          <w:lang w:val="ru-RU"/>
        </w:rPr>
        <w:t>Распространено на немецком языке Центральной к</w:t>
      </w:r>
      <w:r>
        <w:rPr>
          <w:lang w:val="ru-RU"/>
        </w:rPr>
        <w:t>омиссией судоходства по Рейну в</w:t>
      </w:r>
      <w:r>
        <w:rPr>
          <w:lang w:val="en-US"/>
        </w:rPr>
        <w:t> </w:t>
      </w:r>
      <w:r w:rsidRPr="00047FB3">
        <w:rPr>
          <w:lang w:val="ru-RU"/>
        </w:rPr>
        <w:t>качестве документа CCNR/ZKR/ADN/WP.15/AC.2/201</w:t>
      </w:r>
      <w:r w:rsidR="00FD2C63">
        <w:rPr>
          <w:lang w:val="ru-RU"/>
        </w:rPr>
        <w:t>7</w:t>
      </w:r>
      <w:r w:rsidRPr="00047FB3">
        <w:rPr>
          <w:lang w:val="ru-RU"/>
        </w:rPr>
        <w:t>/</w:t>
      </w:r>
      <w:r w:rsidR="00FD2C63">
        <w:rPr>
          <w:lang w:val="ru-RU"/>
        </w:rPr>
        <w:t>8</w:t>
      </w:r>
      <w:r w:rsidRPr="00C8476F">
        <w:rPr>
          <w:lang w:val="ru-RU"/>
        </w:rPr>
        <w:t>.</w:t>
      </w:r>
    </w:p>
  </w:footnote>
  <w:footnote w:id="2">
    <w:p w:rsidR="00451ECD" w:rsidRPr="009C33CE" w:rsidRDefault="00451ECD" w:rsidP="00451ECD">
      <w:pPr>
        <w:pStyle w:val="FootnoteText"/>
        <w:rPr>
          <w:lang w:val="ru-RU"/>
        </w:rPr>
      </w:pPr>
      <w:r w:rsidRPr="00601C42">
        <w:rPr>
          <w:rStyle w:val="FootnoteReference"/>
          <w:szCs w:val="18"/>
          <w:lang w:val="ru-RU"/>
        </w:rPr>
        <w:tab/>
      </w:r>
      <w:r w:rsidRPr="00451ECD">
        <w:rPr>
          <w:rStyle w:val="FootnoteReference"/>
          <w:sz w:val="20"/>
          <w:vertAlign w:val="baseline"/>
          <w:lang w:val="ru-RU"/>
        </w:rPr>
        <w:t>**</w:t>
      </w:r>
      <w:r w:rsidRPr="009C33CE">
        <w:rPr>
          <w:rStyle w:val="FootnoteReferenc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на период 2016−2017 годов </w:t>
      </w:r>
      <w:r w:rsidRPr="005C7FA8">
        <w:rPr>
          <w:lang w:val="ru-RU"/>
        </w:rPr>
        <w:t>(</w:t>
      </w:r>
      <w:r w:rsidRPr="008E0108">
        <w:t>ECE</w:t>
      </w:r>
      <w:r w:rsidRPr="005C7FA8">
        <w:rPr>
          <w:lang w:val="ru-RU"/>
        </w:rPr>
        <w:t>/</w:t>
      </w:r>
      <w:r w:rsidRPr="008E0108">
        <w:t>TRANS</w:t>
      </w:r>
      <w:r w:rsidRPr="005C7FA8">
        <w:rPr>
          <w:lang w:val="ru-RU"/>
        </w:rPr>
        <w:t>/2016/28/</w:t>
      </w:r>
      <w:r w:rsidRPr="008E0108">
        <w:t>Add</w:t>
      </w:r>
      <w:r w:rsidRPr="005C7FA8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51ECD">
      <w:rPr>
        <w:lang w:val="en-US"/>
      </w:rPr>
      <w:t>TRANS/WP.15/AC.2/2017/8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451ECD">
      <w:rPr>
        <w:lang w:val="en-US"/>
      </w:rPr>
      <w:t>TRANS/WP.15/AC.2/2017/8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A7"/>
    <w:rsid w:val="00025C62"/>
    <w:rsid w:val="000450D1"/>
    <w:rsid w:val="000B1FD5"/>
    <w:rsid w:val="000F2A4F"/>
    <w:rsid w:val="00105036"/>
    <w:rsid w:val="00203F84"/>
    <w:rsid w:val="002258FE"/>
    <w:rsid w:val="00275188"/>
    <w:rsid w:val="0028687D"/>
    <w:rsid w:val="00291F48"/>
    <w:rsid w:val="002B091C"/>
    <w:rsid w:val="002B3D40"/>
    <w:rsid w:val="002D0CCB"/>
    <w:rsid w:val="00345C79"/>
    <w:rsid w:val="00366A39"/>
    <w:rsid w:val="00366A4A"/>
    <w:rsid w:val="00416CD9"/>
    <w:rsid w:val="00451ECD"/>
    <w:rsid w:val="0048005C"/>
    <w:rsid w:val="004D639B"/>
    <w:rsid w:val="004E242B"/>
    <w:rsid w:val="00544379"/>
    <w:rsid w:val="00566944"/>
    <w:rsid w:val="005D56BF"/>
    <w:rsid w:val="0062027E"/>
    <w:rsid w:val="00643644"/>
    <w:rsid w:val="0065425A"/>
    <w:rsid w:val="00665D8D"/>
    <w:rsid w:val="006A7A3B"/>
    <w:rsid w:val="006B3999"/>
    <w:rsid w:val="006B6B57"/>
    <w:rsid w:val="006F49F1"/>
    <w:rsid w:val="007005EE"/>
    <w:rsid w:val="00705394"/>
    <w:rsid w:val="00743F62"/>
    <w:rsid w:val="00760D3A"/>
    <w:rsid w:val="00773BA8"/>
    <w:rsid w:val="00776D62"/>
    <w:rsid w:val="007812A7"/>
    <w:rsid w:val="007A1F42"/>
    <w:rsid w:val="007C78DB"/>
    <w:rsid w:val="007D76DD"/>
    <w:rsid w:val="00801C05"/>
    <w:rsid w:val="00837510"/>
    <w:rsid w:val="008717E8"/>
    <w:rsid w:val="008D01AE"/>
    <w:rsid w:val="008E0423"/>
    <w:rsid w:val="008F00D1"/>
    <w:rsid w:val="00906946"/>
    <w:rsid w:val="009141DC"/>
    <w:rsid w:val="009174A1"/>
    <w:rsid w:val="00983F14"/>
    <w:rsid w:val="0098674D"/>
    <w:rsid w:val="00997ACA"/>
    <w:rsid w:val="009A0059"/>
    <w:rsid w:val="009B58CC"/>
    <w:rsid w:val="00A03FB7"/>
    <w:rsid w:val="00A55C56"/>
    <w:rsid w:val="00A658DB"/>
    <w:rsid w:val="00A75A11"/>
    <w:rsid w:val="00A9606E"/>
    <w:rsid w:val="00AD7EAD"/>
    <w:rsid w:val="00AF4870"/>
    <w:rsid w:val="00B35A32"/>
    <w:rsid w:val="00B432C6"/>
    <w:rsid w:val="00B471C5"/>
    <w:rsid w:val="00B6474A"/>
    <w:rsid w:val="00BE1742"/>
    <w:rsid w:val="00C44613"/>
    <w:rsid w:val="00C5040E"/>
    <w:rsid w:val="00D1261C"/>
    <w:rsid w:val="00D26030"/>
    <w:rsid w:val="00D271D7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BBAFBF-5122-4493-9F65-9ED2013B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A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F126-883A-4545-8A36-830FA4AC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Lucille</cp:lastModifiedBy>
  <cp:revision>2</cp:revision>
  <cp:lastPrinted>2016-11-11T08:21:00Z</cp:lastPrinted>
  <dcterms:created xsi:type="dcterms:W3CDTF">2016-11-23T10:30:00Z</dcterms:created>
  <dcterms:modified xsi:type="dcterms:W3CDTF">2016-11-23T10:30:00Z</dcterms:modified>
</cp:coreProperties>
</file>