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6" w:rsidRPr="00BB7396" w:rsidRDefault="00BB7396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</w:p>
    <w:p w:rsidR="00C80814" w:rsidRPr="00AF1ECD" w:rsidRDefault="002040BC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b/>
          <w:sz w:val="32"/>
          <w:szCs w:val="32"/>
          <w:lang w:val="en-GB" w:eastAsia="en-US"/>
        </w:rPr>
      </w:pPr>
      <w:r>
        <w:rPr>
          <w:b/>
          <w:sz w:val="32"/>
          <w:szCs w:val="32"/>
          <w:lang w:val="en-GB" w:eastAsia="en-US"/>
        </w:rPr>
        <w:t xml:space="preserve">GRE </w:t>
      </w:r>
      <w:r w:rsidR="00B6245A">
        <w:rPr>
          <w:b/>
          <w:sz w:val="32"/>
          <w:szCs w:val="32"/>
          <w:lang w:val="en-GB" w:eastAsia="en-US"/>
        </w:rPr>
        <w:t>Comments on</w:t>
      </w:r>
      <w:r w:rsidR="00AF1ECD">
        <w:rPr>
          <w:b/>
          <w:sz w:val="32"/>
          <w:szCs w:val="32"/>
          <w:lang w:val="en-GB" w:eastAsia="en-US"/>
        </w:rPr>
        <w:t xml:space="preserve"> UN</w:t>
      </w:r>
      <w:r w:rsidR="001B0610" w:rsidRPr="00AF1ECD">
        <w:rPr>
          <w:b/>
          <w:sz w:val="32"/>
          <w:szCs w:val="32"/>
          <w:lang w:val="en-GB" w:eastAsia="en-US"/>
        </w:rPr>
        <w:t xml:space="preserve"> Regulat</w:t>
      </w:r>
      <w:r w:rsidR="00E76E62">
        <w:rPr>
          <w:b/>
          <w:sz w:val="32"/>
          <w:szCs w:val="32"/>
          <w:lang w:val="en-GB" w:eastAsia="en-US"/>
        </w:rPr>
        <w:t>ion</w:t>
      </w:r>
      <w:r>
        <w:rPr>
          <w:b/>
          <w:sz w:val="32"/>
          <w:szCs w:val="32"/>
          <w:lang w:val="en-GB" w:eastAsia="en-US"/>
        </w:rPr>
        <w:t>s</w:t>
      </w:r>
      <w:r w:rsidR="00E76E62">
        <w:rPr>
          <w:b/>
          <w:sz w:val="32"/>
          <w:szCs w:val="32"/>
          <w:lang w:val="en-GB" w:eastAsia="en-US"/>
        </w:rPr>
        <w:t xml:space="preserve"> No</w:t>
      </w:r>
      <w:r>
        <w:rPr>
          <w:b/>
          <w:sz w:val="32"/>
          <w:szCs w:val="32"/>
          <w:lang w:val="en-GB" w:eastAsia="en-US"/>
        </w:rPr>
        <w:t>s</w:t>
      </w:r>
      <w:r w:rsidR="00E76E62">
        <w:rPr>
          <w:b/>
          <w:sz w:val="32"/>
          <w:szCs w:val="32"/>
          <w:lang w:val="en-GB" w:eastAsia="en-US"/>
        </w:rPr>
        <w:t>. 107 (Buses and coaches)</w:t>
      </w:r>
      <w:r w:rsidR="00B6245A">
        <w:rPr>
          <w:b/>
          <w:sz w:val="32"/>
          <w:szCs w:val="32"/>
          <w:lang w:val="en-GB" w:eastAsia="en-US"/>
        </w:rPr>
        <w:t xml:space="preserve"> and </w:t>
      </w:r>
      <w:r w:rsidR="00B6245A" w:rsidRPr="00B6245A">
        <w:rPr>
          <w:b/>
          <w:sz w:val="32"/>
          <w:szCs w:val="32"/>
          <w:lang w:val="en-GB" w:eastAsia="en-US"/>
        </w:rPr>
        <w:t>1</w:t>
      </w:r>
      <w:r w:rsidR="00D47E70">
        <w:rPr>
          <w:b/>
          <w:sz w:val="32"/>
          <w:szCs w:val="32"/>
          <w:lang w:val="en-GB" w:eastAsia="en-US"/>
        </w:rPr>
        <w:t>2</w:t>
      </w:r>
      <w:r w:rsidR="00B6245A">
        <w:rPr>
          <w:b/>
          <w:sz w:val="32"/>
          <w:szCs w:val="32"/>
          <w:lang w:val="en-GB" w:eastAsia="en-US"/>
        </w:rPr>
        <w:t>1</w:t>
      </w:r>
      <w:r w:rsidR="00B6245A" w:rsidRPr="00B6245A">
        <w:rPr>
          <w:b/>
          <w:sz w:val="32"/>
          <w:szCs w:val="32"/>
          <w:lang w:val="en-GB" w:eastAsia="en-US"/>
        </w:rPr>
        <w:t xml:space="preserve"> (</w:t>
      </w:r>
      <w:r w:rsidR="00D47E70" w:rsidRPr="00D47E70">
        <w:rPr>
          <w:b/>
          <w:sz w:val="32"/>
          <w:szCs w:val="32"/>
          <w:lang w:val="en-GB" w:eastAsia="en-US"/>
        </w:rPr>
        <w:t>Identification of controls, tell-tales and indicators</w:t>
      </w:r>
      <w:r w:rsidR="00B6245A" w:rsidRPr="00B6245A">
        <w:rPr>
          <w:b/>
          <w:sz w:val="32"/>
          <w:szCs w:val="32"/>
          <w:lang w:val="en-GB" w:eastAsia="en-US"/>
        </w:rPr>
        <w:t>)</w:t>
      </w:r>
    </w:p>
    <w:p w:rsidR="00B6245A" w:rsidRDefault="00B6245A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</w:p>
    <w:p w:rsidR="00B6245A" w:rsidRDefault="00B6245A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At its recent April 2016 session, </w:t>
      </w:r>
      <w:r w:rsidR="002040BC">
        <w:rPr>
          <w:sz w:val="20"/>
          <w:szCs w:val="20"/>
          <w:lang w:val="en-GB" w:eastAsia="en-US"/>
        </w:rPr>
        <w:t xml:space="preserve">the </w:t>
      </w:r>
      <w:r w:rsidR="002040BC" w:rsidRPr="002040BC">
        <w:rPr>
          <w:sz w:val="20"/>
          <w:szCs w:val="20"/>
          <w:lang w:val="en-GB" w:eastAsia="en-US"/>
        </w:rPr>
        <w:t>Work</w:t>
      </w:r>
      <w:r w:rsidR="002040BC">
        <w:rPr>
          <w:sz w:val="20"/>
          <w:szCs w:val="20"/>
          <w:lang w:val="en-GB" w:eastAsia="en-US"/>
        </w:rPr>
        <w:t>ing Party on Lighting and Light-</w:t>
      </w:r>
      <w:r w:rsidR="002040BC" w:rsidRPr="002040BC">
        <w:rPr>
          <w:sz w:val="20"/>
          <w:szCs w:val="20"/>
          <w:lang w:val="en-GB" w:eastAsia="en-US"/>
        </w:rPr>
        <w:t xml:space="preserve">Signalling </w:t>
      </w:r>
      <w:r w:rsidR="002040BC">
        <w:rPr>
          <w:sz w:val="20"/>
          <w:szCs w:val="20"/>
          <w:lang w:val="en-GB" w:eastAsia="en-US"/>
        </w:rPr>
        <w:t>(</w:t>
      </w:r>
      <w:r>
        <w:rPr>
          <w:sz w:val="20"/>
          <w:szCs w:val="20"/>
          <w:lang w:val="en-GB" w:eastAsia="en-US"/>
        </w:rPr>
        <w:t>GRE</w:t>
      </w:r>
      <w:r w:rsidR="002040BC">
        <w:rPr>
          <w:sz w:val="20"/>
          <w:szCs w:val="20"/>
          <w:lang w:val="en-GB" w:eastAsia="en-US"/>
        </w:rPr>
        <w:t>)</w:t>
      </w:r>
      <w:r>
        <w:rPr>
          <w:sz w:val="20"/>
          <w:szCs w:val="20"/>
          <w:lang w:val="en-GB" w:eastAsia="en-US"/>
        </w:rPr>
        <w:t xml:space="preserve"> considered a number of issues, which may have an impact on UN Regulations Nos. 107 and 1</w:t>
      </w:r>
      <w:r w:rsidR="00D47E70">
        <w:rPr>
          <w:sz w:val="20"/>
          <w:szCs w:val="20"/>
          <w:lang w:val="en-GB" w:eastAsia="en-US"/>
        </w:rPr>
        <w:t>2</w:t>
      </w:r>
      <w:r>
        <w:rPr>
          <w:sz w:val="20"/>
          <w:szCs w:val="20"/>
          <w:lang w:val="en-GB" w:eastAsia="en-US"/>
        </w:rPr>
        <w:t xml:space="preserve">1 </w:t>
      </w:r>
      <w:bookmarkStart w:id="0" w:name="_GoBack"/>
      <w:bookmarkEnd w:id="0"/>
      <w:r>
        <w:rPr>
          <w:sz w:val="20"/>
          <w:szCs w:val="20"/>
          <w:lang w:val="en-GB" w:eastAsia="en-US"/>
        </w:rPr>
        <w:t>under the responsibility of GRSG and</w:t>
      </w:r>
      <w:r w:rsidR="00D27575">
        <w:rPr>
          <w:sz w:val="20"/>
          <w:szCs w:val="20"/>
          <w:lang w:val="en-GB" w:eastAsia="en-US"/>
        </w:rPr>
        <w:t>,</w:t>
      </w:r>
      <w:r>
        <w:rPr>
          <w:sz w:val="20"/>
          <w:szCs w:val="20"/>
          <w:lang w:val="en-GB" w:eastAsia="en-US"/>
        </w:rPr>
        <w:t xml:space="preserve"> therefore</w:t>
      </w:r>
      <w:r w:rsidR="00D27575">
        <w:rPr>
          <w:sz w:val="20"/>
          <w:szCs w:val="20"/>
          <w:lang w:val="en-GB" w:eastAsia="en-US"/>
        </w:rPr>
        <w:t>,</w:t>
      </w:r>
      <w:r>
        <w:rPr>
          <w:sz w:val="20"/>
          <w:szCs w:val="20"/>
          <w:lang w:val="en-GB" w:eastAsia="en-US"/>
        </w:rPr>
        <w:t xml:space="preserve"> requested the secretariat to bring them to the </w:t>
      </w:r>
      <w:r w:rsidRPr="00B6245A">
        <w:rPr>
          <w:sz w:val="20"/>
          <w:szCs w:val="20"/>
          <w:lang w:val="en-GB" w:eastAsia="en-US"/>
        </w:rPr>
        <w:t xml:space="preserve">attention of GRSG </w:t>
      </w:r>
      <w:r>
        <w:rPr>
          <w:sz w:val="20"/>
          <w:szCs w:val="20"/>
          <w:lang w:val="en-GB" w:eastAsia="en-US"/>
        </w:rPr>
        <w:t>experts, as follows:</w:t>
      </w:r>
    </w:p>
    <w:p w:rsidR="00B6245A" w:rsidRDefault="00B6245A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</w:p>
    <w:p w:rsidR="00BB7396" w:rsidRDefault="00BB7396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</w:p>
    <w:p w:rsidR="00B6245A" w:rsidRPr="00B6245A" w:rsidRDefault="00B6245A" w:rsidP="002D50CB">
      <w:pPr>
        <w:tabs>
          <w:tab w:val="left" w:pos="1701"/>
          <w:tab w:val="left" w:pos="9072"/>
        </w:tabs>
        <w:spacing w:after="120" w:line="240" w:lineRule="atLeast"/>
        <w:ind w:left="1134" w:right="593"/>
        <w:jc w:val="both"/>
        <w:rPr>
          <w:b/>
          <w:sz w:val="20"/>
          <w:szCs w:val="20"/>
          <w:lang w:val="en-GB" w:eastAsia="en-US"/>
        </w:rPr>
      </w:pPr>
      <w:r w:rsidRPr="00B6245A">
        <w:rPr>
          <w:b/>
          <w:sz w:val="20"/>
          <w:szCs w:val="20"/>
          <w:lang w:val="en-GB" w:eastAsia="en-US"/>
        </w:rPr>
        <w:t>A.</w:t>
      </w:r>
      <w:r w:rsidRPr="00B6245A">
        <w:rPr>
          <w:b/>
          <w:sz w:val="20"/>
          <w:szCs w:val="20"/>
          <w:lang w:val="en-GB" w:eastAsia="en-US"/>
        </w:rPr>
        <w:tab/>
        <w:t>UN Regulation No. 107 (Buses and coaches)</w:t>
      </w:r>
    </w:p>
    <w:p w:rsidR="00B6245A" w:rsidRPr="00B6245A" w:rsidRDefault="00B6245A" w:rsidP="002D50CB">
      <w:pPr>
        <w:tabs>
          <w:tab w:val="left" w:pos="1701"/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>1</w:t>
      </w:r>
      <w:r w:rsidRPr="00B6245A">
        <w:rPr>
          <w:sz w:val="20"/>
          <w:szCs w:val="20"/>
          <w:lang w:val="en-GB" w:eastAsia="en-US"/>
        </w:rPr>
        <w:t>.</w:t>
      </w:r>
      <w:r>
        <w:rPr>
          <w:sz w:val="20"/>
          <w:szCs w:val="20"/>
          <w:lang w:val="en-GB" w:eastAsia="en-US"/>
        </w:rPr>
        <w:tab/>
      </w:r>
      <w:r w:rsidRPr="00B6245A">
        <w:rPr>
          <w:sz w:val="20"/>
          <w:szCs w:val="20"/>
          <w:lang w:val="en-GB" w:eastAsia="en-US"/>
        </w:rPr>
        <w:t xml:space="preserve">The GRE Task Force on </w:t>
      </w:r>
      <w:r w:rsidR="00D27575">
        <w:rPr>
          <w:sz w:val="20"/>
          <w:szCs w:val="20"/>
          <w:lang w:val="en-GB" w:eastAsia="en-US"/>
        </w:rPr>
        <w:t>e</w:t>
      </w:r>
      <w:r w:rsidR="00D27575" w:rsidRPr="00D27575">
        <w:rPr>
          <w:sz w:val="20"/>
          <w:szCs w:val="20"/>
          <w:lang w:val="en-GB" w:eastAsia="en-US"/>
        </w:rPr>
        <w:t>lectromagnetic compatibility (E</w:t>
      </w:r>
      <w:r w:rsidRPr="00B6245A">
        <w:rPr>
          <w:sz w:val="20"/>
          <w:szCs w:val="20"/>
          <w:lang w:val="en-GB" w:eastAsia="en-US"/>
        </w:rPr>
        <w:t>MC</w:t>
      </w:r>
      <w:r w:rsidR="00D27575">
        <w:rPr>
          <w:sz w:val="20"/>
          <w:szCs w:val="20"/>
          <w:lang w:val="en-GB" w:eastAsia="en-US"/>
        </w:rPr>
        <w:t>)</w:t>
      </w:r>
      <w:r w:rsidRPr="00B6245A">
        <w:rPr>
          <w:sz w:val="20"/>
          <w:szCs w:val="20"/>
          <w:lang w:val="en-GB" w:eastAsia="en-US"/>
        </w:rPr>
        <w:t xml:space="preserve"> reported about the progress in the preparation of amendments to </w:t>
      </w:r>
      <w:r w:rsidR="00D27575">
        <w:rPr>
          <w:sz w:val="20"/>
          <w:szCs w:val="20"/>
          <w:lang w:val="en-GB" w:eastAsia="en-US"/>
        </w:rPr>
        <w:t xml:space="preserve">UN </w:t>
      </w:r>
      <w:r w:rsidRPr="00B6245A">
        <w:rPr>
          <w:sz w:val="20"/>
          <w:szCs w:val="20"/>
          <w:lang w:val="en-GB" w:eastAsia="en-US"/>
        </w:rPr>
        <w:t xml:space="preserve">Regulation No. 10, including EMC of trolleybuses (the issue that was </w:t>
      </w:r>
      <w:r w:rsidR="00D27575">
        <w:rPr>
          <w:sz w:val="20"/>
          <w:szCs w:val="20"/>
          <w:lang w:val="en-GB" w:eastAsia="en-US"/>
        </w:rPr>
        <w:t xml:space="preserve">initially </w:t>
      </w:r>
      <w:r w:rsidRPr="00B6245A">
        <w:rPr>
          <w:sz w:val="20"/>
          <w:szCs w:val="20"/>
          <w:lang w:val="en-GB" w:eastAsia="en-US"/>
        </w:rPr>
        <w:t xml:space="preserve">referred </w:t>
      </w:r>
      <w:r w:rsidR="00D27575">
        <w:rPr>
          <w:sz w:val="20"/>
          <w:szCs w:val="20"/>
          <w:lang w:val="en-GB" w:eastAsia="en-US"/>
        </w:rPr>
        <w:t xml:space="preserve">to </w:t>
      </w:r>
      <w:r w:rsidR="00D27575" w:rsidRPr="00B6245A">
        <w:rPr>
          <w:sz w:val="20"/>
          <w:szCs w:val="20"/>
          <w:lang w:val="en-GB" w:eastAsia="en-US"/>
        </w:rPr>
        <w:t>GR</w:t>
      </w:r>
      <w:r w:rsidR="00D27575">
        <w:rPr>
          <w:sz w:val="20"/>
          <w:szCs w:val="20"/>
          <w:lang w:val="en-GB" w:eastAsia="en-US"/>
        </w:rPr>
        <w:t>E</w:t>
      </w:r>
      <w:r w:rsidR="00D27575" w:rsidRPr="00B6245A">
        <w:rPr>
          <w:sz w:val="20"/>
          <w:szCs w:val="20"/>
          <w:lang w:val="en-GB" w:eastAsia="en-US"/>
        </w:rPr>
        <w:t xml:space="preserve"> </w:t>
      </w:r>
      <w:r w:rsidRPr="00B6245A">
        <w:rPr>
          <w:sz w:val="20"/>
          <w:szCs w:val="20"/>
          <w:lang w:val="en-GB" w:eastAsia="en-US"/>
        </w:rPr>
        <w:t xml:space="preserve">from </w:t>
      </w:r>
      <w:r w:rsidR="00D27575">
        <w:rPr>
          <w:sz w:val="20"/>
          <w:szCs w:val="20"/>
          <w:lang w:val="en-GB" w:eastAsia="en-US"/>
        </w:rPr>
        <w:t xml:space="preserve">a GRSG proposal on new provisions for trolley buses to UN </w:t>
      </w:r>
      <w:r w:rsidRPr="00B6245A">
        <w:rPr>
          <w:sz w:val="20"/>
          <w:szCs w:val="20"/>
          <w:lang w:val="en-GB" w:eastAsia="en-US"/>
        </w:rPr>
        <w:t>R</w:t>
      </w:r>
      <w:r w:rsidR="00D27575">
        <w:rPr>
          <w:sz w:val="20"/>
          <w:szCs w:val="20"/>
          <w:lang w:val="en-GB" w:eastAsia="en-US"/>
        </w:rPr>
        <w:t xml:space="preserve">egulation No. </w:t>
      </w:r>
      <w:r w:rsidRPr="00B6245A">
        <w:rPr>
          <w:sz w:val="20"/>
          <w:szCs w:val="20"/>
          <w:lang w:val="en-GB" w:eastAsia="en-US"/>
        </w:rPr>
        <w:t xml:space="preserve">107). As stated in </w:t>
      </w:r>
      <w:r w:rsidR="00D27575">
        <w:rPr>
          <w:sz w:val="20"/>
          <w:szCs w:val="20"/>
          <w:lang w:val="en-GB" w:eastAsia="en-US"/>
        </w:rPr>
        <w:t xml:space="preserve">UN </w:t>
      </w:r>
      <w:r w:rsidRPr="00B6245A">
        <w:rPr>
          <w:sz w:val="20"/>
          <w:szCs w:val="20"/>
          <w:lang w:val="en-GB" w:eastAsia="en-US"/>
        </w:rPr>
        <w:t>Regulation No. 107, trolle</w:t>
      </w:r>
      <w:r w:rsidR="00D27575">
        <w:rPr>
          <w:sz w:val="20"/>
          <w:szCs w:val="20"/>
          <w:lang w:val="en-GB" w:eastAsia="en-US"/>
        </w:rPr>
        <w:t xml:space="preserve">ybuses are dual-mode vehicles: (i) </w:t>
      </w:r>
      <w:r w:rsidRPr="00B6245A">
        <w:rPr>
          <w:sz w:val="20"/>
          <w:szCs w:val="20"/>
          <w:lang w:val="en-GB" w:eastAsia="en-US"/>
        </w:rPr>
        <w:t xml:space="preserve">the trolley mode, when connected to the </w:t>
      </w:r>
      <w:r w:rsidR="00D27575">
        <w:rPr>
          <w:sz w:val="20"/>
          <w:szCs w:val="20"/>
          <w:lang w:val="en-GB" w:eastAsia="en-US"/>
        </w:rPr>
        <w:t>Overhead Contact Line (</w:t>
      </w:r>
      <w:r w:rsidRPr="00B6245A">
        <w:rPr>
          <w:sz w:val="20"/>
          <w:szCs w:val="20"/>
          <w:lang w:val="en-GB" w:eastAsia="en-US"/>
        </w:rPr>
        <w:t>OCL</w:t>
      </w:r>
      <w:r w:rsidR="00D27575">
        <w:rPr>
          <w:sz w:val="20"/>
          <w:szCs w:val="20"/>
          <w:lang w:val="en-GB" w:eastAsia="en-US"/>
        </w:rPr>
        <w:t>) and (ii)</w:t>
      </w:r>
      <w:r w:rsidRPr="00B6245A">
        <w:rPr>
          <w:sz w:val="20"/>
          <w:szCs w:val="20"/>
          <w:lang w:val="en-GB" w:eastAsia="en-US"/>
        </w:rPr>
        <w:t xml:space="preserve"> the bus mode</w:t>
      </w:r>
      <w:r w:rsidR="00D27575">
        <w:rPr>
          <w:sz w:val="20"/>
          <w:szCs w:val="20"/>
          <w:lang w:val="en-GB" w:eastAsia="en-US"/>
        </w:rPr>
        <w:t>,</w:t>
      </w:r>
      <w:r w:rsidRPr="00B6245A">
        <w:rPr>
          <w:sz w:val="20"/>
          <w:szCs w:val="20"/>
          <w:lang w:val="en-GB" w:eastAsia="en-US"/>
        </w:rPr>
        <w:t xml:space="preserve"> when not connected to the OCL. The Task Force identified several other </w:t>
      </w:r>
      <w:r w:rsidR="00D27575">
        <w:rPr>
          <w:sz w:val="20"/>
          <w:szCs w:val="20"/>
          <w:lang w:val="en-GB" w:eastAsia="en-US"/>
        </w:rPr>
        <w:t xml:space="preserve">UN </w:t>
      </w:r>
      <w:r w:rsidRPr="00B6245A">
        <w:rPr>
          <w:sz w:val="20"/>
          <w:szCs w:val="20"/>
          <w:lang w:val="en-GB" w:eastAsia="en-US"/>
        </w:rPr>
        <w:t>Regulations that might need to be updated to take this duality into account (</w:t>
      </w:r>
      <w:r w:rsidR="00D27575">
        <w:rPr>
          <w:sz w:val="20"/>
          <w:szCs w:val="20"/>
          <w:lang w:val="en-GB" w:eastAsia="en-US"/>
        </w:rPr>
        <w:t xml:space="preserve">see informal documents </w:t>
      </w:r>
      <w:r w:rsidRPr="00B6245A">
        <w:rPr>
          <w:sz w:val="20"/>
          <w:szCs w:val="20"/>
          <w:lang w:val="en-GB" w:eastAsia="en-US"/>
        </w:rPr>
        <w:t>GRE-75-18</w:t>
      </w:r>
      <w:r w:rsidR="00D27575">
        <w:rPr>
          <w:sz w:val="20"/>
          <w:szCs w:val="20"/>
          <w:lang w:val="en-GB" w:eastAsia="en-US"/>
        </w:rPr>
        <w:t xml:space="preserve"> and</w:t>
      </w:r>
      <w:r w:rsidRPr="00B6245A">
        <w:rPr>
          <w:sz w:val="20"/>
          <w:szCs w:val="20"/>
          <w:lang w:val="en-GB" w:eastAsia="en-US"/>
        </w:rPr>
        <w:t xml:space="preserve"> GRE-75-13). </w:t>
      </w:r>
      <w:r w:rsidR="00D27575">
        <w:rPr>
          <w:sz w:val="20"/>
          <w:szCs w:val="20"/>
          <w:lang w:val="en-GB" w:eastAsia="en-US"/>
        </w:rPr>
        <w:t xml:space="preserve">At the GRE session, the expert from </w:t>
      </w:r>
      <w:r w:rsidRPr="00B6245A">
        <w:rPr>
          <w:sz w:val="20"/>
          <w:szCs w:val="20"/>
          <w:lang w:val="en-GB" w:eastAsia="en-US"/>
        </w:rPr>
        <w:t xml:space="preserve">OICA </w:t>
      </w:r>
      <w:r w:rsidR="00D27575">
        <w:rPr>
          <w:sz w:val="20"/>
          <w:szCs w:val="20"/>
          <w:lang w:val="en-GB" w:eastAsia="en-US"/>
        </w:rPr>
        <w:t>announced</w:t>
      </w:r>
      <w:r w:rsidRPr="00B6245A">
        <w:rPr>
          <w:sz w:val="20"/>
          <w:szCs w:val="20"/>
          <w:lang w:val="en-GB" w:eastAsia="en-US"/>
        </w:rPr>
        <w:t xml:space="preserve"> </w:t>
      </w:r>
      <w:r w:rsidR="00D27575">
        <w:rPr>
          <w:sz w:val="20"/>
          <w:szCs w:val="20"/>
          <w:lang w:val="en-GB" w:eastAsia="en-US"/>
        </w:rPr>
        <w:t xml:space="preserve">their intention to </w:t>
      </w:r>
      <w:r w:rsidRPr="00B6245A">
        <w:rPr>
          <w:sz w:val="20"/>
          <w:szCs w:val="20"/>
          <w:lang w:val="en-GB" w:eastAsia="en-US"/>
        </w:rPr>
        <w:t xml:space="preserve">submit </w:t>
      </w:r>
      <w:r w:rsidR="00D27575" w:rsidRPr="00B6245A">
        <w:rPr>
          <w:sz w:val="20"/>
          <w:szCs w:val="20"/>
          <w:lang w:val="en-GB" w:eastAsia="en-US"/>
        </w:rPr>
        <w:t xml:space="preserve">to GRSG </w:t>
      </w:r>
      <w:r w:rsidRPr="00B6245A">
        <w:rPr>
          <w:sz w:val="20"/>
          <w:szCs w:val="20"/>
          <w:lang w:val="en-GB" w:eastAsia="en-US"/>
        </w:rPr>
        <w:t>an informal document on this issue</w:t>
      </w:r>
      <w:r w:rsidR="00D27575">
        <w:rPr>
          <w:sz w:val="20"/>
          <w:szCs w:val="20"/>
          <w:lang w:val="en-GB" w:eastAsia="en-US"/>
        </w:rPr>
        <w:t>.</w:t>
      </w:r>
    </w:p>
    <w:p w:rsidR="00B6245A" w:rsidRDefault="00B6245A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</w:p>
    <w:p w:rsidR="00A34002" w:rsidRDefault="00A34002" w:rsidP="002D50CB">
      <w:pPr>
        <w:tabs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</w:p>
    <w:p w:rsidR="00A34002" w:rsidRPr="00B6245A" w:rsidRDefault="00A34002" w:rsidP="002D50CB">
      <w:pPr>
        <w:tabs>
          <w:tab w:val="left" w:pos="1701"/>
          <w:tab w:val="left" w:pos="9072"/>
        </w:tabs>
        <w:spacing w:after="120" w:line="240" w:lineRule="atLeast"/>
        <w:ind w:left="1134" w:right="593"/>
        <w:jc w:val="both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>B</w:t>
      </w:r>
      <w:r w:rsidRPr="00B6245A">
        <w:rPr>
          <w:b/>
          <w:sz w:val="20"/>
          <w:szCs w:val="20"/>
          <w:lang w:val="en-GB" w:eastAsia="en-US"/>
        </w:rPr>
        <w:t>.</w:t>
      </w:r>
      <w:r w:rsidRPr="00B6245A">
        <w:rPr>
          <w:b/>
          <w:sz w:val="20"/>
          <w:szCs w:val="20"/>
          <w:lang w:val="en-GB" w:eastAsia="en-US"/>
        </w:rPr>
        <w:tab/>
        <w:t>UN Regulation No. 1</w:t>
      </w:r>
      <w:r>
        <w:rPr>
          <w:b/>
          <w:sz w:val="20"/>
          <w:szCs w:val="20"/>
          <w:lang w:val="en-GB" w:eastAsia="en-US"/>
        </w:rPr>
        <w:t>21</w:t>
      </w:r>
      <w:r w:rsidRPr="00B6245A">
        <w:rPr>
          <w:b/>
          <w:sz w:val="20"/>
          <w:szCs w:val="20"/>
          <w:lang w:val="en-GB" w:eastAsia="en-US"/>
        </w:rPr>
        <w:t xml:space="preserve"> (</w:t>
      </w:r>
      <w:r w:rsidR="002040BC" w:rsidRPr="002040BC">
        <w:rPr>
          <w:b/>
          <w:sz w:val="20"/>
          <w:szCs w:val="20"/>
          <w:lang w:val="en-GB" w:eastAsia="en-US"/>
        </w:rPr>
        <w:t>Identification of controls, tell-tales and indicators</w:t>
      </w:r>
      <w:r w:rsidRPr="00B6245A">
        <w:rPr>
          <w:b/>
          <w:sz w:val="20"/>
          <w:szCs w:val="20"/>
          <w:lang w:val="en-GB" w:eastAsia="en-US"/>
        </w:rPr>
        <w:t>)</w:t>
      </w:r>
    </w:p>
    <w:p w:rsidR="00B6245A" w:rsidRPr="00B6245A" w:rsidRDefault="00D27575" w:rsidP="002D50CB">
      <w:pPr>
        <w:tabs>
          <w:tab w:val="left" w:pos="1701"/>
          <w:tab w:val="left" w:pos="9072"/>
        </w:tabs>
        <w:spacing w:after="120" w:line="240" w:lineRule="atLeast"/>
        <w:ind w:left="1134" w:right="593"/>
        <w:jc w:val="both"/>
        <w:rPr>
          <w:sz w:val="20"/>
          <w:szCs w:val="20"/>
          <w:lang w:val="en-GB" w:eastAsia="en-US"/>
        </w:rPr>
      </w:pPr>
      <w:r w:rsidRPr="002040BC">
        <w:rPr>
          <w:sz w:val="20"/>
          <w:szCs w:val="20"/>
          <w:lang w:val="en-GB" w:eastAsia="en-US"/>
        </w:rPr>
        <w:t>2</w:t>
      </w:r>
      <w:r w:rsidR="002040BC">
        <w:rPr>
          <w:sz w:val="20"/>
          <w:szCs w:val="20"/>
          <w:lang w:val="en-GB" w:eastAsia="en-US"/>
        </w:rPr>
        <w:t>.</w:t>
      </w:r>
      <w:r w:rsidR="002040BC">
        <w:rPr>
          <w:sz w:val="20"/>
          <w:szCs w:val="20"/>
          <w:lang w:val="en-GB" w:eastAsia="en-US"/>
        </w:rPr>
        <w:tab/>
      </w:r>
      <w:r w:rsidR="00B6245A" w:rsidRPr="002040BC">
        <w:rPr>
          <w:sz w:val="20"/>
          <w:szCs w:val="20"/>
          <w:lang w:val="en-GB" w:eastAsia="en-US"/>
        </w:rPr>
        <w:t xml:space="preserve">GRE </w:t>
      </w:r>
      <w:r w:rsidR="002040BC">
        <w:rPr>
          <w:sz w:val="20"/>
          <w:szCs w:val="20"/>
          <w:lang w:val="en-GB" w:eastAsia="en-US"/>
        </w:rPr>
        <w:t xml:space="preserve">also </w:t>
      </w:r>
      <w:r w:rsidR="00B6245A" w:rsidRPr="002040BC">
        <w:rPr>
          <w:sz w:val="20"/>
          <w:szCs w:val="20"/>
          <w:lang w:val="en-GB" w:eastAsia="en-US"/>
        </w:rPr>
        <w:t xml:space="preserve">adopted amendment proposals to </w:t>
      </w:r>
      <w:r w:rsidR="002040BC">
        <w:rPr>
          <w:sz w:val="20"/>
          <w:szCs w:val="20"/>
          <w:lang w:val="en-GB" w:eastAsia="en-US"/>
        </w:rPr>
        <w:t xml:space="preserve">UN </w:t>
      </w:r>
      <w:r w:rsidR="00B6245A" w:rsidRPr="002040BC">
        <w:rPr>
          <w:sz w:val="20"/>
          <w:szCs w:val="20"/>
          <w:lang w:val="en-GB" w:eastAsia="en-US"/>
        </w:rPr>
        <w:t xml:space="preserve">Regulations Nos. 7, 87 and 48 on tell-tales indicating a failure (ECE/TRANS/WP.29/GRE/2016/7, ECE/TRANS/WP.29/GRE/2016/12 and ECE/TRANS/WP.29/GRE/2016/17) and decided to submit them to the November 2016 session of WP.29 for consideration. Some </w:t>
      </w:r>
      <w:r w:rsidR="002040BC">
        <w:rPr>
          <w:sz w:val="20"/>
          <w:szCs w:val="20"/>
          <w:lang w:val="en-GB" w:eastAsia="en-US"/>
        </w:rPr>
        <w:t xml:space="preserve">GRE </w:t>
      </w:r>
      <w:r w:rsidR="00B6245A" w:rsidRPr="002040BC">
        <w:rPr>
          <w:sz w:val="20"/>
          <w:szCs w:val="20"/>
          <w:lang w:val="en-GB" w:eastAsia="en-US"/>
        </w:rPr>
        <w:t xml:space="preserve">experts pointed out that the proposed amendments might </w:t>
      </w:r>
      <w:r w:rsidR="002040BC">
        <w:rPr>
          <w:sz w:val="20"/>
          <w:szCs w:val="20"/>
          <w:lang w:val="en-GB" w:eastAsia="en-US"/>
        </w:rPr>
        <w:t xml:space="preserve">have an impact on </w:t>
      </w:r>
      <w:r w:rsidR="002040BC" w:rsidRPr="002040BC">
        <w:rPr>
          <w:sz w:val="20"/>
          <w:szCs w:val="20"/>
          <w:lang w:val="en-GB" w:eastAsia="en-US"/>
        </w:rPr>
        <w:t>paragraph 5.4.</w:t>
      </w:r>
      <w:r w:rsidR="002040BC">
        <w:rPr>
          <w:sz w:val="20"/>
          <w:szCs w:val="20"/>
          <w:lang w:val="en-GB" w:eastAsia="en-US"/>
        </w:rPr>
        <w:t xml:space="preserve"> of UN</w:t>
      </w:r>
      <w:r w:rsidR="002040BC" w:rsidRPr="002040BC">
        <w:rPr>
          <w:sz w:val="20"/>
          <w:szCs w:val="20"/>
          <w:lang w:val="en-GB" w:eastAsia="en-US"/>
        </w:rPr>
        <w:t xml:space="preserve"> Regulation No. 121</w:t>
      </w:r>
      <w:r w:rsidR="002040BC">
        <w:rPr>
          <w:sz w:val="20"/>
          <w:szCs w:val="20"/>
          <w:lang w:val="en-GB" w:eastAsia="en-US"/>
        </w:rPr>
        <w:t xml:space="preserve"> and, therefore, may </w:t>
      </w:r>
      <w:r w:rsidR="00B6245A" w:rsidRPr="002040BC">
        <w:rPr>
          <w:sz w:val="20"/>
          <w:szCs w:val="20"/>
          <w:lang w:val="en-GB" w:eastAsia="en-US"/>
        </w:rPr>
        <w:t>also require an amendment to</w:t>
      </w:r>
      <w:r w:rsidR="002040BC">
        <w:rPr>
          <w:sz w:val="20"/>
          <w:szCs w:val="20"/>
          <w:lang w:val="en-GB" w:eastAsia="en-US"/>
        </w:rPr>
        <w:t xml:space="preserve"> the UN regulation. </w:t>
      </w:r>
      <w:r w:rsidR="00B6245A" w:rsidRPr="002040BC">
        <w:rPr>
          <w:sz w:val="20"/>
          <w:szCs w:val="20"/>
          <w:lang w:val="en-GB" w:eastAsia="en-US"/>
        </w:rPr>
        <w:t>GRE</w:t>
      </w:r>
      <w:r w:rsidR="002040BC">
        <w:rPr>
          <w:sz w:val="20"/>
          <w:szCs w:val="20"/>
          <w:lang w:val="en-GB" w:eastAsia="en-US"/>
        </w:rPr>
        <w:t xml:space="preserve"> experts</w:t>
      </w:r>
      <w:r w:rsidR="00B6245A" w:rsidRPr="002040BC">
        <w:rPr>
          <w:sz w:val="20"/>
          <w:szCs w:val="20"/>
          <w:lang w:val="en-GB" w:eastAsia="en-US"/>
        </w:rPr>
        <w:t xml:space="preserve"> </w:t>
      </w:r>
      <w:r w:rsidR="002040BC">
        <w:rPr>
          <w:sz w:val="20"/>
          <w:szCs w:val="20"/>
          <w:lang w:val="en-GB" w:eastAsia="en-US"/>
        </w:rPr>
        <w:t xml:space="preserve">could not reach </w:t>
      </w:r>
      <w:r w:rsidR="002040BC" w:rsidRPr="002040BC">
        <w:rPr>
          <w:sz w:val="20"/>
          <w:szCs w:val="20"/>
          <w:lang w:val="en-GB" w:eastAsia="en-US"/>
        </w:rPr>
        <w:t>consensus on this issue</w:t>
      </w:r>
      <w:r w:rsidR="002040BC">
        <w:rPr>
          <w:sz w:val="20"/>
          <w:szCs w:val="20"/>
          <w:lang w:val="en-GB" w:eastAsia="en-US"/>
        </w:rPr>
        <w:t xml:space="preserve"> and concluded </w:t>
      </w:r>
      <w:r w:rsidR="00B6245A" w:rsidRPr="00B6245A">
        <w:rPr>
          <w:sz w:val="20"/>
          <w:szCs w:val="20"/>
          <w:lang w:val="en-GB" w:eastAsia="en-US"/>
        </w:rPr>
        <w:t xml:space="preserve">that GRSG should consider </w:t>
      </w:r>
      <w:r w:rsidR="002040BC">
        <w:rPr>
          <w:sz w:val="20"/>
          <w:szCs w:val="20"/>
          <w:lang w:val="en-GB" w:eastAsia="en-US"/>
        </w:rPr>
        <w:t>this issue and take a decision.</w:t>
      </w:r>
    </w:p>
    <w:p w:rsidR="00E76E62" w:rsidRPr="003D195F" w:rsidRDefault="00E76E62" w:rsidP="002D50CB">
      <w:pPr>
        <w:tabs>
          <w:tab w:val="left" w:pos="1134"/>
          <w:tab w:val="left" w:pos="8505"/>
          <w:tab w:val="left" w:pos="9072"/>
        </w:tabs>
        <w:spacing w:before="120" w:after="120"/>
        <w:ind w:left="1134" w:right="593"/>
        <w:jc w:val="both"/>
        <w:rPr>
          <w:sz w:val="20"/>
          <w:szCs w:val="20"/>
          <w:lang w:val="en-US"/>
        </w:rPr>
      </w:pPr>
    </w:p>
    <w:p w:rsidR="00471B60" w:rsidRPr="008113B0" w:rsidRDefault="008113B0" w:rsidP="002D50CB">
      <w:pPr>
        <w:tabs>
          <w:tab w:val="left" w:pos="9072"/>
        </w:tabs>
        <w:ind w:left="1134" w:right="593"/>
        <w:jc w:val="center"/>
        <w:rPr>
          <w:lang w:val="en-GB"/>
        </w:rPr>
      </w:pPr>
      <w:r>
        <w:rPr>
          <w:lang w:val="en-GB"/>
        </w:rPr>
        <w:t>_________</w:t>
      </w:r>
    </w:p>
    <w:sectPr w:rsidR="00471B60" w:rsidRPr="008113B0" w:rsidSect="00E76E6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993" w:right="1106" w:bottom="851" w:left="1134" w:header="567" w:footer="11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B6" w:rsidRDefault="001E55B6">
      <w:r>
        <w:separator/>
      </w:r>
    </w:p>
  </w:endnote>
  <w:endnote w:type="continuationSeparator" w:id="0">
    <w:p w:rsidR="001E55B6" w:rsidRDefault="001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F5" w:rsidRDefault="003A6B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E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62" w:rsidRDefault="00E76E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0B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F5" w:rsidRDefault="003A6BF5" w:rsidP="003A6B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E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B6" w:rsidRDefault="001E55B6">
      <w:r>
        <w:separator/>
      </w:r>
    </w:p>
  </w:footnote>
  <w:footnote w:type="continuationSeparator" w:id="0">
    <w:p w:rsidR="001E55B6" w:rsidRDefault="001E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9551"/>
      <w:gridCol w:w="222"/>
    </w:tblGrid>
    <w:tr w:rsidR="00CA0785" w:rsidRPr="005E5A59">
      <w:tc>
        <w:tcPr>
          <w:tcW w:w="4395" w:type="dxa"/>
        </w:tcPr>
        <w:tbl>
          <w:tblPr>
            <w:tblW w:w="9356" w:type="dxa"/>
            <w:tblInd w:w="108" w:type="dxa"/>
            <w:tblLook w:val="04A0" w:firstRow="1" w:lastRow="0" w:firstColumn="1" w:lastColumn="0" w:noHBand="0" w:noVBand="1"/>
          </w:tblPr>
          <w:tblGrid>
            <w:gridCol w:w="4395"/>
            <w:gridCol w:w="4961"/>
          </w:tblGrid>
          <w:tr w:rsidR="005E5A59" w:rsidTr="005E5A59">
            <w:tc>
              <w:tcPr>
                <w:tcW w:w="4395" w:type="dxa"/>
                <w:hideMark/>
              </w:tcPr>
              <w:p w:rsidR="005E5A59" w:rsidRDefault="007C2FE6" w:rsidP="005E5A59">
                <w:pPr>
                  <w:pStyle w:val="Header"/>
                  <w:rPr>
                    <w:sz w:val="20"/>
                    <w:szCs w:val="20"/>
                    <w:lang w:val="en-GB"/>
                  </w:rPr>
                </w:pPr>
                <w:r>
                  <w:rPr>
                    <w:sz w:val="20"/>
                    <w:szCs w:val="20"/>
                    <w:lang w:val="en-GB"/>
                  </w:rPr>
                  <w:t>Note by the secretariat</w:t>
                </w:r>
              </w:p>
            </w:tc>
            <w:tc>
              <w:tcPr>
                <w:tcW w:w="4961" w:type="dxa"/>
                <w:hideMark/>
              </w:tcPr>
              <w:p w:rsidR="005E5A59" w:rsidRDefault="005E5A59">
                <w:pPr>
                  <w:ind w:left="742"/>
                  <w:rPr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sz w:val="20"/>
                    <w:szCs w:val="20"/>
                    <w:u w:val="single"/>
                    <w:lang w:val="en-GB"/>
                  </w:rPr>
                  <w:t>Informal document</w:t>
                </w:r>
                <w:r>
                  <w:rPr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b/>
                    <w:bCs/>
                    <w:sz w:val="20"/>
                    <w:szCs w:val="20"/>
                    <w:lang w:val="en-GB"/>
                  </w:rPr>
                  <w:t>GRSG-110-0</w:t>
                </w:r>
                <w:r w:rsidR="007C2FE6">
                  <w:rPr>
                    <w:b/>
                    <w:bCs/>
                    <w:sz w:val="20"/>
                    <w:szCs w:val="20"/>
                    <w:lang w:val="en-GB"/>
                  </w:rPr>
                  <w:t>4</w:t>
                </w:r>
              </w:p>
              <w:p w:rsidR="005E5A59" w:rsidRDefault="005E5A59">
                <w:pPr>
                  <w:pStyle w:val="Header"/>
                  <w:ind w:left="742"/>
                  <w:rPr>
                    <w:sz w:val="20"/>
                    <w:szCs w:val="20"/>
                    <w:lang w:val="en-GB"/>
                  </w:rPr>
                </w:pPr>
                <w:r>
                  <w:rPr>
                    <w:sz w:val="20"/>
                    <w:szCs w:val="20"/>
                    <w:lang w:val="en-GB"/>
                  </w:rPr>
                  <w:t>(110</w:t>
                </w:r>
                <w:r>
                  <w:rPr>
                    <w:sz w:val="20"/>
                    <w:szCs w:val="20"/>
                    <w:vertAlign w:val="superscript"/>
                    <w:lang w:val="en-GB"/>
                  </w:rPr>
                  <w:t>th</w:t>
                </w:r>
                <w:r>
                  <w:rPr>
                    <w:sz w:val="20"/>
                    <w:szCs w:val="20"/>
                    <w:lang w:val="en-GB"/>
                  </w:rPr>
                  <w:t xml:space="preserve"> GRSG, 26 - 29 April 2016</w:t>
                </w:r>
              </w:p>
              <w:p w:rsidR="005E5A59" w:rsidRDefault="005E5A59" w:rsidP="005E5A59">
                <w:pPr>
                  <w:pStyle w:val="Header"/>
                  <w:ind w:left="742"/>
                  <w:rPr>
                    <w:sz w:val="20"/>
                    <w:szCs w:val="20"/>
                    <w:lang w:val="en-GB"/>
                  </w:rPr>
                </w:pPr>
                <w:r>
                  <w:rPr>
                    <w:sz w:val="20"/>
                    <w:szCs w:val="20"/>
                    <w:lang w:val="en-GB"/>
                  </w:rPr>
                  <w:t>Agenda item</w:t>
                </w:r>
                <w:r w:rsidR="007C2FE6">
                  <w:rPr>
                    <w:sz w:val="20"/>
                    <w:szCs w:val="20"/>
                    <w:lang w:val="en-GB"/>
                  </w:rPr>
                  <w:t>s</w:t>
                </w:r>
                <w:r>
                  <w:rPr>
                    <w:sz w:val="20"/>
                    <w:szCs w:val="20"/>
                    <w:lang w:val="en-GB"/>
                  </w:rPr>
                  <w:t xml:space="preserve"> 2(a)</w:t>
                </w:r>
                <w:r w:rsidR="007C2FE6">
                  <w:rPr>
                    <w:sz w:val="20"/>
                    <w:szCs w:val="20"/>
                    <w:lang w:val="en-GB"/>
                  </w:rPr>
                  <w:t xml:space="preserve"> and 15</w:t>
                </w:r>
                <w:r>
                  <w:rPr>
                    <w:sz w:val="20"/>
                    <w:szCs w:val="20"/>
                    <w:lang w:val="en-GB"/>
                  </w:rPr>
                  <w:t>)</w:t>
                </w:r>
              </w:p>
            </w:tc>
          </w:tr>
        </w:tbl>
        <w:p w:rsidR="00CA0785" w:rsidRPr="00262ADB" w:rsidRDefault="00CA0785" w:rsidP="008C1ABE">
          <w:pPr>
            <w:pStyle w:val="Header"/>
            <w:rPr>
              <w:sz w:val="20"/>
              <w:szCs w:val="20"/>
              <w:lang w:val="en-GB"/>
            </w:rPr>
          </w:pPr>
        </w:p>
      </w:tc>
      <w:tc>
        <w:tcPr>
          <w:tcW w:w="4961" w:type="dxa"/>
        </w:tcPr>
        <w:p w:rsidR="00CA0785" w:rsidRPr="00262ADB" w:rsidRDefault="00CA0785" w:rsidP="008C1ABE">
          <w:pPr>
            <w:pStyle w:val="Header"/>
            <w:ind w:left="742"/>
            <w:rPr>
              <w:sz w:val="20"/>
              <w:szCs w:val="20"/>
              <w:lang w:val="en-GB"/>
            </w:rPr>
          </w:pPr>
        </w:p>
      </w:tc>
    </w:tr>
  </w:tbl>
  <w:p w:rsidR="00CA0785" w:rsidRPr="005E5A59" w:rsidRDefault="00CA0785">
    <w:pPr>
      <w:pStyle w:val="Header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69F9"/>
    <w:multiLevelType w:val="hybridMultilevel"/>
    <w:tmpl w:val="F36C0866"/>
    <w:lvl w:ilvl="0" w:tplc="3F24AA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F6BC5"/>
    <w:multiLevelType w:val="hybridMultilevel"/>
    <w:tmpl w:val="40A0A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05904"/>
    <w:multiLevelType w:val="hybridMultilevel"/>
    <w:tmpl w:val="E862BB2C"/>
    <w:lvl w:ilvl="0" w:tplc="B25271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07" w:hanging="360"/>
      </w:pPr>
    </w:lvl>
    <w:lvl w:ilvl="2" w:tplc="041D001B" w:tentative="1">
      <w:start w:val="1"/>
      <w:numFmt w:val="lowerRoman"/>
      <w:lvlText w:val="%3."/>
      <w:lvlJc w:val="right"/>
      <w:pPr>
        <w:ind w:left="3927" w:hanging="180"/>
      </w:pPr>
    </w:lvl>
    <w:lvl w:ilvl="3" w:tplc="041D000F" w:tentative="1">
      <w:start w:val="1"/>
      <w:numFmt w:val="decimal"/>
      <w:lvlText w:val="%4."/>
      <w:lvlJc w:val="left"/>
      <w:pPr>
        <w:ind w:left="4647" w:hanging="360"/>
      </w:pPr>
    </w:lvl>
    <w:lvl w:ilvl="4" w:tplc="041D0019" w:tentative="1">
      <w:start w:val="1"/>
      <w:numFmt w:val="lowerLetter"/>
      <w:lvlText w:val="%5."/>
      <w:lvlJc w:val="left"/>
      <w:pPr>
        <w:ind w:left="5367" w:hanging="360"/>
      </w:pPr>
    </w:lvl>
    <w:lvl w:ilvl="5" w:tplc="041D001B" w:tentative="1">
      <w:start w:val="1"/>
      <w:numFmt w:val="lowerRoman"/>
      <w:lvlText w:val="%6."/>
      <w:lvlJc w:val="right"/>
      <w:pPr>
        <w:ind w:left="6087" w:hanging="180"/>
      </w:pPr>
    </w:lvl>
    <w:lvl w:ilvl="6" w:tplc="041D000F" w:tentative="1">
      <w:start w:val="1"/>
      <w:numFmt w:val="decimal"/>
      <w:lvlText w:val="%7."/>
      <w:lvlJc w:val="left"/>
      <w:pPr>
        <w:ind w:left="6807" w:hanging="360"/>
      </w:pPr>
    </w:lvl>
    <w:lvl w:ilvl="7" w:tplc="041D0019" w:tentative="1">
      <w:start w:val="1"/>
      <w:numFmt w:val="lowerLetter"/>
      <w:lvlText w:val="%8."/>
      <w:lvlJc w:val="left"/>
      <w:pPr>
        <w:ind w:left="7527" w:hanging="360"/>
      </w:pPr>
    </w:lvl>
    <w:lvl w:ilvl="8" w:tplc="041D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5">
    <w:nsid w:val="1E9455D3"/>
    <w:multiLevelType w:val="hybridMultilevel"/>
    <w:tmpl w:val="49166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B24C2"/>
    <w:multiLevelType w:val="hybridMultilevel"/>
    <w:tmpl w:val="AD40E900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>
    <w:nsid w:val="39A53A97"/>
    <w:multiLevelType w:val="hybridMultilevel"/>
    <w:tmpl w:val="B782645C"/>
    <w:lvl w:ilvl="0" w:tplc="3780A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AB048B"/>
    <w:multiLevelType w:val="hybridMultilevel"/>
    <w:tmpl w:val="85C0BBE2"/>
    <w:lvl w:ilvl="0" w:tplc="4E600D16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59" w:hanging="360"/>
      </w:pPr>
    </w:lvl>
    <w:lvl w:ilvl="2" w:tplc="041D001B" w:tentative="1">
      <w:start w:val="1"/>
      <w:numFmt w:val="lowerRoman"/>
      <w:lvlText w:val="%3."/>
      <w:lvlJc w:val="right"/>
      <w:pPr>
        <w:ind w:left="2979" w:hanging="180"/>
      </w:pPr>
    </w:lvl>
    <w:lvl w:ilvl="3" w:tplc="041D000F" w:tentative="1">
      <w:start w:val="1"/>
      <w:numFmt w:val="decimal"/>
      <w:lvlText w:val="%4."/>
      <w:lvlJc w:val="left"/>
      <w:pPr>
        <w:ind w:left="3699" w:hanging="360"/>
      </w:pPr>
    </w:lvl>
    <w:lvl w:ilvl="4" w:tplc="041D0019" w:tentative="1">
      <w:start w:val="1"/>
      <w:numFmt w:val="lowerLetter"/>
      <w:lvlText w:val="%5."/>
      <w:lvlJc w:val="left"/>
      <w:pPr>
        <w:ind w:left="4419" w:hanging="360"/>
      </w:pPr>
    </w:lvl>
    <w:lvl w:ilvl="5" w:tplc="041D001B" w:tentative="1">
      <w:start w:val="1"/>
      <w:numFmt w:val="lowerRoman"/>
      <w:lvlText w:val="%6."/>
      <w:lvlJc w:val="right"/>
      <w:pPr>
        <w:ind w:left="5139" w:hanging="180"/>
      </w:pPr>
    </w:lvl>
    <w:lvl w:ilvl="6" w:tplc="041D000F" w:tentative="1">
      <w:start w:val="1"/>
      <w:numFmt w:val="decimal"/>
      <w:lvlText w:val="%7."/>
      <w:lvlJc w:val="left"/>
      <w:pPr>
        <w:ind w:left="5859" w:hanging="360"/>
      </w:pPr>
    </w:lvl>
    <w:lvl w:ilvl="7" w:tplc="041D0019" w:tentative="1">
      <w:start w:val="1"/>
      <w:numFmt w:val="lowerLetter"/>
      <w:lvlText w:val="%8."/>
      <w:lvlJc w:val="left"/>
      <w:pPr>
        <w:ind w:left="6579" w:hanging="360"/>
      </w:pPr>
    </w:lvl>
    <w:lvl w:ilvl="8" w:tplc="041D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7">
    <w:nsid w:val="42C364F8"/>
    <w:multiLevelType w:val="hybridMultilevel"/>
    <w:tmpl w:val="CAEA29CA"/>
    <w:lvl w:ilvl="0" w:tplc="3C0022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32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B081C91"/>
    <w:multiLevelType w:val="hybridMultilevel"/>
    <w:tmpl w:val="72A6AD88"/>
    <w:lvl w:ilvl="0" w:tplc="041D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4667BC"/>
    <w:multiLevelType w:val="hybridMultilevel"/>
    <w:tmpl w:val="EED86B4E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>
    <w:nsid w:val="652B7668"/>
    <w:multiLevelType w:val="hybridMultilevel"/>
    <w:tmpl w:val="8D74316C"/>
    <w:lvl w:ilvl="0" w:tplc="BF7A28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07" w:hanging="360"/>
      </w:pPr>
    </w:lvl>
    <w:lvl w:ilvl="2" w:tplc="041D001B" w:tentative="1">
      <w:start w:val="1"/>
      <w:numFmt w:val="lowerRoman"/>
      <w:lvlText w:val="%3."/>
      <w:lvlJc w:val="right"/>
      <w:pPr>
        <w:ind w:left="3927" w:hanging="180"/>
      </w:pPr>
    </w:lvl>
    <w:lvl w:ilvl="3" w:tplc="041D000F" w:tentative="1">
      <w:start w:val="1"/>
      <w:numFmt w:val="decimal"/>
      <w:lvlText w:val="%4."/>
      <w:lvlJc w:val="left"/>
      <w:pPr>
        <w:ind w:left="4647" w:hanging="360"/>
      </w:pPr>
    </w:lvl>
    <w:lvl w:ilvl="4" w:tplc="041D0019" w:tentative="1">
      <w:start w:val="1"/>
      <w:numFmt w:val="lowerLetter"/>
      <w:lvlText w:val="%5."/>
      <w:lvlJc w:val="left"/>
      <w:pPr>
        <w:ind w:left="5367" w:hanging="360"/>
      </w:pPr>
    </w:lvl>
    <w:lvl w:ilvl="5" w:tplc="041D001B" w:tentative="1">
      <w:start w:val="1"/>
      <w:numFmt w:val="lowerRoman"/>
      <w:lvlText w:val="%6."/>
      <w:lvlJc w:val="right"/>
      <w:pPr>
        <w:ind w:left="6087" w:hanging="180"/>
      </w:pPr>
    </w:lvl>
    <w:lvl w:ilvl="6" w:tplc="041D000F" w:tentative="1">
      <w:start w:val="1"/>
      <w:numFmt w:val="decimal"/>
      <w:lvlText w:val="%7."/>
      <w:lvlJc w:val="left"/>
      <w:pPr>
        <w:ind w:left="6807" w:hanging="360"/>
      </w:pPr>
    </w:lvl>
    <w:lvl w:ilvl="7" w:tplc="041D0019" w:tentative="1">
      <w:start w:val="1"/>
      <w:numFmt w:val="lowerLetter"/>
      <w:lvlText w:val="%8."/>
      <w:lvlJc w:val="left"/>
      <w:pPr>
        <w:ind w:left="7527" w:hanging="360"/>
      </w:pPr>
    </w:lvl>
    <w:lvl w:ilvl="8" w:tplc="041D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32E91"/>
    <w:multiLevelType w:val="hybridMultilevel"/>
    <w:tmpl w:val="DB7CCE8C"/>
    <w:lvl w:ilvl="0" w:tplc="9EC20B9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07" w:hanging="360"/>
      </w:pPr>
    </w:lvl>
    <w:lvl w:ilvl="2" w:tplc="041D001B" w:tentative="1">
      <w:start w:val="1"/>
      <w:numFmt w:val="lowerRoman"/>
      <w:lvlText w:val="%3."/>
      <w:lvlJc w:val="right"/>
      <w:pPr>
        <w:ind w:left="3927" w:hanging="180"/>
      </w:pPr>
    </w:lvl>
    <w:lvl w:ilvl="3" w:tplc="041D000F" w:tentative="1">
      <w:start w:val="1"/>
      <w:numFmt w:val="decimal"/>
      <w:lvlText w:val="%4."/>
      <w:lvlJc w:val="left"/>
      <w:pPr>
        <w:ind w:left="4647" w:hanging="360"/>
      </w:pPr>
    </w:lvl>
    <w:lvl w:ilvl="4" w:tplc="041D0019" w:tentative="1">
      <w:start w:val="1"/>
      <w:numFmt w:val="lowerLetter"/>
      <w:lvlText w:val="%5."/>
      <w:lvlJc w:val="left"/>
      <w:pPr>
        <w:ind w:left="5367" w:hanging="360"/>
      </w:pPr>
    </w:lvl>
    <w:lvl w:ilvl="5" w:tplc="041D001B" w:tentative="1">
      <w:start w:val="1"/>
      <w:numFmt w:val="lowerRoman"/>
      <w:lvlText w:val="%6."/>
      <w:lvlJc w:val="right"/>
      <w:pPr>
        <w:ind w:left="6087" w:hanging="180"/>
      </w:pPr>
    </w:lvl>
    <w:lvl w:ilvl="6" w:tplc="041D000F" w:tentative="1">
      <w:start w:val="1"/>
      <w:numFmt w:val="decimal"/>
      <w:lvlText w:val="%7."/>
      <w:lvlJc w:val="left"/>
      <w:pPr>
        <w:ind w:left="6807" w:hanging="360"/>
      </w:pPr>
    </w:lvl>
    <w:lvl w:ilvl="7" w:tplc="041D0019" w:tentative="1">
      <w:start w:val="1"/>
      <w:numFmt w:val="lowerLetter"/>
      <w:lvlText w:val="%8."/>
      <w:lvlJc w:val="left"/>
      <w:pPr>
        <w:ind w:left="7527" w:hanging="360"/>
      </w:pPr>
    </w:lvl>
    <w:lvl w:ilvl="8" w:tplc="041D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42"/>
  </w:num>
  <w:num w:numId="6">
    <w:abstractNumId w:val="5"/>
  </w:num>
  <w:num w:numId="7">
    <w:abstractNumId w:val="2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23"/>
  </w:num>
  <w:num w:numId="13">
    <w:abstractNumId w:val="3"/>
  </w:num>
  <w:num w:numId="14">
    <w:abstractNumId w:val="36"/>
  </w:num>
  <w:num w:numId="15">
    <w:abstractNumId w:val="30"/>
  </w:num>
  <w:num w:numId="16">
    <w:abstractNumId w:val="33"/>
  </w:num>
  <w:num w:numId="17">
    <w:abstractNumId w:val="31"/>
  </w:num>
  <w:num w:numId="18">
    <w:abstractNumId w:val="18"/>
  </w:num>
  <w:num w:numId="19">
    <w:abstractNumId w:val="29"/>
  </w:num>
  <w:num w:numId="20">
    <w:abstractNumId w:val="35"/>
  </w:num>
  <w:num w:numId="21">
    <w:abstractNumId w:val="17"/>
  </w:num>
  <w:num w:numId="22">
    <w:abstractNumId w:val="11"/>
  </w:num>
  <w:num w:numId="23">
    <w:abstractNumId w:val="16"/>
  </w:num>
  <w:num w:numId="24">
    <w:abstractNumId w:val="39"/>
  </w:num>
  <w:num w:numId="25">
    <w:abstractNumId w:val="40"/>
  </w:num>
  <w:num w:numId="26">
    <w:abstractNumId w:val="19"/>
  </w:num>
  <w:num w:numId="27">
    <w:abstractNumId w:val="28"/>
  </w:num>
  <w:num w:numId="28">
    <w:abstractNumId w:val="25"/>
  </w:num>
  <w:num w:numId="29">
    <w:abstractNumId w:val="13"/>
  </w:num>
  <w:num w:numId="30">
    <w:abstractNumId w:val="2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2"/>
  </w:num>
  <w:num w:numId="34">
    <w:abstractNumId w:val="38"/>
  </w:num>
  <w:num w:numId="35">
    <w:abstractNumId w:val="27"/>
  </w:num>
  <w:num w:numId="36">
    <w:abstractNumId w:val="41"/>
  </w:num>
  <w:num w:numId="37">
    <w:abstractNumId w:val="26"/>
  </w:num>
  <w:num w:numId="38">
    <w:abstractNumId w:val="24"/>
  </w:num>
  <w:num w:numId="39">
    <w:abstractNumId w:val="7"/>
  </w:num>
  <w:num w:numId="40">
    <w:abstractNumId w:val="34"/>
  </w:num>
  <w:num w:numId="41">
    <w:abstractNumId w:val="20"/>
  </w:num>
  <w:num w:numId="42">
    <w:abstractNumId w:val="3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38DF"/>
    <w:rsid w:val="0000790E"/>
    <w:rsid w:val="00011099"/>
    <w:rsid w:val="00011371"/>
    <w:rsid w:val="00013672"/>
    <w:rsid w:val="000140A4"/>
    <w:rsid w:val="00014281"/>
    <w:rsid w:val="00020037"/>
    <w:rsid w:val="000228DB"/>
    <w:rsid w:val="00025215"/>
    <w:rsid w:val="000265D7"/>
    <w:rsid w:val="0003126E"/>
    <w:rsid w:val="00036288"/>
    <w:rsid w:val="00036291"/>
    <w:rsid w:val="000369BF"/>
    <w:rsid w:val="000421E4"/>
    <w:rsid w:val="00045889"/>
    <w:rsid w:val="00050C6C"/>
    <w:rsid w:val="00052E5C"/>
    <w:rsid w:val="00053D50"/>
    <w:rsid w:val="00053FEA"/>
    <w:rsid w:val="00054756"/>
    <w:rsid w:val="00056FCB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87BB0"/>
    <w:rsid w:val="00092E11"/>
    <w:rsid w:val="00093486"/>
    <w:rsid w:val="0009401D"/>
    <w:rsid w:val="00096040"/>
    <w:rsid w:val="00096A74"/>
    <w:rsid w:val="0009739A"/>
    <w:rsid w:val="00097C59"/>
    <w:rsid w:val="000A1E69"/>
    <w:rsid w:val="000A2EE3"/>
    <w:rsid w:val="000B16DF"/>
    <w:rsid w:val="000B5A85"/>
    <w:rsid w:val="000B61D8"/>
    <w:rsid w:val="000B6403"/>
    <w:rsid w:val="000C0CD6"/>
    <w:rsid w:val="000C2349"/>
    <w:rsid w:val="000C690D"/>
    <w:rsid w:val="000C6B1A"/>
    <w:rsid w:val="000C717B"/>
    <w:rsid w:val="000C75C9"/>
    <w:rsid w:val="000D2834"/>
    <w:rsid w:val="000D3C09"/>
    <w:rsid w:val="000D3E87"/>
    <w:rsid w:val="000D4DC2"/>
    <w:rsid w:val="000D6C0A"/>
    <w:rsid w:val="000E02C5"/>
    <w:rsid w:val="000E0E10"/>
    <w:rsid w:val="000E4CC4"/>
    <w:rsid w:val="000F1E85"/>
    <w:rsid w:val="000F2B6C"/>
    <w:rsid w:val="000F4E58"/>
    <w:rsid w:val="000F791C"/>
    <w:rsid w:val="001016D7"/>
    <w:rsid w:val="00103AA9"/>
    <w:rsid w:val="00107808"/>
    <w:rsid w:val="001078B6"/>
    <w:rsid w:val="001170DB"/>
    <w:rsid w:val="00117EC9"/>
    <w:rsid w:val="0012023F"/>
    <w:rsid w:val="00121027"/>
    <w:rsid w:val="00123098"/>
    <w:rsid w:val="00123846"/>
    <w:rsid w:val="00124312"/>
    <w:rsid w:val="001246F7"/>
    <w:rsid w:val="00125426"/>
    <w:rsid w:val="0013336B"/>
    <w:rsid w:val="00136437"/>
    <w:rsid w:val="001373BA"/>
    <w:rsid w:val="0013777D"/>
    <w:rsid w:val="00137ACC"/>
    <w:rsid w:val="00140143"/>
    <w:rsid w:val="00144004"/>
    <w:rsid w:val="00145D1D"/>
    <w:rsid w:val="00147968"/>
    <w:rsid w:val="00152788"/>
    <w:rsid w:val="00152C76"/>
    <w:rsid w:val="0015515B"/>
    <w:rsid w:val="00157B85"/>
    <w:rsid w:val="00164E3F"/>
    <w:rsid w:val="00164E4B"/>
    <w:rsid w:val="00166906"/>
    <w:rsid w:val="00170411"/>
    <w:rsid w:val="00171C0D"/>
    <w:rsid w:val="00176D06"/>
    <w:rsid w:val="001807EC"/>
    <w:rsid w:val="00182670"/>
    <w:rsid w:val="001848B1"/>
    <w:rsid w:val="00192CC5"/>
    <w:rsid w:val="001965CF"/>
    <w:rsid w:val="00197771"/>
    <w:rsid w:val="001A03C0"/>
    <w:rsid w:val="001A0E28"/>
    <w:rsid w:val="001B02A0"/>
    <w:rsid w:val="001B0610"/>
    <w:rsid w:val="001B1C5B"/>
    <w:rsid w:val="001B3CC4"/>
    <w:rsid w:val="001B4684"/>
    <w:rsid w:val="001B54CF"/>
    <w:rsid w:val="001B75B6"/>
    <w:rsid w:val="001D0D83"/>
    <w:rsid w:val="001D2149"/>
    <w:rsid w:val="001D2E01"/>
    <w:rsid w:val="001D798D"/>
    <w:rsid w:val="001E0059"/>
    <w:rsid w:val="001E1A51"/>
    <w:rsid w:val="001E232A"/>
    <w:rsid w:val="001E38C7"/>
    <w:rsid w:val="001E3F85"/>
    <w:rsid w:val="001E55B6"/>
    <w:rsid w:val="001F3213"/>
    <w:rsid w:val="001F6222"/>
    <w:rsid w:val="001F7851"/>
    <w:rsid w:val="00202578"/>
    <w:rsid w:val="002040BC"/>
    <w:rsid w:val="00204B42"/>
    <w:rsid w:val="002126EC"/>
    <w:rsid w:val="00212A5B"/>
    <w:rsid w:val="0022125F"/>
    <w:rsid w:val="002277BD"/>
    <w:rsid w:val="00230E7E"/>
    <w:rsid w:val="00231A65"/>
    <w:rsid w:val="00232C41"/>
    <w:rsid w:val="00232C46"/>
    <w:rsid w:val="0023322D"/>
    <w:rsid w:val="00233BA8"/>
    <w:rsid w:val="00241747"/>
    <w:rsid w:val="00245FBE"/>
    <w:rsid w:val="00254784"/>
    <w:rsid w:val="00256BD5"/>
    <w:rsid w:val="0025763B"/>
    <w:rsid w:val="00260077"/>
    <w:rsid w:val="002609DE"/>
    <w:rsid w:val="002613B5"/>
    <w:rsid w:val="00262ADB"/>
    <w:rsid w:val="00263C2A"/>
    <w:rsid w:val="00270D0F"/>
    <w:rsid w:val="00271897"/>
    <w:rsid w:val="00276892"/>
    <w:rsid w:val="00281F58"/>
    <w:rsid w:val="0028446A"/>
    <w:rsid w:val="00285B85"/>
    <w:rsid w:val="00285DBE"/>
    <w:rsid w:val="00285F63"/>
    <w:rsid w:val="00295CB9"/>
    <w:rsid w:val="002A0FE5"/>
    <w:rsid w:val="002A160F"/>
    <w:rsid w:val="002A65C7"/>
    <w:rsid w:val="002A6C04"/>
    <w:rsid w:val="002B04D3"/>
    <w:rsid w:val="002B1665"/>
    <w:rsid w:val="002B41A9"/>
    <w:rsid w:val="002B5C81"/>
    <w:rsid w:val="002C3A4E"/>
    <w:rsid w:val="002C55A2"/>
    <w:rsid w:val="002D159F"/>
    <w:rsid w:val="002D290D"/>
    <w:rsid w:val="002D464B"/>
    <w:rsid w:val="002D50CB"/>
    <w:rsid w:val="002D5863"/>
    <w:rsid w:val="002D73B2"/>
    <w:rsid w:val="002E32FD"/>
    <w:rsid w:val="002E3D9C"/>
    <w:rsid w:val="002E5438"/>
    <w:rsid w:val="002F0049"/>
    <w:rsid w:val="002F601F"/>
    <w:rsid w:val="002F63AD"/>
    <w:rsid w:val="002F68DB"/>
    <w:rsid w:val="002F6A73"/>
    <w:rsid w:val="003032D9"/>
    <w:rsid w:val="00303380"/>
    <w:rsid w:val="003048E4"/>
    <w:rsid w:val="00305A3B"/>
    <w:rsid w:val="0030734F"/>
    <w:rsid w:val="00310E51"/>
    <w:rsid w:val="0031140D"/>
    <w:rsid w:val="003135AD"/>
    <w:rsid w:val="00316103"/>
    <w:rsid w:val="00316CDE"/>
    <w:rsid w:val="00325050"/>
    <w:rsid w:val="003256E3"/>
    <w:rsid w:val="00330441"/>
    <w:rsid w:val="0033107F"/>
    <w:rsid w:val="00335B78"/>
    <w:rsid w:val="00336644"/>
    <w:rsid w:val="00337BB0"/>
    <w:rsid w:val="00343E9D"/>
    <w:rsid w:val="00346BB8"/>
    <w:rsid w:val="00351B21"/>
    <w:rsid w:val="003534C2"/>
    <w:rsid w:val="003560DB"/>
    <w:rsid w:val="003573D9"/>
    <w:rsid w:val="00362753"/>
    <w:rsid w:val="00365867"/>
    <w:rsid w:val="00367C00"/>
    <w:rsid w:val="003701A4"/>
    <w:rsid w:val="00374B18"/>
    <w:rsid w:val="00375080"/>
    <w:rsid w:val="00375C03"/>
    <w:rsid w:val="003819A4"/>
    <w:rsid w:val="003841DE"/>
    <w:rsid w:val="00385397"/>
    <w:rsid w:val="0038545D"/>
    <w:rsid w:val="00386EF0"/>
    <w:rsid w:val="00391505"/>
    <w:rsid w:val="003949F2"/>
    <w:rsid w:val="0039507C"/>
    <w:rsid w:val="00396B4A"/>
    <w:rsid w:val="003A089F"/>
    <w:rsid w:val="003A09F2"/>
    <w:rsid w:val="003A1AE8"/>
    <w:rsid w:val="003A5598"/>
    <w:rsid w:val="003A6BF5"/>
    <w:rsid w:val="003A7822"/>
    <w:rsid w:val="003B40F5"/>
    <w:rsid w:val="003C06FB"/>
    <w:rsid w:val="003C0E87"/>
    <w:rsid w:val="003C1BBD"/>
    <w:rsid w:val="003C2029"/>
    <w:rsid w:val="003C4A26"/>
    <w:rsid w:val="003C5464"/>
    <w:rsid w:val="003C7D5F"/>
    <w:rsid w:val="003D01D8"/>
    <w:rsid w:val="003D195F"/>
    <w:rsid w:val="003D1EB0"/>
    <w:rsid w:val="003D4BFE"/>
    <w:rsid w:val="003D4D20"/>
    <w:rsid w:val="003E6B23"/>
    <w:rsid w:val="003F025A"/>
    <w:rsid w:val="003F1786"/>
    <w:rsid w:val="003F2C6C"/>
    <w:rsid w:val="003F396F"/>
    <w:rsid w:val="003F50B9"/>
    <w:rsid w:val="003F7593"/>
    <w:rsid w:val="003F78D7"/>
    <w:rsid w:val="0040098C"/>
    <w:rsid w:val="00404BE3"/>
    <w:rsid w:val="00407080"/>
    <w:rsid w:val="004129B6"/>
    <w:rsid w:val="00415C22"/>
    <w:rsid w:val="00416394"/>
    <w:rsid w:val="004239A9"/>
    <w:rsid w:val="0042492E"/>
    <w:rsid w:val="004315C6"/>
    <w:rsid w:val="00432CC6"/>
    <w:rsid w:val="00436F28"/>
    <w:rsid w:val="00437575"/>
    <w:rsid w:val="00437B2F"/>
    <w:rsid w:val="00444B6B"/>
    <w:rsid w:val="00444D70"/>
    <w:rsid w:val="00445329"/>
    <w:rsid w:val="0044709F"/>
    <w:rsid w:val="00447D6C"/>
    <w:rsid w:val="004504AC"/>
    <w:rsid w:val="00451AD9"/>
    <w:rsid w:val="00452683"/>
    <w:rsid w:val="00452EAA"/>
    <w:rsid w:val="00455456"/>
    <w:rsid w:val="00456EB7"/>
    <w:rsid w:val="004637F5"/>
    <w:rsid w:val="00465E53"/>
    <w:rsid w:val="00466906"/>
    <w:rsid w:val="00471B60"/>
    <w:rsid w:val="004733CF"/>
    <w:rsid w:val="00473D5C"/>
    <w:rsid w:val="004754B2"/>
    <w:rsid w:val="004764EC"/>
    <w:rsid w:val="00477776"/>
    <w:rsid w:val="00481FA0"/>
    <w:rsid w:val="0048266B"/>
    <w:rsid w:val="00482A16"/>
    <w:rsid w:val="00486322"/>
    <w:rsid w:val="004879B4"/>
    <w:rsid w:val="004911B5"/>
    <w:rsid w:val="00493048"/>
    <w:rsid w:val="004939AB"/>
    <w:rsid w:val="004A3028"/>
    <w:rsid w:val="004A3C36"/>
    <w:rsid w:val="004A587F"/>
    <w:rsid w:val="004A7A6D"/>
    <w:rsid w:val="004B252D"/>
    <w:rsid w:val="004B331F"/>
    <w:rsid w:val="004C6990"/>
    <w:rsid w:val="004D0670"/>
    <w:rsid w:val="004D764A"/>
    <w:rsid w:val="004D77F1"/>
    <w:rsid w:val="004E0E53"/>
    <w:rsid w:val="004E17AA"/>
    <w:rsid w:val="004E39D9"/>
    <w:rsid w:val="004E3DD6"/>
    <w:rsid w:val="004E5976"/>
    <w:rsid w:val="004E68F9"/>
    <w:rsid w:val="004E7EB4"/>
    <w:rsid w:val="004F0B54"/>
    <w:rsid w:val="004F506D"/>
    <w:rsid w:val="004F6610"/>
    <w:rsid w:val="004F70BC"/>
    <w:rsid w:val="00502EE5"/>
    <w:rsid w:val="0050637C"/>
    <w:rsid w:val="00510176"/>
    <w:rsid w:val="005102B6"/>
    <w:rsid w:val="0051356C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5F23"/>
    <w:rsid w:val="00537139"/>
    <w:rsid w:val="00543E73"/>
    <w:rsid w:val="005525A0"/>
    <w:rsid w:val="005575C9"/>
    <w:rsid w:val="0056562D"/>
    <w:rsid w:val="00567C71"/>
    <w:rsid w:val="00567D83"/>
    <w:rsid w:val="005748FC"/>
    <w:rsid w:val="00576233"/>
    <w:rsid w:val="005805C2"/>
    <w:rsid w:val="0058162B"/>
    <w:rsid w:val="00582E6C"/>
    <w:rsid w:val="005918CE"/>
    <w:rsid w:val="005919C2"/>
    <w:rsid w:val="005927EB"/>
    <w:rsid w:val="00597D27"/>
    <w:rsid w:val="005A00B8"/>
    <w:rsid w:val="005A0E54"/>
    <w:rsid w:val="005A17E0"/>
    <w:rsid w:val="005A3782"/>
    <w:rsid w:val="005A4D77"/>
    <w:rsid w:val="005B12B7"/>
    <w:rsid w:val="005B34F1"/>
    <w:rsid w:val="005B6123"/>
    <w:rsid w:val="005B62B9"/>
    <w:rsid w:val="005C2AC4"/>
    <w:rsid w:val="005C6D56"/>
    <w:rsid w:val="005C7344"/>
    <w:rsid w:val="005D1A5A"/>
    <w:rsid w:val="005D484A"/>
    <w:rsid w:val="005D59CC"/>
    <w:rsid w:val="005D7F78"/>
    <w:rsid w:val="005E54DD"/>
    <w:rsid w:val="005E5A59"/>
    <w:rsid w:val="005E6140"/>
    <w:rsid w:val="005E7BD7"/>
    <w:rsid w:val="005F3064"/>
    <w:rsid w:val="005F3267"/>
    <w:rsid w:val="005F35B5"/>
    <w:rsid w:val="005F371C"/>
    <w:rsid w:val="005F7ECB"/>
    <w:rsid w:val="00602033"/>
    <w:rsid w:val="00603775"/>
    <w:rsid w:val="0060552F"/>
    <w:rsid w:val="006059F5"/>
    <w:rsid w:val="00605C17"/>
    <w:rsid w:val="00610786"/>
    <w:rsid w:val="0061147B"/>
    <w:rsid w:val="00614437"/>
    <w:rsid w:val="00620D33"/>
    <w:rsid w:val="00621FA4"/>
    <w:rsid w:val="00627670"/>
    <w:rsid w:val="00627D48"/>
    <w:rsid w:val="00632316"/>
    <w:rsid w:val="00636865"/>
    <w:rsid w:val="00646BF3"/>
    <w:rsid w:val="00651B64"/>
    <w:rsid w:val="00652315"/>
    <w:rsid w:val="00655368"/>
    <w:rsid w:val="0066005C"/>
    <w:rsid w:val="00664DBC"/>
    <w:rsid w:val="00667F85"/>
    <w:rsid w:val="00675210"/>
    <w:rsid w:val="0067697C"/>
    <w:rsid w:val="00677A27"/>
    <w:rsid w:val="0068778F"/>
    <w:rsid w:val="006930A7"/>
    <w:rsid w:val="006A1658"/>
    <w:rsid w:val="006A204C"/>
    <w:rsid w:val="006A522A"/>
    <w:rsid w:val="006A6045"/>
    <w:rsid w:val="006A6AEF"/>
    <w:rsid w:val="006A73A1"/>
    <w:rsid w:val="006B18D3"/>
    <w:rsid w:val="006B6853"/>
    <w:rsid w:val="006C2A4A"/>
    <w:rsid w:val="006C3413"/>
    <w:rsid w:val="006C3C1B"/>
    <w:rsid w:val="006C3DE9"/>
    <w:rsid w:val="006C6C6C"/>
    <w:rsid w:val="006D098C"/>
    <w:rsid w:val="006D0D04"/>
    <w:rsid w:val="006D1D02"/>
    <w:rsid w:val="006D38B7"/>
    <w:rsid w:val="006D4876"/>
    <w:rsid w:val="006D4926"/>
    <w:rsid w:val="006D5DCB"/>
    <w:rsid w:val="006D7606"/>
    <w:rsid w:val="006E017D"/>
    <w:rsid w:val="006E1821"/>
    <w:rsid w:val="006E1B2C"/>
    <w:rsid w:val="006E50FF"/>
    <w:rsid w:val="006F06DE"/>
    <w:rsid w:val="006F4F22"/>
    <w:rsid w:val="006F58A1"/>
    <w:rsid w:val="006F6A7F"/>
    <w:rsid w:val="007001D4"/>
    <w:rsid w:val="00703915"/>
    <w:rsid w:val="00712940"/>
    <w:rsid w:val="00714C0A"/>
    <w:rsid w:val="00715A09"/>
    <w:rsid w:val="007205C3"/>
    <w:rsid w:val="00721653"/>
    <w:rsid w:val="00721FDE"/>
    <w:rsid w:val="0072251C"/>
    <w:rsid w:val="00724E0E"/>
    <w:rsid w:val="00725A8F"/>
    <w:rsid w:val="00730B4F"/>
    <w:rsid w:val="007321B9"/>
    <w:rsid w:val="007323B8"/>
    <w:rsid w:val="00733D9A"/>
    <w:rsid w:val="00734CCD"/>
    <w:rsid w:val="00737ACF"/>
    <w:rsid w:val="007403AF"/>
    <w:rsid w:val="0074173B"/>
    <w:rsid w:val="007420AD"/>
    <w:rsid w:val="00742A78"/>
    <w:rsid w:val="007461C3"/>
    <w:rsid w:val="0075471D"/>
    <w:rsid w:val="007552E8"/>
    <w:rsid w:val="00755711"/>
    <w:rsid w:val="007567EF"/>
    <w:rsid w:val="007568BC"/>
    <w:rsid w:val="0076436C"/>
    <w:rsid w:val="00767CDE"/>
    <w:rsid w:val="00767E89"/>
    <w:rsid w:val="00770CF5"/>
    <w:rsid w:val="00771130"/>
    <w:rsid w:val="00773A19"/>
    <w:rsid w:val="00782057"/>
    <w:rsid w:val="00783C92"/>
    <w:rsid w:val="00790F47"/>
    <w:rsid w:val="007933B7"/>
    <w:rsid w:val="007947D6"/>
    <w:rsid w:val="00794A96"/>
    <w:rsid w:val="00795A70"/>
    <w:rsid w:val="00796E35"/>
    <w:rsid w:val="007A00A0"/>
    <w:rsid w:val="007A0FFA"/>
    <w:rsid w:val="007A11D9"/>
    <w:rsid w:val="007A410D"/>
    <w:rsid w:val="007A5280"/>
    <w:rsid w:val="007A5B10"/>
    <w:rsid w:val="007B0133"/>
    <w:rsid w:val="007B150E"/>
    <w:rsid w:val="007B2704"/>
    <w:rsid w:val="007B5AF5"/>
    <w:rsid w:val="007B7DFD"/>
    <w:rsid w:val="007C2FE6"/>
    <w:rsid w:val="007C44E4"/>
    <w:rsid w:val="007C6A2B"/>
    <w:rsid w:val="007D21BF"/>
    <w:rsid w:val="007D334E"/>
    <w:rsid w:val="007D4C02"/>
    <w:rsid w:val="007D4F7D"/>
    <w:rsid w:val="007D57FE"/>
    <w:rsid w:val="007D5F5F"/>
    <w:rsid w:val="007D7FBB"/>
    <w:rsid w:val="007E0982"/>
    <w:rsid w:val="007E6C4A"/>
    <w:rsid w:val="007E71AF"/>
    <w:rsid w:val="007F0082"/>
    <w:rsid w:val="007F1C06"/>
    <w:rsid w:val="007F2534"/>
    <w:rsid w:val="007F3682"/>
    <w:rsid w:val="007F3F52"/>
    <w:rsid w:val="007F45B5"/>
    <w:rsid w:val="007F59D9"/>
    <w:rsid w:val="00800BC2"/>
    <w:rsid w:val="0080234C"/>
    <w:rsid w:val="0080406F"/>
    <w:rsid w:val="00805B9C"/>
    <w:rsid w:val="008113B0"/>
    <w:rsid w:val="00814AB6"/>
    <w:rsid w:val="00816D88"/>
    <w:rsid w:val="00817C21"/>
    <w:rsid w:val="008205DC"/>
    <w:rsid w:val="00821220"/>
    <w:rsid w:val="0082155F"/>
    <w:rsid w:val="00822F96"/>
    <w:rsid w:val="00823CEA"/>
    <w:rsid w:val="00827212"/>
    <w:rsid w:val="008325EB"/>
    <w:rsid w:val="008326CB"/>
    <w:rsid w:val="00833FD8"/>
    <w:rsid w:val="00834018"/>
    <w:rsid w:val="00834BB2"/>
    <w:rsid w:val="00836447"/>
    <w:rsid w:val="00836D55"/>
    <w:rsid w:val="00840080"/>
    <w:rsid w:val="00842277"/>
    <w:rsid w:val="00845C65"/>
    <w:rsid w:val="00846569"/>
    <w:rsid w:val="00846D57"/>
    <w:rsid w:val="00851BF4"/>
    <w:rsid w:val="00852DFE"/>
    <w:rsid w:val="00852FA8"/>
    <w:rsid w:val="0086001F"/>
    <w:rsid w:val="008604C8"/>
    <w:rsid w:val="008605C0"/>
    <w:rsid w:val="008616F5"/>
    <w:rsid w:val="00864BEB"/>
    <w:rsid w:val="00865AF2"/>
    <w:rsid w:val="00865CE6"/>
    <w:rsid w:val="00866AFA"/>
    <w:rsid w:val="00866D26"/>
    <w:rsid w:val="0086787A"/>
    <w:rsid w:val="0087006E"/>
    <w:rsid w:val="0087079E"/>
    <w:rsid w:val="00870EFA"/>
    <w:rsid w:val="0087551C"/>
    <w:rsid w:val="00875600"/>
    <w:rsid w:val="00875DCC"/>
    <w:rsid w:val="00885090"/>
    <w:rsid w:val="008862FE"/>
    <w:rsid w:val="008877AA"/>
    <w:rsid w:val="008921A6"/>
    <w:rsid w:val="008955F9"/>
    <w:rsid w:val="008A0034"/>
    <w:rsid w:val="008A24CA"/>
    <w:rsid w:val="008A41F5"/>
    <w:rsid w:val="008A5622"/>
    <w:rsid w:val="008B1D09"/>
    <w:rsid w:val="008B3418"/>
    <w:rsid w:val="008B3E61"/>
    <w:rsid w:val="008B42E9"/>
    <w:rsid w:val="008C0D7E"/>
    <w:rsid w:val="008C1ABE"/>
    <w:rsid w:val="008C2648"/>
    <w:rsid w:val="008C3816"/>
    <w:rsid w:val="008C4F4C"/>
    <w:rsid w:val="008D0238"/>
    <w:rsid w:val="008D04C4"/>
    <w:rsid w:val="008D2D99"/>
    <w:rsid w:val="008D5339"/>
    <w:rsid w:val="008D6031"/>
    <w:rsid w:val="008D6A1E"/>
    <w:rsid w:val="008D7EB1"/>
    <w:rsid w:val="008D7EF1"/>
    <w:rsid w:val="008E6128"/>
    <w:rsid w:val="008F0EA7"/>
    <w:rsid w:val="008F4208"/>
    <w:rsid w:val="008F52A2"/>
    <w:rsid w:val="008F5AC7"/>
    <w:rsid w:val="008F76BE"/>
    <w:rsid w:val="00900D45"/>
    <w:rsid w:val="00901DBA"/>
    <w:rsid w:val="00904502"/>
    <w:rsid w:val="00911492"/>
    <w:rsid w:val="00912D70"/>
    <w:rsid w:val="009221F9"/>
    <w:rsid w:val="0092299A"/>
    <w:rsid w:val="00926CEC"/>
    <w:rsid w:val="00927010"/>
    <w:rsid w:val="0092765A"/>
    <w:rsid w:val="0092779B"/>
    <w:rsid w:val="009328E7"/>
    <w:rsid w:val="00932976"/>
    <w:rsid w:val="0093586E"/>
    <w:rsid w:val="00935DAD"/>
    <w:rsid w:val="0094158B"/>
    <w:rsid w:val="00941A60"/>
    <w:rsid w:val="00944900"/>
    <w:rsid w:val="00946289"/>
    <w:rsid w:val="00953D48"/>
    <w:rsid w:val="00954217"/>
    <w:rsid w:val="00955E60"/>
    <w:rsid w:val="009562DD"/>
    <w:rsid w:val="00956598"/>
    <w:rsid w:val="009618DA"/>
    <w:rsid w:val="009635EA"/>
    <w:rsid w:val="00963D20"/>
    <w:rsid w:val="0096559D"/>
    <w:rsid w:val="00967032"/>
    <w:rsid w:val="00970577"/>
    <w:rsid w:val="0097174D"/>
    <w:rsid w:val="00972389"/>
    <w:rsid w:val="00975DB2"/>
    <w:rsid w:val="00983FF3"/>
    <w:rsid w:val="00987FF3"/>
    <w:rsid w:val="00991396"/>
    <w:rsid w:val="00997061"/>
    <w:rsid w:val="00997581"/>
    <w:rsid w:val="009978F5"/>
    <w:rsid w:val="009A48DD"/>
    <w:rsid w:val="009A71AB"/>
    <w:rsid w:val="009A7450"/>
    <w:rsid w:val="009A78FF"/>
    <w:rsid w:val="009B31E8"/>
    <w:rsid w:val="009B7472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3625"/>
    <w:rsid w:val="009F5671"/>
    <w:rsid w:val="009F65DA"/>
    <w:rsid w:val="009F65E7"/>
    <w:rsid w:val="00A079BD"/>
    <w:rsid w:val="00A101C5"/>
    <w:rsid w:val="00A11424"/>
    <w:rsid w:val="00A1168F"/>
    <w:rsid w:val="00A149BC"/>
    <w:rsid w:val="00A1550E"/>
    <w:rsid w:val="00A17476"/>
    <w:rsid w:val="00A17FF8"/>
    <w:rsid w:val="00A202DD"/>
    <w:rsid w:val="00A3226E"/>
    <w:rsid w:val="00A34002"/>
    <w:rsid w:val="00A3531D"/>
    <w:rsid w:val="00A425E7"/>
    <w:rsid w:val="00A50B2B"/>
    <w:rsid w:val="00A57862"/>
    <w:rsid w:val="00A62BA9"/>
    <w:rsid w:val="00A631A7"/>
    <w:rsid w:val="00A63CDE"/>
    <w:rsid w:val="00A71719"/>
    <w:rsid w:val="00A71DD4"/>
    <w:rsid w:val="00A741FE"/>
    <w:rsid w:val="00A74AE7"/>
    <w:rsid w:val="00A75DF1"/>
    <w:rsid w:val="00A76BD6"/>
    <w:rsid w:val="00A91060"/>
    <w:rsid w:val="00A914AA"/>
    <w:rsid w:val="00A91912"/>
    <w:rsid w:val="00A96B20"/>
    <w:rsid w:val="00AA1135"/>
    <w:rsid w:val="00AA438B"/>
    <w:rsid w:val="00AA44B8"/>
    <w:rsid w:val="00AA57E1"/>
    <w:rsid w:val="00AB1066"/>
    <w:rsid w:val="00AB416B"/>
    <w:rsid w:val="00AB4F8F"/>
    <w:rsid w:val="00AC1694"/>
    <w:rsid w:val="00AC2A03"/>
    <w:rsid w:val="00AC3194"/>
    <w:rsid w:val="00AC3561"/>
    <w:rsid w:val="00AC4A16"/>
    <w:rsid w:val="00AC6EF7"/>
    <w:rsid w:val="00AD3D87"/>
    <w:rsid w:val="00AD4B65"/>
    <w:rsid w:val="00AE250F"/>
    <w:rsid w:val="00AE3115"/>
    <w:rsid w:val="00AE5082"/>
    <w:rsid w:val="00AE5D9E"/>
    <w:rsid w:val="00AE6E40"/>
    <w:rsid w:val="00AF1928"/>
    <w:rsid w:val="00AF1ECD"/>
    <w:rsid w:val="00AF6269"/>
    <w:rsid w:val="00AF6569"/>
    <w:rsid w:val="00AF7934"/>
    <w:rsid w:val="00AF795C"/>
    <w:rsid w:val="00B01300"/>
    <w:rsid w:val="00B03A34"/>
    <w:rsid w:val="00B04B88"/>
    <w:rsid w:val="00B04F27"/>
    <w:rsid w:val="00B07174"/>
    <w:rsid w:val="00B07594"/>
    <w:rsid w:val="00B11558"/>
    <w:rsid w:val="00B12924"/>
    <w:rsid w:val="00B12BC6"/>
    <w:rsid w:val="00B17BC6"/>
    <w:rsid w:val="00B202E1"/>
    <w:rsid w:val="00B24692"/>
    <w:rsid w:val="00B33DA4"/>
    <w:rsid w:val="00B35ADB"/>
    <w:rsid w:val="00B3765F"/>
    <w:rsid w:val="00B37796"/>
    <w:rsid w:val="00B37D20"/>
    <w:rsid w:val="00B43992"/>
    <w:rsid w:val="00B465E3"/>
    <w:rsid w:val="00B6245A"/>
    <w:rsid w:val="00B726B9"/>
    <w:rsid w:val="00B731C0"/>
    <w:rsid w:val="00B76B02"/>
    <w:rsid w:val="00B81F76"/>
    <w:rsid w:val="00B8309D"/>
    <w:rsid w:val="00B8365C"/>
    <w:rsid w:val="00B83D2C"/>
    <w:rsid w:val="00B851E3"/>
    <w:rsid w:val="00B85236"/>
    <w:rsid w:val="00B85C00"/>
    <w:rsid w:val="00B87063"/>
    <w:rsid w:val="00B87937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1538"/>
    <w:rsid w:val="00BB23CB"/>
    <w:rsid w:val="00BB7396"/>
    <w:rsid w:val="00BC3632"/>
    <w:rsid w:val="00BC600B"/>
    <w:rsid w:val="00BC6AEE"/>
    <w:rsid w:val="00BD1C4E"/>
    <w:rsid w:val="00BD1ED8"/>
    <w:rsid w:val="00BD461D"/>
    <w:rsid w:val="00BE1CD6"/>
    <w:rsid w:val="00BE2A72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761"/>
    <w:rsid w:val="00C03B07"/>
    <w:rsid w:val="00C03CC4"/>
    <w:rsid w:val="00C10E4D"/>
    <w:rsid w:val="00C124BF"/>
    <w:rsid w:val="00C16E16"/>
    <w:rsid w:val="00C202CA"/>
    <w:rsid w:val="00C2089D"/>
    <w:rsid w:val="00C21B91"/>
    <w:rsid w:val="00C23A13"/>
    <w:rsid w:val="00C259A5"/>
    <w:rsid w:val="00C26749"/>
    <w:rsid w:val="00C30136"/>
    <w:rsid w:val="00C329FC"/>
    <w:rsid w:val="00C34AC6"/>
    <w:rsid w:val="00C36B1D"/>
    <w:rsid w:val="00C36DBB"/>
    <w:rsid w:val="00C37AF9"/>
    <w:rsid w:val="00C42B55"/>
    <w:rsid w:val="00C465AF"/>
    <w:rsid w:val="00C46BBD"/>
    <w:rsid w:val="00C47C6F"/>
    <w:rsid w:val="00C50643"/>
    <w:rsid w:val="00C521B6"/>
    <w:rsid w:val="00C53C53"/>
    <w:rsid w:val="00C53FFD"/>
    <w:rsid w:val="00C614AD"/>
    <w:rsid w:val="00C61DBB"/>
    <w:rsid w:val="00C62697"/>
    <w:rsid w:val="00C62FB4"/>
    <w:rsid w:val="00C65ADF"/>
    <w:rsid w:val="00C66435"/>
    <w:rsid w:val="00C756A5"/>
    <w:rsid w:val="00C75DEF"/>
    <w:rsid w:val="00C80469"/>
    <w:rsid w:val="00C80814"/>
    <w:rsid w:val="00C80F8A"/>
    <w:rsid w:val="00C8738C"/>
    <w:rsid w:val="00C92FE9"/>
    <w:rsid w:val="00C93AAC"/>
    <w:rsid w:val="00C9588B"/>
    <w:rsid w:val="00C95A34"/>
    <w:rsid w:val="00C96929"/>
    <w:rsid w:val="00CA0119"/>
    <w:rsid w:val="00CA0785"/>
    <w:rsid w:val="00CA0EE0"/>
    <w:rsid w:val="00CA470E"/>
    <w:rsid w:val="00CB5632"/>
    <w:rsid w:val="00CB64B2"/>
    <w:rsid w:val="00CB733D"/>
    <w:rsid w:val="00CC0B76"/>
    <w:rsid w:val="00CC26EB"/>
    <w:rsid w:val="00CC2E6B"/>
    <w:rsid w:val="00CC3E40"/>
    <w:rsid w:val="00CC7CD4"/>
    <w:rsid w:val="00CD0CB4"/>
    <w:rsid w:val="00CD2BAB"/>
    <w:rsid w:val="00CD2CC7"/>
    <w:rsid w:val="00CD489E"/>
    <w:rsid w:val="00CD4B39"/>
    <w:rsid w:val="00CE7323"/>
    <w:rsid w:val="00CE7C92"/>
    <w:rsid w:val="00CF1285"/>
    <w:rsid w:val="00CF192F"/>
    <w:rsid w:val="00CF1BD5"/>
    <w:rsid w:val="00CF506C"/>
    <w:rsid w:val="00D02E19"/>
    <w:rsid w:val="00D0384E"/>
    <w:rsid w:val="00D03DE0"/>
    <w:rsid w:val="00D05082"/>
    <w:rsid w:val="00D10D4C"/>
    <w:rsid w:val="00D1213B"/>
    <w:rsid w:val="00D12925"/>
    <w:rsid w:val="00D14E45"/>
    <w:rsid w:val="00D17108"/>
    <w:rsid w:val="00D20A40"/>
    <w:rsid w:val="00D22A70"/>
    <w:rsid w:val="00D234D7"/>
    <w:rsid w:val="00D27575"/>
    <w:rsid w:val="00D342AA"/>
    <w:rsid w:val="00D40ADD"/>
    <w:rsid w:val="00D40D2D"/>
    <w:rsid w:val="00D41AA9"/>
    <w:rsid w:val="00D42200"/>
    <w:rsid w:val="00D45DA6"/>
    <w:rsid w:val="00D47C3D"/>
    <w:rsid w:val="00D47E70"/>
    <w:rsid w:val="00D51F01"/>
    <w:rsid w:val="00D5264A"/>
    <w:rsid w:val="00D526D8"/>
    <w:rsid w:val="00D5355E"/>
    <w:rsid w:val="00D53AE1"/>
    <w:rsid w:val="00D62CF8"/>
    <w:rsid w:val="00D63C56"/>
    <w:rsid w:val="00D64E5F"/>
    <w:rsid w:val="00D655D6"/>
    <w:rsid w:val="00D67A72"/>
    <w:rsid w:val="00D7078D"/>
    <w:rsid w:val="00D710BA"/>
    <w:rsid w:val="00D74AFD"/>
    <w:rsid w:val="00D74CA3"/>
    <w:rsid w:val="00D81D02"/>
    <w:rsid w:val="00D823FF"/>
    <w:rsid w:val="00D825C1"/>
    <w:rsid w:val="00D838C8"/>
    <w:rsid w:val="00D84648"/>
    <w:rsid w:val="00D8666F"/>
    <w:rsid w:val="00D866EE"/>
    <w:rsid w:val="00D871EE"/>
    <w:rsid w:val="00D87F21"/>
    <w:rsid w:val="00D90A07"/>
    <w:rsid w:val="00D90C60"/>
    <w:rsid w:val="00D93392"/>
    <w:rsid w:val="00D9409B"/>
    <w:rsid w:val="00D9477C"/>
    <w:rsid w:val="00D97E09"/>
    <w:rsid w:val="00DA070C"/>
    <w:rsid w:val="00DA097D"/>
    <w:rsid w:val="00DA2345"/>
    <w:rsid w:val="00DA41CC"/>
    <w:rsid w:val="00DB209F"/>
    <w:rsid w:val="00DB6B60"/>
    <w:rsid w:val="00DC033B"/>
    <w:rsid w:val="00DC2047"/>
    <w:rsid w:val="00DC3055"/>
    <w:rsid w:val="00DC322B"/>
    <w:rsid w:val="00DD3158"/>
    <w:rsid w:val="00DD6A31"/>
    <w:rsid w:val="00DD6AC1"/>
    <w:rsid w:val="00DE5A28"/>
    <w:rsid w:val="00DE5D2D"/>
    <w:rsid w:val="00DF3539"/>
    <w:rsid w:val="00DF5836"/>
    <w:rsid w:val="00DF6EA4"/>
    <w:rsid w:val="00E03D8C"/>
    <w:rsid w:val="00E11EE8"/>
    <w:rsid w:val="00E15447"/>
    <w:rsid w:val="00E154D3"/>
    <w:rsid w:val="00E169DA"/>
    <w:rsid w:val="00E17F2F"/>
    <w:rsid w:val="00E203F6"/>
    <w:rsid w:val="00E20DAA"/>
    <w:rsid w:val="00E20EE4"/>
    <w:rsid w:val="00E21952"/>
    <w:rsid w:val="00E229A0"/>
    <w:rsid w:val="00E23DDC"/>
    <w:rsid w:val="00E25BE8"/>
    <w:rsid w:val="00E3115F"/>
    <w:rsid w:val="00E31B04"/>
    <w:rsid w:val="00E34AC4"/>
    <w:rsid w:val="00E4417A"/>
    <w:rsid w:val="00E44978"/>
    <w:rsid w:val="00E51002"/>
    <w:rsid w:val="00E515E4"/>
    <w:rsid w:val="00E51ED0"/>
    <w:rsid w:val="00E532A4"/>
    <w:rsid w:val="00E5335C"/>
    <w:rsid w:val="00E54C11"/>
    <w:rsid w:val="00E5795B"/>
    <w:rsid w:val="00E60D2E"/>
    <w:rsid w:val="00E60D4F"/>
    <w:rsid w:val="00E7520C"/>
    <w:rsid w:val="00E76E62"/>
    <w:rsid w:val="00E81451"/>
    <w:rsid w:val="00E815BF"/>
    <w:rsid w:val="00E819E3"/>
    <w:rsid w:val="00E83212"/>
    <w:rsid w:val="00E84AA3"/>
    <w:rsid w:val="00E949F9"/>
    <w:rsid w:val="00E94A56"/>
    <w:rsid w:val="00E956F6"/>
    <w:rsid w:val="00E96AD4"/>
    <w:rsid w:val="00E96F44"/>
    <w:rsid w:val="00EA20A0"/>
    <w:rsid w:val="00EA29E8"/>
    <w:rsid w:val="00EA46AB"/>
    <w:rsid w:val="00EA553D"/>
    <w:rsid w:val="00EA7D59"/>
    <w:rsid w:val="00EB0A4B"/>
    <w:rsid w:val="00EB17AD"/>
    <w:rsid w:val="00EB22A4"/>
    <w:rsid w:val="00EB238A"/>
    <w:rsid w:val="00EB5A58"/>
    <w:rsid w:val="00EB6818"/>
    <w:rsid w:val="00EB6D55"/>
    <w:rsid w:val="00EB7B35"/>
    <w:rsid w:val="00EC1823"/>
    <w:rsid w:val="00ED2021"/>
    <w:rsid w:val="00ED3813"/>
    <w:rsid w:val="00ED513B"/>
    <w:rsid w:val="00ED5FEC"/>
    <w:rsid w:val="00EE25EE"/>
    <w:rsid w:val="00EE3470"/>
    <w:rsid w:val="00EF2CC5"/>
    <w:rsid w:val="00EF3830"/>
    <w:rsid w:val="00EF50B1"/>
    <w:rsid w:val="00EF60E6"/>
    <w:rsid w:val="00EF769B"/>
    <w:rsid w:val="00EF7B51"/>
    <w:rsid w:val="00EF7FFA"/>
    <w:rsid w:val="00F0017C"/>
    <w:rsid w:val="00F04A0D"/>
    <w:rsid w:val="00F052E0"/>
    <w:rsid w:val="00F065BC"/>
    <w:rsid w:val="00F11314"/>
    <w:rsid w:val="00F12567"/>
    <w:rsid w:val="00F160AD"/>
    <w:rsid w:val="00F16AB6"/>
    <w:rsid w:val="00F213A7"/>
    <w:rsid w:val="00F21F0F"/>
    <w:rsid w:val="00F22262"/>
    <w:rsid w:val="00F23EF6"/>
    <w:rsid w:val="00F25961"/>
    <w:rsid w:val="00F27FFA"/>
    <w:rsid w:val="00F31A35"/>
    <w:rsid w:val="00F32C8B"/>
    <w:rsid w:val="00F41D56"/>
    <w:rsid w:val="00F42F88"/>
    <w:rsid w:val="00F43728"/>
    <w:rsid w:val="00F45484"/>
    <w:rsid w:val="00F501D8"/>
    <w:rsid w:val="00F513E6"/>
    <w:rsid w:val="00F55981"/>
    <w:rsid w:val="00F61A46"/>
    <w:rsid w:val="00F62E4D"/>
    <w:rsid w:val="00F63688"/>
    <w:rsid w:val="00F66AB8"/>
    <w:rsid w:val="00F67AA5"/>
    <w:rsid w:val="00F71B3D"/>
    <w:rsid w:val="00F72A85"/>
    <w:rsid w:val="00F72FCC"/>
    <w:rsid w:val="00F733C2"/>
    <w:rsid w:val="00F80E33"/>
    <w:rsid w:val="00F81883"/>
    <w:rsid w:val="00F81F12"/>
    <w:rsid w:val="00F8252C"/>
    <w:rsid w:val="00F84586"/>
    <w:rsid w:val="00F868F2"/>
    <w:rsid w:val="00F8750E"/>
    <w:rsid w:val="00F91C8C"/>
    <w:rsid w:val="00F956F1"/>
    <w:rsid w:val="00F963A1"/>
    <w:rsid w:val="00F97C2E"/>
    <w:rsid w:val="00FA0D55"/>
    <w:rsid w:val="00FA3FC1"/>
    <w:rsid w:val="00FA5E62"/>
    <w:rsid w:val="00FB0FC7"/>
    <w:rsid w:val="00FB47A4"/>
    <w:rsid w:val="00FB4A09"/>
    <w:rsid w:val="00FB4B53"/>
    <w:rsid w:val="00FC2E06"/>
    <w:rsid w:val="00FC4F9B"/>
    <w:rsid w:val="00FD258D"/>
    <w:rsid w:val="00FD273F"/>
    <w:rsid w:val="00FD407C"/>
    <w:rsid w:val="00FD6745"/>
    <w:rsid w:val="00FD7A13"/>
    <w:rsid w:val="00FE0A24"/>
    <w:rsid w:val="00FE1388"/>
    <w:rsid w:val="00FE508C"/>
    <w:rsid w:val="00FE521A"/>
    <w:rsid w:val="00FF2389"/>
    <w:rsid w:val="00FF300D"/>
    <w:rsid w:val="00FF34D7"/>
    <w:rsid w:val="00FF46D7"/>
    <w:rsid w:val="00FF59EF"/>
    <w:rsid w:val="00FF68CB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2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uiPriority w:val="99"/>
    <w:rsid w:val="00FC2E06"/>
    <w:rPr>
      <w:lang w:val="x-non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C6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4315C6"/>
    <w:rPr>
      <w:b/>
      <w:bCs/>
      <w:lang w:val="ru-RU" w:eastAsia="ar-SA"/>
    </w:rPr>
  </w:style>
  <w:style w:type="character" w:customStyle="1" w:styleId="FootnoteTextChar">
    <w:name w:val="Footnote Text Char"/>
    <w:link w:val="FootnoteText"/>
    <w:rsid w:val="00D41AA9"/>
    <w:rPr>
      <w:sz w:val="24"/>
      <w:lang w:val="en-GB" w:eastAsia="en-US"/>
    </w:rPr>
  </w:style>
  <w:style w:type="paragraph" w:customStyle="1" w:styleId="a2">
    <w:name w:val="a)"/>
    <w:basedOn w:val="Normal"/>
    <w:rsid w:val="00D41AA9"/>
    <w:pPr>
      <w:suppressAutoHyphens w:val="0"/>
      <w:spacing w:after="120" w:line="240" w:lineRule="atLeast"/>
      <w:ind w:left="2835" w:right="1134" w:hanging="567"/>
      <w:jc w:val="both"/>
    </w:pPr>
    <w:rPr>
      <w:snapToGrid w:val="0"/>
      <w:sz w:val="20"/>
      <w:szCs w:val="20"/>
      <w:lang w:val="fr-FR" w:eastAsia="en-US"/>
    </w:rPr>
  </w:style>
  <w:style w:type="paragraph" w:customStyle="1" w:styleId="para">
    <w:name w:val="para"/>
    <w:basedOn w:val="SingleTxtG"/>
    <w:rsid w:val="00543E73"/>
    <w:pPr>
      <w:ind w:left="2268" w:hanging="1134"/>
    </w:pPr>
  </w:style>
  <w:style w:type="paragraph" w:styleId="ListParagraph">
    <w:name w:val="List Paragraph"/>
    <w:basedOn w:val="Normal"/>
    <w:uiPriority w:val="34"/>
    <w:qFormat/>
    <w:rsid w:val="008113B0"/>
    <w:pPr>
      <w:suppressAutoHyphens w:val="0"/>
      <w:ind w:left="720"/>
    </w:pPr>
    <w:rPr>
      <w:rFonts w:ascii="Calibri" w:eastAsia="Calibri" w:hAnsi="Calibri"/>
      <w:sz w:val="22"/>
      <w:szCs w:val="22"/>
      <w:lang w:val="sv-SE" w:eastAsia="sv-SE"/>
    </w:rPr>
  </w:style>
  <w:style w:type="character" w:styleId="PlaceholderText">
    <w:name w:val="Placeholder Text"/>
    <w:uiPriority w:val="99"/>
    <w:semiHidden/>
    <w:rsid w:val="0065231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07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070C"/>
    <w:rPr>
      <w:rFonts w:ascii="Tahoma" w:hAnsi="Tahoma" w:cs="Tahoma"/>
      <w:sz w:val="16"/>
      <w:szCs w:val="16"/>
      <w:lang w:val="ru-RU" w:eastAsia="ar-SA"/>
    </w:rPr>
  </w:style>
  <w:style w:type="character" w:customStyle="1" w:styleId="titlehead">
    <w:name w:val="titlehead"/>
    <w:basedOn w:val="DefaultParagraphFont"/>
    <w:rsid w:val="00285F63"/>
  </w:style>
  <w:style w:type="character" w:customStyle="1" w:styleId="FooterChar">
    <w:name w:val="Footer Char"/>
    <w:aliases w:val="3_G Char"/>
    <w:link w:val="Footer"/>
    <w:uiPriority w:val="99"/>
    <w:rsid w:val="003A6BF5"/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Proposal for amendments to UN Regulation No</vt:lpstr>
      <vt:lpstr>Proposal for amendments to UN Regulation No</vt:lpstr>
    </vt:vector>
  </TitlesOfParts>
  <Company>ECE-ISU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UN Regulation No</dc:title>
  <dc:creator>alin_ros</dc:creator>
  <cp:lastModifiedBy>Hubert Romain</cp:lastModifiedBy>
  <cp:revision>4</cp:revision>
  <cp:lastPrinted>2016-04-12T15:46:00Z</cp:lastPrinted>
  <dcterms:created xsi:type="dcterms:W3CDTF">2016-04-12T15:47:00Z</dcterms:created>
  <dcterms:modified xsi:type="dcterms:W3CDTF">2016-04-12T15:59:00Z</dcterms:modified>
</cp:coreProperties>
</file>