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3163A">
                <w:t>TRANS/WP.29/GRE/2016/30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D1D5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E3163A">
                <w:t>11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D1D5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45263" w:rsidRPr="00145263" w:rsidRDefault="00145263" w:rsidP="00145263">
      <w:pPr>
        <w:spacing w:before="120" w:line="240" w:lineRule="auto"/>
        <w:rPr>
          <w:sz w:val="28"/>
          <w:szCs w:val="28"/>
        </w:rPr>
      </w:pPr>
      <w:r w:rsidRPr="00145263">
        <w:rPr>
          <w:sz w:val="28"/>
          <w:szCs w:val="28"/>
        </w:rPr>
        <w:t>Комитет по внутреннему транспорту</w:t>
      </w:r>
    </w:p>
    <w:p w:rsidR="00145263" w:rsidRPr="00145263" w:rsidRDefault="00145263" w:rsidP="00145263">
      <w:pPr>
        <w:spacing w:before="120" w:line="240" w:lineRule="auto"/>
        <w:rPr>
          <w:b/>
          <w:sz w:val="24"/>
          <w:szCs w:val="24"/>
        </w:rPr>
      </w:pPr>
      <w:r w:rsidRPr="00145263">
        <w:rPr>
          <w:b/>
          <w:sz w:val="24"/>
          <w:szCs w:val="24"/>
        </w:rPr>
        <w:t xml:space="preserve">Всемирный форум для согласования правил </w:t>
      </w:r>
      <w:r w:rsidRPr="00145263">
        <w:rPr>
          <w:b/>
          <w:sz w:val="24"/>
          <w:szCs w:val="24"/>
        </w:rPr>
        <w:br/>
        <w:t>в области транспортных средств</w:t>
      </w:r>
    </w:p>
    <w:p w:rsidR="00145263" w:rsidRPr="00145263" w:rsidRDefault="00145263" w:rsidP="00145263">
      <w:pPr>
        <w:spacing w:before="120" w:line="240" w:lineRule="auto"/>
        <w:rPr>
          <w:b/>
          <w:bCs/>
        </w:rPr>
      </w:pPr>
      <w:r w:rsidRPr="00145263">
        <w:rPr>
          <w:b/>
          <w:bCs/>
        </w:rPr>
        <w:t xml:space="preserve">Рабочая группа по вопросам освещения </w:t>
      </w:r>
      <w:r w:rsidRPr="00145263">
        <w:rPr>
          <w:b/>
          <w:bCs/>
        </w:rPr>
        <w:br/>
        <w:t>и световой сигнализации</w:t>
      </w:r>
    </w:p>
    <w:p w:rsidR="00145263" w:rsidRPr="00145263" w:rsidRDefault="00145263" w:rsidP="00145263">
      <w:pPr>
        <w:spacing w:before="120" w:line="240" w:lineRule="auto"/>
        <w:rPr>
          <w:b/>
        </w:rPr>
      </w:pPr>
      <w:r w:rsidRPr="00145263">
        <w:rPr>
          <w:b/>
        </w:rPr>
        <w:t>Семьдесят шестая сессия</w:t>
      </w:r>
    </w:p>
    <w:p w:rsidR="00145263" w:rsidRPr="00145263" w:rsidRDefault="00145263" w:rsidP="00145263">
      <w:pPr>
        <w:spacing w:line="240" w:lineRule="auto"/>
        <w:rPr>
          <w:bCs/>
        </w:rPr>
      </w:pPr>
      <w:r w:rsidRPr="00145263">
        <w:t>Женева</w:t>
      </w:r>
      <w:r w:rsidRPr="00145263">
        <w:rPr>
          <w:bCs/>
        </w:rPr>
        <w:t>, 25–28 октября 2016 года</w:t>
      </w:r>
    </w:p>
    <w:p w:rsidR="00145263" w:rsidRPr="00145263" w:rsidRDefault="00145263" w:rsidP="00145263">
      <w:pPr>
        <w:spacing w:line="240" w:lineRule="auto"/>
        <w:rPr>
          <w:bCs/>
        </w:rPr>
      </w:pPr>
      <w:r w:rsidRPr="00145263">
        <w:rPr>
          <w:bCs/>
        </w:rPr>
        <w:t>Пункт 4 предварительной повестки дня</w:t>
      </w:r>
    </w:p>
    <w:p w:rsidR="00145263" w:rsidRPr="00145263" w:rsidRDefault="00145263" w:rsidP="00145263">
      <w:pPr>
        <w:spacing w:line="240" w:lineRule="auto"/>
        <w:rPr>
          <w:b/>
          <w:bCs/>
        </w:rPr>
      </w:pPr>
      <w:r w:rsidRPr="00145263">
        <w:rPr>
          <w:b/>
          <w:bCs/>
        </w:rPr>
        <w:t xml:space="preserve">Упрощение правил, касающихся устройств </w:t>
      </w:r>
      <w:r w:rsidRPr="00145263">
        <w:rPr>
          <w:b/>
          <w:bCs/>
        </w:rPr>
        <w:br/>
        <w:t>освещения и</w:t>
      </w:r>
      <w:r w:rsidRPr="00145263">
        <w:rPr>
          <w:b/>
          <w:bCs/>
          <w:lang w:val="en-GB"/>
        </w:rPr>
        <w:t> </w:t>
      </w:r>
      <w:r w:rsidRPr="00145263">
        <w:rPr>
          <w:b/>
          <w:bCs/>
        </w:rPr>
        <w:t>световой сигнализации</w:t>
      </w:r>
    </w:p>
    <w:p w:rsidR="00145263" w:rsidRPr="00145263" w:rsidRDefault="00145263" w:rsidP="00145263">
      <w:pPr>
        <w:pStyle w:val="HChGR"/>
      </w:pPr>
      <w:r w:rsidRPr="00145263">
        <w:tab/>
      </w:r>
      <w:r w:rsidRPr="00145263">
        <w:tab/>
        <w:t>Предложение по общим поправкам к Правилам № 4, 6, 7, 23, 38, 50, 77, 87, 91 и 119</w:t>
      </w:r>
    </w:p>
    <w:p w:rsidR="00145263" w:rsidRPr="00145263" w:rsidRDefault="00145263" w:rsidP="0014526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45263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145263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145263" w:rsidRPr="00145263" w:rsidRDefault="00145263" w:rsidP="00145263">
      <w:pPr>
        <w:pStyle w:val="SingleTxtGR"/>
      </w:pPr>
      <w:r w:rsidRPr="00145263">
        <w:tab/>
        <w:t>Воспроизведенный ниже текст был подготовлен экспертом от БРГ для с</w:t>
      </w:r>
      <w:r w:rsidRPr="00145263">
        <w:t>о</w:t>
      </w:r>
      <w:r w:rsidRPr="00145263">
        <w:t>гласования требования о маркировке, указывающей мощность в ваттах для си</w:t>
      </w:r>
      <w:r w:rsidRPr="00145263">
        <w:t>г</w:t>
      </w:r>
      <w:r w:rsidRPr="00145263">
        <w:t>нальных устройств освещения, с требованием относительно световых функций.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E3163A" w:rsidRPr="00145263" w:rsidRDefault="00E3163A">
      <w:pPr>
        <w:spacing w:line="240" w:lineRule="auto"/>
      </w:pPr>
      <w:r w:rsidRPr="00145263">
        <w:br w:type="page"/>
      </w:r>
    </w:p>
    <w:p w:rsidR="008E74FE" w:rsidRPr="008E74FE" w:rsidRDefault="008E74FE" w:rsidP="008E74FE">
      <w:pPr>
        <w:pStyle w:val="HChGR"/>
      </w:pPr>
      <w:r w:rsidRPr="00494EE3">
        <w:lastRenderedPageBreak/>
        <w:tab/>
      </w:r>
      <w:r w:rsidRPr="009E5F77">
        <w:rPr>
          <w:lang w:val="en-US"/>
        </w:rPr>
        <w:t>I</w:t>
      </w:r>
      <w:r w:rsidRPr="008E74FE">
        <w:t>.</w:t>
      </w:r>
      <w:r w:rsidRPr="008E74FE">
        <w:tab/>
      </w:r>
      <w:r>
        <w:t>Предложение</w:t>
      </w:r>
    </w:p>
    <w:p w:rsidR="008E74FE" w:rsidRPr="009F1C03" w:rsidRDefault="008E74FE" w:rsidP="008E74FE">
      <w:pPr>
        <w:pStyle w:val="H1GR"/>
        <w:rPr>
          <w:rFonts w:eastAsia="MS Mincho"/>
        </w:rPr>
      </w:pPr>
      <w:r>
        <w:rPr>
          <w:rFonts w:eastAsia="MS Mincho"/>
        </w:rPr>
        <w:tab/>
        <w:t>А.</w:t>
      </w:r>
      <w:r>
        <w:rPr>
          <w:rFonts w:eastAsia="MS Mincho"/>
        </w:rPr>
        <w:tab/>
      </w:r>
      <w:r w:rsidRPr="009F1C03">
        <w:rPr>
          <w:rFonts w:eastAsia="MS Mincho"/>
        </w:rPr>
        <w:t>Дополнение 18 к поправк</w:t>
      </w:r>
      <w:r>
        <w:rPr>
          <w:rFonts w:eastAsia="MS Mincho"/>
        </w:rPr>
        <w:t>ам</w:t>
      </w:r>
      <w:r w:rsidRPr="009F1C03">
        <w:rPr>
          <w:rFonts w:eastAsia="MS Mincho"/>
        </w:rPr>
        <w:t xml:space="preserve"> серии 00</w:t>
      </w:r>
      <w:r>
        <w:rPr>
          <w:rFonts w:eastAsia="MS Mincho"/>
        </w:rPr>
        <w:t xml:space="preserve"> </w:t>
      </w:r>
      <w:r w:rsidRPr="009F1C03">
        <w:rPr>
          <w:rFonts w:eastAsia="MS Mincho"/>
        </w:rPr>
        <w:t xml:space="preserve">к </w:t>
      </w:r>
      <w:r>
        <w:rPr>
          <w:lang w:val="it-IT"/>
        </w:rPr>
        <w:t>Правила</w:t>
      </w:r>
      <w:r>
        <w:t>м</w:t>
      </w:r>
      <w:r>
        <w:rPr>
          <w:lang w:val="it-IT"/>
        </w:rPr>
        <w:t xml:space="preserve"> №</w:t>
      </w:r>
      <w:r w:rsidRPr="00A13B62">
        <w:rPr>
          <w:lang w:val="it-IT"/>
        </w:rPr>
        <w:t xml:space="preserve"> 4 (</w:t>
      </w:r>
      <w:r w:rsidRPr="00381E2A">
        <w:rPr>
          <w:lang w:val="it-IT"/>
        </w:rPr>
        <w:t>освещение заднего регистрационного знака</w:t>
      </w:r>
      <w:r w:rsidRPr="00A13B62">
        <w:rPr>
          <w:lang w:val="it-IT"/>
        </w:rPr>
        <w:t>)</w:t>
      </w:r>
    </w:p>
    <w:p w:rsidR="008E74FE" w:rsidRPr="00A40228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3.3</w:t>
      </w:r>
      <w:r>
        <w:rPr>
          <w:i/>
          <w:lang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8E74FE" w:rsidRPr="00A40228" w:rsidRDefault="00A40228" w:rsidP="001D4926">
      <w:pPr>
        <w:pStyle w:val="SingleTxtGR"/>
        <w:tabs>
          <w:tab w:val="clear" w:pos="1701"/>
        </w:tabs>
        <w:ind w:left="2268" w:hanging="1134"/>
        <w:rPr>
          <w:strike/>
        </w:rPr>
      </w:pPr>
      <w:r>
        <w:rPr>
          <w:lang w:val="it-IT"/>
        </w:rPr>
        <w:t>«</w:t>
      </w:r>
      <w:r w:rsidR="008E74FE" w:rsidRPr="000419B1">
        <w:rPr>
          <w:lang w:val="it-IT"/>
        </w:rPr>
        <w:t>3.3</w:t>
      </w:r>
      <w:r w:rsidR="008E74FE" w:rsidRPr="000419B1">
        <w:rPr>
          <w:lang w:val="it-IT"/>
        </w:rPr>
        <w:tab/>
      </w:r>
      <w:r w:rsidR="008E74FE" w:rsidRPr="000419B1">
        <w:t>в</w:t>
      </w:r>
      <w:r w:rsidR="008E74FE" w:rsidRPr="000419B1">
        <w:rPr>
          <w:lang w:val="it-IT"/>
        </w:rPr>
        <w:t xml:space="preserve"> </w:t>
      </w:r>
      <w:r w:rsidR="008E74FE" w:rsidRPr="000419B1">
        <w:t>случае</w:t>
      </w:r>
      <w:r w:rsidR="008E74FE" w:rsidRPr="000419B1">
        <w:rPr>
          <w:lang w:val="it-IT"/>
        </w:rPr>
        <w:t xml:space="preserve"> </w:t>
      </w:r>
      <w:r w:rsidR="008E74FE" w:rsidRPr="000419B1">
        <w:t>фонарей</w:t>
      </w:r>
      <w:r w:rsidR="008E74FE" w:rsidRPr="000419B1">
        <w:rPr>
          <w:lang w:val="it-IT"/>
        </w:rPr>
        <w:t xml:space="preserve"> </w:t>
      </w:r>
      <w:r w:rsidR="008E74FE" w:rsidRPr="000419B1">
        <w:t>с</w:t>
      </w:r>
      <w:r w:rsidR="008E74FE" w:rsidRPr="000419B1">
        <w:rPr>
          <w:lang w:val="it-IT"/>
        </w:rPr>
        <w:t xml:space="preserve"> </w:t>
      </w:r>
      <w:r w:rsidR="008E74FE" w:rsidRPr="000419B1">
        <w:t>несменными</w:t>
      </w:r>
      <w:r w:rsidR="008E74FE" w:rsidRPr="000419B1">
        <w:rPr>
          <w:lang w:val="it-IT"/>
        </w:rPr>
        <w:t xml:space="preserve"> </w:t>
      </w:r>
      <w:r w:rsidR="008E74FE" w:rsidRPr="000419B1">
        <w:t>источниками</w:t>
      </w:r>
      <w:r w:rsidR="008E74FE" w:rsidRPr="000419B1">
        <w:rPr>
          <w:lang w:val="it-IT"/>
        </w:rPr>
        <w:t xml:space="preserve"> </w:t>
      </w:r>
      <w:r w:rsidR="008E74FE" w:rsidRPr="000419B1">
        <w:t>света</w:t>
      </w:r>
      <w:r w:rsidR="008E74FE" w:rsidRPr="000419B1">
        <w:rPr>
          <w:lang w:val="it-IT"/>
        </w:rPr>
        <w:t xml:space="preserve"> </w:t>
      </w:r>
      <w:r w:rsidR="008E74FE" w:rsidRPr="000419B1">
        <w:t>или</w:t>
      </w:r>
      <w:r w:rsidR="008E74FE" w:rsidRPr="000419B1">
        <w:rPr>
          <w:lang w:val="it-IT"/>
        </w:rPr>
        <w:t xml:space="preserve"> </w:t>
      </w:r>
      <w:r w:rsidR="008E74FE" w:rsidRPr="000419B1">
        <w:t>модуля</w:t>
      </w:r>
      <w:r w:rsidR="008E74FE" w:rsidRPr="000419B1">
        <w:rPr>
          <w:lang w:val="it-IT"/>
        </w:rPr>
        <w:t xml:space="preserve"> (</w:t>
      </w:r>
      <w:r w:rsidR="008E74FE" w:rsidRPr="000419B1">
        <w:t>модулей</w:t>
      </w:r>
      <w:r w:rsidR="008E74FE" w:rsidRPr="000419B1">
        <w:rPr>
          <w:lang w:val="it-IT"/>
        </w:rPr>
        <w:t xml:space="preserve">) </w:t>
      </w:r>
      <w:r w:rsidR="008E74FE" w:rsidRPr="000419B1">
        <w:t>источника</w:t>
      </w:r>
      <w:r w:rsidR="008E74FE" w:rsidRPr="000419B1">
        <w:rPr>
          <w:lang w:val="it-IT"/>
        </w:rPr>
        <w:t xml:space="preserve"> </w:t>
      </w:r>
      <w:r w:rsidR="008E74FE" w:rsidRPr="000419B1">
        <w:t>света</w:t>
      </w:r>
      <w:r w:rsidR="008E74FE" w:rsidRPr="000419B1">
        <w:rPr>
          <w:lang w:val="it-IT"/>
        </w:rPr>
        <w:t xml:space="preserve"> </w:t>
      </w:r>
      <w:r w:rsidR="008E74FE" w:rsidRPr="000419B1">
        <w:t>маркировку</w:t>
      </w:r>
      <w:r w:rsidR="008E74FE" w:rsidRPr="000419B1">
        <w:rPr>
          <w:lang w:val="it-IT"/>
        </w:rPr>
        <w:t xml:space="preserve">, </w:t>
      </w:r>
      <w:r w:rsidR="008E74FE" w:rsidRPr="000419B1">
        <w:t>указывающую</w:t>
      </w:r>
      <w:r w:rsidR="008E74FE" w:rsidRPr="000419B1">
        <w:rPr>
          <w:lang w:val="it-IT"/>
        </w:rPr>
        <w:t xml:space="preserve"> </w:t>
      </w:r>
      <w:r w:rsidR="008E74FE" w:rsidRPr="000419B1">
        <w:t>номинал</w:t>
      </w:r>
      <w:r w:rsidR="008E74FE" w:rsidRPr="000419B1">
        <w:t>ь</w:t>
      </w:r>
      <w:r w:rsidR="008E74FE" w:rsidRPr="000419B1">
        <w:t>ное</w:t>
      </w:r>
      <w:r w:rsidR="008E74FE" w:rsidRPr="000419B1">
        <w:rPr>
          <w:lang w:val="it-IT"/>
        </w:rPr>
        <w:t xml:space="preserve"> </w:t>
      </w:r>
      <w:r w:rsidR="008E74FE" w:rsidRPr="000419B1">
        <w:t>напряжение</w:t>
      </w:r>
      <w:r w:rsidR="008E74FE" w:rsidRPr="000419B1">
        <w:rPr>
          <w:lang w:val="it-IT"/>
        </w:rPr>
        <w:t xml:space="preserve"> </w:t>
      </w:r>
      <w:r w:rsidR="008E74FE" w:rsidRPr="000419B1">
        <w:t>или</w:t>
      </w:r>
      <w:r w:rsidR="008E74FE" w:rsidRPr="000419B1">
        <w:rPr>
          <w:lang w:val="it-IT"/>
        </w:rPr>
        <w:t xml:space="preserve"> </w:t>
      </w:r>
      <w:r w:rsidR="008E74FE" w:rsidRPr="000419B1">
        <w:t>диапазон</w:t>
      </w:r>
      <w:r w:rsidR="008E74FE" w:rsidRPr="000419B1">
        <w:rPr>
          <w:lang w:val="it-IT"/>
        </w:rPr>
        <w:t xml:space="preserve"> </w:t>
      </w:r>
      <w:r w:rsidR="008E74FE" w:rsidRPr="000419B1">
        <w:t>напряжений</w:t>
      </w:r>
      <w:r w:rsidR="008E74FE" w:rsidRPr="005568F8">
        <w:rPr>
          <w:lang w:val="it-IT"/>
        </w:rPr>
        <w:t xml:space="preserve"> </w:t>
      </w:r>
      <w:r w:rsidR="008E74FE" w:rsidRPr="001B4668">
        <w:rPr>
          <w:strike/>
        </w:rPr>
        <w:t>и</w:t>
      </w:r>
      <w:r w:rsidR="008E74FE" w:rsidRPr="001B4668">
        <w:rPr>
          <w:strike/>
          <w:lang w:val="it-IT"/>
        </w:rPr>
        <w:t xml:space="preserve"> </w:t>
      </w:r>
      <w:r w:rsidR="008E74FE" w:rsidRPr="001B4668">
        <w:rPr>
          <w:strike/>
        </w:rPr>
        <w:t>номинальную</w:t>
      </w:r>
      <w:r w:rsidR="008E74FE" w:rsidRPr="001B4668">
        <w:rPr>
          <w:strike/>
          <w:lang w:val="it-IT"/>
        </w:rPr>
        <w:t xml:space="preserve"> </w:t>
      </w:r>
      <w:r w:rsidR="008E74FE" w:rsidRPr="001B4668">
        <w:rPr>
          <w:strike/>
        </w:rPr>
        <w:t>мо</w:t>
      </w:r>
      <w:r w:rsidR="008E74FE" w:rsidRPr="001B4668">
        <w:rPr>
          <w:strike/>
        </w:rPr>
        <w:t>щ</w:t>
      </w:r>
      <w:r w:rsidR="008E74FE" w:rsidRPr="001B4668">
        <w:rPr>
          <w:strike/>
        </w:rPr>
        <w:t>ность</w:t>
      </w:r>
      <w:r w:rsidR="008E74FE" w:rsidRPr="00FE7869">
        <w:rPr>
          <w:lang w:val="it-IT"/>
        </w:rPr>
        <w:t>;</w:t>
      </w:r>
      <w:r>
        <w:t>»</w:t>
      </w:r>
    </w:p>
    <w:p w:rsidR="008E74FE" w:rsidRPr="00A40228" w:rsidRDefault="008E74FE" w:rsidP="001D4926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3.5.3</w:t>
      </w:r>
      <w:r>
        <w:rPr>
          <w:i/>
          <w:lang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8E74FE" w:rsidRPr="001B4668" w:rsidRDefault="00A40228" w:rsidP="001D4926">
      <w:pPr>
        <w:pStyle w:val="SingleTxtGR"/>
        <w:tabs>
          <w:tab w:val="clear" w:pos="1701"/>
        </w:tabs>
        <w:ind w:left="2268" w:hanging="1134"/>
      </w:pPr>
      <w:r>
        <w:t>«</w:t>
      </w:r>
      <w:r w:rsidR="001D4926">
        <w:t>3.5.3</w:t>
      </w:r>
      <w:r w:rsidR="008E74FE" w:rsidRPr="001B4668">
        <w:tab/>
        <w:t xml:space="preserve">маркировка с указанием номинального напряжения </w:t>
      </w:r>
      <w:r w:rsidR="008E74FE" w:rsidRPr="001B4668">
        <w:rPr>
          <w:strike/>
        </w:rPr>
        <w:t>и номинальной мощности</w:t>
      </w:r>
      <w:r w:rsidR="005568F8">
        <w:t>.</w:t>
      </w:r>
      <w:r>
        <w:t>»</w:t>
      </w:r>
    </w:p>
    <w:p w:rsidR="008E74FE" w:rsidRPr="00B84CE4" w:rsidRDefault="008E74FE" w:rsidP="008E74FE">
      <w:pPr>
        <w:pStyle w:val="H1GR"/>
        <w:rPr>
          <w:rFonts w:eastAsia="MS Mincho"/>
        </w:rPr>
      </w:pPr>
      <w:r>
        <w:rPr>
          <w:rFonts w:eastAsia="MS Mincho"/>
        </w:rPr>
        <w:tab/>
        <w:t>В.</w:t>
      </w:r>
      <w:r>
        <w:rPr>
          <w:rFonts w:eastAsia="MS Mincho"/>
        </w:rPr>
        <w:tab/>
      </w:r>
      <w:r w:rsidRPr="00B84CE4">
        <w:rPr>
          <w:rFonts w:eastAsia="MS Mincho"/>
        </w:rPr>
        <w:t xml:space="preserve">Дополнение 27 </w:t>
      </w:r>
      <w:r w:rsidRPr="009F1C03">
        <w:rPr>
          <w:rFonts w:eastAsia="MS Mincho"/>
        </w:rPr>
        <w:t>к</w:t>
      </w:r>
      <w:r w:rsidRPr="00B84CE4">
        <w:rPr>
          <w:rFonts w:eastAsia="MS Mincho"/>
        </w:rPr>
        <w:t xml:space="preserve"> поправк</w:t>
      </w:r>
      <w:r>
        <w:rPr>
          <w:rFonts w:eastAsia="MS Mincho"/>
        </w:rPr>
        <w:t>ам</w:t>
      </w:r>
      <w:r w:rsidRPr="00B84CE4">
        <w:rPr>
          <w:rFonts w:eastAsia="MS Mincho"/>
        </w:rPr>
        <w:t xml:space="preserve"> серии 01</w:t>
      </w:r>
      <w:r>
        <w:rPr>
          <w:rFonts w:eastAsia="MS Mincho"/>
        </w:rPr>
        <w:t xml:space="preserve"> </w:t>
      </w:r>
      <w:r w:rsidRPr="00B84CE4">
        <w:rPr>
          <w:rFonts w:eastAsia="MS Mincho"/>
        </w:rPr>
        <w:t>к Правила</w:t>
      </w:r>
      <w:r>
        <w:rPr>
          <w:rFonts w:eastAsia="MS Mincho"/>
        </w:rPr>
        <w:t>м</w:t>
      </w:r>
      <w:r w:rsidRPr="00B84CE4">
        <w:rPr>
          <w:rFonts w:eastAsia="MS Mincho"/>
        </w:rPr>
        <w:t xml:space="preserve"> №</w:t>
      </w:r>
      <w:r w:rsidRPr="00A13B62">
        <w:rPr>
          <w:lang w:val="it-IT" w:eastAsia="it-IT"/>
        </w:rPr>
        <w:t xml:space="preserve"> 6 (</w:t>
      </w:r>
      <w:r>
        <w:rPr>
          <w:lang w:eastAsia="it-IT"/>
        </w:rPr>
        <w:t>указатели поворота</w:t>
      </w:r>
      <w:r w:rsidRPr="00A13B62">
        <w:rPr>
          <w:lang w:val="it-IT" w:eastAsia="it-IT"/>
        </w:rPr>
        <w:t>)</w:t>
      </w:r>
    </w:p>
    <w:p w:rsidR="008E74FE" w:rsidRPr="00A40228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3.4</w:t>
      </w:r>
      <w:r>
        <w:rPr>
          <w:i/>
          <w:lang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8E74FE" w:rsidRPr="009E6003" w:rsidRDefault="00A40228" w:rsidP="001D4926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1D4926">
        <w:rPr>
          <w:lang w:val="it-IT"/>
        </w:rPr>
        <w:t>3.4</w:t>
      </w:r>
      <w:r w:rsidR="008E74FE" w:rsidRPr="009E6003">
        <w:rPr>
          <w:lang w:val="it-IT"/>
        </w:rPr>
        <w:tab/>
      </w:r>
      <w:r w:rsidR="008E74FE" w:rsidRPr="009E6003">
        <w:t>в</w:t>
      </w:r>
      <w:r w:rsidR="008E74FE" w:rsidRPr="009E6003">
        <w:rPr>
          <w:lang w:val="it-IT"/>
        </w:rPr>
        <w:t xml:space="preserve"> </w:t>
      </w:r>
      <w:r w:rsidR="008E74FE" w:rsidRPr="009E6003">
        <w:t>случае</w:t>
      </w:r>
      <w:r w:rsidR="008E74FE" w:rsidRPr="009E6003">
        <w:rPr>
          <w:lang w:val="it-IT"/>
        </w:rPr>
        <w:t xml:space="preserve"> </w:t>
      </w:r>
      <w:r w:rsidR="008E74FE" w:rsidRPr="009E6003">
        <w:t>огней</w:t>
      </w:r>
      <w:r w:rsidR="008E74FE" w:rsidRPr="009E6003">
        <w:rPr>
          <w:lang w:val="it-IT"/>
        </w:rPr>
        <w:t xml:space="preserve"> </w:t>
      </w:r>
      <w:r w:rsidR="008E74FE" w:rsidRPr="009E6003">
        <w:t>с</w:t>
      </w:r>
      <w:r w:rsidR="008E74FE" w:rsidRPr="009E6003">
        <w:rPr>
          <w:lang w:val="it-IT"/>
        </w:rPr>
        <w:t xml:space="preserve"> </w:t>
      </w:r>
      <w:r w:rsidR="008E74FE" w:rsidRPr="009E6003">
        <w:t>электронным</w:t>
      </w:r>
      <w:r w:rsidR="008E74FE" w:rsidRPr="009E6003">
        <w:rPr>
          <w:lang w:val="it-IT"/>
        </w:rPr>
        <w:t xml:space="preserve"> </w:t>
      </w:r>
      <w:r w:rsidR="008E74FE" w:rsidRPr="009E6003">
        <w:t>механизмом</w:t>
      </w:r>
      <w:r w:rsidR="008E74FE" w:rsidRPr="009E6003">
        <w:rPr>
          <w:lang w:val="it-IT"/>
        </w:rPr>
        <w:t xml:space="preserve"> </w:t>
      </w:r>
      <w:r w:rsidR="008E74FE" w:rsidRPr="009E6003">
        <w:t>управления</w:t>
      </w:r>
      <w:r w:rsidR="008E74FE" w:rsidRPr="009E6003">
        <w:rPr>
          <w:lang w:val="it-IT"/>
        </w:rPr>
        <w:t xml:space="preserve"> </w:t>
      </w:r>
      <w:r w:rsidR="008E74FE" w:rsidRPr="009E6003">
        <w:t>источником</w:t>
      </w:r>
      <w:r w:rsidR="008E74FE" w:rsidRPr="009E6003">
        <w:rPr>
          <w:lang w:val="it-IT"/>
        </w:rPr>
        <w:t xml:space="preserve"> </w:t>
      </w:r>
      <w:r w:rsidR="008E74FE" w:rsidRPr="009E6003">
        <w:t>света</w:t>
      </w:r>
      <w:r w:rsidR="008E74FE" w:rsidRPr="009E6003">
        <w:rPr>
          <w:lang w:val="it-IT"/>
        </w:rPr>
        <w:t xml:space="preserve"> </w:t>
      </w:r>
      <w:r w:rsidR="008E74FE" w:rsidRPr="009E6003">
        <w:t>или</w:t>
      </w:r>
      <w:r w:rsidR="008E74FE" w:rsidRPr="009E6003">
        <w:rPr>
          <w:lang w:val="it-IT"/>
        </w:rPr>
        <w:t xml:space="preserve"> </w:t>
      </w:r>
      <w:r w:rsidR="008E74FE" w:rsidRPr="009E6003">
        <w:t>регулятором</w:t>
      </w:r>
      <w:r w:rsidR="008E74FE" w:rsidRPr="009E6003">
        <w:rPr>
          <w:lang w:val="it-IT"/>
        </w:rPr>
        <w:t xml:space="preserve"> </w:t>
      </w:r>
      <w:r w:rsidR="008E74FE" w:rsidRPr="009E6003">
        <w:t>силы</w:t>
      </w:r>
      <w:r w:rsidR="008E74FE" w:rsidRPr="009E6003">
        <w:rPr>
          <w:lang w:val="it-IT"/>
        </w:rPr>
        <w:t xml:space="preserve"> </w:t>
      </w:r>
      <w:r w:rsidR="008E74FE" w:rsidRPr="009E6003">
        <w:t>света</w:t>
      </w:r>
      <w:r w:rsidR="008E74FE" w:rsidRPr="009E6003">
        <w:rPr>
          <w:lang w:val="it-IT"/>
        </w:rPr>
        <w:t xml:space="preserve"> </w:t>
      </w:r>
      <w:r w:rsidR="008E74FE" w:rsidRPr="009E6003">
        <w:t>и</w:t>
      </w:r>
      <w:r w:rsidR="008E74FE" w:rsidRPr="009E6003">
        <w:rPr>
          <w:lang w:val="it-IT"/>
        </w:rPr>
        <w:t>/</w:t>
      </w:r>
      <w:r w:rsidR="008E74FE" w:rsidRPr="009E6003">
        <w:t>или</w:t>
      </w:r>
      <w:r w:rsidR="008E74FE" w:rsidRPr="009E6003">
        <w:rPr>
          <w:lang w:val="it-IT"/>
        </w:rPr>
        <w:t xml:space="preserve"> </w:t>
      </w:r>
      <w:r w:rsidR="008E74FE" w:rsidRPr="009E6003">
        <w:t>с</w:t>
      </w:r>
      <w:r w:rsidR="008E74FE" w:rsidRPr="009E6003">
        <w:rPr>
          <w:lang w:val="it-IT"/>
        </w:rPr>
        <w:t xml:space="preserve"> </w:t>
      </w:r>
      <w:r w:rsidR="008E74FE" w:rsidRPr="009E6003">
        <w:t>несменными</w:t>
      </w:r>
      <w:r w:rsidR="008E74FE" w:rsidRPr="009E6003">
        <w:rPr>
          <w:lang w:val="it-IT"/>
        </w:rPr>
        <w:t xml:space="preserve"> </w:t>
      </w:r>
      <w:r w:rsidR="008E74FE" w:rsidRPr="009E6003">
        <w:t>источник</w:t>
      </w:r>
      <w:r w:rsidR="008E74FE" w:rsidRPr="009E6003">
        <w:t>а</w:t>
      </w:r>
      <w:r w:rsidR="008E74FE" w:rsidRPr="009E6003">
        <w:t>ми</w:t>
      </w:r>
      <w:r w:rsidR="008E74FE" w:rsidRPr="009E6003">
        <w:rPr>
          <w:lang w:val="it-IT"/>
        </w:rPr>
        <w:t xml:space="preserve"> </w:t>
      </w:r>
      <w:r w:rsidR="008E74FE" w:rsidRPr="009E6003">
        <w:t>света</w:t>
      </w:r>
      <w:r w:rsidR="008E74FE" w:rsidRPr="009E6003">
        <w:rPr>
          <w:lang w:val="it-IT"/>
        </w:rPr>
        <w:t xml:space="preserve"> </w:t>
      </w:r>
      <w:r w:rsidR="008E74FE" w:rsidRPr="009E6003">
        <w:t>и</w:t>
      </w:r>
      <w:r w:rsidR="008E74FE" w:rsidRPr="009E6003">
        <w:rPr>
          <w:lang w:val="it-IT"/>
        </w:rPr>
        <w:t>/</w:t>
      </w:r>
      <w:r w:rsidR="008E74FE" w:rsidRPr="009E6003">
        <w:t>или</w:t>
      </w:r>
      <w:r w:rsidR="008E74FE" w:rsidRPr="009E6003">
        <w:rPr>
          <w:lang w:val="it-IT"/>
        </w:rPr>
        <w:t xml:space="preserve"> </w:t>
      </w:r>
      <w:r w:rsidR="008E74FE" w:rsidRPr="009E6003">
        <w:t>с</w:t>
      </w:r>
      <w:r w:rsidR="008E74FE" w:rsidRPr="009E6003">
        <w:rPr>
          <w:lang w:val="it-IT"/>
        </w:rPr>
        <w:t xml:space="preserve"> </w:t>
      </w:r>
      <w:r w:rsidR="008E74FE" w:rsidRPr="009E6003">
        <w:t>модулем</w:t>
      </w:r>
      <w:r w:rsidR="008E74FE" w:rsidRPr="009E6003">
        <w:rPr>
          <w:lang w:val="it-IT"/>
        </w:rPr>
        <w:t>(</w:t>
      </w:r>
      <w:r w:rsidR="008E74FE" w:rsidRPr="009E6003">
        <w:t>ями</w:t>
      </w:r>
      <w:r w:rsidR="008E74FE" w:rsidRPr="009E6003">
        <w:rPr>
          <w:lang w:val="it-IT"/>
        </w:rPr>
        <w:t xml:space="preserve">) </w:t>
      </w:r>
      <w:r w:rsidR="008E74FE" w:rsidRPr="009E6003">
        <w:t>источника</w:t>
      </w:r>
      <w:r w:rsidR="008E74FE" w:rsidRPr="009E6003">
        <w:rPr>
          <w:lang w:val="it-IT"/>
        </w:rPr>
        <w:t xml:space="preserve"> </w:t>
      </w:r>
      <w:r w:rsidR="008E74FE" w:rsidRPr="009E6003">
        <w:t>света</w:t>
      </w:r>
      <w:r w:rsidR="008E74FE" w:rsidRPr="009E6003">
        <w:rPr>
          <w:lang w:val="it-IT"/>
        </w:rPr>
        <w:t xml:space="preserve"> </w:t>
      </w:r>
      <w:r w:rsidR="008E74FE" w:rsidRPr="009E6003">
        <w:t>проставляется</w:t>
      </w:r>
      <w:r w:rsidR="008E74FE" w:rsidRPr="009E6003">
        <w:rPr>
          <w:lang w:val="it-IT"/>
        </w:rPr>
        <w:t xml:space="preserve"> </w:t>
      </w:r>
      <w:r w:rsidR="008E74FE" w:rsidRPr="009E6003">
        <w:t>ма</w:t>
      </w:r>
      <w:r w:rsidR="008E74FE" w:rsidRPr="009E6003">
        <w:t>р</w:t>
      </w:r>
      <w:r w:rsidR="008E74FE" w:rsidRPr="009E6003">
        <w:t>кировка</w:t>
      </w:r>
      <w:r w:rsidR="008E74FE" w:rsidRPr="009E6003">
        <w:rPr>
          <w:lang w:val="it-IT"/>
        </w:rPr>
        <w:t xml:space="preserve">, </w:t>
      </w:r>
      <w:r w:rsidR="008E74FE" w:rsidRPr="009E6003">
        <w:t>указывающая</w:t>
      </w:r>
      <w:r w:rsidR="008E74FE" w:rsidRPr="009E6003">
        <w:rPr>
          <w:lang w:val="it-IT"/>
        </w:rPr>
        <w:t xml:space="preserve"> </w:t>
      </w:r>
      <w:r w:rsidR="008E74FE" w:rsidRPr="009E6003">
        <w:t>номинальное</w:t>
      </w:r>
      <w:r w:rsidR="008E74FE" w:rsidRPr="009E6003">
        <w:rPr>
          <w:lang w:val="it-IT"/>
        </w:rPr>
        <w:t xml:space="preserve"> </w:t>
      </w:r>
      <w:r w:rsidR="008E74FE" w:rsidRPr="009E6003">
        <w:t>напряжение</w:t>
      </w:r>
      <w:r w:rsidR="008E74FE" w:rsidRPr="009E6003">
        <w:rPr>
          <w:lang w:val="it-IT"/>
        </w:rPr>
        <w:t xml:space="preserve"> </w:t>
      </w:r>
      <w:r w:rsidR="008E74FE" w:rsidRPr="009E6003">
        <w:t>либо</w:t>
      </w:r>
      <w:r w:rsidR="008E74FE" w:rsidRPr="009E6003">
        <w:rPr>
          <w:lang w:val="it-IT"/>
        </w:rPr>
        <w:t xml:space="preserve"> </w:t>
      </w:r>
      <w:r w:rsidR="008E74FE" w:rsidRPr="009E6003">
        <w:t>диапазон</w:t>
      </w:r>
      <w:r w:rsidR="008E74FE" w:rsidRPr="009E6003">
        <w:rPr>
          <w:lang w:val="it-IT"/>
        </w:rPr>
        <w:t xml:space="preserve"> </w:t>
      </w:r>
      <w:r w:rsidR="008E74FE" w:rsidRPr="009E6003">
        <w:t>напряжения</w:t>
      </w:r>
      <w:r w:rsidR="008E74FE" w:rsidRPr="009E6003">
        <w:rPr>
          <w:lang w:val="it-IT"/>
        </w:rPr>
        <w:t xml:space="preserve"> </w:t>
      </w:r>
      <w:r w:rsidR="008E74FE" w:rsidRPr="00A63483">
        <w:rPr>
          <w:strike/>
        </w:rPr>
        <w:t>и</w:t>
      </w:r>
      <w:r w:rsidR="008E74FE" w:rsidRPr="00A63483">
        <w:rPr>
          <w:strike/>
          <w:lang w:val="it-IT"/>
        </w:rPr>
        <w:t xml:space="preserve"> </w:t>
      </w:r>
      <w:r w:rsidR="008E74FE" w:rsidRPr="00A63483">
        <w:rPr>
          <w:strike/>
        </w:rPr>
        <w:t>максимальную</w:t>
      </w:r>
      <w:r w:rsidR="008E74FE" w:rsidRPr="00A63483">
        <w:rPr>
          <w:strike/>
          <w:lang w:val="it-IT"/>
        </w:rPr>
        <w:t xml:space="preserve"> </w:t>
      </w:r>
      <w:r w:rsidR="008E74FE" w:rsidRPr="00A63483">
        <w:rPr>
          <w:strike/>
        </w:rPr>
        <w:t>номинальную</w:t>
      </w:r>
      <w:r w:rsidR="008E74FE" w:rsidRPr="00A63483">
        <w:rPr>
          <w:strike/>
          <w:lang w:val="it-IT"/>
        </w:rPr>
        <w:t xml:space="preserve"> </w:t>
      </w:r>
      <w:r w:rsidR="008E74FE" w:rsidRPr="00A63483">
        <w:rPr>
          <w:strike/>
        </w:rPr>
        <w:t>мощность</w:t>
      </w:r>
      <w:r w:rsidR="008E74FE" w:rsidRPr="005568F8">
        <w:rPr>
          <w:lang w:val="it-IT"/>
        </w:rPr>
        <w:t>;</w:t>
      </w:r>
      <w:r>
        <w:rPr>
          <w:lang w:val="it-IT"/>
        </w:rPr>
        <w:t>»</w:t>
      </w:r>
    </w:p>
    <w:p w:rsidR="008E74FE" w:rsidRPr="00A40228" w:rsidRDefault="008E74FE" w:rsidP="001D4926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3.5.3</w:t>
      </w:r>
      <w:r>
        <w:rPr>
          <w:i/>
          <w:lang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8E74FE" w:rsidRPr="001D4926" w:rsidRDefault="00A40228" w:rsidP="001D4926">
      <w:pPr>
        <w:pStyle w:val="SingleTxtGR"/>
        <w:tabs>
          <w:tab w:val="clear" w:pos="1701"/>
        </w:tabs>
        <w:ind w:left="2268" w:hanging="1134"/>
        <w:rPr>
          <w:strike/>
        </w:rPr>
      </w:pPr>
      <w:r>
        <w:t>«</w:t>
      </w:r>
      <w:r w:rsidR="001D4926">
        <w:t>3.5.3</w:t>
      </w:r>
      <w:r w:rsidR="008E74FE" w:rsidRPr="00A63483">
        <w:tab/>
        <w:t xml:space="preserve">маркировка с указанием номинального напряжения либо диапазона напряжения </w:t>
      </w:r>
      <w:r w:rsidR="008E74FE" w:rsidRPr="00A63483">
        <w:rPr>
          <w:strike/>
        </w:rPr>
        <w:t>и максимальной номинальной мощности</w:t>
      </w:r>
      <w:r w:rsidR="008E74FE" w:rsidRPr="00B953D8">
        <w:t>.</w:t>
      </w:r>
      <w:r>
        <w:t>»</w:t>
      </w:r>
    </w:p>
    <w:p w:rsidR="008E74FE" w:rsidRPr="009F1C03" w:rsidRDefault="008E74FE" w:rsidP="008E74FE">
      <w:pPr>
        <w:pStyle w:val="H1GR"/>
        <w:rPr>
          <w:rFonts w:eastAsia="MS Mincho"/>
        </w:rPr>
      </w:pPr>
      <w:r>
        <w:rPr>
          <w:rFonts w:eastAsia="MS Mincho"/>
        </w:rPr>
        <w:tab/>
        <w:t>С.</w:t>
      </w:r>
      <w:r>
        <w:rPr>
          <w:rFonts w:eastAsia="MS Mincho"/>
        </w:rPr>
        <w:tab/>
      </w:r>
      <w:r w:rsidRPr="009F1C03">
        <w:rPr>
          <w:rFonts w:eastAsia="MS Mincho"/>
        </w:rPr>
        <w:t>Дополнение 26 к поправк</w:t>
      </w:r>
      <w:r>
        <w:rPr>
          <w:rFonts w:eastAsia="MS Mincho"/>
        </w:rPr>
        <w:t>ам</w:t>
      </w:r>
      <w:r w:rsidRPr="009F1C03">
        <w:rPr>
          <w:rFonts w:eastAsia="MS Mincho"/>
        </w:rPr>
        <w:t xml:space="preserve"> серии 02</w:t>
      </w:r>
      <w:r>
        <w:rPr>
          <w:rFonts w:eastAsia="MS Mincho"/>
        </w:rPr>
        <w:t xml:space="preserve"> </w:t>
      </w:r>
      <w:r w:rsidRPr="009F1C03">
        <w:rPr>
          <w:rFonts w:eastAsia="MS Mincho"/>
        </w:rPr>
        <w:t>к Правила</w:t>
      </w:r>
      <w:r>
        <w:rPr>
          <w:rFonts w:eastAsia="MS Mincho"/>
        </w:rPr>
        <w:t>м</w:t>
      </w:r>
      <w:r w:rsidRPr="009F1C03">
        <w:rPr>
          <w:rFonts w:eastAsia="MS Mincho"/>
        </w:rPr>
        <w:t xml:space="preserve"> №</w:t>
      </w:r>
      <w:r w:rsidRPr="00A13B62">
        <w:rPr>
          <w:lang w:val="it-IT"/>
        </w:rPr>
        <w:t xml:space="preserve"> 7 (</w:t>
      </w:r>
      <w:r w:rsidRPr="005E31B5">
        <w:rPr>
          <w:lang w:val="it-IT"/>
        </w:rPr>
        <w:t>габаритные огни, сигналы торможения и контурные огни</w:t>
      </w:r>
      <w:r w:rsidRPr="00A13B62">
        <w:rPr>
          <w:lang w:val="it-IT"/>
        </w:rPr>
        <w:t>)</w:t>
      </w:r>
    </w:p>
    <w:p w:rsidR="008E74FE" w:rsidRPr="00A40228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 3.4</w:t>
      </w:r>
      <w:r>
        <w:rPr>
          <w:i/>
          <w:lang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8E74FE" w:rsidRPr="00057BFB" w:rsidRDefault="00A40228" w:rsidP="001D4926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E74FE" w:rsidRPr="00057BFB">
        <w:rPr>
          <w:lang w:val="it-IT"/>
        </w:rPr>
        <w:t>3.4</w:t>
      </w:r>
      <w:r w:rsidR="008E74FE" w:rsidRPr="00057BFB">
        <w:rPr>
          <w:lang w:val="it-IT"/>
        </w:rPr>
        <w:tab/>
      </w:r>
      <w:r w:rsidR="005568F8">
        <w:t>в</w:t>
      </w:r>
      <w:r w:rsidR="008E74FE" w:rsidRPr="00057BFB">
        <w:rPr>
          <w:lang w:val="it-IT"/>
        </w:rPr>
        <w:t xml:space="preserve"> </w:t>
      </w:r>
      <w:r w:rsidR="008E74FE" w:rsidRPr="00B953D8">
        <w:t>случае</w:t>
      </w:r>
      <w:r w:rsidR="008E74FE" w:rsidRPr="00057BFB">
        <w:rPr>
          <w:lang w:val="it-IT"/>
        </w:rPr>
        <w:t xml:space="preserve"> </w:t>
      </w:r>
      <w:r w:rsidR="008E74FE" w:rsidRPr="00B953D8">
        <w:t>огней</w:t>
      </w:r>
      <w:r w:rsidR="008E74FE" w:rsidRPr="00057BFB">
        <w:rPr>
          <w:lang w:val="it-IT"/>
        </w:rPr>
        <w:t xml:space="preserve"> </w:t>
      </w:r>
      <w:r w:rsidR="008E74FE" w:rsidRPr="00B953D8">
        <w:t>с</w:t>
      </w:r>
      <w:r w:rsidR="008E74FE" w:rsidRPr="00057BFB">
        <w:rPr>
          <w:lang w:val="it-IT"/>
        </w:rPr>
        <w:t xml:space="preserve"> </w:t>
      </w:r>
      <w:r w:rsidR="008E74FE" w:rsidRPr="00B953D8">
        <w:t>электронным</w:t>
      </w:r>
      <w:r w:rsidR="008E74FE" w:rsidRPr="00057BFB">
        <w:rPr>
          <w:lang w:val="it-IT"/>
        </w:rPr>
        <w:t xml:space="preserve"> </w:t>
      </w:r>
      <w:r w:rsidR="008E74FE" w:rsidRPr="00B953D8">
        <w:t>механизмом</w:t>
      </w:r>
      <w:r w:rsidR="008E74FE" w:rsidRPr="00057BFB">
        <w:rPr>
          <w:lang w:val="it-IT"/>
        </w:rPr>
        <w:t xml:space="preserve"> </w:t>
      </w:r>
      <w:r w:rsidR="008E74FE" w:rsidRPr="00B953D8">
        <w:t>управления</w:t>
      </w:r>
      <w:r w:rsidR="008E74FE" w:rsidRPr="00057BFB">
        <w:rPr>
          <w:lang w:val="it-IT"/>
        </w:rPr>
        <w:t xml:space="preserve"> </w:t>
      </w:r>
      <w:r w:rsidR="008E74FE" w:rsidRPr="00B953D8">
        <w:t>источником</w:t>
      </w:r>
      <w:r w:rsidR="008E74FE" w:rsidRPr="00057BFB">
        <w:rPr>
          <w:lang w:val="it-IT"/>
        </w:rPr>
        <w:t xml:space="preserve"> </w:t>
      </w:r>
      <w:r w:rsidR="008E74FE" w:rsidRPr="00B953D8">
        <w:t>света</w:t>
      </w:r>
      <w:r w:rsidR="008E74FE" w:rsidRPr="00057BFB">
        <w:rPr>
          <w:lang w:val="it-IT"/>
        </w:rPr>
        <w:t xml:space="preserve"> </w:t>
      </w:r>
      <w:r w:rsidR="008E74FE" w:rsidRPr="00B953D8">
        <w:t>или</w:t>
      </w:r>
      <w:r w:rsidR="008E74FE" w:rsidRPr="00057BFB">
        <w:rPr>
          <w:lang w:val="it-IT"/>
        </w:rPr>
        <w:t xml:space="preserve"> </w:t>
      </w:r>
      <w:r w:rsidR="008E74FE" w:rsidRPr="00B953D8">
        <w:t>регулятором</w:t>
      </w:r>
      <w:r w:rsidR="008E74FE" w:rsidRPr="00057BFB">
        <w:rPr>
          <w:lang w:val="it-IT"/>
        </w:rPr>
        <w:t xml:space="preserve"> </w:t>
      </w:r>
      <w:r w:rsidR="008E74FE" w:rsidRPr="00B953D8">
        <w:t>силы</w:t>
      </w:r>
      <w:r w:rsidR="008E74FE" w:rsidRPr="00057BFB">
        <w:rPr>
          <w:lang w:val="it-IT"/>
        </w:rPr>
        <w:t xml:space="preserve"> </w:t>
      </w:r>
      <w:r w:rsidR="008E74FE" w:rsidRPr="00B953D8">
        <w:t>света</w:t>
      </w:r>
      <w:r w:rsidR="008E74FE" w:rsidRPr="00057BFB">
        <w:rPr>
          <w:lang w:val="it-IT"/>
        </w:rPr>
        <w:t xml:space="preserve"> </w:t>
      </w:r>
      <w:r w:rsidR="008E74FE" w:rsidRPr="00B953D8">
        <w:t>и</w:t>
      </w:r>
      <w:r w:rsidR="008E74FE" w:rsidRPr="00057BFB">
        <w:rPr>
          <w:lang w:val="it-IT"/>
        </w:rPr>
        <w:t>/</w:t>
      </w:r>
      <w:r w:rsidR="008E74FE" w:rsidRPr="00B953D8">
        <w:t>или</w:t>
      </w:r>
      <w:r w:rsidR="008E74FE" w:rsidRPr="00057BFB">
        <w:rPr>
          <w:lang w:val="it-IT"/>
        </w:rPr>
        <w:t xml:space="preserve"> </w:t>
      </w:r>
      <w:r w:rsidR="008E74FE" w:rsidRPr="00B953D8">
        <w:t>с</w:t>
      </w:r>
      <w:r w:rsidR="008E74FE" w:rsidRPr="00057BFB">
        <w:rPr>
          <w:lang w:val="it-IT"/>
        </w:rPr>
        <w:t xml:space="preserve"> </w:t>
      </w:r>
      <w:r w:rsidR="008E74FE" w:rsidRPr="00B953D8">
        <w:t>несменяемыми</w:t>
      </w:r>
      <w:r w:rsidR="008E74FE" w:rsidRPr="00057BFB">
        <w:rPr>
          <w:lang w:val="it-IT"/>
        </w:rPr>
        <w:t xml:space="preserve"> </w:t>
      </w:r>
      <w:r w:rsidR="008E74FE" w:rsidRPr="00B953D8">
        <w:t>источн</w:t>
      </w:r>
      <w:r w:rsidR="008E74FE" w:rsidRPr="00B953D8">
        <w:t>и</w:t>
      </w:r>
      <w:r w:rsidR="008E74FE" w:rsidRPr="00B953D8">
        <w:t>ками</w:t>
      </w:r>
      <w:r w:rsidR="008E74FE" w:rsidRPr="00057BFB">
        <w:rPr>
          <w:lang w:val="it-IT"/>
        </w:rPr>
        <w:t xml:space="preserve"> </w:t>
      </w:r>
      <w:r w:rsidR="008E74FE" w:rsidRPr="00B953D8">
        <w:t>света</w:t>
      </w:r>
      <w:r w:rsidR="008E74FE" w:rsidRPr="00057BFB">
        <w:rPr>
          <w:lang w:val="it-IT"/>
        </w:rPr>
        <w:t xml:space="preserve"> </w:t>
      </w:r>
      <w:r w:rsidR="008E74FE" w:rsidRPr="00B953D8">
        <w:t>и</w:t>
      </w:r>
      <w:r w:rsidR="008E74FE" w:rsidRPr="00057BFB">
        <w:rPr>
          <w:lang w:val="it-IT"/>
        </w:rPr>
        <w:t>/</w:t>
      </w:r>
      <w:r w:rsidR="008E74FE" w:rsidRPr="00B953D8">
        <w:t>или</w:t>
      </w:r>
      <w:r w:rsidR="008E74FE" w:rsidRPr="00057BFB">
        <w:rPr>
          <w:lang w:val="it-IT"/>
        </w:rPr>
        <w:t xml:space="preserve"> </w:t>
      </w:r>
      <w:r w:rsidR="008E74FE" w:rsidRPr="00B953D8">
        <w:t>с</w:t>
      </w:r>
      <w:r w:rsidR="008E74FE" w:rsidRPr="00057BFB">
        <w:rPr>
          <w:lang w:val="it-IT"/>
        </w:rPr>
        <w:t xml:space="preserve"> </w:t>
      </w:r>
      <w:r w:rsidR="008E74FE" w:rsidRPr="00B953D8">
        <w:t>модулем</w:t>
      </w:r>
      <w:r w:rsidR="008E74FE" w:rsidRPr="00057BFB">
        <w:rPr>
          <w:lang w:val="it-IT"/>
        </w:rPr>
        <w:t xml:space="preserve"> (</w:t>
      </w:r>
      <w:r w:rsidR="008E74FE" w:rsidRPr="00B953D8">
        <w:t>модулями</w:t>
      </w:r>
      <w:r w:rsidR="008E74FE" w:rsidRPr="00057BFB">
        <w:rPr>
          <w:lang w:val="it-IT"/>
        </w:rPr>
        <w:t xml:space="preserve">) </w:t>
      </w:r>
      <w:r w:rsidR="008E74FE" w:rsidRPr="00B953D8">
        <w:t>источника</w:t>
      </w:r>
      <w:r w:rsidR="008E74FE" w:rsidRPr="00057BFB">
        <w:rPr>
          <w:lang w:val="it-IT"/>
        </w:rPr>
        <w:t xml:space="preserve"> </w:t>
      </w:r>
      <w:r w:rsidR="008E74FE" w:rsidRPr="00B953D8">
        <w:t>света</w:t>
      </w:r>
      <w:r w:rsidR="008E74FE" w:rsidRPr="00057BFB">
        <w:rPr>
          <w:lang w:val="it-IT"/>
        </w:rPr>
        <w:t xml:space="preserve"> </w:t>
      </w:r>
      <w:r w:rsidR="008E74FE" w:rsidRPr="00B953D8">
        <w:rPr>
          <w:strike/>
        </w:rPr>
        <w:t>должна</w:t>
      </w:r>
      <w:r w:rsidR="008E74FE" w:rsidRPr="00057BFB">
        <w:rPr>
          <w:strike/>
          <w:lang w:val="it-IT"/>
        </w:rPr>
        <w:t xml:space="preserve"> </w:t>
      </w:r>
      <w:r w:rsidR="008E74FE" w:rsidRPr="00B953D8">
        <w:rPr>
          <w:strike/>
        </w:rPr>
        <w:t>проставляться</w:t>
      </w:r>
      <w:r w:rsidR="008E74FE" w:rsidRPr="00057BFB">
        <w:rPr>
          <w:lang w:val="it-IT"/>
        </w:rPr>
        <w:t xml:space="preserve"> </w:t>
      </w:r>
      <w:r w:rsidR="008E74FE" w:rsidRPr="00B953D8">
        <w:rPr>
          <w:b/>
          <w:bCs/>
        </w:rPr>
        <w:t>проставляется</w:t>
      </w:r>
      <w:r w:rsidR="008E74FE" w:rsidRPr="00057BFB">
        <w:rPr>
          <w:lang w:val="it-IT"/>
        </w:rPr>
        <w:t xml:space="preserve"> </w:t>
      </w:r>
      <w:r w:rsidR="008E74FE" w:rsidRPr="00B953D8">
        <w:t>маркировка</w:t>
      </w:r>
      <w:r w:rsidR="008E74FE" w:rsidRPr="00057BFB">
        <w:rPr>
          <w:lang w:val="it-IT"/>
        </w:rPr>
        <w:t xml:space="preserve">, </w:t>
      </w:r>
      <w:r w:rsidR="008E74FE" w:rsidRPr="00B953D8">
        <w:t>указывающая</w:t>
      </w:r>
      <w:r w:rsidR="008E74FE" w:rsidRPr="00057BFB">
        <w:rPr>
          <w:lang w:val="it-IT"/>
        </w:rPr>
        <w:t xml:space="preserve"> </w:t>
      </w:r>
      <w:r w:rsidR="008E74FE" w:rsidRPr="00B953D8">
        <w:t>ном</w:t>
      </w:r>
      <w:r w:rsidR="008E74FE" w:rsidRPr="00B953D8">
        <w:t>и</w:t>
      </w:r>
      <w:r w:rsidR="008E74FE" w:rsidRPr="00B953D8">
        <w:t>нальное</w:t>
      </w:r>
      <w:r w:rsidR="008E74FE" w:rsidRPr="00057BFB">
        <w:rPr>
          <w:lang w:val="it-IT"/>
        </w:rPr>
        <w:t xml:space="preserve"> </w:t>
      </w:r>
      <w:r w:rsidR="008E74FE" w:rsidRPr="00B953D8">
        <w:t>напряжение</w:t>
      </w:r>
      <w:r w:rsidR="008E74FE" w:rsidRPr="00057BFB">
        <w:rPr>
          <w:lang w:val="it-IT"/>
        </w:rPr>
        <w:t xml:space="preserve"> </w:t>
      </w:r>
      <w:r w:rsidR="008E74FE" w:rsidRPr="00B953D8">
        <w:t>либо</w:t>
      </w:r>
      <w:r w:rsidR="008E74FE" w:rsidRPr="00057BFB">
        <w:rPr>
          <w:lang w:val="it-IT"/>
        </w:rPr>
        <w:t xml:space="preserve"> </w:t>
      </w:r>
      <w:r w:rsidR="008E74FE" w:rsidRPr="00B953D8">
        <w:t>диапазон</w:t>
      </w:r>
      <w:r w:rsidR="008E74FE" w:rsidRPr="00057BFB">
        <w:rPr>
          <w:lang w:val="it-IT"/>
        </w:rPr>
        <w:t xml:space="preserve"> </w:t>
      </w:r>
      <w:r w:rsidR="008E74FE" w:rsidRPr="00B953D8">
        <w:t>напряжения</w:t>
      </w:r>
      <w:r w:rsidR="008E74FE" w:rsidRPr="00057BFB">
        <w:rPr>
          <w:lang w:val="it-IT"/>
        </w:rPr>
        <w:t xml:space="preserve"> </w:t>
      </w:r>
      <w:r w:rsidR="008E74FE" w:rsidRPr="00057BFB">
        <w:rPr>
          <w:strike/>
        </w:rPr>
        <w:t>и</w:t>
      </w:r>
      <w:r w:rsidR="008E74FE" w:rsidRPr="00057BFB">
        <w:rPr>
          <w:strike/>
          <w:lang w:val="it-IT"/>
        </w:rPr>
        <w:t xml:space="preserve"> </w:t>
      </w:r>
      <w:r w:rsidR="008E74FE" w:rsidRPr="00057BFB">
        <w:rPr>
          <w:strike/>
        </w:rPr>
        <w:t>максимальную</w:t>
      </w:r>
      <w:r w:rsidR="008E74FE" w:rsidRPr="00057BFB">
        <w:rPr>
          <w:strike/>
          <w:lang w:val="it-IT"/>
        </w:rPr>
        <w:t xml:space="preserve"> </w:t>
      </w:r>
      <w:r w:rsidR="008E74FE" w:rsidRPr="00057BFB">
        <w:rPr>
          <w:strike/>
        </w:rPr>
        <w:t>номинальную</w:t>
      </w:r>
      <w:r w:rsidR="008E74FE" w:rsidRPr="00057BFB">
        <w:rPr>
          <w:strike/>
          <w:lang w:val="it-IT"/>
        </w:rPr>
        <w:t xml:space="preserve"> </w:t>
      </w:r>
      <w:r w:rsidR="008E74FE" w:rsidRPr="00057BFB">
        <w:rPr>
          <w:strike/>
        </w:rPr>
        <w:t>мощность</w:t>
      </w:r>
      <w:r w:rsidR="005568F8">
        <w:t>;</w:t>
      </w:r>
      <w:r>
        <w:rPr>
          <w:lang w:val="it-IT"/>
        </w:rPr>
        <w:t>»</w:t>
      </w:r>
    </w:p>
    <w:p w:rsidR="008E74FE" w:rsidRPr="00A40228" w:rsidRDefault="008E74FE" w:rsidP="001D4926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3.6.3</w:t>
      </w:r>
      <w:r w:rsidRPr="00F44EF0">
        <w:rPr>
          <w:i/>
          <w:lang w:val="it-IT" w:eastAsia="it-IT"/>
        </w:rPr>
        <w:t xml:space="preserve"> </w:t>
      </w:r>
      <w:r w:rsidRPr="00A40228">
        <w:rPr>
          <w:lang w:val="it-IT" w:eastAsia="it-IT"/>
        </w:rPr>
        <w:t>изменить следующим образом:</w:t>
      </w:r>
    </w:p>
    <w:p w:rsidR="008E74FE" w:rsidRPr="00A40228" w:rsidRDefault="00A40228" w:rsidP="001D4926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E74FE" w:rsidRPr="00F44EF0">
        <w:rPr>
          <w:lang w:val="it-IT"/>
        </w:rPr>
        <w:t>3.6.3</w:t>
      </w:r>
      <w:r w:rsidR="008E74FE" w:rsidRPr="00F44EF0">
        <w:rPr>
          <w:lang w:val="it-IT"/>
        </w:rPr>
        <w:tab/>
      </w:r>
      <w:r w:rsidR="005568F8">
        <w:t>м</w:t>
      </w:r>
      <w:r w:rsidR="008E74FE" w:rsidRPr="00F44EF0">
        <w:t>аркировка</w:t>
      </w:r>
      <w:r w:rsidR="008E74FE" w:rsidRPr="00F44EF0">
        <w:rPr>
          <w:lang w:val="it-IT"/>
        </w:rPr>
        <w:t xml:space="preserve">, </w:t>
      </w:r>
      <w:r w:rsidR="008E74FE" w:rsidRPr="00F44EF0">
        <w:t>указывающая</w:t>
      </w:r>
      <w:r w:rsidR="008E74FE" w:rsidRPr="00F44EF0">
        <w:rPr>
          <w:lang w:val="it-IT"/>
        </w:rPr>
        <w:t xml:space="preserve"> </w:t>
      </w:r>
      <w:r w:rsidR="008E74FE" w:rsidRPr="00F44EF0">
        <w:t>номинальное</w:t>
      </w:r>
      <w:r w:rsidR="008E74FE" w:rsidRPr="00F44EF0">
        <w:rPr>
          <w:lang w:val="it-IT"/>
        </w:rPr>
        <w:t xml:space="preserve"> </w:t>
      </w:r>
      <w:r w:rsidR="008E74FE" w:rsidRPr="00F44EF0">
        <w:t>напряжение</w:t>
      </w:r>
      <w:r w:rsidR="008E74FE" w:rsidRPr="00F44EF0">
        <w:rPr>
          <w:lang w:val="it-IT"/>
        </w:rPr>
        <w:t xml:space="preserve"> </w:t>
      </w:r>
      <w:r w:rsidR="008E74FE" w:rsidRPr="00F44EF0">
        <w:t>либо</w:t>
      </w:r>
      <w:r w:rsidR="008E74FE" w:rsidRPr="00F44EF0">
        <w:rPr>
          <w:lang w:val="it-IT"/>
        </w:rPr>
        <w:t xml:space="preserve"> </w:t>
      </w:r>
      <w:r w:rsidR="008E74FE" w:rsidRPr="00F44EF0">
        <w:t>диапазон</w:t>
      </w:r>
      <w:r w:rsidR="008E74FE" w:rsidRPr="00F44EF0">
        <w:rPr>
          <w:lang w:val="it-IT"/>
        </w:rPr>
        <w:t xml:space="preserve"> </w:t>
      </w:r>
      <w:r w:rsidR="008E74FE" w:rsidRPr="00F44EF0">
        <w:t>напряжения</w:t>
      </w:r>
      <w:r w:rsidR="008E74FE" w:rsidRPr="00F44EF0">
        <w:rPr>
          <w:strike/>
          <w:lang w:val="it-IT"/>
        </w:rPr>
        <w:t xml:space="preserve"> </w:t>
      </w:r>
      <w:r w:rsidR="008E74FE" w:rsidRPr="00F44EF0">
        <w:rPr>
          <w:strike/>
        </w:rPr>
        <w:t>и</w:t>
      </w:r>
      <w:r w:rsidR="008E74FE" w:rsidRPr="00F44EF0">
        <w:rPr>
          <w:strike/>
          <w:lang w:val="it-IT"/>
        </w:rPr>
        <w:t xml:space="preserve"> </w:t>
      </w:r>
      <w:r w:rsidR="008E74FE" w:rsidRPr="00F44EF0">
        <w:rPr>
          <w:strike/>
        </w:rPr>
        <w:t>максимальную</w:t>
      </w:r>
      <w:r w:rsidR="008E74FE" w:rsidRPr="00F44EF0">
        <w:rPr>
          <w:strike/>
          <w:lang w:val="it-IT"/>
        </w:rPr>
        <w:t xml:space="preserve"> </w:t>
      </w:r>
      <w:r w:rsidR="008E74FE" w:rsidRPr="00F44EF0">
        <w:rPr>
          <w:strike/>
        </w:rPr>
        <w:t>номинальную</w:t>
      </w:r>
      <w:r w:rsidR="008E74FE" w:rsidRPr="00F44EF0">
        <w:rPr>
          <w:strike/>
          <w:lang w:val="it-IT"/>
        </w:rPr>
        <w:t xml:space="preserve"> </w:t>
      </w:r>
      <w:r w:rsidR="008E74FE" w:rsidRPr="00F44EF0">
        <w:rPr>
          <w:strike/>
        </w:rPr>
        <w:t>мощность</w:t>
      </w:r>
      <w:r w:rsidR="008E74FE" w:rsidRPr="00F44EF0">
        <w:rPr>
          <w:lang w:val="it-IT"/>
        </w:rPr>
        <w:t>.</w:t>
      </w:r>
      <w:r>
        <w:rPr>
          <w:lang w:val="it-IT"/>
        </w:rPr>
        <w:t>»</w:t>
      </w:r>
    </w:p>
    <w:p w:rsidR="008E74FE" w:rsidRPr="00B84CE4" w:rsidRDefault="008E74FE" w:rsidP="008E74FE">
      <w:pPr>
        <w:pStyle w:val="H1GR"/>
        <w:rPr>
          <w:rFonts w:eastAsia="MS Mincho"/>
        </w:rPr>
      </w:pPr>
      <w:r>
        <w:rPr>
          <w:rFonts w:eastAsia="MS Mincho"/>
        </w:rPr>
        <w:lastRenderedPageBreak/>
        <w:tab/>
        <w:t>D.</w:t>
      </w:r>
      <w:r>
        <w:rPr>
          <w:rFonts w:eastAsia="MS Mincho"/>
        </w:rPr>
        <w:tab/>
      </w:r>
      <w:r w:rsidRPr="00B84CE4">
        <w:rPr>
          <w:rFonts w:eastAsia="MS Mincho"/>
        </w:rPr>
        <w:t xml:space="preserve">Дополнение 21 </w:t>
      </w:r>
      <w:r w:rsidRPr="009F1C03">
        <w:rPr>
          <w:rFonts w:eastAsia="MS Mincho"/>
        </w:rPr>
        <w:t>к</w:t>
      </w:r>
      <w:r w:rsidRPr="00B84CE4">
        <w:rPr>
          <w:rFonts w:eastAsia="MS Mincho"/>
        </w:rPr>
        <w:t xml:space="preserve"> поправк</w:t>
      </w:r>
      <w:r>
        <w:rPr>
          <w:rFonts w:eastAsia="MS Mincho"/>
        </w:rPr>
        <w:t>ам</w:t>
      </w:r>
      <w:r w:rsidRPr="00B84CE4">
        <w:rPr>
          <w:rFonts w:eastAsia="MS Mincho"/>
        </w:rPr>
        <w:t xml:space="preserve"> серии 00</w:t>
      </w:r>
      <w:r>
        <w:rPr>
          <w:rFonts w:eastAsia="MS Mincho"/>
        </w:rPr>
        <w:t xml:space="preserve"> </w:t>
      </w:r>
      <w:r w:rsidRPr="00B84CE4">
        <w:rPr>
          <w:rFonts w:eastAsia="MS Mincho"/>
        </w:rPr>
        <w:t>к Правила</w:t>
      </w:r>
      <w:r>
        <w:rPr>
          <w:rFonts w:eastAsia="MS Mincho"/>
        </w:rPr>
        <w:t>м</w:t>
      </w:r>
      <w:r w:rsidRPr="00B84CE4">
        <w:rPr>
          <w:rFonts w:eastAsia="MS Mincho"/>
        </w:rPr>
        <w:t xml:space="preserve"> № </w:t>
      </w:r>
      <w:r w:rsidRPr="00A13B62">
        <w:rPr>
          <w:lang w:val="it-IT" w:eastAsia="it-IT"/>
        </w:rPr>
        <w:t xml:space="preserve">23 </w:t>
      </w:r>
      <w:r w:rsidR="003473C5">
        <w:rPr>
          <w:lang w:eastAsia="it-IT"/>
        </w:rPr>
        <w:br/>
      </w:r>
      <w:r w:rsidRPr="00A13B62">
        <w:rPr>
          <w:lang w:val="it-IT" w:eastAsia="it-IT"/>
        </w:rPr>
        <w:t>(</w:t>
      </w:r>
      <w:r w:rsidRPr="005E31B5">
        <w:rPr>
          <w:lang w:val="it-IT" w:eastAsia="it-IT"/>
        </w:rPr>
        <w:t>огни заднего хода</w:t>
      </w:r>
      <w:r w:rsidRPr="00A13B62">
        <w:rPr>
          <w:lang w:val="it-IT" w:eastAsia="it-IT"/>
        </w:rPr>
        <w:t>)</w:t>
      </w:r>
    </w:p>
    <w:p w:rsidR="008E74FE" w:rsidRPr="00A13B62" w:rsidRDefault="008E74FE" w:rsidP="00955B43">
      <w:pPr>
        <w:pStyle w:val="SingleTxtGR"/>
        <w:keepNext/>
        <w:keepLines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3.5</w:t>
      </w:r>
      <w:r>
        <w:rPr>
          <w:i/>
          <w:lang w:eastAsia="it-IT"/>
        </w:rPr>
        <w:t xml:space="preserve"> </w:t>
      </w:r>
      <w:r w:rsidRPr="001C37D3">
        <w:rPr>
          <w:lang w:val="it-IT" w:eastAsia="it-IT"/>
        </w:rPr>
        <w:t>изменить следующим образом:</w:t>
      </w:r>
    </w:p>
    <w:p w:rsidR="008E74FE" w:rsidRPr="00057BFB" w:rsidRDefault="00A40228" w:rsidP="00955B43">
      <w:pPr>
        <w:pStyle w:val="SingleTxtGR"/>
        <w:keepNext/>
        <w:keepLines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E74FE" w:rsidRPr="00057BFB">
        <w:rPr>
          <w:lang w:val="it-IT"/>
        </w:rPr>
        <w:t>3.5</w:t>
      </w:r>
      <w:r w:rsidR="008E74FE" w:rsidRPr="00057BFB">
        <w:rPr>
          <w:lang w:val="it-IT"/>
        </w:rPr>
        <w:tab/>
      </w:r>
      <w:r w:rsidR="008E74FE" w:rsidRPr="00057BFB">
        <w:t>в</w:t>
      </w:r>
      <w:r w:rsidR="008E74FE" w:rsidRPr="00057BFB">
        <w:rPr>
          <w:lang w:val="it-IT"/>
        </w:rPr>
        <w:t xml:space="preserve"> </w:t>
      </w:r>
      <w:r w:rsidR="008E74FE" w:rsidRPr="00057BFB">
        <w:t>случае</w:t>
      </w:r>
      <w:r w:rsidR="008E74FE" w:rsidRPr="00057BFB">
        <w:rPr>
          <w:lang w:val="it-IT"/>
        </w:rPr>
        <w:t xml:space="preserve"> </w:t>
      </w:r>
      <w:r w:rsidR="008E74FE" w:rsidRPr="00057BFB">
        <w:t>фар</w:t>
      </w:r>
      <w:r w:rsidR="008E74FE" w:rsidRPr="00057BFB">
        <w:rPr>
          <w:lang w:val="it-IT"/>
        </w:rPr>
        <w:t xml:space="preserve"> </w:t>
      </w:r>
      <w:r w:rsidR="008E74FE" w:rsidRPr="00057BFB">
        <w:t>с</w:t>
      </w:r>
      <w:r w:rsidR="008E74FE" w:rsidRPr="00057BFB">
        <w:rPr>
          <w:lang w:val="it-IT"/>
        </w:rPr>
        <w:t xml:space="preserve"> </w:t>
      </w:r>
      <w:r w:rsidR="008E74FE" w:rsidRPr="00057BFB">
        <w:t>несменными</w:t>
      </w:r>
      <w:r w:rsidR="008E74FE" w:rsidRPr="00057BFB">
        <w:rPr>
          <w:lang w:val="it-IT"/>
        </w:rPr>
        <w:t xml:space="preserve"> </w:t>
      </w:r>
      <w:r w:rsidR="008E74FE" w:rsidRPr="00057BFB">
        <w:t>источниками</w:t>
      </w:r>
      <w:r w:rsidR="008E74FE" w:rsidRPr="00057BFB">
        <w:rPr>
          <w:lang w:val="it-IT"/>
        </w:rPr>
        <w:t xml:space="preserve"> </w:t>
      </w:r>
      <w:r w:rsidR="008E74FE" w:rsidRPr="00057BFB">
        <w:t>света</w:t>
      </w:r>
      <w:r w:rsidR="008E74FE" w:rsidRPr="00057BFB">
        <w:rPr>
          <w:lang w:val="it-IT"/>
        </w:rPr>
        <w:t xml:space="preserve"> </w:t>
      </w:r>
      <w:r w:rsidR="008E74FE" w:rsidRPr="00057BFB">
        <w:t>или</w:t>
      </w:r>
      <w:r w:rsidR="008E74FE" w:rsidRPr="00057BFB">
        <w:rPr>
          <w:lang w:val="it-IT"/>
        </w:rPr>
        <w:t xml:space="preserve"> </w:t>
      </w:r>
      <w:r w:rsidR="008E74FE" w:rsidRPr="00057BFB">
        <w:t>модуля</w:t>
      </w:r>
      <w:r w:rsidR="008E74FE" w:rsidRPr="00057BFB">
        <w:rPr>
          <w:lang w:val="it-IT"/>
        </w:rPr>
        <w:t>(</w:t>
      </w:r>
      <w:r w:rsidR="008E74FE" w:rsidRPr="00057BFB">
        <w:t>ей</w:t>
      </w:r>
      <w:r w:rsidR="008E74FE" w:rsidRPr="00057BFB">
        <w:rPr>
          <w:lang w:val="it-IT"/>
        </w:rPr>
        <w:t xml:space="preserve">) </w:t>
      </w:r>
      <w:r w:rsidR="008E74FE" w:rsidRPr="00057BFB">
        <w:t>и</w:t>
      </w:r>
      <w:r w:rsidR="008E74FE" w:rsidRPr="00057BFB">
        <w:t>с</w:t>
      </w:r>
      <w:r w:rsidR="008E74FE" w:rsidRPr="00057BFB">
        <w:t>точника</w:t>
      </w:r>
      <w:r w:rsidR="008E74FE" w:rsidRPr="00057BFB">
        <w:rPr>
          <w:lang w:val="it-IT"/>
        </w:rPr>
        <w:t xml:space="preserve"> </w:t>
      </w:r>
      <w:r w:rsidR="008E74FE" w:rsidRPr="00057BFB">
        <w:t>света</w:t>
      </w:r>
      <w:r w:rsidR="008E74FE" w:rsidRPr="00057BFB">
        <w:rPr>
          <w:lang w:val="it-IT"/>
        </w:rPr>
        <w:t xml:space="preserve"> – </w:t>
      </w:r>
      <w:r w:rsidR="008E74FE" w:rsidRPr="00057BFB">
        <w:t>маркировку</w:t>
      </w:r>
      <w:r w:rsidR="008E74FE" w:rsidRPr="00057BFB">
        <w:rPr>
          <w:lang w:val="it-IT"/>
        </w:rPr>
        <w:t xml:space="preserve">, </w:t>
      </w:r>
      <w:r w:rsidR="008E74FE" w:rsidRPr="00057BFB">
        <w:t>указывающую</w:t>
      </w:r>
      <w:r w:rsidR="008E74FE" w:rsidRPr="00057BFB">
        <w:rPr>
          <w:lang w:val="it-IT"/>
        </w:rPr>
        <w:t xml:space="preserve"> </w:t>
      </w:r>
      <w:r w:rsidR="008E74FE" w:rsidRPr="00057BFB">
        <w:t>номинальное</w:t>
      </w:r>
      <w:r w:rsidR="008E74FE" w:rsidRPr="00057BFB">
        <w:rPr>
          <w:lang w:val="it-IT"/>
        </w:rPr>
        <w:t xml:space="preserve"> </w:t>
      </w:r>
      <w:r w:rsidR="008E74FE" w:rsidRPr="00057BFB">
        <w:t>напряж</w:t>
      </w:r>
      <w:r w:rsidR="008E74FE" w:rsidRPr="00057BFB">
        <w:t>е</w:t>
      </w:r>
      <w:r w:rsidR="008E74FE" w:rsidRPr="00057BFB">
        <w:t>ние</w:t>
      </w:r>
      <w:r w:rsidR="008E74FE" w:rsidRPr="00057BFB">
        <w:rPr>
          <w:lang w:val="it-IT"/>
        </w:rPr>
        <w:t xml:space="preserve"> </w:t>
      </w:r>
      <w:r w:rsidR="008E74FE" w:rsidRPr="00057BFB">
        <w:t>или</w:t>
      </w:r>
      <w:r w:rsidR="008E74FE" w:rsidRPr="00057BFB">
        <w:rPr>
          <w:lang w:val="it-IT"/>
        </w:rPr>
        <w:t xml:space="preserve"> </w:t>
      </w:r>
      <w:r w:rsidR="008E74FE" w:rsidRPr="00057BFB">
        <w:t>диапазон</w:t>
      </w:r>
      <w:r w:rsidR="008E74FE" w:rsidRPr="00057BFB">
        <w:rPr>
          <w:lang w:val="it-IT"/>
        </w:rPr>
        <w:t xml:space="preserve"> </w:t>
      </w:r>
      <w:r w:rsidR="008E74FE" w:rsidRPr="00057BFB">
        <w:t>напряжений</w:t>
      </w:r>
      <w:r w:rsidR="008E74FE" w:rsidRPr="00B96DA7">
        <w:rPr>
          <w:strike/>
          <w:lang w:val="it-IT"/>
        </w:rPr>
        <w:t xml:space="preserve"> </w:t>
      </w:r>
      <w:r w:rsidR="008E74FE" w:rsidRPr="00B96DA7">
        <w:rPr>
          <w:strike/>
        </w:rPr>
        <w:t>и</w:t>
      </w:r>
      <w:r w:rsidR="008E74FE" w:rsidRPr="00B96DA7">
        <w:rPr>
          <w:strike/>
          <w:lang w:val="it-IT"/>
        </w:rPr>
        <w:t xml:space="preserve"> </w:t>
      </w:r>
      <w:r w:rsidR="008E74FE" w:rsidRPr="00B96DA7">
        <w:rPr>
          <w:strike/>
        </w:rPr>
        <w:t>номинальную</w:t>
      </w:r>
      <w:r w:rsidR="008E74FE" w:rsidRPr="00B96DA7">
        <w:rPr>
          <w:strike/>
          <w:lang w:val="it-IT"/>
        </w:rPr>
        <w:t xml:space="preserve"> </w:t>
      </w:r>
      <w:r w:rsidR="008E74FE" w:rsidRPr="00B96DA7">
        <w:rPr>
          <w:strike/>
        </w:rPr>
        <w:t>мощность</w:t>
      </w:r>
      <w:r w:rsidR="008E74FE" w:rsidRPr="00057BFB">
        <w:rPr>
          <w:lang w:val="it-IT"/>
        </w:rPr>
        <w:t>;</w:t>
      </w:r>
      <w:r>
        <w:rPr>
          <w:lang w:val="it-IT"/>
        </w:rPr>
        <w:t>»</w:t>
      </w:r>
    </w:p>
    <w:p w:rsidR="008E74FE" w:rsidRPr="001C37D3" w:rsidRDefault="008E74FE" w:rsidP="00955B43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3.6.3</w:t>
      </w:r>
      <w:r>
        <w:rPr>
          <w:i/>
          <w:lang w:eastAsia="it-IT"/>
        </w:rPr>
        <w:t xml:space="preserve"> </w:t>
      </w:r>
      <w:r w:rsidRPr="001C37D3">
        <w:rPr>
          <w:lang w:val="it-IT" w:eastAsia="it-IT"/>
        </w:rPr>
        <w:t>изменить следующим образом:</w:t>
      </w:r>
    </w:p>
    <w:p w:rsidR="008E74FE" w:rsidRPr="00955B43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B96DA7">
        <w:t>3.6.3</w:t>
      </w:r>
      <w:r w:rsidR="008E74FE" w:rsidRPr="00B96DA7">
        <w:tab/>
        <w:t xml:space="preserve">маркировка с указанием номинального напряжения </w:t>
      </w:r>
      <w:r w:rsidR="008E74FE" w:rsidRPr="00B96DA7">
        <w:rPr>
          <w:strike/>
        </w:rPr>
        <w:t>и номинальной мощности</w:t>
      </w:r>
      <w:r w:rsidR="008E74FE" w:rsidRPr="00B96DA7">
        <w:t>.</w:t>
      </w:r>
      <w:r>
        <w:t>»</w:t>
      </w:r>
    </w:p>
    <w:p w:rsidR="008E74FE" w:rsidRPr="00B84CE4" w:rsidRDefault="008E74FE" w:rsidP="008E74FE">
      <w:pPr>
        <w:pStyle w:val="H1GR"/>
        <w:rPr>
          <w:rFonts w:eastAsia="MS Mincho"/>
        </w:rPr>
      </w:pPr>
      <w:r>
        <w:rPr>
          <w:rFonts w:eastAsia="MS Mincho"/>
        </w:rPr>
        <w:tab/>
        <w:t>Е.</w:t>
      </w:r>
      <w:r>
        <w:rPr>
          <w:rFonts w:eastAsia="MS Mincho"/>
        </w:rPr>
        <w:tab/>
      </w:r>
      <w:r w:rsidRPr="005E31B5">
        <w:rPr>
          <w:rFonts w:eastAsia="MS Mincho"/>
        </w:rPr>
        <w:t xml:space="preserve">Дополнение 18 к поправкам серии 00 к Правилам № </w:t>
      </w:r>
      <w:r w:rsidRPr="005E31B5">
        <w:rPr>
          <w:lang w:val="it-IT" w:eastAsia="it-IT"/>
        </w:rPr>
        <w:t xml:space="preserve">38 </w:t>
      </w:r>
      <w:r w:rsidR="005568F8">
        <w:rPr>
          <w:lang w:eastAsia="it-IT"/>
        </w:rPr>
        <w:br/>
      </w:r>
      <w:r w:rsidRPr="005E31B5">
        <w:rPr>
          <w:lang w:val="it-IT" w:eastAsia="it-IT"/>
        </w:rPr>
        <w:t>(</w:t>
      </w:r>
      <w:r w:rsidRPr="00E434D4">
        <w:rPr>
          <w:lang w:val="it-IT" w:eastAsia="it-IT"/>
        </w:rPr>
        <w:t>задние противотуманные фары</w:t>
      </w:r>
      <w:r w:rsidRPr="00A13B62">
        <w:rPr>
          <w:lang w:val="it-IT" w:eastAsia="it-IT"/>
        </w:rPr>
        <w:t>)</w:t>
      </w:r>
    </w:p>
    <w:p w:rsidR="008E74FE" w:rsidRPr="001C37D3" w:rsidRDefault="008E74FE" w:rsidP="008E74FE">
      <w:pPr>
        <w:pStyle w:val="SingleTxtGR"/>
        <w:rPr>
          <w:lang w:val="it-IT" w:eastAsia="it-IT"/>
        </w:rPr>
      </w:pPr>
      <w:r w:rsidRPr="005E31B5">
        <w:rPr>
          <w:i/>
          <w:lang w:val="it-IT" w:eastAsia="it-IT"/>
        </w:rPr>
        <w:t>Пункт 3.4</w:t>
      </w:r>
      <w:r w:rsidRPr="005E31B5">
        <w:rPr>
          <w:i/>
          <w:lang w:eastAsia="it-IT"/>
        </w:rPr>
        <w:t xml:space="preserve"> </w:t>
      </w:r>
      <w:r w:rsidRPr="001C37D3">
        <w:rPr>
          <w:lang w:val="it-IT" w:eastAsia="it-IT"/>
        </w:rPr>
        <w:t>изменить следующим образом:</w:t>
      </w:r>
    </w:p>
    <w:p w:rsidR="008E74FE" w:rsidRPr="00B96DA7" w:rsidRDefault="00A40228" w:rsidP="00955B43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E74FE" w:rsidRPr="00B96DA7">
        <w:rPr>
          <w:lang w:val="it-IT"/>
        </w:rPr>
        <w:t>3.4</w:t>
      </w:r>
      <w:r w:rsidR="008E74FE" w:rsidRPr="00B96DA7">
        <w:rPr>
          <w:lang w:val="it-IT"/>
        </w:rPr>
        <w:tab/>
      </w:r>
      <w:r w:rsidR="008E74FE" w:rsidRPr="00B96DA7">
        <w:t>в</w:t>
      </w:r>
      <w:r w:rsidR="008E74FE" w:rsidRPr="00B96DA7">
        <w:rPr>
          <w:lang w:val="it-IT"/>
        </w:rPr>
        <w:t xml:space="preserve"> </w:t>
      </w:r>
      <w:r w:rsidR="008E74FE" w:rsidRPr="00B96DA7">
        <w:t>случае</w:t>
      </w:r>
      <w:r w:rsidR="008E74FE" w:rsidRPr="00B96DA7">
        <w:rPr>
          <w:lang w:val="it-IT"/>
        </w:rPr>
        <w:t xml:space="preserve"> </w:t>
      </w:r>
      <w:r w:rsidR="008E74FE" w:rsidRPr="00B96DA7">
        <w:t>огней</w:t>
      </w:r>
      <w:r w:rsidR="008E74FE" w:rsidRPr="00B96DA7">
        <w:rPr>
          <w:lang w:val="it-IT"/>
        </w:rPr>
        <w:t xml:space="preserve"> </w:t>
      </w:r>
      <w:r w:rsidR="008E74FE" w:rsidRPr="00B96DA7">
        <w:t>с</w:t>
      </w:r>
      <w:r w:rsidR="008E74FE" w:rsidRPr="00B96DA7">
        <w:rPr>
          <w:lang w:val="it-IT"/>
        </w:rPr>
        <w:t xml:space="preserve"> </w:t>
      </w:r>
      <w:r w:rsidR="008E74FE" w:rsidRPr="00B96DA7">
        <w:t>электронным</w:t>
      </w:r>
      <w:r w:rsidR="008E74FE" w:rsidRPr="00B96DA7">
        <w:rPr>
          <w:lang w:val="it-IT"/>
        </w:rPr>
        <w:t xml:space="preserve"> </w:t>
      </w:r>
      <w:r w:rsidR="008E74FE" w:rsidRPr="00B96DA7">
        <w:t>механизмом</w:t>
      </w:r>
      <w:r w:rsidR="008E74FE" w:rsidRPr="00B96DA7">
        <w:rPr>
          <w:lang w:val="it-IT"/>
        </w:rPr>
        <w:t xml:space="preserve"> </w:t>
      </w:r>
      <w:r w:rsidR="008E74FE" w:rsidRPr="00B96DA7">
        <w:t>управления</w:t>
      </w:r>
      <w:r w:rsidR="008E74FE" w:rsidRPr="00B96DA7">
        <w:rPr>
          <w:lang w:val="it-IT"/>
        </w:rPr>
        <w:t xml:space="preserve"> </w:t>
      </w:r>
      <w:r w:rsidR="008E74FE" w:rsidRPr="00B96DA7">
        <w:t>источником</w:t>
      </w:r>
      <w:r w:rsidR="008E74FE" w:rsidRPr="00B96DA7">
        <w:rPr>
          <w:lang w:val="it-IT"/>
        </w:rPr>
        <w:t xml:space="preserve"> </w:t>
      </w:r>
      <w:r w:rsidR="008E74FE" w:rsidRPr="00B96DA7">
        <w:t>света</w:t>
      </w:r>
      <w:r w:rsidR="008E74FE" w:rsidRPr="00B96DA7">
        <w:rPr>
          <w:lang w:val="it-IT"/>
        </w:rPr>
        <w:t xml:space="preserve"> </w:t>
      </w:r>
      <w:r w:rsidR="008E74FE" w:rsidRPr="00B96DA7">
        <w:t>или</w:t>
      </w:r>
      <w:r w:rsidR="008E74FE" w:rsidRPr="00B96DA7">
        <w:rPr>
          <w:lang w:val="it-IT"/>
        </w:rPr>
        <w:t xml:space="preserve"> </w:t>
      </w:r>
      <w:r w:rsidR="008E74FE" w:rsidRPr="00B96DA7">
        <w:t>регулятором</w:t>
      </w:r>
      <w:r w:rsidR="008E74FE" w:rsidRPr="00B96DA7">
        <w:rPr>
          <w:lang w:val="it-IT"/>
        </w:rPr>
        <w:t xml:space="preserve"> </w:t>
      </w:r>
      <w:r w:rsidR="008E74FE" w:rsidRPr="00B96DA7">
        <w:t>силы</w:t>
      </w:r>
      <w:r w:rsidR="008E74FE" w:rsidRPr="00B96DA7">
        <w:rPr>
          <w:lang w:val="it-IT"/>
        </w:rPr>
        <w:t xml:space="preserve"> </w:t>
      </w:r>
      <w:r w:rsidR="008E74FE" w:rsidRPr="00B96DA7">
        <w:t>света</w:t>
      </w:r>
      <w:r w:rsidR="008E74FE" w:rsidRPr="00B96DA7">
        <w:rPr>
          <w:lang w:val="it-IT"/>
        </w:rPr>
        <w:t xml:space="preserve"> </w:t>
      </w:r>
      <w:r w:rsidR="008E74FE" w:rsidRPr="00B96DA7">
        <w:t>и</w:t>
      </w:r>
      <w:r w:rsidR="008E74FE" w:rsidRPr="00B96DA7">
        <w:rPr>
          <w:lang w:val="it-IT"/>
        </w:rPr>
        <w:t>/</w:t>
      </w:r>
      <w:r w:rsidR="008E74FE" w:rsidRPr="00B96DA7">
        <w:t>или</w:t>
      </w:r>
      <w:r w:rsidR="008E74FE" w:rsidRPr="00B96DA7">
        <w:rPr>
          <w:lang w:val="it-IT"/>
        </w:rPr>
        <w:t xml:space="preserve"> </w:t>
      </w:r>
      <w:r w:rsidR="008E74FE" w:rsidRPr="00B96DA7">
        <w:t>с</w:t>
      </w:r>
      <w:r w:rsidR="008E74FE" w:rsidRPr="00B96DA7">
        <w:rPr>
          <w:lang w:val="it-IT"/>
        </w:rPr>
        <w:t xml:space="preserve"> </w:t>
      </w:r>
      <w:r w:rsidR="008E74FE" w:rsidRPr="00B96DA7">
        <w:t>несменными</w:t>
      </w:r>
      <w:r w:rsidR="008E74FE" w:rsidRPr="00B96DA7">
        <w:rPr>
          <w:lang w:val="it-IT"/>
        </w:rPr>
        <w:t xml:space="preserve"> </w:t>
      </w:r>
      <w:r w:rsidR="008E74FE" w:rsidRPr="00B96DA7">
        <w:t>источник</w:t>
      </w:r>
      <w:r w:rsidR="008E74FE" w:rsidRPr="00B96DA7">
        <w:t>а</w:t>
      </w:r>
      <w:r w:rsidR="008E74FE" w:rsidRPr="00B96DA7">
        <w:t>ми</w:t>
      </w:r>
      <w:r w:rsidR="008E74FE" w:rsidRPr="00B96DA7">
        <w:rPr>
          <w:lang w:val="it-IT"/>
        </w:rPr>
        <w:t xml:space="preserve"> </w:t>
      </w:r>
      <w:r w:rsidR="008E74FE" w:rsidRPr="00B96DA7">
        <w:t>света</w:t>
      </w:r>
      <w:r w:rsidR="008E74FE" w:rsidRPr="00B96DA7">
        <w:rPr>
          <w:lang w:val="it-IT"/>
        </w:rPr>
        <w:t xml:space="preserve"> </w:t>
      </w:r>
      <w:r w:rsidR="008E74FE" w:rsidRPr="00B96DA7">
        <w:t>и</w:t>
      </w:r>
      <w:r w:rsidR="008E74FE" w:rsidRPr="00B96DA7">
        <w:rPr>
          <w:lang w:val="it-IT"/>
        </w:rPr>
        <w:t>/</w:t>
      </w:r>
      <w:r w:rsidR="008E74FE" w:rsidRPr="00B96DA7">
        <w:t>или</w:t>
      </w:r>
      <w:r w:rsidR="008E74FE" w:rsidRPr="00B96DA7">
        <w:rPr>
          <w:lang w:val="it-IT"/>
        </w:rPr>
        <w:t xml:space="preserve"> </w:t>
      </w:r>
      <w:r w:rsidR="008E74FE" w:rsidRPr="00B96DA7">
        <w:t>с</w:t>
      </w:r>
      <w:r w:rsidR="008E74FE" w:rsidRPr="00B96DA7">
        <w:rPr>
          <w:lang w:val="it-IT"/>
        </w:rPr>
        <w:t xml:space="preserve"> </w:t>
      </w:r>
      <w:r w:rsidR="008E74FE" w:rsidRPr="00B96DA7">
        <w:t>модулем</w:t>
      </w:r>
      <w:r w:rsidR="008E74FE" w:rsidRPr="00B96DA7">
        <w:rPr>
          <w:lang w:val="it-IT"/>
        </w:rPr>
        <w:t>(</w:t>
      </w:r>
      <w:r w:rsidR="008E74FE" w:rsidRPr="00B96DA7">
        <w:t>ями</w:t>
      </w:r>
      <w:r w:rsidR="008E74FE" w:rsidRPr="00B96DA7">
        <w:rPr>
          <w:lang w:val="it-IT"/>
        </w:rPr>
        <w:t xml:space="preserve">) </w:t>
      </w:r>
      <w:r w:rsidR="008E74FE" w:rsidRPr="00B96DA7">
        <w:t>источника</w:t>
      </w:r>
      <w:r w:rsidR="008E74FE" w:rsidRPr="00B96DA7">
        <w:rPr>
          <w:lang w:val="it-IT"/>
        </w:rPr>
        <w:t xml:space="preserve"> </w:t>
      </w:r>
      <w:r w:rsidR="008E74FE" w:rsidRPr="00B96DA7">
        <w:t>света</w:t>
      </w:r>
      <w:r w:rsidR="008E74FE" w:rsidRPr="00B96DA7">
        <w:rPr>
          <w:lang w:val="it-IT"/>
        </w:rPr>
        <w:t xml:space="preserve"> </w:t>
      </w:r>
      <w:r w:rsidR="008E74FE" w:rsidRPr="00B96DA7">
        <w:t>проставляется</w:t>
      </w:r>
      <w:r w:rsidR="008E74FE" w:rsidRPr="00B96DA7">
        <w:rPr>
          <w:lang w:val="it-IT"/>
        </w:rPr>
        <w:t xml:space="preserve"> </w:t>
      </w:r>
      <w:r w:rsidR="008E74FE" w:rsidRPr="00B96DA7">
        <w:t>ма</w:t>
      </w:r>
      <w:r w:rsidR="008E74FE" w:rsidRPr="00B96DA7">
        <w:t>р</w:t>
      </w:r>
      <w:r w:rsidR="008E74FE" w:rsidRPr="00B96DA7">
        <w:t>кировка</w:t>
      </w:r>
      <w:r w:rsidR="008E74FE" w:rsidRPr="00B96DA7">
        <w:rPr>
          <w:lang w:val="it-IT"/>
        </w:rPr>
        <w:t xml:space="preserve">, </w:t>
      </w:r>
      <w:r w:rsidR="008E74FE" w:rsidRPr="00B96DA7">
        <w:t>указывающая</w:t>
      </w:r>
      <w:r w:rsidR="008E74FE" w:rsidRPr="00B96DA7">
        <w:rPr>
          <w:lang w:val="it-IT"/>
        </w:rPr>
        <w:t xml:space="preserve"> </w:t>
      </w:r>
      <w:r w:rsidR="008E74FE" w:rsidRPr="00B96DA7">
        <w:t>номинальное</w:t>
      </w:r>
      <w:r w:rsidR="008E74FE" w:rsidRPr="00B96DA7">
        <w:rPr>
          <w:lang w:val="it-IT"/>
        </w:rPr>
        <w:t xml:space="preserve"> </w:t>
      </w:r>
      <w:r w:rsidR="008E74FE" w:rsidRPr="00B96DA7">
        <w:t>напряжение</w:t>
      </w:r>
      <w:r w:rsidR="008E74FE" w:rsidRPr="00B96DA7">
        <w:rPr>
          <w:lang w:val="it-IT"/>
        </w:rPr>
        <w:t xml:space="preserve"> </w:t>
      </w:r>
      <w:r w:rsidR="008E74FE" w:rsidRPr="00B96DA7">
        <w:t>либо</w:t>
      </w:r>
      <w:r w:rsidR="008E74FE" w:rsidRPr="00B96DA7">
        <w:rPr>
          <w:lang w:val="it-IT"/>
        </w:rPr>
        <w:t xml:space="preserve"> </w:t>
      </w:r>
      <w:r w:rsidR="008E74FE" w:rsidRPr="00B96DA7">
        <w:t>диапазон</w:t>
      </w:r>
      <w:r w:rsidR="008E74FE" w:rsidRPr="00B96DA7">
        <w:rPr>
          <w:lang w:val="it-IT"/>
        </w:rPr>
        <w:t xml:space="preserve"> </w:t>
      </w:r>
      <w:r w:rsidR="008E74FE" w:rsidRPr="00B96DA7">
        <w:t>напряжения</w:t>
      </w:r>
      <w:r w:rsidR="008E74FE" w:rsidRPr="00B96DA7">
        <w:rPr>
          <w:lang w:val="it-IT"/>
        </w:rPr>
        <w:t xml:space="preserve"> </w:t>
      </w:r>
      <w:r w:rsidR="008E74FE" w:rsidRPr="00FE79E9">
        <w:rPr>
          <w:strike/>
        </w:rPr>
        <w:t>и</w:t>
      </w:r>
      <w:r w:rsidR="008E74FE" w:rsidRPr="00FE79E9">
        <w:rPr>
          <w:strike/>
          <w:lang w:val="it-IT"/>
        </w:rPr>
        <w:t xml:space="preserve"> </w:t>
      </w:r>
      <w:r w:rsidR="008E74FE" w:rsidRPr="00FE79E9">
        <w:rPr>
          <w:strike/>
        </w:rPr>
        <w:t>максимальную</w:t>
      </w:r>
      <w:r w:rsidR="008E74FE" w:rsidRPr="00FE79E9">
        <w:rPr>
          <w:strike/>
          <w:lang w:val="it-IT"/>
        </w:rPr>
        <w:t xml:space="preserve"> </w:t>
      </w:r>
      <w:r w:rsidR="008E74FE" w:rsidRPr="00FE79E9">
        <w:rPr>
          <w:strike/>
        </w:rPr>
        <w:t>номинальную</w:t>
      </w:r>
      <w:r w:rsidR="008E74FE" w:rsidRPr="00FE79E9">
        <w:rPr>
          <w:strike/>
          <w:lang w:val="it-IT"/>
        </w:rPr>
        <w:t xml:space="preserve"> </w:t>
      </w:r>
      <w:r w:rsidR="008E74FE" w:rsidRPr="00FE79E9">
        <w:rPr>
          <w:strike/>
        </w:rPr>
        <w:t>мощность</w:t>
      </w:r>
      <w:r w:rsidR="008E74FE" w:rsidRPr="00B96DA7">
        <w:rPr>
          <w:lang w:val="it-IT"/>
        </w:rPr>
        <w:t>;</w:t>
      </w:r>
      <w:r>
        <w:rPr>
          <w:lang w:val="it-IT"/>
        </w:rPr>
        <w:t>»</w:t>
      </w:r>
    </w:p>
    <w:p w:rsidR="008E74FE" w:rsidRPr="001C37D3" w:rsidRDefault="008E74FE" w:rsidP="00955B43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3.5.3</w:t>
      </w:r>
      <w:r w:rsidRPr="002903E3">
        <w:rPr>
          <w:i/>
          <w:lang w:eastAsia="it-IT"/>
        </w:rPr>
        <w:t xml:space="preserve"> </w:t>
      </w:r>
      <w:r w:rsidRPr="001C37D3">
        <w:rPr>
          <w:lang w:val="it-IT" w:eastAsia="it-IT"/>
        </w:rPr>
        <w:t>изменить следующим образом:</w:t>
      </w:r>
    </w:p>
    <w:p w:rsidR="008E74FE" w:rsidRPr="00955B43" w:rsidRDefault="00A40228" w:rsidP="00955B43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E74FE" w:rsidRPr="00FE79E9">
        <w:rPr>
          <w:lang w:val="it-IT"/>
        </w:rPr>
        <w:t>3.5.3</w:t>
      </w:r>
      <w:r w:rsidR="008E74FE" w:rsidRPr="00FE79E9">
        <w:rPr>
          <w:lang w:val="it-IT"/>
        </w:rPr>
        <w:tab/>
      </w:r>
      <w:r w:rsidR="008E74FE" w:rsidRPr="00904285">
        <w:t>маркировка</w:t>
      </w:r>
      <w:r w:rsidR="008E74FE" w:rsidRPr="00FE79E9">
        <w:rPr>
          <w:lang w:val="it-IT"/>
        </w:rPr>
        <w:t xml:space="preserve"> </w:t>
      </w:r>
      <w:r w:rsidR="008E74FE" w:rsidRPr="00904285">
        <w:t>с</w:t>
      </w:r>
      <w:r w:rsidR="008E74FE" w:rsidRPr="00FE79E9">
        <w:rPr>
          <w:lang w:val="it-IT"/>
        </w:rPr>
        <w:t xml:space="preserve"> </w:t>
      </w:r>
      <w:r w:rsidR="008E74FE" w:rsidRPr="00904285">
        <w:t>указанием</w:t>
      </w:r>
      <w:r w:rsidR="008E74FE" w:rsidRPr="00FE79E9">
        <w:rPr>
          <w:lang w:val="it-IT"/>
        </w:rPr>
        <w:t xml:space="preserve"> </w:t>
      </w:r>
      <w:r w:rsidR="008E74FE" w:rsidRPr="00904285">
        <w:t>номинального</w:t>
      </w:r>
      <w:r w:rsidR="008E74FE" w:rsidRPr="00FE79E9">
        <w:rPr>
          <w:lang w:val="it-IT"/>
        </w:rPr>
        <w:t xml:space="preserve"> </w:t>
      </w:r>
      <w:r w:rsidR="008E74FE" w:rsidRPr="00904285">
        <w:t>напряжения</w:t>
      </w:r>
      <w:r w:rsidR="008E74FE" w:rsidRPr="00FE79E9">
        <w:rPr>
          <w:lang w:val="it-IT"/>
        </w:rPr>
        <w:t xml:space="preserve"> </w:t>
      </w:r>
      <w:r w:rsidR="008E74FE" w:rsidRPr="00904285">
        <w:t>либо</w:t>
      </w:r>
      <w:r w:rsidR="008E74FE" w:rsidRPr="00FE79E9">
        <w:rPr>
          <w:lang w:val="it-IT"/>
        </w:rPr>
        <w:t xml:space="preserve"> </w:t>
      </w:r>
      <w:r w:rsidR="008E74FE" w:rsidRPr="00904285">
        <w:t>диапазона</w:t>
      </w:r>
      <w:r w:rsidR="008E74FE" w:rsidRPr="00FE79E9">
        <w:rPr>
          <w:lang w:val="it-IT"/>
        </w:rPr>
        <w:t xml:space="preserve"> </w:t>
      </w:r>
      <w:r w:rsidR="008E74FE" w:rsidRPr="00904285">
        <w:t>напряжения</w:t>
      </w:r>
      <w:r w:rsidR="008E74FE" w:rsidRPr="00FE79E9">
        <w:rPr>
          <w:lang w:val="it-IT"/>
        </w:rPr>
        <w:t xml:space="preserve"> </w:t>
      </w:r>
      <w:r w:rsidR="008E74FE" w:rsidRPr="00904285">
        <w:rPr>
          <w:strike/>
        </w:rPr>
        <w:t>и</w:t>
      </w:r>
      <w:r w:rsidR="008E74FE" w:rsidRPr="00FE79E9">
        <w:rPr>
          <w:strike/>
          <w:lang w:val="it-IT"/>
        </w:rPr>
        <w:t xml:space="preserve"> </w:t>
      </w:r>
      <w:r w:rsidR="008E74FE" w:rsidRPr="00904285">
        <w:rPr>
          <w:strike/>
        </w:rPr>
        <w:t>максимальной</w:t>
      </w:r>
      <w:r w:rsidR="008E74FE" w:rsidRPr="00FE79E9">
        <w:rPr>
          <w:strike/>
          <w:lang w:val="it-IT"/>
        </w:rPr>
        <w:t xml:space="preserve"> </w:t>
      </w:r>
      <w:r w:rsidR="008E74FE" w:rsidRPr="00904285">
        <w:rPr>
          <w:strike/>
        </w:rPr>
        <w:t>номинальной</w:t>
      </w:r>
      <w:r w:rsidR="008E74FE" w:rsidRPr="00FE79E9">
        <w:rPr>
          <w:strike/>
          <w:lang w:val="it-IT"/>
        </w:rPr>
        <w:t xml:space="preserve"> </w:t>
      </w:r>
      <w:r w:rsidR="008E74FE" w:rsidRPr="00904285">
        <w:rPr>
          <w:strike/>
        </w:rPr>
        <w:t>мощности</w:t>
      </w:r>
      <w:r w:rsidR="008E74FE" w:rsidRPr="00FE79E9">
        <w:rPr>
          <w:lang w:val="it-IT"/>
        </w:rPr>
        <w:t>.</w:t>
      </w:r>
      <w:r>
        <w:rPr>
          <w:lang w:val="it-IT"/>
        </w:rPr>
        <w:t>»</w:t>
      </w:r>
    </w:p>
    <w:p w:rsidR="008E74FE" w:rsidRPr="00E0060D" w:rsidRDefault="008E74FE" w:rsidP="008E74FE">
      <w:pPr>
        <w:pStyle w:val="H1GR"/>
        <w:rPr>
          <w:rFonts w:eastAsia="MS Mincho"/>
        </w:rPr>
      </w:pPr>
      <w:r>
        <w:rPr>
          <w:rFonts w:eastAsia="MS Mincho"/>
        </w:rPr>
        <w:tab/>
        <w:t>F.</w:t>
      </w:r>
      <w:r>
        <w:rPr>
          <w:rFonts w:eastAsia="MS Mincho"/>
        </w:rPr>
        <w:tab/>
      </w:r>
      <w:r w:rsidRPr="00E0060D">
        <w:rPr>
          <w:rFonts w:eastAsia="MS Mincho"/>
        </w:rPr>
        <w:t>Дополнение 19 к поправк</w:t>
      </w:r>
      <w:r>
        <w:rPr>
          <w:rFonts w:eastAsia="MS Mincho"/>
        </w:rPr>
        <w:t>ам</w:t>
      </w:r>
      <w:r w:rsidRPr="00E0060D">
        <w:rPr>
          <w:rFonts w:eastAsia="MS Mincho"/>
        </w:rPr>
        <w:t xml:space="preserve"> серии 00 к Правила</w:t>
      </w:r>
      <w:r>
        <w:rPr>
          <w:rFonts w:eastAsia="MS Mincho"/>
        </w:rPr>
        <w:t>м</w:t>
      </w:r>
      <w:r w:rsidRPr="00E0060D">
        <w:rPr>
          <w:rFonts w:eastAsia="MS Mincho"/>
        </w:rPr>
        <w:t xml:space="preserve"> № </w:t>
      </w:r>
      <w:r w:rsidRPr="00A13B62">
        <w:rPr>
          <w:lang w:val="it-IT"/>
        </w:rPr>
        <w:t>50 (</w:t>
      </w:r>
      <w:r w:rsidRPr="00E434D4">
        <w:rPr>
          <w:lang w:val="it-IT"/>
        </w:rPr>
        <w:t>габаритные огни, сигналы торможения, указатели поворота для мопедов и мотоциклов</w:t>
      </w:r>
      <w:r w:rsidRPr="00A13B62">
        <w:rPr>
          <w:lang w:val="it-IT"/>
        </w:rPr>
        <w:t>)</w:t>
      </w:r>
    </w:p>
    <w:p w:rsidR="008E74FE" w:rsidRPr="001C37D3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4.3</w:t>
      </w:r>
      <w:r>
        <w:rPr>
          <w:i/>
          <w:lang w:eastAsia="it-IT"/>
        </w:rPr>
        <w:t xml:space="preserve"> </w:t>
      </w:r>
      <w:r w:rsidRPr="001C37D3">
        <w:rPr>
          <w:lang w:val="it-IT" w:eastAsia="it-IT"/>
        </w:rPr>
        <w:t>изменить следующим образом:</w:t>
      </w:r>
    </w:p>
    <w:p w:rsidR="008E74FE" w:rsidRPr="00904285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904285">
        <w:t>4.3</w:t>
      </w:r>
      <w:r w:rsidR="008E74FE" w:rsidRPr="00904285">
        <w:tab/>
      </w:r>
      <w:r w:rsidR="005568F8">
        <w:t>н</w:t>
      </w:r>
      <w:r w:rsidR="008E74FE" w:rsidRPr="00904285">
        <w:t>а огнях с несменными источниками света или модулем(ями) и</w:t>
      </w:r>
      <w:r w:rsidR="008E74FE" w:rsidRPr="00904285">
        <w:t>с</w:t>
      </w:r>
      <w:r w:rsidR="008E74FE" w:rsidRPr="00904285">
        <w:t>точника света проставляется маркировка, указывающая номинал</w:t>
      </w:r>
      <w:r w:rsidR="008E74FE" w:rsidRPr="00904285">
        <w:t>ь</w:t>
      </w:r>
      <w:r w:rsidR="008E74FE" w:rsidRPr="00904285">
        <w:t xml:space="preserve">ное напряжение или диапазон напряжений </w:t>
      </w:r>
      <w:r w:rsidR="008E74FE" w:rsidRPr="00904285">
        <w:rPr>
          <w:strike/>
        </w:rPr>
        <w:t>и номинальную мо</w:t>
      </w:r>
      <w:r w:rsidR="008E74FE" w:rsidRPr="00904285">
        <w:rPr>
          <w:strike/>
        </w:rPr>
        <w:t>щ</w:t>
      </w:r>
      <w:r w:rsidR="008E74FE" w:rsidRPr="00904285">
        <w:rPr>
          <w:strike/>
        </w:rPr>
        <w:t>ность</w:t>
      </w:r>
      <w:r w:rsidR="005568F8">
        <w:t>;</w:t>
      </w:r>
      <w:r>
        <w:t>»</w:t>
      </w:r>
    </w:p>
    <w:p w:rsidR="008E74FE" w:rsidRPr="001C37D3" w:rsidRDefault="008E74FE" w:rsidP="00955B43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4.4.3</w:t>
      </w:r>
      <w:r>
        <w:rPr>
          <w:i/>
          <w:lang w:eastAsia="it-IT"/>
        </w:rPr>
        <w:t xml:space="preserve"> </w:t>
      </w:r>
      <w:r w:rsidRPr="001C37D3">
        <w:rPr>
          <w:lang w:val="it-IT" w:eastAsia="it-IT"/>
        </w:rPr>
        <w:t>изменить следующим образом:</w:t>
      </w:r>
    </w:p>
    <w:p w:rsidR="008E74FE" w:rsidRPr="00955B43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904285">
        <w:t>4.4.3</w:t>
      </w:r>
      <w:r w:rsidR="008E74FE" w:rsidRPr="00904285">
        <w:tab/>
        <w:t xml:space="preserve">маркировка с указанием номинального напряжения </w:t>
      </w:r>
      <w:r w:rsidR="008E74FE" w:rsidRPr="001E17CB">
        <w:rPr>
          <w:b/>
          <w:bCs/>
        </w:rPr>
        <w:t>либо диапаз</w:t>
      </w:r>
      <w:r w:rsidR="008E74FE" w:rsidRPr="001E17CB">
        <w:rPr>
          <w:b/>
          <w:bCs/>
        </w:rPr>
        <w:t>о</w:t>
      </w:r>
      <w:r w:rsidR="008E74FE" w:rsidRPr="001E17CB">
        <w:rPr>
          <w:b/>
          <w:bCs/>
        </w:rPr>
        <w:t>на напряжения</w:t>
      </w:r>
      <w:r w:rsidR="008E74FE">
        <w:t xml:space="preserve"> </w:t>
      </w:r>
      <w:r w:rsidR="008E74FE" w:rsidRPr="001E17CB">
        <w:rPr>
          <w:strike/>
        </w:rPr>
        <w:t>и номинальной мощности</w:t>
      </w:r>
      <w:r w:rsidR="008E74FE" w:rsidRPr="00904285">
        <w:t>.</w:t>
      </w:r>
      <w:r>
        <w:t>»</w:t>
      </w:r>
    </w:p>
    <w:p w:rsidR="008E74FE" w:rsidRPr="00B84CE4" w:rsidRDefault="008E74FE" w:rsidP="008E74FE">
      <w:pPr>
        <w:pStyle w:val="H1GR"/>
        <w:rPr>
          <w:rFonts w:eastAsia="MS Mincho"/>
        </w:rPr>
      </w:pPr>
      <w:r>
        <w:rPr>
          <w:rFonts w:eastAsia="MS Mincho"/>
        </w:rPr>
        <w:tab/>
        <w:t>G.</w:t>
      </w:r>
      <w:r>
        <w:rPr>
          <w:rFonts w:eastAsia="MS Mincho"/>
        </w:rPr>
        <w:tab/>
      </w:r>
      <w:r w:rsidRPr="00B84CE4">
        <w:rPr>
          <w:rFonts w:eastAsia="MS Mincho"/>
        </w:rPr>
        <w:t xml:space="preserve">Дополнение 17 </w:t>
      </w:r>
      <w:r w:rsidRPr="009F1C03">
        <w:rPr>
          <w:rFonts w:eastAsia="MS Mincho"/>
        </w:rPr>
        <w:t>к</w:t>
      </w:r>
      <w:r w:rsidRPr="00B84CE4">
        <w:rPr>
          <w:rFonts w:eastAsia="MS Mincho"/>
        </w:rPr>
        <w:t xml:space="preserve"> поправк</w:t>
      </w:r>
      <w:r>
        <w:rPr>
          <w:rFonts w:eastAsia="MS Mincho"/>
        </w:rPr>
        <w:t>ам</w:t>
      </w:r>
      <w:r w:rsidRPr="00B84CE4">
        <w:rPr>
          <w:rFonts w:eastAsia="MS Mincho"/>
        </w:rPr>
        <w:t xml:space="preserve"> серии 00</w:t>
      </w:r>
      <w:r>
        <w:rPr>
          <w:rFonts w:eastAsia="MS Mincho"/>
        </w:rPr>
        <w:t xml:space="preserve"> </w:t>
      </w:r>
      <w:r w:rsidRPr="00B84CE4">
        <w:rPr>
          <w:rFonts w:eastAsia="MS Mincho"/>
        </w:rPr>
        <w:t>к Правила</w:t>
      </w:r>
      <w:r>
        <w:rPr>
          <w:rFonts w:eastAsia="MS Mincho"/>
        </w:rPr>
        <w:t>м</w:t>
      </w:r>
      <w:r w:rsidRPr="00B84CE4">
        <w:rPr>
          <w:rFonts w:eastAsia="MS Mincho"/>
        </w:rPr>
        <w:t xml:space="preserve"> №</w:t>
      </w:r>
      <w:r w:rsidR="00247085">
        <w:rPr>
          <w:rFonts w:eastAsia="MS Mincho"/>
        </w:rPr>
        <w:t xml:space="preserve"> </w:t>
      </w:r>
      <w:r w:rsidRPr="00A13B62">
        <w:rPr>
          <w:lang w:val="it-IT" w:eastAsia="it-IT"/>
        </w:rPr>
        <w:t>77 (</w:t>
      </w:r>
      <w:r w:rsidRPr="00E0060D">
        <w:rPr>
          <w:lang w:val="it-IT" w:eastAsia="it-IT"/>
        </w:rPr>
        <w:t>стояночные огни</w:t>
      </w:r>
      <w:r>
        <w:rPr>
          <w:lang w:eastAsia="it-IT"/>
        </w:rPr>
        <w:t>)</w:t>
      </w:r>
    </w:p>
    <w:p w:rsidR="008E74FE" w:rsidRPr="00247085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4.1.3</w:t>
      </w:r>
      <w:r>
        <w:rPr>
          <w:i/>
          <w:lang w:eastAsia="it-IT"/>
        </w:rPr>
        <w:t xml:space="preserve"> </w:t>
      </w:r>
      <w:r w:rsidRPr="00247085">
        <w:rPr>
          <w:lang w:val="it-IT" w:eastAsia="it-IT"/>
        </w:rPr>
        <w:t>изменить следующим образом:</w:t>
      </w:r>
    </w:p>
    <w:p w:rsidR="008E74FE" w:rsidRPr="00DA1E99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1E17CB">
        <w:t>4.1.3</w:t>
      </w:r>
      <w:r w:rsidR="008E74FE" w:rsidRPr="001E17CB">
        <w:tab/>
        <w:t>в случае огней с несменными источниками света или модуля(ей) источника света должна наноситься маркировка, указывающая н</w:t>
      </w:r>
      <w:r w:rsidR="008E74FE" w:rsidRPr="001E17CB">
        <w:t>о</w:t>
      </w:r>
      <w:r w:rsidR="008E74FE" w:rsidRPr="001E17CB">
        <w:t xml:space="preserve">минальное напряжение или диапазон напряжений </w:t>
      </w:r>
      <w:r w:rsidR="008E74FE" w:rsidRPr="00DA1E99">
        <w:rPr>
          <w:strike/>
        </w:rPr>
        <w:t>и номинальную мощность</w:t>
      </w:r>
      <w:r w:rsidR="005568F8">
        <w:t>;</w:t>
      </w:r>
      <w:r>
        <w:t>»</w:t>
      </w:r>
    </w:p>
    <w:p w:rsidR="008E74FE" w:rsidRPr="00247085" w:rsidRDefault="008E74FE" w:rsidP="00955B43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lastRenderedPageBreak/>
        <w:t>Пункт</w:t>
      </w:r>
      <w:r w:rsidRPr="00A13B62">
        <w:rPr>
          <w:i/>
          <w:lang w:val="it-IT" w:eastAsia="it-IT"/>
        </w:rPr>
        <w:t xml:space="preserve"> 4.3.3</w:t>
      </w:r>
      <w:r>
        <w:rPr>
          <w:i/>
          <w:lang w:eastAsia="it-IT"/>
        </w:rPr>
        <w:t xml:space="preserve"> </w:t>
      </w:r>
      <w:r w:rsidRPr="00247085">
        <w:rPr>
          <w:lang w:val="it-IT" w:eastAsia="it-IT"/>
        </w:rPr>
        <w:t>изменить следующим образом:</w:t>
      </w:r>
    </w:p>
    <w:p w:rsidR="008E74FE" w:rsidRPr="001C37D3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DA1E99">
        <w:t>4.3.3</w:t>
      </w:r>
      <w:r w:rsidR="008E74FE" w:rsidRPr="00DA1E99">
        <w:tab/>
        <w:t>маркировка с</w:t>
      </w:r>
      <w:r w:rsidR="008E74FE" w:rsidRPr="00955B43">
        <w:t xml:space="preserve"> указанием номинального напряжения </w:t>
      </w:r>
      <w:r w:rsidR="008E74FE" w:rsidRPr="00955B43">
        <w:rPr>
          <w:strike/>
        </w:rPr>
        <w:t>и номинальной мощности</w:t>
      </w:r>
      <w:r w:rsidR="001C37D3">
        <w:t>.</w:t>
      </w:r>
      <w:r>
        <w:t>»</w:t>
      </w:r>
    </w:p>
    <w:p w:rsidR="008E74FE" w:rsidRPr="00B84CE4" w:rsidRDefault="00955B43" w:rsidP="00955B43">
      <w:pPr>
        <w:pStyle w:val="H1GR"/>
        <w:rPr>
          <w:rFonts w:eastAsia="MS Mincho"/>
        </w:rPr>
      </w:pPr>
      <w:r>
        <w:rPr>
          <w:rFonts w:eastAsia="MS Mincho"/>
        </w:rPr>
        <w:tab/>
      </w:r>
      <w:r w:rsidR="001D4926">
        <w:rPr>
          <w:rFonts w:eastAsia="MS Mincho"/>
        </w:rPr>
        <w:t>H</w:t>
      </w:r>
      <w:r w:rsidR="008E74FE">
        <w:rPr>
          <w:rFonts w:eastAsia="MS Mincho"/>
        </w:rPr>
        <w:t>.</w:t>
      </w:r>
      <w:r w:rsidR="008E74FE">
        <w:rPr>
          <w:rFonts w:eastAsia="MS Mincho"/>
        </w:rPr>
        <w:tab/>
      </w:r>
      <w:r w:rsidR="008E74FE" w:rsidRPr="00B84CE4">
        <w:rPr>
          <w:rFonts w:eastAsia="MS Mincho"/>
        </w:rPr>
        <w:t xml:space="preserve">Дополнение 19 </w:t>
      </w:r>
      <w:r w:rsidR="008E74FE" w:rsidRPr="009F1C03">
        <w:rPr>
          <w:rFonts w:eastAsia="MS Mincho"/>
        </w:rPr>
        <w:t>к</w:t>
      </w:r>
      <w:r w:rsidR="008E74FE" w:rsidRPr="00B84CE4">
        <w:rPr>
          <w:rFonts w:eastAsia="MS Mincho"/>
        </w:rPr>
        <w:t xml:space="preserve"> поправк</w:t>
      </w:r>
      <w:r w:rsidR="008E74FE">
        <w:rPr>
          <w:rFonts w:eastAsia="MS Mincho"/>
        </w:rPr>
        <w:t>ам</w:t>
      </w:r>
      <w:r w:rsidR="008E74FE" w:rsidRPr="00B84CE4">
        <w:rPr>
          <w:rFonts w:eastAsia="MS Mincho"/>
        </w:rPr>
        <w:t xml:space="preserve"> серии 00</w:t>
      </w:r>
      <w:r w:rsidR="008E74FE">
        <w:rPr>
          <w:rFonts w:eastAsia="MS Mincho"/>
        </w:rPr>
        <w:t xml:space="preserve"> </w:t>
      </w:r>
      <w:r w:rsidR="008E74FE" w:rsidRPr="00B84CE4">
        <w:rPr>
          <w:rFonts w:eastAsia="MS Mincho"/>
        </w:rPr>
        <w:t>к Правила</w:t>
      </w:r>
      <w:r w:rsidR="008E74FE">
        <w:rPr>
          <w:rFonts w:eastAsia="MS Mincho"/>
        </w:rPr>
        <w:t>м</w:t>
      </w:r>
      <w:r w:rsidR="008E74FE" w:rsidRPr="00B84CE4">
        <w:rPr>
          <w:rFonts w:eastAsia="MS Mincho"/>
        </w:rPr>
        <w:t xml:space="preserve"> № </w:t>
      </w:r>
      <w:r w:rsidR="008E74FE" w:rsidRPr="00A13B62">
        <w:rPr>
          <w:lang w:val="it-IT" w:eastAsia="it-IT"/>
        </w:rPr>
        <w:t>87 (</w:t>
      </w:r>
      <w:r w:rsidR="008E74FE" w:rsidRPr="00260764">
        <w:rPr>
          <w:lang w:val="it-IT" w:eastAsia="it-IT"/>
        </w:rPr>
        <w:t>дневные ходовые огни</w:t>
      </w:r>
      <w:r w:rsidR="008E74FE" w:rsidRPr="00A13B62">
        <w:rPr>
          <w:lang w:val="it-IT" w:eastAsia="it-IT"/>
        </w:rPr>
        <w:t>)</w:t>
      </w:r>
    </w:p>
    <w:p w:rsidR="008E74FE" w:rsidRPr="001C37D3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4.3</w:t>
      </w:r>
      <w:r>
        <w:rPr>
          <w:i/>
          <w:lang w:eastAsia="it-IT"/>
        </w:rPr>
        <w:t xml:space="preserve"> </w:t>
      </w:r>
      <w:r w:rsidRPr="001C37D3">
        <w:rPr>
          <w:lang w:val="it-IT" w:eastAsia="it-IT"/>
        </w:rPr>
        <w:t>изменить следующим образом:</w:t>
      </w:r>
    </w:p>
    <w:p w:rsidR="008E74FE" w:rsidRPr="00DA1E99" w:rsidRDefault="00A40228" w:rsidP="00955B43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E74FE" w:rsidRPr="00DA1E99">
        <w:rPr>
          <w:lang w:val="it-IT"/>
        </w:rPr>
        <w:t>4.3</w:t>
      </w:r>
      <w:r w:rsidR="008E74FE" w:rsidRPr="00DA1E99">
        <w:rPr>
          <w:lang w:val="it-IT"/>
        </w:rPr>
        <w:tab/>
      </w:r>
      <w:r w:rsidR="008E74FE" w:rsidRPr="00DA1E99">
        <w:t>в</w:t>
      </w:r>
      <w:r w:rsidR="008E74FE" w:rsidRPr="00DA1E99">
        <w:rPr>
          <w:lang w:val="it-IT"/>
        </w:rPr>
        <w:t xml:space="preserve"> </w:t>
      </w:r>
      <w:r w:rsidR="008E74FE" w:rsidRPr="00DA1E99">
        <w:t>случае</w:t>
      </w:r>
      <w:r w:rsidR="008E74FE" w:rsidRPr="00DA1E99">
        <w:rPr>
          <w:lang w:val="it-IT"/>
        </w:rPr>
        <w:t xml:space="preserve"> </w:t>
      </w:r>
      <w:r w:rsidR="008E74FE" w:rsidRPr="00DA1E99">
        <w:t>огней</w:t>
      </w:r>
      <w:r w:rsidR="008E74FE" w:rsidRPr="00DA1E99">
        <w:rPr>
          <w:lang w:val="it-IT"/>
        </w:rPr>
        <w:t xml:space="preserve"> </w:t>
      </w:r>
      <w:r w:rsidR="008E74FE" w:rsidRPr="00DA1E99">
        <w:t>с</w:t>
      </w:r>
      <w:r w:rsidR="008E74FE" w:rsidRPr="00DA1E99">
        <w:rPr>
          <w:lang w:val="it-IT"/>
        </w:rPr>
        <w:t xml:space="preserve"> </w:t>
      </w:r>
      <w:r w:rsidR="008E74FE" w:rsidRPr="00DA1E99">
        <w:t>электронным</w:t>
      </w:r>
      <w:r w:rsidR="008E74FE" w:rsidRPr="00DA1E99">
        <w:rPr>
          <w:lang w:val="it-IT"/>
        </w:rPr>
        <w:t xml:space="preserve"> </w:t>
      </w:r>
      <w:r w:rsidR="008E74FE" w:rsidRPr="00DA1E99">
        <w:t>механизмом</w:t>
      </w:r>
      <w:r w:rsidR="008E74FE" w:rsidRPr="00DA1E99">
        <w:rPr>
          <w:lang w:val="it-IT"/>
        </w:rPr>
        <w:t xml:space="preserve"> </w:t>
      </w:r>
      <w:r w:rsidR="008E74FE" w:rsidRPr="00DA1E99">
        <w:t>управления</w:t>
      </w:r>
      <w:r w:rsidR="008E74FE" w:rsidRPr="00DA1E99">
        <w:rPr>
          <w:lang w:val="it-IT"/>
        </w:rPr>
        <w:t xml:space="preserve"> </w:t>
      </w:r>
      <w:r w:rsidR="008E74FE" w:rsidRPr="00DA1E99">
        <w:t>источником</w:t>
      </w:r>
      <w:r w:rsidR="008E74FE" w:rsidRPr="00DA1E99">
        <w:rPr>
          <w:lang w:val="it-IT"/>
        </w:rPr>
        <w:t xml:space="preserve"> </w:t>
      </w:r>
      <w:r w:rsidR="008E74FE" w:rsidRPr="00DA1E99">
        <w:t>света</w:t>
      </w:r>
      <w:r w:rsidR="008E74FE" w:rsidRPr="00DA1E99">
        <w:rPr>
          <w:lang w:val="it-IT"/>
        </w:rPr>
        <w:t xml:space="preserve"> </w:t>
      </w:r>
      <w:r w:rsidR="008E74FE" w:rsidRPr="00DA1E99">
        <w:t>и</w:t>
      </w:r>
      <w:r w:rsidR="008E74FE" w:rsidRPr="00DA1E99">
        <w:rPr>
          <w:lang w:val="it-IT"/>
        </w:rPr>
        <w:t>/</w:t>
      </w:r>
      <w:r w:rsidR="008E74FE" w:rsidRPr="00DA1E99">
        <w:t>или</w:t>
      </w:r>
      <w:r w:rsidR="008E74FE" w:rsidRPr="00DA1E99">
        <w:rPr>
          <w:lang w:val="it-IT"/>
        </w:rPr>
        <w:t xml:space="preserve"> </w:t>
      </w:r>
      <w:r w:rsidR="008E74FE" w:rsidRPr="00DA1E99">
        <w:t>с</w:t>
      </w:r>
      <w:r w:rsidR="008E74FE" w:rsidRPr="00DA1E99">
        <w:rPr>
          <w:lang w:val="it-IT"/>
        </w:rPr>
        <w:t xml:space="preserve"> </w:t>
      </w:r>
      <w:r w:rsidR="008E74FE" w:rsidRPr="00DA1E99">
        <w:t>несменными</w:t>
      </w:r>
      <w:r w:rsidR="008E74FE" w:rsidRPr="00DA1E99">
        <w:rPr>
          <w:lang w:val="it-IT"/>
        </w:rPr>
        <w:t xml:space="preserve"> </w:t>
      </w:r>
      <w:r w:rsidR="008E74FE" w:rsidRPr="00DA1E99">
        <w:t>источниками</w:t>
      </w:r>
      <w:r w:rsidR="008E74FE" w:rsidRPr="00DA1E99">
        <w:rPr>
          <w:lang w:val="it-IT"/>
        </w:rPr>
        <w:t xml:space="preserve"> </w:t>
      </w:r>
      <w:r w:rsidR="008E74FE" w:rsidRPr="00DA1E99">
        <w:t>света</w:t>
      </w:r>
      <w:r w:rsidR="008E74FE" w:rsidRPr="00DA1E99">
        <w:rPr>
          <w:lang w:val="it-IT"/>
        </w:rPr>
        <w:t xml:space="preserve"> </w:t>
      </w:r>
      <w:r w:rsidR="008E74FE" w:rsidRPr="00DA1E99">
        <w:t>и</w:t>
      </w:r>
      <w:r w:rsidR="008E74FE" w:rsidRPr="00DA1E99">
        <w:rPr>
          <w:lang w:val="it-IT"/>
        </w:rPr>
        <w:t>/</w:t>
      </w:r>
      <w:r w:rsidR="008E74FE" w:rsidRPr="00DA1E99">
        <w:t>или</w:t>
      </w:r>
      <w:r w:rsidR="008E74FE" w:rsidRPr="00DA1E99">
        <w:rPr>
          <w:lang w:val="it-IT"/>
        </w:rPr>
        <w:t xml:space="preserve"> </w:t>
      </w:r>
      <w:r w:rsidR="008E74FE" w:rsidRPr="00DA1E99">
        <w:t>с</w:t>
      </w:r>
      <w:r w:rsidR="008E74FE" w:rsidRPr="00DA1E99">
        <w:rPr>
          <w:lang w:val="it-IT"/>
        </w:rPr>
        <w:t xml:space="preserve"> </w:t>
      </w:r>
      <w:r w:rsidR="008E74FE" w:rsidRPr="00DA1E99">
        <w:t>модулем</w:t>
      </w:r>
      <w:r w:rsidR="008E74FE" w:rsidRPr="00DA1E99">
        <w:rPr>
          <w:lang w:val="it-IT"/>
        </w:rPr>
        <w:t>(</w:t>
      </w:r>
      <w:r w:rsidR="008E74FE" w:rsidRPr="00DA1E99">
        <w:t>ями</w:t>
      </w:r>
      <w:r w:rsidR="008E74FE" w:rsidRPr="00DA1E99">
        <w:rPr>
          <w:lang w:val="it-IT"/>
        </w:rPr>
        <w:t xml:space="preserve">) </w:t>
      </w:r>
      <w:r w:rsidR="008E74FE" w:rsidRPr="00DA1E99">
        <w:t>источника</w:t>
      </w:r>
      <w:r w:rsidR="008E74FE" w:rsidRPr="00DA1E99">
        <w:rPr>
          <w:lang w:val="it-IT"/>
        </w:rPr>
        <w:t xml:space="preserve"> </w:t>
      </w:r>
      <w:r w:rsidR="008E74FE" w:rsidRPr="00DA1E99">
        <w:t>света</w:t>
      </w:r>
      <w:r w:rsidR="008E74FE" w:rsidRPr="00DA1E99">
        <w:rPr>
          <w:lang w:val="it-IT"/>
        </w:rPr>
        <w:t xml:space="preserve"> </w:t>
      </w:r>
      <w:r w:rsidR="008E74FE" w:rsidRPr="00DA1E99">
        <w:t>проставляется</w:t>
      </w:r>
      <w:r w:rsidR="008E74FE" w:rsidRPr="00DA1E99">
        <w:rPr>
          <w:lang w:val="it-IT"/>
        </w:rPr>
        <w:t xml:space="preserve"> </w:t>
      </w:r>
      <w:r w:rsidR="008E74FE" w:rsidRPr="00DA1E99">
        <w:t>маркировка</w:t>
      </w:r>
      <w:r w:rsidR="008E74FE" w:rsidRPr="00DA1E99">
        <w:rPr>
          <w:lang w:val="it-IT"/>
        </w:rPr>
        <w:t xml:space="preserve">, </w:t>
      </w:r>
      <w:r w:rsidR="008E74FE" w:rsidRPr="00DA1E99">
        <w:t>указывающая</w:t>
      </w:r>
      <w:r w:rsidR="008E74FE" w:rsidRPr="00DA1E99">
        <w:rPr>
          <w:lang w:val="it-IT"/>
        </w:rPr>
        <w:t xml:space="preserve"> </w:t>
      </w:r>
      <w:r w:rsidR="008E74FE" w:rsidRPr="00DA1E99">
        <w:t>ном</w:t>
      </w:r>
      <w:r w:rsidR="008E74FE" w:rsidRPr="00DA1E99">
        <w:t>и</w:t>
      </w:r>
      <w:r w:rsidR="008E74FE" w:rsidRPr="00DA1E99">
        <w:t>нальное</w:t>
      </w:r>
      <w:r w:rsidR="008E74FE" w:rsidRPr="00DA1E99">
        <w:rPr>
          <w:lang w:val="it-IT"/>
        </w:rPr>
        <w:t xml:space="preserve"> </w:t>
      </w:r>
      <w:r w:rsidR="008E74FE" w:rsidRPr="00DA1E99">
        <w:t>напряжение</w:t>
      </w:r>
      <w:r w:rsidR="008E74FE" w:rsidRPr="00DA1E99">
        <w:rPr>
          <w:lang w:val="it-IT"/>
        </w:rPr>
        <w:t xml:space="preserve"> </w:t>
      </w:r>
      <w:r w:rsidR="008E74FE" w:rsidRPr="00DA1E99">
        <w:t>либо</w:t>
      </w:r>
      <w:r w:rsidR="008E74FE" w:rsidRPr="00DA1E99">
        <w:rPr>
          <w:lang w:val="it-IT"/>
        </w:rPr>
        <w:t xml:space="preserve"> </w:t>
      </w:r>
      <w:r w:rsidR="008E74FE" w:rsidRPr="00DA1E99">
        <w:t>диапазон</w:t>
      </w:r>
      <w:r w:rsidR="008E74FE" w:rsidRPr="00DA1E99">
        <w:rPr>
          <w:lang w:val="it-IT"/>
        </w:rPr>
        <w:t xml:space="preserve"> </w:t>
      </w:r>
      <w:r w:rsidR="008E74FE" w:rsidRPr="00DA1E99">
        <w:t>напряжения</w:t>
      </w:r>
      <w:r w:rsidR="008E74FE" w:rsidRPr="00DA1E99">
        <w:rPr>
          <w:lang w:val="it-IT"/>
        </w:rPr>
        <w:t xml:space="preserve"> </w:t>
      </w:r>
      <w:r w:rsidR="008E74FE" w:rsidRPr="00526B80">
        <w:rPr>
          <w:strike/>
        </w:rPr>
        <w:t>и</w:t>
      </w:r>
      <w:r w:rsidR="008E74FE" w:rsidRPr="00526B80">
        <w:rPr>
          <w:strike/>
          <w:lang w:val="it-IT"/>
        </w:rPr>
        <w:t xml:space="preserve"> </w:t>
      </w:r>
      <w:r w:rsidR="008E74FE" w:rsidRPr="00526B80">
        <w:rPr>
          <w:strike/>
        </w:rPr>
        <w:t>максимальную</w:t>
      </w:r>
      <w:r w:rsidR="008E74FE" w:rsidRPr="00526B80">
        <w:rPr>
          <w:strike/>
          <w:lang w:val="it-IT"/>
        </w:rPr>
        <w:t xml:space="preserve"> </w:t>
      </w:r>
      <w:r w:rsidR="008E74FE" w:rsidRPr="00526B80">
        <w:rPr>
          <w:strike/>
        </w:rPr>
        <w:t>номинальную</w:t>
      </w:r>
      <w:r w:rsidR="008E74FE" w:rsidRPr="00526B80">
        <w:rPr>
          <w:strike/>
          <w:lang w:val="it-IT"/>
        </w:rPr>
        <w:t xml:space="preserve"> </w:t>
      </w:r>
      <w:r w:rsidR="008E74FE" w:rsidRPr="00526B80">
        <w:rPr>
          <w:strike/>
        </w:rPr>
        <w:t>мощность</w:t>
      </w:r>
      <w:r w:rsidR="008E74FE" w:rsidRPr="00DA1E99">
        <w:rPr>
          <w:lang w:val="it-IT"/>
        </w:rPr>
        <w:t>;</w:t>
      </w:r>
      <w:r>
        <w:rPr>
          <w:lang w:val="it-IT"/>
        </w:rPr>
        <w:t>»</w:t>
      </w:r>
    </w:p>
    <w:p w:rsidR="008E74FE" w:rsidRPr="005568F8" w:rsidRDefault="008E74FE" w:rsidP="00955B43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4.5.3</w:t>
      </w:r>
      <w:r>
        <w:rPr>
          <w:i/>
          <w:lang w:eastAsia="it-IT"/>
        </w:rPr>
        <w:t xml:space="preserve"> </w:t>
      </w:r>
      <w:r w:rsidRPr="005568F8">
        <w:rPr>
          <w:lang w:val="it-IT" w:eastAsia="it-IT"/>
        </w:rPr>
        <w:t>изменить следующим образом:</w:t>
      </w:r>
    </w:p>
    <w:p w:rsidR="008E74FE" w:rsidRPr="00955B43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526B80">
        <w:t>4.5.3</w:t>
      </w:r>
      <w:r w:rsidR="008E74FE" w:rsidRPr="00526B80">
        <w:tab/>
        <w:t xml:space="preserve">маркировка с указанием номинального напряжения </w:t>
      </w:r>
      <w:r w:rsidR="008E74FE" w:rsidRPr="00526B80">
        <w:rPr>
          <w:strike/>
        </w:rPr>
        <w:t>и номинальной мощности</w:t>
      </w:r>
      <w:r w:rsidR="008E74FE" w:rsidRPr="00526B80">
        <w:t>.</w:t>
      </w:r>
      <w:r>
        <w:t>»</w:t>
      </w:r>
    </w:p>
    <w:p w:rsidR="008E74FE" w:rsidRPr="00B84CE4" w:rsidRDefault="001D4926" w:rsidP="001D4926">
      <w:pPr>
        <w:pStyle w:val="H1GR"/>
        <w:rPr>
          <w:rFonts w:eastAsia="MS Mincho"/>
        </w:rPr>
      </w:pPr>
      <w:r>
        <w:rPr>
          <w:rFonts w:eastAsia="MS Mincho"/>
        </w:rPr>
        <w:tab/>
        <w:t>I.</w:t>
      </w:r>
      <w:r w:rsidR="008E74FE">
        <w:rPr>
          <w:rFonts w:eastAsia="MS Mincho"/>
        </w:rPr>
        <w:tab/>
      </w:r>
      <w:r w:rsidR="008E74FE" w:rsidRPr="00B84CE4">
        <w:rPr>
          <w:rFonts w:eastAsia="MS Mincho"/>
        </w:rPr>
        <w:t xml:space="preserve">Дополнение 16 </w:t>
      </w:r>
      <w:r w:rsidR="008E74FE" w:rsidRPr="009F1C03">
        <w:rPr>
          <w:rFonts w:eastAsia="MS Mincho"/>
        </w:rPr>
        <w:t>к</w:t>
      </w:r>
      <w:r w:rsidR="008E74FE" w:rsidRPr="00B84CE4">
        <w:rPr>
          <w:rFonts w:eastAsia="MS Mincho"/>
        </w:rPr>
        <w:t xml:space="preserve"> поправк</w:t>
      </w:r>
      <w:r w:rsidR="008E74FE">
        <w:rPr>
          <w:rFonts w:eastAsia="MS Mincho"/>
        </w:rPr>
        <w:t>ам</w:t>
      </w:r>
      <w:r w:rsidR="008E74FE" w:rsidRPr="00B84CE4">
        <w:rPr>
          <w:rFonts w:eastAsia="MS Mincho"/>
        </w:rPr>
        <w:t xml:space="preserve"> серии 00</w:t>
      </w:r>
      <w:r w:rsidR="008E74FE">
        <w:rPr>
          <w:rFonts w:eastAsia="MS Mincho"/>
        </w:rPr>
        <w:t xml:space="preserve"> </w:t>
      </w:r>
      <w:r w:rsidR="008E74FE" w:rsidRPr="00B84CE4">
        <w:rPr>
          <w:rFonts w:eastAsia="MS Mincho"/>
        </w:rPr>
        <w:t>к Правила</w:t>
      </w:r>
      <w:r w:rsidR="008E74FE">
        <w:rPr>
          <w:rFonts w:eastAsia="MS Mincho"/>
        </w:rPr>
        <w:t>м</w:t>
      </w:r>
      <w:r w:rsidR="008E74FE" w:rsidRPr="00B84CE4">
        <w:rPr>
          <w:rFonts w:eastAsia="MS Mincho"/>
        </w:rPr>
        <w:t xml:space="preserve"> № </w:t>
      </w:r>
      <w:r w:rsidR="008E74FE" w:rsidRPr="00A13B62">
        <w:rPr>
          <w:lang w:val="it-IT" w:eastAsia="it-IT"/>
        </w:rPr>
        <w:t>91 (</w:t>
      </w:r>
      <w:r w:rsidR="008E74FE" w:rsidRPr="00F42AF6">
        <w:rPr>
          <w:lang w:val="it-IT" w:eastAsia="it-IT"/>
        </w:rPr>
        <w:t>боковые габаритные огни</w:t>
      </w:r>
      <w:r w:rsidR="008E74FE" w:rsidRPr="00A13B62">
        <w:rPr>
          <w:lang w:val="it-IT" w:eastAsia="it-IT"/>
        </w:rPr>
        <w:t>)</w:t>
      </w:r>
    </w:p>
    <w:p w:rsidR="008E74FE" w:rsidRPr="00247085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4.5</w:t>
      </w:r>
      <w:r>
        <w:rPr>
          <w:i/>
          <w:lang w:eastAsia="it-IT"/>
        </w:rPr>
        <w:t xml:space="preserve"> </w:t>
      </w:r>
      <w:r w:rsidRPr="00247085">
        <w:rPr>
          <w:lang w:val="it-IT" w:eastAsia="it-IT"/>
        </w:rPr>
        <w:t>изменить следующим образом:</w:t>
      </w:r>
    </w:p>
    <w:p w:rsidR="008E74FE" w:rsidRPr="00526B80" w:rsidRDefault="00A40228" w:rsidP="00955B43">
      <w:pPr>
        <w:pStyle w:val="SingleTxtGR"/>
        <w:tabs>
          <w:tab w:val="clear" w:pos="1701"/>
        </w:tabs>
        <w:ind w:left="2268" w:hanging="1134"/>
        <w:rPr>
          <w:lang w:val="it-IT"/>
        </w:rPr>
      </w:pPr>
      <w:r>
        <w:rPr>
          <w:lang w:val="it-IT"/>
        </w:rPr>
        <w:t>«</w:t>
      </w:r>
      <w:r w:rsidR="008E74FE" w:rsidRPr="00526B80">
        <w:rPr>
          <w:lang w:val="it-IT"/>
        </w:rPr>
        <w:t>4.5</w:t>
      </w:r>
      <w:r w:rsidR="008E74FE" w:rsidRPr="00526B80">
        <w:rPr>
          <w:lang w:val="it-IT"/>
        </w:rPr>
        <w:tab/>
      </w:r>
      <w:r w:rsidR="005568F8">
        <w:t>в</w:t>
      </w:r>
      <w:r w:rsidR="008E74FE" w:rsidRPr="00526B80">
        <w:rPr>
          <w:lang w:val="it-IT"/>
        </w:rPr>
        <w:t xml:space="preserve"> </w:t>
      </w:r>
      <w:r w:rsidR="008E74FE" w:rsidRPr="00526B80">
        <w:t>случае</w:t>
      </w:r>
      <w:r w:rsidR="008E74FE" w:rsidRPr="00526B80">
        <w:rPr>
          <w:lang w:val="it-IT"/>
        </w:rPr>
        <w:t xml:space="preserve"> </w:t>
      </w:r>
      <w:r w:rsidR="008E74FE" w:rsidRPr="00526B80">
        <w:t>фонарей</w:t>
      </w:r>
      <w:r w:rsidR="008E74FE" w:rsidRPr="00526B80">
        <w:rPr>
          <w:lang w:val="it-IT"/>
        </w:rPr>
        <w:t xml:space="preserve"> </w:t>
      </w:r>
      <w:r w:rsidR="008E74FE" w:rsidRPr="00526B80">
        <w:t>с</w:t>
      </w:r>
      <w:r w:rsidR="008E74FE" w:rsidRPr="00526B80">
        <w:rPr>
          <w:lang w:val="it-IT"/>
        </w:rPr>
        <w:t xml:space="preserve"> </w:t>
      </w:r>
      <w:r w:rsidR="008E74FE" w:rsidRPr="00526B80">
        <w:t>несменными</w:t>
      </w:r>
      <w:r w:rsidR="008E74FE" w:rsidRPr="00526B80">
        <w:rPr>
          <w:lang w:val="it-IT"/>
        </w:rPr>
        <w:t xml:space="preserve"> </w:t>
      </w:r>
      <w:r w:rsidR="008E74FE" w:rsidRPr="00526B80">
        <w:t>источниками</w:t>
      </w:r>
      <w:r w:rsidR="008E74FE" w:rsidRPr="00526B80">
        <w:rPr>
          <w:lang w:val="it-IT"/>
        </w:rPr>
        <w:t xml:space="preserve"> </w:t>
      </w:r>
      <w:r w:rsidR="008E74FE" w:rsidRPr="00526B80">
        <w:t>света</w:t>
      </w:r>
      <w:r w:rsidR="008E74FE" w:rsidRPr="00526B80">
        <w:rPr>
          <w:lang w:val="it-IT"/>
        </w:rPr>
        <w:t xml:space="preserve"> </w:t>
      </w:r>
      <w:r w:rsidR="008E74FE" w:rsidRPr="00526B80">
        <w:t>или</w:t>
      </w:r>
      <w:r w:rsidR="008E74FE" w:rsidRPr="00526B80">
        <w:rPr>
          <w:lang w:val="it-IT"/>
        </w:rPr>
        <w:t xml:space="preserve"> </w:t>
      </w:r>
      <w:r w:rsidR="008E74FE" w:rsidRPr="00526B80">
        <w:t>модуля</w:t>
      </w:r>
      <w:r w:rsidR="008E74FE" w:rsidRPr="00526B80">
        <w:rPr>
          <w:lang w:val="it-IT"/>
        </w:rPr>
        <w:t>(</w:t>
      </w:r>
      <w:r w:rsidR="008E74FE" w:rsidRPr="00526B80">
        <w:t>ей</w:t>
      </w:r>
      <w:r w:rsidR="008E74FE" w:rsidRPr="00526B80">
        <w:rPr>
          <w:lang w:val="it-IT"/>
        </w:rPr>
        <w:t xml:space="preserve">) </w:t>
      </w:r>
      <w:r w:rsidR="008E74FE" w:rsidRPr="00526B80">
        <w:t>источника</w:t>
      </w:r>
      <w:r w:rsidR="008E74FE" w:rsidRPr="00526B80">
        <w:rPr>
          <w:lang w:val="it-IT"/>
        </w:rPr>
        <w:t xml:space="preserve"> </w:t>
      </w:r>
      <w:r w:rsidR="008E74FE" w:rsidRPr="00526B80">
        <w:t>света</w:t>
      </w:r>
      <w:r w:rsidR="008E74FE" w:rsidRPr="00526B80">
        <w:rPr>
          <w:lang w:val="it-IT"/>
        </w:rPr>
        <w:t xml:space="preserve"> </w:t>
      </w:r>
      <w:r w:rsidR="008E74FE" w:rsidRPr="00526B80">
        <w:t>должна</w:t>
      </w:r>
      <w:r w:rsidR="008E74FE" w:rsidRPr="00526B80">
        <w:rPr>
          <w:lang w:val="it-IT"/>
        </w:rPr>
        <w:t xml:space="preserve"> </w:t>
      </w:r>
      <w:r w:rsidR="008E74FE" w:rsidRPr="00526B80">
        <w:t>проставляться</w:t>
      </w:r>
      <w:r w:rsidR="008E74FE" w:rsidRPr="00526B80">
        <w:rPr>
          <w:lang w:val="it-IT"/>
        </w:rPr>
        <w:t xml:space="preserve"> </w:t>
      </w:r>
      <w:r w:rsidR="008E74FE" w:rsidRPr="00526B80">
        <w:t>маркировка</w:t>
      </w:r>
      <w:r w:rsidR="008E74FE" w:rsidRPr="00526B80">
        <w:rPr>
          <w:lang w:val="it-IT"/>
        </w:rPr>
        <w:t xml:space="preserve">, </w:t>
      </w:r>
      <w:r w:rsidR="008E74FE" w:rsidRPr="00526B80">
        <w:t>указывающая</w:t>
      </w:r>
      <w:r w:rsidR="008E74FE" w:rsidRPr="00526B80">
        <w:rPr>
          <w:lang w:val="it-IT"/>
        </w:rPr>
        <w:t xml:space="preserve"> </w:t>
      </w:r>
      <w:r w:rsidR="008E74FE" w:rsidRPr="00526B80">
        <w:t>номинальное</w:t>
      </w:r>
      <w:r w:rsidR="008E74FE" w:rsidRPr="00526B80">
        <w:rPr>
          <w:lang w:val="it-IT"/>
        </w:rPr>
        <w:t xml:space="preserve"> </w:t>
      </w:r>
      <w:r w:rsidR="008E74FE" w:rsidRPr="00526B80">
        <w:t>напряжение</w:t>
      </w:r>
      <w:r w:rsidR="008E74FE" w:rsidRPr="00526B80">
        <w:rPr>
          <w:lang w:val="it-IT"/>
        </w:rPr>
        <w:t xml:space="preserve"> </w:t>
      </w:r>
      <w:r w:rsidR="008E74FE" w:rsidRPr="00526B80">
        <w:t>или</w:t>
      </w:r>
      <w:r w:rsidR="008E74FE" w:rsidRPr="00526B80">
        <w:rPr>
          <w:lang w:val="it-IT"/>
        </w:rPr>
        <w:t xml:space="preserve"> </w:t>
      </w:r>
      <w:r w:rsidR="008E74FE" w:rsidRPr="00526B80">
        <w:t>диапазон</w:t>
      </w:r>
      <w:r w:rsidR="008E74FE" w:rsidRPr="00526B80">
        <w:rPr>
          <w:lang w:val="it-IT"/>
        </w:rPr>
        <w:t xml:space="preserve"> </w:t>
      </w:r>
      <w:r w:rsidR="008E74FE" w:rsidRPr="00526B80">
        <w:t>напряжений</w:t>
      </w:r>
      <w:r w:rsidR="008E74FE" w:rsidRPr="00526B80">
        <w:rPr>
          <w:lang w:val="it-IT"/>
        </w:rPr>
        <w:t xml:space="preserve"> </w:t>
      </w:r>
      <w:r w:rsidR="008E74FE" w:rsidRPr="00526B80">
        <w:rPr>
          <w:strike/>
        </w:rPr>
        <w:t>и</w:t>
      </w:r>
      <w:r w:rsidR="008E74FE" w:rsidRPr="00526B80">
        <w:rPr>
          <w:strike/>
          <w:lang w:val="it-IT"/>
        </w:rPr>
        <w:t xml:space="preserve"> </w:t>
      </w:r>
      <w:r w:rsidR="008E74FE" w:rsidRPr="00526B80">
        <w:rPr>
          <w:strike/>
        </w:rPr>
        <w:t>номинал</w:t>
      </w:r>
      <w:r w:rsidR="008E74FE" w:rsidRPr="00526B80">
        <w:rPr>
          <w:strike/>
        </w:rPr>
        <w:t>ь</w:t>
      </w:r>
      <w:r w:rsidR="008E74FE" w:rsidRPr="00526B80">
        <w:rPr>
          <w:strike/>
        </w:rPr>
        <w:t>ную</w:t>
      </w:r>
      <w:r w:rsidR="008E74FE" w:rsidRPr="00526B80">
        <w:rPr>
          <w:strike/>
          <w:lang w:val="it-IT"/>
        </w:rPr>
        <w:t xml:space="preserve"> </w:t>
      </w:r>
      <w:r w:rsidR="008E74FE" w:rsidRPr="00526B80">
        <w:rPr>
          <w:strike/>
        </w:rPr>
        <w:t>мощность</w:t>
      </w:r>
      <w:r w:rsidR="005568F8">
        <w:t>;</w:t>
      </w:r>
      <w:r>
        <w:rPr>
          <w:lang w:val="it-IT"/>
        </w:rPr>
        <w:t>»</w:t>
      </w:r>
    </w:p>
    <w:p w:rsidR="008E74FE" w:rsidRPr="00247085" w:rsidRDefault="008E74FE" w:rsidP="00955B43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4.6.3</w:t>
      </w:r>
      <w:r>
        <w:rPr>
          <w:i/>
          <w:lang w:eastAsia="it-IT"/>
        </w:rPr>
        <w:t xml:space="preserve"> </w:t>
      </w:r>
      <w:r w:rsidRPr="00247085">
        <w:rPr>
          <w:lang w:val="it-IT" w:eastAsia="it-IT"/>
        </w:rPr>
        <w:t>изменить следующим образом:</w:t>
      </w:r>
    </w:p>
    <w:p w:rsidR="008E74FE" w:rsidRPr="00955B43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0747DC">
        <w:t>4.6.3</w:t>
      </w:r>
      <w:r w:rsidR="008E74FE" w:rsidRPr="000747DC">
        <w:tab/>
        <w:t xml:space="preserve">маркировка с указанием номинального напряжения </w:t>
      </w:r>
      <w:r w:rsidR="008E74FE" w:rsidRPr="000747DC">
        <w:rPr>
          <w:strike/>
        </w:rPr>
        <w:t>(и номинальной мощности)</w:t>
      </w:r>
      <w:r w:rsidR="008E74FE" w:rsidRPr="000747DC">
        <w:t>.</w:t>
      </w:r>
      <w:r>
        <w:t>»</w:t>
      </w:r>
    </w:p>
    <w:p w:rsidR="008E74FE" w:rsidRPr="00B84CE4" w:rsidRDefault="001D4926" w:rsidP="001D4926">
      <w:pPr>
        <w:pStyle w:val="H1GR"/>
        <w:rPr>
          <w:rFonts w:eastAsia="MS Mincho"/>
        </w:rPr>
      </w:pPr>
      <w:r>
        <w:rPr>
          <w:rFonts w:eastAsia="MS Mincho"/>
        </w:rPr>
        <w:tab/>
        <w:t>J.</w:t>
      </w:r>
      <w:r>
        <w:rPr>
          <w:rFonts w:eastAsia="MS Mincho"/>
        </w:rPr>
        <w:tab/>
      </w:r>
      <w:r w:rsidR="008E74FE" w:rsidRPr="00B84CE4">
        <w:rPr>
          <w:rFonts w:eastAsia="MS Mincho"/>
        </w:rPr>
        <w:t xml:space="preserve">Дополнение 5 </w:t>
      </w:r>
      <w:r w:rsidR="008E74FE" w:rsidRPr="009F1C03">
        <w:rPr>
          <w:rFonts w:eastAsia="MS Mincho"/>
        </w:rPr>
        <w:t>к</w:t>
      </w:r>
      <w:r w:rsidR="008E74FE" w:rsidRPr="00B84CE4">
        <w:rPr>
          <w:rFonts w:eastAsia="MS Mincho"/>
        </w:rPr>
        <w:t xml:space="preserve"> поправк</w:t>
      </w:r>
      <w:r w:rsidR="008E74FE">
        <w:rPr>
          <w:rFonts w:eastAsia="MS Mincho"/>
        </w:rPr>
        <w:t>ам</w:t>
      </w:r>
      <w:r w:rsidR="008E74FE" w:rsidRPr="00B84CE4">
        <w:rPr>
          <w:rFonts w:eastAsia="MS Mincho"/>
        </w:rPr>
        <w:t xml:space="preserve"> серии 01</w:t>
      </w:r>
      <w:r w:rsidR="008E74FE">
        <w:rPr>
          <w:rFonts w:eastAsia="MS Mincho"/>
        </w:rPr>
        <w:t xml:space="preserve"> </w:t>
      </w:r>
      <w:r w:rsidR="008E74FE" w:rsidRPr="00B84CE4">
        <w:rPr>
          <w:rFonts w:eastAsia="MS Mincho"/>
        </w:rPr>
        <w:t>к Правила</w:t>
      </w:r>
      <w:r w:rsidR="008E74FE">
        <w:rPr>
          <w:rFonts w:eastAsia="MS Mincho"/>
        </w:rPr>
        <w:t>м</w:t>
      </w:r>
      <w:r w:rsidR="008E74FE" w:rsidRPr="00B84CE4">
        <w:rPr>
          <w:rFonts w:eastAsia="MS Mincho"/>
        </w:rPr>
        <w:t xml:space="preserve"> № </w:t>
      </w:r>
      <w:r w:rsidR="008E74FE" w:rsidRPr="00A13B62">
        <w:rPr>
          <w:lang w:val="it-IT" w:eastAsia="it-IT"/>
        </w:rPr>
        <w:t xml:space="preserve">119 </w:t>
      </w:r>
      <w:r w:rsidR="00955B43">
        <w:rPr>
          <w:lang w:eastAsia="it-IT"/>
        </w:rPr>
        <w:br/>
      </w:r>
      <w:r w:rsidR="008E74FE" w:rsidRPr="00A13B62">
        <w:rPr>
          <w:lang w:val="it-IT" w:eastAsia="it-IT"/>
        </w:rPr>
        <w:t>(</w:t>
      </w:r>
      <w:r w:rsidR="008E74FE" w:rsidRPr="003E664C">
        <w:rPr>
          <w:lang w:val="it-IT" w:eastAsia="it-IT"/>
        </w:rPr>
        <w:t>огни подсветки поворота</w:t>
      </w:r>
      <w:r w:rsidR="008E74FE" w:rsidRPr="00A13B62">
        <w:rPr>
          <w:lang w:val="it-IT" w:eastAsia="it-IT"/>
        </w:rPr>
        <w:t>)</w:t>
      </w:r>
    </w:p>
    <w:p w:rsidR="008E74FE" w:rsidRPr="00247085" w:rsidRDefault="008E74FE" w:rsidP="008E74FE">
      <w:pPr>
        <w:pStyle w:val="SingleTxtGR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3.4</w:t>
      </w:r>
      <w:r>
        <w:rPr>
          <w:i/>
          <w:lang w:eastAsia="it-IT"/>
        </w:rPr>
        <w:t xml:space="preserve"> </w:t>
      </w:r>
      <w:r w:rsidRPr="00247085">
        <w:rPr>
          <w:lang w:val="it-IT" w:eastAsia="it-IT"/>
        </w:rPr>
        <w:t>изменить следующим образом:</w:t>
      </w:r>
    </w:p>
    <w:p w:rsidR="008E74FE" w:rsidRPr="00C22B2C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C22B2C">
        <w:t>3.4</w:t>
      </w:r>
      <w:r w:rsidR="008E74FE" w:rsidRPr="00C22B2C">
        <w:tab/>
        <w:t>в случае огней с электронным механизмом управления источником света и/или с несменными источниками света и/или с модулем(ями) источника света проставляют маркировку, указывающую ном</w:t>
      </w:r>
      <w:r w:rsidR="008E74FE" w:rsidRPr="00C22B2C">
        <w:t>и</w:t>
      </w:r>
      <w:r w:rsidR="008E74FE" w:rsidRPr="00C22B2C">
        <w:t>нальное напряжение либо диапазон напряжения</w:t>
      </w:r>
      <w:r w:rsidR="008E74FE" w:rsidRPr="005568F8">
        <w:t xml:space="preserve"> </w:t>
      </w:r>
      <w:r w:rsidR="008E74FE" w:rsidRPr="00C22B2C">
        <w:rPr>
          <w:strike/>
        </w:rPr>
        <w:t>и максимальную номинальную мощность</w:t>
      </w:r>
      <w:r w:rsidR="005568F8">
        <w:t>;</w:t>
      </w:r>
      <w:r>
        <w:t>»</w:t>
      </w:r>
    </w:p>
    <w:p w:rsidR="008E74FE" w:rsidRPr="00247085" w:rsidRDefault="008E74FE" w:rsidP="00955B43">
      <w:pPr>
        <w:pStyle w:val="SingleTxtGR"/>
        <w:tabs>
          <w:tab w:val="clear" w:pos="1701"/>
        </w:tabs>
        <w:ind w:left="2268" w:hanging="1134"/>
        <w:rPr>
          <w:lang w:val="it-IT" w:eastAsia="it-IT"/>
        </w:rPr>
      </w:pPr>
      <w:r>
        <w:rPr>
          <w:i/>
          <w:lang w:val="it-IT" w:eastAsia="it-IT"/>
        </w:rPr>
        <w:t>Пункт</w:t>
      </w:r>
      <w:r w:rsidRPr="00A13B62">
        <w:rPr>
          <w:i/>
          <w:lang w:val="it-IT" w:eastAsia="it-IT"/>
        </w:rPr>
        <w:t xml:space="preserve"> 3.5.3</w:t>
      </w:r>
      <w:r>
        <w:rPr>
          <w:i/>
          <w:lang w:eastAsia="it-IT"/>
        </w:rPr>
        <w:t xml:space="preserve"> </w:t>
      </w:r>
      <w:r w:rsidRPr="00247085">
        <w:rPr>
          <w:lang w:val="it-IT" w:eastAsia="it-IT"/>
        </w:rPr>
        <w:t>изменить следующим образом:</w:t>
      </w:r>
    </w:p>
    <w:p w:rsidR="008E74FE" w:rsidRPr="00B2702E" w:rsidRDefault="00A40228" w:rsidP="00955B43">
      <w:pPr>
        <w:pStyle w:val="SingleTxtGR"/>
        <w:tabs>
          <w:tab w:val="clear" w:pos="1701"/>
        </w:tabs>
        <w:ind w:left="2268" w:hanging="1134"/>
      </w:pPr>
      <w:r>
        <w:t>«</w:t>
      </w:r>
      <w:r w:rsidR="008E74FE" w:rsidRPr="00B2702E">
        <w:t>3.5.3</w:t>
      </w:r>
      <w:r w:rsidR="008E74FE" w:rsidRPr="00B2702E">
        <w:tab/>
        <w:t xml:space="preserve">маркировка с указанием номинального напряжения </w:t>
      </w:r>
      <w:r w:rsidR="008E74FE" w:rsidRPr="00B2702E">
        <w:rPr>
          <w:strike/>
        </w:rPr>
        <w:t>и номинальной мощности</w:t>
      </w:r>
      <w:r w:rsidR="00247085">
        <w:t>.</w:t>
      </w:r>
      <w:r>
        <w:t>»</w:t>
      </w:r>
    </w:p>
    <w:p w:rsidR="008E74FE" w:rsidRPr="002903E3" w:rsidRDefault="008E74FE" w:rsidP="001D4926">
      <w:pPr>
        <w:pStyle w:val="HChGR"/>
      </w:pPr>
      <w:r w:rsidRPr="00B2702E">
        <w:lastRenderedPageBreak/>
        <w:tab/>
      </w:r>
      <w:r w:rsidRPr="00FA7728">
        <w:rPr>
          <w:lang w:val="en-US"/>
        </w:rPr>
        <w:t>II</w:t>
      </w:r>
      <w:r w:rsidRPr="002903E3">
        <w:t>.</w:t>
      </w:r>
      <w:r w:rsidRPr="002903E3">
        <w:tab/>
      </w:r>
      <w:r>
        <w:t>Обоснование</w:t>
      </w:r>
    </w:p>
    <w:p w:rsidR="008E74FE" w:rsidRDefault="008E74FE" w:rsidP="008E74FE">
      <w:pPr>
        <w:pStyle w:val="SingleTxtGR"/>
      </w:pPr>
      <w:r w:rsidRPr="002903E3">
        <w:tab/>
      </w:r>
      <w:r>
        <w:t>Настоящее</w:t>
      </w:r>
      <w:r w:rsidRPr="009475DC">
        <w:t xml:space="preserve"> </w:t>
      </w:r>
      <w:r>
        <w:t>предложение</w:t>
      </w:r>
      <w:r w:rsidRPr="009475DC">
        <w:t xml:space="preserve"> </w:t>
      </w:r>
      <w:r>
        <w:t>нацелено</w:t>
      </w:r>
      <w:r w:rsidRPr="009475DC">
        <w:t xml:space="preserve"> </w:t>
      </w:r>
      <w:r>
        <w:t>на</w:t>
      </w:r>
      <w:r w:rsidRPr="009475DC">
        <w:t xml:space="preserve"> </w:t>
      </w:r>
      <w:r>
        <w:t>отмену</w:t>
      </w:r>
      <w:r w:rsidRPr="009475DC">
        <w:t xml:space="preserve"> </w:t>
      </w:r>
      <w:r>
        <w:t>требования</w:t>
      </w:r>
      <w:r w:rsidRPr="009475DC">
        <w:t xml:space="preserve"> </w:t>
      </w:r>
      <w:r>
        <w:t>об указании</w:t>
      </w:r>
      <w:r w:rsidRPr="009475DC">
        <w:t xml:space="preserve"> </w:t>
      </w:r>
      <w:r>
        <w:t>н</w:t>
      </w:r>
      <w:r>
        <w:t>о</w:t>
      </w:r>
      <w:r>
        <w:t>минальной</w:t>
      </w:r>
      <w:r w:rsidRPr="009475DC">
        <w:t xml:space="preserve"> </w:t>
      </w:r>
      <w:r>
        <w:t>мощности</w:t>
      </w:r>
      <w:r w:rsidRPr="009475DC">
        <w:t xml:space="preserve"> </w:t>
      </w:r>
      <w:r>
        <w:t>в</w:t>
      </w:r>
      <w:r w:rsidRPr="009475DC">
        <w:t xml:space="preserve"> </w:t>
      </w:r>
      <w:r>
        <w:t>маркировке</w:t>
      </w:r>
      <w:r w:rsidRPr="009475DC">
        <w:t xml:space="preserve"> </w:t>
      </w:r>
      <w:r>
        <w:t>огней</w:t>
      </w:r>
      <w:r w:rsidRPr="009475DC">
        <w:t xml:space="preserve">, </w:t>
      </w:r>
      <w:r>
        <w:t>оснащенных</w:t>
      </w:r>
      <w:r w:rsidRPr="009475DC">
        <w:t xml:space="preserve"> электронным механи</w:t>
      </w:r>
      <w:r w:rsidRPr="009475DC">
        <w:t>з</w:t>
      </w:r>
      <w:r w:rsidRPr="009475DC">
        <w:t>мом управления источником света и/или несменными источниками света и/или модулем(ями) источника света</w:t>
      </w:r>
      <w:r>
        <w:t>. С</w:t>
      </w:r>
      <w:r w:rsidRPr="00D10513">
        <w:t xml:space="preserve"> </w:t>
      </w:r>
      <w:r>
        <w:t>точки</w:t>
      </w:r>
      <w:r w:rsidRPr="00D10513">
        <w:t xml:space="preserve"> </w:t>
      </w:r>
      <w:r>
        <w:t>зрения</w:t>
      </w:r>
      <w:r w:rsidRPr="00D10513">
        <w:t xml:space="preserve"> </w:t>
      </w:r>
      <w:r>
        <w:t>электроники</w:t>
      </w:r>
      <w:r w:rsidRPr="00D10513">
        <w:t xml:space="preserve">, </w:t>
      </w:r>
      <w:r>
        <w:t>информация</w:t>
      </w:r>
      <w:r w:rsidRPr="00D10513">
        <w:t xml:space="preserve"> </w:t>
      </w:r>
      <w:r>
        <w:t>о</w:t>
      </w:r>
      <w:r w:rsidR="00A40228">
        <w:t> </w:t>
      </w:r>
      <w:r>
        <w:t>мощности</w:t>
      </w:r>
      <w:r w:rsidRPr="00D10513">
        <w:t xml:space="preserve"> </w:t>
      </w:r>
      <w:r>
        <w:t>бесполезна</w:t>
      </w:r>
      <w:r w:rsidRPr="00D10513">
        <w:t xml:space="preserve"> </w:t>
      </w:r>
      <w:r>
        <w:t>и</w:t>
      </w:r>
      <w:r w:rsidRPr="00D10513">
        <w:t xml:space="preserve"> </w:t>
      </w:r>
      <w:r>
        <w:t>создает</w:t>
      </w:r>
      <w:r w:rsidRPr="00D10513">
        <w:t xml:space="preserve"> </w:t>
      </w:r>
      <w:r>
        <w:t>путаницу</w:t>
      </w:r>
      <w:r w:rsidRPr="00D10513">
        <w:t xml:space="preserve"> </w:t>
      </w:r>
      <w:r>
        <w:t>при</w:t>
      </w:r>
      <w:r w:rsidRPr="00D10513">
        <w:t xml:space="preserve"> </w:t>
      </w:r>
      <w:r>
        <w:t>использовании</w:t>
      </w:r>
      <w:r w:rsidRPr="00D10513">
        <w:t xml:space="preserve"> </w:t>
      </w:r>
      <w:r>
        <w:t>одного</w:t>
      </w:r>
      <w:r w:rsidRPr="00D10513">
        <w:t xml:space="preserve"> </w:t>
      </w:r>
      <w:r>
        <w:t>и</w:t>
      </w:r>
      <w:r w:rsidRPr="00D10513">
        <w:t xml:space="preserve"> </w:t>
      </w:r>
      <w:r>
        <w:t>того</w:t>
      </w:r>
      <w:r w:rsidRPr="00D10513">
        <w:t xml:space="preserve"> </w:t>
      </w:r>
      <w:r>
        <w:t>же</w:t>
      </w:r>
      <w:r w:rsidRPr="00D10513">
        <w:t xml:space="preserve"> </w:t>
      </w:r>
      <w:r>
        <w:t>модуля в различных системах и при различающихся значениях мощности.</w:t>
      </w:r>
    </w:p>
    <w:p w:rsidR="001D4926" w:rsidRPr="001D4926" w:rsidRDefault="001D4926" w:rsidP="001D49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4926" w:rsidRPr="001D4926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3A" w:rsidRDefault="00E3163A" w:rsidP="00B471C5">
      <w:r>
        <w:separator/>
      </w:r>
    </w:p>
  </w:endnote>
  <w:endnote w:type="continuationSeparator" w:id="0">
    <w:p w:rsidR="00E3163A" w:rsidRDefault="00E3163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D1D50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3163A" w:rsidRPr="00E3163A">
      <w:rPr>
        <w:lang w:val="en-US"/>
      </w:rPr>
      <w:t>13932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3163A" w:rsidRPr="00E3163A">
      <w:rPr>
        <w:lang w:val="en-US"/>
      </w:rPr>
      <w:t>13932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D1D50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3163A" w:rsidRPr="00E3163A">
            <w:rPr>
              <w:lang w:val="en-US"/>
            </w:rPr>
            <w:t>13932</w:t>
          </w:r>
          <w:r w:rsidR="00E3163A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3163A">
            <w:rPr>
              <w:lang w:val="en-US"/>
            </w:rPr>
            <w:t xml:space="preserve">  310816  310816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AB14C16" wp14:editId="3EC0CB5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3163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545F744" wp14:editId="682BAEB0">
                <wp:extent cx="579120" cy="579120"/>
                <wp:effectExtent l="0" t="0" r="0" b="0"/>
                <wp:docPr id="3" name="Рисунок 3" descr="http://undocs.org/m2/QRCode.ashx?DS=ECE/TRANS/WP.29/GRE/2016/3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3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3163A" w:rsidRDefault="00E3163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316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3A" w:rsidRPr="009141DC" w:rsidRDefault="00E3163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3163A" w:rsidRPr="00D1261C" w:rsidRDefault="00E3163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45263" w:rsidRPr="005568F8" w:rsidRDefault="00145263">
      <w:pPr>
        <w:pStyle w:val="FootnoteText"/>
        <w:rPr>
          <w:sz w:val="20"/>
          <w:lang w:val="ru-RU"/>
        </w:rPr>
      </w:pPr>
      <w:r>
        <w:tab/>
      </w:r>
      <w:r w:rsidRPr="00145263">
        <w:rPr>
          <w:rStyle w:val="FootnoteReference"/>
          <w:sz w:val="20"/>
          <w:vertAlign w:val="baseline"/>
          <w:lang w:val="ru-RU"/>
        </w:rPr>
        <w:t>*</w:t>
      </w:r>
      <w:r w:rsidRPr="00145263">
        <w:rPr>
          <w:sz w:val="20"/>
          <w:lang w:val="ru-RU"/>
        </w:rPr>
        <w:t xml:space="preserve"> </w:t>
      </w:r>
      <w:r w:rsidRPr="00145263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5568F8">
        <w:rPr>
          <w:lang w:val="ru-RU"/>
        </w:rPr>
        <w:br/>
      </w:r>
      <w:r w:rsidRPr="00145263">
        <w:rPr>
          <w:lang w:val="ru-RU"/>
        </w:rPr>
        <w:t>на 2014–2018 годы (</w:t>
      </w:r>
      <w:r w:rsidRPr="00145263">
        <w:rPr>
          <w:lang w:val="en-US"/>
        </w:rPr>
        <w:t>ECE</w:t>
      </w:r>
      <w:r w:rsidRPr="00145263">
        <w:rPr>
          <w:lang w:val="ru-RU"/>
        </w:rPr>
        <w:t>/</w:t>
      </w:r>
      <w:r w:rsidRPr="00145263">
        <w:rPr>
          <w:lang w:val="en-US"/>
        </w:rPr>
        <w:t>TRANS</w:t>
      </w:r>
      <w:r w:rsidRPr="00145263">
        <w:rPr>
          <w:lang w:val="ru-RU"/>
        </w:rPr>
        <w:t xml:space="preserve">/240, пункт 105, и </w:t>
      </w:r>
      <w:r w:rsidRPr="00145263">
        <w:rPr>
          <w:lang w:val="en-US"/>
        </w:rPr>
        <w:t>ECE</w:t>
      </w:r>
      <w:r w:rsidRPr="00145263">
        <w:rPr>
          <w:lang w:val="ru-RU"/>
        </w:rPr>
        <w:t>/</w:t>
      </w:r>
      <w:r w:rsidRPr="00145263">
        <w:rPr>
          <w:lang w:val="en-US"/>
        </w:rPr>
        <w:t>TRANS</w:t>
      </w:r>
      <w:r w:rsidRPr="00145263">
        <w:rPr>
          <w:lang w:val="ru-RU"/>
        </w:rPr>
        <w:t xml:space="preserve">/2014/26, </w:t>
      </w:r>
      <w:r w:rsidRPr="00145263">
        <w:rPr>
          <w:lang w:val="ru-RU"/>
        </w:rPr>
        <w:br/>
        <w:t xml:space="preserve">подпрограмма 02.4) Всемирный форум будет разрабатывать, согласовывать </w:t>
      </w:r>
      <w:r w:rsidRPr="00145263">
        <w:rPr>
          <w:lang w:val="ru-RU"/>
        </w:rPr>
        <w:br/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3163A" w:rsidRPr="00E3163A">
      <w:rPr>
        <w:lang w:val="en-US"/>
      </w:rPr>
      <w:t>TRANS/WP.29/GRE/2016/30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3163A" w:rsidRPr="00E3163A">
      <w:rPr>
        <w:lang w:val="en-US"/>
      </w:rPr>
      <w:t>TRANS/WP.29/GRE/2016/30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A"/>
    <w:rsid w:val="0004481E"/>
    <w:rsid w:val="000450D1"/>
    <w:rsid w:val="000B1FD5"/>
    <w:rsid w:val="000F2A4F"/>
    <w:rsid w:val="00145263"/>
    <w:rsid w:val="001C37D3"/>
    <w:rsid w:val="001D4926"/>
    <w:rsid w:val="00203F84"/>
    <w:rsid w:val="00247085"/>
    <w:rsid w:val="00275188"/>
    <w:rsid w:val="0028687D"/>
    <w:rsid w:val="002B091C"/>
    <w:rsid w:val="002B3D40"/>
    <w:rsid w:val="002D0CCB"/>
    <w:rsid w:val="00341899"/>
    <w:rsid w:val="00345C79"/>
    <w:rsid w:val="003473C5"/>
    <w:rsid w:val="00366A39"/>
    <w:rsid w:val="0048005C"/>
    <w:rsid w:val="004D1D50"/>
    <w:rsid w:val="004D639B"/>
    <w:rsid w:val="004E242B"/>
    <w:rsid w:val="00544379"/>
    <w:rsid w:val="005568F8"/>
    <w:rsid w:val="00566944"/>
    <w:rsid w:val="005D56BF"/>
    <w:rsid w:val="005F04E1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85848"/>
    <w:rsid w:val="007A1F42"/>
    <w:rsid w:val="007D76DD"/>
    <w:rsid w:val="008717E8"/>
    <w:rsid w:val="008D01AE"/>
    <w:rsid w:val="008E0423"/>
    <w:rsid w:val="008E74FE"/>
    <w:rsid w:val="009141DC"/>
    <w:rsid w:val="009174A1"/>
    <w:rsid w:val="00955B43"/>
    <w:rsid w:val="009774F9"/>
    <w:rsid w:val="0098674D"/>
    <w:rsid w:val="00997ACA"/>
    <w:rsid w:val="00A03FB7"/>
    <w:rsid w:val="00A40228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F197E"/>
    <w:rsid w:val="00D1261C"/>
    <w:rsid w:val="00D26030"/>
    <w:rsid w:val="00D53859"/>
    <w:rsid w:val="00D75DCE"/>
    <w:rsid w:val="00D90081"/>
    <w:rsid w:val="00DD35AC"/>
    <w:rsid w:val="00DD479F"/>
    <w:rsid w:val="00E15E48"/>
    <w:rsid w:val="00E3163A"/>
    <w:rsid w:val="00EB0723"/>
    <w:rsid w:val="00EB2957"/>
    <w:rsid w:val="00EE6F37"/>
    <w:rsid w:val="00F1599F"/>
    <w:rsid w:val="00F31EF2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0BF0-5241-4979-ACEC-43540FC7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5723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Benedicte Boudol</cp:lastModifiedBy>
  <cp:revision>2</cp:revision>
  <cp:lastPrinted>2016-08-31T12:17:00Z</cp:lastPrinted>
  <dcterms:created xsi:type="dcterms:W3CDTF">2016-09-07T06:54:00Z</dcterms:created>
  <dcterms:modified xsi:type="dcterms:W3CDTF">2016-09-07T06:54:00Z</dcterms:modified>
</cp:coreProperties>
</file>