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FF2BE9">
            <w:pPr>
              <w:jc w:val="right"/>
              <w:rPr>
                <w:highlight w:val="yellow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</w:t>
            </w:r>
            <w:r w:rsidR="00A91E4C" w:rsidRPr="00370AD8">
              <w:t>201</w:t>
            </w:r>
            <w:r w:rsidR="00A16D8C" w:rsidRPr="00370AD8">
              <w:t>6</w:t>
            </w:r>
            <w:r w:rsidRPr="00370AD8">
              <w:t>/</w:t>
            </w:r>
            <w:r w:rsidR="0065137A">
              <w:t>2</w:t>
            </w:r>
            <w:r w:rsidR="00FF2BE9">
              <w:t>3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94E11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2545D1" w:rsidP="006D66AF">
            <w:pPr>
              <w:spacing w:line="240" w:lineRule="exact"/>
            </w:pPr>
            <w:r>
              <w:t>9</w:t>
            </w:r>
            <w:r w:rsidR="005E1BC9">
              <w:t xml:space="preserve"> </w:t>
            </w:r>
            <w:r w:rsidR="0036599E">
              <w:t xml:space="preserve">August </w:t>
            </w:r>
            <w:r w:rsidR="00370AD8">
              <w:t>2016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36599E" w:rsidRPr="004D1FAA" w:rsidRDefault="0036599E" w:rsidP="0036599E">
      <w:pPr>
        <w:rPr>
          <w:b/>
        </w:rPr>
      </w:pPr>
      <w:r>
        <w:rPr>
          <w:b/>
        </w:rPr>
        <w:t>Seventy-sixth</w:t>
      </w:r>
      <w:r w:rsidRPr="004D1FAA">
        <w:rPr>
          <w:b/>
        </w:rPr>
        <w:t xml:space="preserve"> </w:t>
      </w:r>
      <w:proofErr w:type="gramStart"/>
      <w:r w:rsidRPr="004D1FAA">
        <w:rPr>
          <w:b/>
        </w:rPr>
        <w:t>session</w:t>
      </w:r>
      <w:proofErr w:type="gramEnd"/>
    </w:p>
    <w:p w:rsidR="0036599E" w:rsidRPr="004D1FAA" w:rsidRDefault="0036599E" w:rsidP="0036599E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>
        <w:rPr>
          <w:bCs/>
        </w:rPr>
        <w:t xml:space="preserve">25–28 October </w:t>
      </w:r>
      <w:r w:rsidRPr="004D1FAA">
        <w:rPr>
          <w:bCs/>
        </w:rPr>
        <w:t>2016</w:t>
      </w:r>
    </w:p>
    <w:p w:rsidR="0036599E" w:rsidRDefault="0036599E" w:rsidP="0036599E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 </w:t>
      </w:r>
      <w:proofErr w:type="gramStart"/>
      <w:r>
        <w:rPr>
          <w:bCs/>
        </w:rPr>
        <w:t>7</w:t>
      </w:r>
      <w:proofErr w:type="gramEnd"/>
      <w:r>
        <w:rPr>
          <w:bCs/>
        </w:rPr>
        <w:t xml:space="preserve"> (</w:t>
      </w:r>
      <w:r w:rsidR="00275800">
        <w:rPr>
          <w:bCs/>
        </w:rPr>
        <w:t>b</w:t>
      </w:r>
      <w:r>
        <w:rPr>
          <w:bCs/>
        </w:rPr>
        <w:t>)</w:t>
      </w:r>
      <w:r w:rsidR="00275800">
        <w:rPr>
          <w:bCs/>
        </w:rPr>
        <w:t xml:space="preserve"> of the provisional agenda</w:t>
      </w:r>
      <w:r w:rsidRPr="004D1FAA">
        <w:rPr>
          <w:bCs/>
        </w:rPr>
        <w:br/>
      </w:r>
      <w:r w:rsidR="00275800" w:rsidRPr="00275800">
        <w:rPr>
          <w:b/>
          <w:bCs/>
        </w:rPr>
        <w:t>Other Regulations</w:t>
      </w:r>
      <w:r w:rsidR="00275800">
        <w:rPr>
          <w:b/>
          <w:bCs/>
        </w:rPr>
        <w:t xml:space="preserve">: </w:t>
      </w:r>
      <w:r w:rsidR="00275800" w:rsidRPr="00275800">
        <w:rPr>
          <w:b/>
          <w:bCs/>
        </w:rPr>
        <w:t>Regulation No. 7 (Position, stop and end-outline lamps)</w:t>
      </w:r>
    </w:p>
    <w:p w:rsidR="006D66AF" w:rsidRPr="00370AD8" w:rsidRDefault="006D66AF" w:rsidP="00FF2BE9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275800" w:rsidRPr="00275800">
        <w:rPr>
          <w:lang w:val="en-US"/>
        </w:rPr>
        <w:t>Proposal for Supplement 2</w:t>
      </w:r>
      <w:r w:rsidR="00275800">
        <w:rPr>
          <w:lang w:val="en-US"/>
        </w:rPr>
        <w:t>6</w:t>
      </w:r>
      <w:r w:rsidR="00275800" w:rsidRPr="00275800">
        <w:rPr>
          <w:lang w:val="en-US"/>
        </w:rPr>
        <w:t xml:space="preserve"> to the 02 series of amendments to Regulation No. 7 (Position, stop and end-outline lamps)</w:t>
      </w:r>
      <w:r w:rsidR="00275800">
        <w:rPr>
          <w:lang w:val="en-US"/>
        </w:rPr>
        <w:t xml:space="preserve"> </w:t>
      </w:r>
      <w:r w:rsidR="00003702" w:rsidRPr="00370AD8">
        <w:rPr>
          <w:lang w:val="en-US"/>
        </w:rPr>
        <w:t xml:space="preserve"> </w:t>
      </w:r>
    </w:p>
    <w:p w:rsidR="00F91276" w:rsidRPr="004D1FAA" w:rsidRDefault="00F91276" w:rsidP="00FF2BE9">
      <w:pPr>
        <w:pStyle w:val="H1G"/>
        <w:ind w:firstLine="0"/>
      </w:pPr>
      <w:r w:rsidRPr="004D1FAA">
        <w:t>Submitted by the expert from the International Automotive Lighting and Light Signalling Expert Group (GTB)</w:t>
      </w:r>
      <w:r w:rsidRPr="004D1FAA">
        <w:rPr>
          <w:sz w:val="18"/>
          <w:vertAlign w:val="superscript"/>
        </w:rPr>
        <w:footnoteReference w:customMarkFollows="1" w:id="2"/>
        <w:t>*</w:t>
      </w:r>
    </w:p>
    <w:p w:rsidR="006D66AF" w:rsidRPr="00C970EE" w:rsidRDefault="00275800" w:rsidP="00FF2BE9">
      <w:pPr>
        <w:tabs>
          <w:tab w:val="left" w:pos="8505"/>
        </w:tabs>
        <w:spacing w:after="120"/>
        <w:ind w:left="1134" w:right="1134" w:firstLine="567"/>
        <w:jc w:val="both"/>
        <w:rPr>
          <w:lang w:val="en-US"/>
        </w:rPr>
      </w:pPr>
      <w:r w:rsidRPr="00275800">
        <w:rPr>
          <w:rFonts w:eastAsia="Calibri"/>
        </w:rPr>
        <w:t xml:space="preserve">The text reproduced below </w:t>
      </w:r>
      <w:proofErr w:type="gramStart"/>
      <w:r w:rsidRPr="00275800">
        <w:rPr>
          <w:rFonts w:eastAsia="Calibri"/>
        </w:rPr>
        <w:t>was prepared</w:t>
      </w:r>
      <w:proofErr w:type="gramEnd"/>
      <w:r w:rsidRPr="00275800">
        <w:rPr>
          <w:rFonts w:eastAsia="Calibri"/>
        </w:rPr>
        <w:t xml:space="preserve"> by the expert from GTB to </w:t>
      </w:r>
      <w:r w:rsidR="00FF2BE9">
        <w:rPr>
          <w:rFonts w:eastAsia="Calibri"/>
        </w:rPr>
        <w:t xml:space="preserve">correct the title of the </w:t>
      </w:r>
      <w:r w:rsidRPr="00275800">
        <w:rPr>
          <w:rFonts w:eastAsia="Calibri"/>
        </w:rPr>
        <w:t>Regulation. The modifications to the existing text of the Regulation are marked in bold for new or strikethrough for deleted characters.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585059" w:rsidRPr="009E5F77" w:rsidRDefault="006D66AF" w:rsidP="00585059">
      <w:pPr>
        <w:pStyle w:val="HChG"/>
        <w:jc w:val="both"/>
        <w:rPr>
          <w:lang w:val="en-US"/>
        </w:rPr>
      </w:pPr>
      <w:r w:rsidRPr="00C970EE">
        <w:rPr>
          <w:b w:val="0"/>
          <w:lang w:val="en-US"/>
        </w:rPr>
        <w:br w:type="page"/>
      </w:r>
      <w:r w:rsidR="00585059">
        <w:rPr>
          <w:lang w:val="en-US"/>
        </w:rPr>
        <w:lastRenderedPageBreak/>
        <w:tab/>
      </w:r>
      <w:r w:rsidR="00585059" w:rsidRPr="009E5F77">
        <w:rPr>
          <w:lang w:val="en-US"/>
        </w:rPr>
        <w:t>I.</w:t>
      </w:r>
      <w:r w:rsidR="00585059" w:rsidRPr="009E5F77">
        <w:rPr>
          <w:b w:val="0"/>
          <w:lang w:val="en-US"/>
        </w:rPr>
        <w:tab/>
      </w:r>
      <w:r w:rsidR="00585059" w:rsidRPr="009E5F77">
        <w:rPr>
          <w:lang w:val="en-US"/>
        </w:rPr>
        <w:t>Proposal</w:t>
      </w:r>
    </w:p>
    <w:p w:rsidR="00FF2BE9" w:rsidRPr="004D1FAA" w:rsidRDefault="00FF2BE9" w:rsidP="00FF2BE9">
      <w:pPr>
        <w:spacing w:after="120"/>
        <w:ind w:left="2268" w:right="1467" w:hanging="1134"/>
      </w:pPr>
      <w:proofErr w:type="gramStart"/>
      <w:r>
        <w:rPr>
          <w:i/>
        </w:rPr>
        <w:t>Title of the Regulation</w:t>
      </w:r>
      <w:proofErr w:type="gramEnd"/>
      <w:r w:rsidRPr="004D1FAA">
        <w:rPr>
          <w:i/>
        </w:rPr>
        <w:t>,</w:t>
      </w:r>
      <w:r w:rsidRPr="004D1FAA">
        <w:t xml:space="preserve"> </w:t>
      </w:r>
      <w:proofErr w:type="gramStart"/>
      <w:r>
        <w:t>amend</w:t>
      </w:r>
      <w:r w:rsidRPr="004D1FAA">
        <w:t xml:space="preserve"> to read</w:t>
      </w:r>
      <w:proofErr w:type="gramEnd"/>
      <w:r w:rsidRPr="004D1FAA">
        <w:t>:</w:t>
      </w:r>
    </w:p>
    <w:p w:rsidR="00FF2BE9" w:rsidRDefault="00FF2BE9" w:rsidP="00FF2BE9">
      <w:pPr>
        <w:keepNext/>
        <w:keepLines/>
        <w:tabs>
          <w:tab w:val="right" w:pos="851"/>
        </w:tabs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“</w:t>
      </w:r>
      <w:r w:rsidRPr="00E5716B">
        <w:rPr>
          <w:lang w:val="en-US"/>
        </w:rPr>
        <w:t xml:space="preserve">Uniform provisions concerning the approval of front and rear position lamps, stop-lamps and end-outline marker lamps for motor vehicles </w:t>
      </w:r>
      <w:r w:rsidRPr="00F663CB">
        <w:rPr>
          <w:strike/>
          <w:lang w:val="en-US"/>
        </w:rPr>
        <w:t xml:space="preserve">(except motor cycles) </w:t>
      </w:r>
      <w:r w:rsidRPr="00E5716B">
        <w:rPr>
          <w:lang w:val="en-US"/>
        </w:rPr>
        <w:t>and their trailers</w:t>
      </w:r>
      <w:r>
        <w:rPr>
          <w:lang w:val="en-US"/>
        </w:rPr>
        <w:t>”</w:t>
      </w:r>
    </w:p>
    <w:p w:rsidR="00A5414C" w:rsidRPr="00FA7728" w:rsidRDefault="00A5414C" w:rsidP="00A5414C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:rsidR="00FF2BE9" w:rsidRDefault="0002092A" w:rsidP="009F5012">
      <w:pPr>
        <w:spacing w:before="120"/>
        <w:ind w:left="1134" w:right="1134"/>
        <w:jc w:val="both"/>
        <w:rPr>
          <w:lang w:val="en-US"/>
        </w:rPr>
      </w:pPr>
      <w:r>
        <w:rPr>
          <w:lang w:val="en-US"/>
        </w:rPr>
        <w:tab/>
      </w:r>
      <w:r w:rsidR="00FF2BE9" w:rsidRPr="00FF2BE9">
        <w:rPr>
          <w:lang w:val="en-US"/>
        </w:rPr>
        <w:t xml:space="preserve">Supplement 11 to </w:t>
      </w:r>
      <w:r w:rsidR="00FF2BE9">
        <w:rPr>
          <w:lang w:val="en-US"/>
        </w:rPr>
        <w:t xml:space="preserve">the </w:t>
      </w:r>
      <w:r w:rsidR="00FF2BE9" w:rsidRPr="00FF2BE9">
        <w:rPr>
          <w:lang w:val="en-US"/>
        </w:rPr>
        <w:t>02 series of</w:t>
      </w:r>
      <w:r w:rsidR="00FF2BE9">
        <w:rPr>
          <w:lang w:val="en-US"/>
        </w:rPr>
        <w:t xml:space="preserve"> amendments to </w:t>
      </w:r>
      <w:r w:rsidR="00FF2BE9" w:rsidRPr="00FF2BE9">
        <w:rPr>
          <w:lang w:val="en-US"/>
        </w:rPr>
        <w:t>Regulation No.</w:t>
      </w:r>
      <w:r w:rsidR="00FF2BE9">
        <w:rPr>
          <w:lang w:val="en-US"/>
        </w:rPr>
        <w:t xml:space="preserve"> </w:t>
      </w:r>
      <w:r w:rsidR="00FF2BE9" w:rsidRPr="00FF2BE9">
        <w:rPr>
          <w:lang w:val="en-US"/>
        </w:rPr>
        <w:t xml:space="preserve">7 introduced a new paragraph </w:t>
      </w:r>
      <w:r w:rsidR="00FF2BE9">
        <w:rPr>
          <w:lang w:val="en-US"/>
        </w:rPr>
        <w:t>"</w:t>
      </w:r>
      <w:r w:rsidR="00FF2BE9" w:rsidRPr="00FF2BE9">
        <w:rPr>
          <w:lang w:val="en-US"/>
        </w:rPr>
        <w:t xml:space="preserve">0. </w:t>
      </w:r>
      <w:r w:rsidR="00FF2BE9">
        <w:rPr>
          <w:lang w:val="en-US"/>
        </w:rPr>
        <w:tab/>
      </w:r>
      <w:r w:rsidR="00FF2BE9" w:rsidRPr="00FF2BE9">
        <w:rPr>
          <w:lang w:val="en-US"/>
        </w:rPr>
        <w:t>SCOPE</w:t>
      </w:r>
      <w:r w:rsidR="00FF2BE9">
        <w:rPr>
          <w:lang w:val="en-US"/>
        </w:rPr>
        <w:t>"</w:t>
      </w:r>
      <w:r w:rsidR="00FF2BE9" w:rsidRPr="00FF2BE9">
        <w:rPr>
          <w:lang w:val="en-US"/>
        </w:rPr>
        <w:t xml:space="preserve"> that include</w:t>
      </w:r>
      <w:r w:rsidR="00FF2BE9">
        <w:rPr>
          <w:lang w:val="en-US"/>
        </w:rPr>
        <w:t>d</w:t>
      </w:r>
      <w:r w:rsidR="00FF2BE9" w:rsidRPr="00FF2BE9">
        <w:rPr>
          <w:lang w:val="en-US"/>
        </w:rPr>
        <w:t xml:space="preserve"> vehicles of category “L”. The corresponding change to the title of the Regulation, remov</w:t>
      </w:r>
      <w:r w:rsidR="00FF2BE9">
        <w:rPr>
          <w:lang w:val="en-US"/>
        </w:rPr>
        <w:t xml:space="preserve">ing </w:t>
      </w:r>
      <w:r w:rsidR="00FF2BE9" w:rsidRPr="00FF2BE9">
        <w:rPr>
          <w:lang w:val="en-US"/>
        </w:rPr>
        <w:t xml:space="preserve">the exception of motor cycles, was not implemented. </w:t>
      </w:r>
    </w:p>
    <w:p w:rsidR="00FA7728" w:rsidRPr="00A238BB" w:rsidRDefault="00A369D1" w:rsidP="0002092A">
      <w:pPr>
        <w:pStyle w:val="SingleTxtG"/>
        <w:spacing w:before="240" w:after="0"/>
        <w:jc w:val="center"/>
      </w:pPr>
      <w:r>
        <w:t>___________________</w:t>
      </w:r>
    </w:p>
    <w:sectPr w:rsidR="00FA7728" w:rsidRPr="00A238BB" w:rsidSect="006D66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C2" w:rsidRDefault="003146C2"/>
  </w:endnote>
  <w:endnote w:type="continuationSeparator" w:id="0">
    <w:p w:rsidR="003146C2" w:rsidRDefault="003146C2"/>
  </w:endnote>
  <w:endnote w:type="continuationNotice" w:id="1">
    <w:p w:rsidR="003146C2" w:rsidRDefault="0031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A37052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275800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8" w:rsidRDefault="00860E9A" w:rsidP="00860E9A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30C600C5" wp14:editId="37185A3D">
          <wp:simplePos x="0" y="0"/>
          <wp:positionH relativeFrom="column">
            <wp:posOffset>5458460</wp:posOffset>
          </wp:positionH>
          <wp:positionV relativeFrom="paragraph">
            <wp:posOffset>5715</wp:posOffset>
          </wp:positionV>
          <wp:extent cx="638175" cy="638175"/>
          <wp:effectExtent l="0" t="0" r="9525" b="9525"/>
          <wp:wrapNone/>
          <wp:docPr id="6" name="Picture 3" descr="http://undocs.org/m2/QRCode.ashx?DS=ECE/TRANS/WP.29/GRE/2016/2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ndocs.org/m2/QRCode.ashx?DS=ECE/TRANS/WP.29/GRE/2016/2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CAA68F6" wp14:editId="00895D1E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0E9A" w:rsidRDefault="00860E9A" w:rsidP="00860E9A">
    <w:pPr>
      <w:pStyle w:val="Footer"/>
      <w:ind w:right="1134"/>
      <w:rPr>
        <w:sz w:val="20"/>
      </w:rPr>
    </w:pPr>
    <w:r>
      <w:rPr>
        <w:sz w:val="20"/>
      </w:rPr>
      <w:t>GE.16-13761(E)</w:t>
    </w:r>
  </w:p>
  <w:p w:rsidR="00860E9A" w:rsidRPr="00860E9A" w:rsidRDefault="00860E9A" w:rsidP="00860E9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C2" w:rsidRPr="000B175B" w:rsidRDefault="003146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46C2" w:rsidRPr="00FC68B7" w:rsidRDefault="003146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46C2" w:rsidRDefault="003146C2"/>
  </w:footnote>
  <w:footnote w:id="2">
    <w:p w:rsidR="00F91276" w:rsidRPr="00253584" w:rsidRDefault="00F91276" w:rsidP="00F91276">
      <w:pPr>
        <w:pStyle w:val="FootnoteText"/>
        <w:rPr>
          <w:rStyle w:val="FootnoteReference"/>
          <w:szCs w:val="18"/>
          <w:vertAlign w:val="baseline"/>
          <w:lang w:val="en-US"/>
        </w:rPr>
      </w:pPr>
      <w:r w:rsidRPr="00253584">
        <w:rPr>
          <w:rStyle w:val="FootnoteReference"/>
          <w:szCs w:val="18"/>
          <w:vertAlign w:val="baseline"/>
          <w:lang w:val="en-US"/>
        </w:rPr>
        <w:tab/>
        <w:t>*</w:t>
      </w:r>
      <w:r w:rsidRPr="00253584">
        <w:rPr>
          <w:rStyle w:val="FootnoteReference"/>
          <w:szCs w:val="18"/>
          <w:vertAlign w:val="baseline"/>
          <w:lang w:val="en-US"/>
        </w:rPr>
        <w:tab/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157FE9">
    <w:pPr>
      <w:pStyle w:val="Header"/>
    </w:pPr>
    <w:r w:rsidRPr="00A91E4C">
      <w:t>ECE/TRANS/WP.29/GRE/</w:t>
    </w:r>
    <w:r w:rsidR="00A91E4C" w:rsidRPr="00A91E4C">
      <w:t>201</w:t>
    </w:r>
    <w:r w:rsidR="00A16D8C">
      <w:t>6</w:t>
    </w:r>
    <w:r w:rsidR="00802922">
      <w:t>/</w:t>
    </w:r>
    <w:r w:rsidR="0065137A">
      <w:t>2</w:t>
    </w:r>
    <w:r w:rsidR="00FF2BE9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370AD8">
    <w:pPr>
      <w:pStyle w:val="Header"/>
      <w:jc w:val="right"/>
    </w:pPr>
    <w:r w:rsidRPr="00370AD8">
      <w:t>ECE/TRANS/WP.29/GRE/</w:t>
    </w:r>
    <w:r w:rsidR="00802922">
      <w:t>2016/</w:t>
    </w:r>
    <w:r w:rsidR="0065137A">
      <w:t>2</w:t>
    </w:r>
    <w:r w:rsidR="0027580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10"/>
  </w:num>
  <w:num w:numId="17">
    <w:abstractNumId w:val="15"/>
  </w:num>
  <w:num w:numId="18">
    <w:abstractNumId w:val="18"/>
  </w:num>
  <w:num w:numId="19">
    <w:abstractNumId w:val="11"/>
  </w:num>
  <w:num w:numId="20">
    <w:abstractNumId w:val="16"/>
  </w:num>
  <w:num w:numId="21">
    <w:abstractNumId w:val="23"/>
  </w:num>
  <w:num w:numId="22">
    <w:abstractNumId w:val="14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3F66"/>
    <w:rsid w:val="0003056C"/>
    <w:rsid w:val="000348D3"/>
    <w:rsid w:val="0003791F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E0415"/>
    <w:rsid w:val="000F431B"/>
    <w:rsid w:val="001078D2"/>
    <w:rsid w:val="001103AA"/>
    <w:rsid w:val="0011666B"/>
    <w:rsid w:val="00124000"/>
    <w:rsid w:val="0013722F"/>
    <w:rsid w:val="0014380B"/>
    <w:rsid w:val="00150388"/>
    <w:rsid w:val="00157FE9"/>
    <w:rsid w:val="0016538B"/>
    <w:rsid w:val="00165F3A"/>
    <w:rsid w:val="00181198"/>
    <w:rsid w:val="00182290"/>
    <w:rsid w:val="001A3955"/>
    <w:rsid w:val="001B4B04"/>
    <w:rsid w:val="001C6328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10A69"/>
    <w:rsid w:val="00211E0B"/>
    <w:rsid w:val="0024772E"/>
    <w:rsid w:val="00253714"/>
    <w:rsid w:val="002545D1"/>
    <w:rsid w:val="002546AE"/>
    <w:rsid w:val="002608F3"/>
    <w:rsid w:val="00267F5F"/>
    <w:rsid w:val="00275800"/>
    <w:rsid w:val="00283697"/>
    <w:rsid w:val="00286B4D"/>
    <w:rsid w:val="0029109B"/>
    <w:rsid w:val="002A6754"/>
    <w:rsid w:val="002B1DCA"/>
    <w:rsid w:val="002D4643"/>
    <w:rsid w:val="002E4D76"/>
    <w:rsid w:val="002F175C"/>
    <w:rsid w:val="002F6994"/>
    <w:rsid w:val="002F7DE0"/>
    <w:rsid w:val="00302E18"/>
    <w:rsid w:val="003125E1"/>
    <w:rsid w:val="003146C2"/>
    <w:rsid w:val="003229D8"/>
    <w:rsid w:val="00340057"/>
    <w:rsid w:val="00346D03"/>
    <w:rsid w:val="00352709"/>
    <w:rsid w:val="00354371"/>
    <w:rsid w:val="003619B5"/>
    <w:rsid w:val="00361AC3"/>
    <w:rsid w:val="00365763"/>
    <w:rsid w:val="0036599E"/>
    <w:rsid w:val="00370AD8"/>
    <w:rsid w:val="00371178"/>
    <w:rsid w:val="00371CD4"/>
    <w:rsid w:val="00392E47"/>
    <w:rsid w:val="003936BC"/>
    <w:rsid w:val="003A3EE9"/>
    <w:rsid w:val="003A6810"/>
    <w:rsid w:val="003B7411"/>
    <w:rsid w:val="003C2CC4"/>
    <w:rsid w:val="003C534D"/>
    <w:rsid w:val="003D4B23"/>
    <w:rsid w:val="003D723C"/>
    <w:rsid w:val="003E130E"/>
    <w:rsid w:val="003E1EC6"/>
    <w:rsid w:val="003F63E2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62DC9"/>
    <w:rsid w:val="00467628"/>
    <w:rsid w:val="004833EE"/>
    <w:rsid w:val="0048397A"/>
    <w:rsid w:val="00485CBB"/>
    <w:rsid w:val="004866B7"/>
    <w:rsid w:val="004A1587"/>
    <w:rsid w:val="004C0081"/>
    <w:rsid w:val="004C2461"/>
    <w:rsid w:val="004C7462"/>
    <w:rsid w:val="004D127C"/>
    <w:rsid w:val="004E77B2"/>
    <w:rsid w:val="005000A9"/>
    <w:rsid w:val="00501DC3"/>
    <w:rsid w:val="0050237E"/>
    <w:rsid w:val="00504B2D"/>
    <w:rsid w:val="0052136D"/>
    <w:rsid w:val="0052775E"/>
    <w:rsid w:val="005369ED"/>
    <w:rsid w:val="005420F2"/>
    <w:rsid w:val="0056209A"/>
    <w:rsid w:val="005628B6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40B26"/>
    <w:rsid w:val="0065137A"/>
    <w:rsid w:val="00652D0A"/>
    <w:rsid w:val="00662BB6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5CEC"/>
    <w:rsid w:val="006A2530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703577"/>
    <w:rsid w:val="00705894"/>
    <w:rsid w:val="007067AC"/>
    <w:rsid w:val="00724B93"/>
    <w:rsid w:val="00725A44"/>
    <w:rsid w:val="0072632A"/>
    <w:rsid w:val="007327D5"/>
    <w:rsid w:val="00733B05"/>
    <w:rsid w:val="00753AF2"/>
    <w:rsid w:val="00761394"/>
    <w:rsid w:val="007629C8"/>
    <w:rsid w:val="0077047D"/>
    <w:rsid w:val="00775F3E"/>
    <w:rsid w:val="007874B5"/>
    <w:rsid w:val="00787EE8"/>
    <w:rsid w:val="0079032E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3B65"/>
    <w:rsid w:val="007F6611"/>
    <w:rsid w:val="00800656"/>
    <w:rsid w:val="00802922"/>
    <w:rsid w:val="00811920"/>
    <w:rsid w:val="00815AD0"/>
    <w:rsid w:val="00815EDB"/>
    <w:rsid w:val="008242D7"/>
    <w:rsid w:val="008257B1"/>
    <w:rsid w:val="00826138"/>
    <w:rsid w:val="00832334"/>
    <w:rsid w:val="00834D28"/>
    <w:rsid w:val="00843191"/>
    <w:rsid w:val="00843767"/>
    <w:rsid w:val="00850150"/>
    <w:rsid w:val="0085595A"/>
    <w:rsid w:val="00860E9A"/>
    <w:rsid w:val="00864245"/>
    <w:rsid w:val="00865AB3"/>
    <w:rsid w:val="008679D9"/>
    <w:rsid w:val="00872E3B"/>
    <w:rsid w:val="008878DE"/>
    <w:rsid w:val="008928C6"/>
    <w:rsid w:val="00894E11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3206"/>
    <w:rsid w:val="008F4D20"/>
    <w:rsid w:val="009130D3"/>
    <w:rsid w:val="00915EF6"/>
    <w:rsid w:val="00921D1C"/>
    <w:rsid w:val="009223CA"/>
    <w:rsid w:val="00930A10"/>
    <w:rsid w:val="00931395"/>
    <w:rsid w:val="00934631"/>
    <w:rsid w:val="00940F93"/>
    <w:rsid w:val="009448C3"/>
    <w:rsid w:val="00960F75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E567A"/>
    <w:rsid w:val="009F5012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5BE0"/>
    <w:rsid w:val="00A369D1"/>
    <w:rsid w:val="00A37052"/>
    <w:rsid w:val="00A5414C"/>
    <w:rsid w:val="00A56580"/>
    <w:rsid w:val="00A6129C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4361"/>
    <w:rsid w:val="00AA11D6"/>
    <w:rsid w:val="00AA293C"/>
    <w:rsid w:val="00AC02C5"/>
    <w:rsid w:val="00AD74C4"/>
    <w:rsid w:val="00B049A8"/>
    <w:rsid w:val="00B1029C"/>
    <w:rsid w:val="00B226AA"/>
    <w:rsid w:val="00B30179"/>
    <w:rsid w:val="00B30622"/>
    <w:rsid w:val="00B357CE"/>
    <w:rsid w:val="00B3689F"/>
    <w:rsid w:val="00B421C1"/>
    <w:rsid w:val="00B42C7E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82B24"/>
    <w:rsid w:val="00B92D66"/>
    <w:rsid w:val="00BB578F"/>
    <w:rsid w:val="00BC3F3B"/>
    <w:rsid w:val="00BC3FA0"/>
    <w:rsid w:val="00BC74E9"/>
    <w:rsid w:val="00BE48EA"/>
    <w:rsid w:val="00BF1E2C"/>
    <w:rsid w:val="00BF30B3"/>
    <w:rsid w:val="00BF43C8"/>
    <w:rsid w:val="00BF68A8"/>
    <w:rsid w:val="00C11A03"/>
    <w:rsid w:val="00C22C0C"/>
    <w:rsid w:val="00C37074"/>
    <w:rsid w:val="00C4527F"/>
    <w:rsid w:val="00C463DD"/>
    <w:rsid w:val="00C4724C"/>
    <w:rsid w:val="00C60646"/>
    <w:rsid w:val="00C629A0"/>
    <w:rsid w:val="00C64629"/>
    <w:rsid w:val="00C71096"/>
    <w:rsid w:val="00C745C3"/>
    <w:rsid w:val="00C815C4"/>
    <w:rsid w:val="00C91C1C"/>
    <w:rsid w:val="00C94F10"/>
    <w:rsid w:val="00C96DF2"/>
    <w:rsid w:val="00CA1B34"/>
    <w:rsid w:val="00CB3E03"/>
    <w:rsid w:val="00CD4AA6"/>
    <w:rsid w:val="00CE4A8F"/>
    <w:rsid w:val="00D041DD"/>
    <w:rsid w:val="00D0711A"/>
    <w:rsid w:val="00D149F6"/>
    <w:rsid w:val="00D2031B"/>
    <w:rsid w:val="00D248B6"/>
    <w:rsid w:val="00D25FE2"/>
    <w:rsid w:val="00D26E07"/>
    <w:rsid w:val="00D43252"/>
    <w:rsid w:val="00D44783"/>
    <w:rsid w:val="00D452D8"/>
    <w:rsid w:val="00D47EEA"/>
    <w:rsid w:val="00D57C02"/>
    <w:rsid w:val="00D611E6"/>
    <w:rsid w:val="00D70480"/>
    <w:rsid w:val="00D773DF"/>
    <w:rsid w:val="00D90E39"/>
    <w:rsid w:val="00D95303"/>
    <w:rsid w:val="00D978C6"/>
    <w:rsid w:val="00DA0640"/>
    <w:rsid w:val="00DA3C1C"/>
    <w:rsid w:val="00DB1EDC"/>
    <w:rsid w:val="00DB75BA"/>
    <w:rsid w:val="00DC64E9"/>
    <w:rsid w:val="00DC6D39"/>
    <w:rsid w:val="00DE106E"/>
    <w:rsid w:val="00E00F5C"/>
    <w:rsid w:val="00E046DF"/>
    <w:rsid w:val="00E1086D"/>
    <w:rsid w:val="00E14EAE"/>
    <w:rsid w:val="00E22B0C"/>
    <w:rsid w:val="00E27346"/>
    <w:rsid w:val="00E3469A"/>
    <w:rsid w:val="00E40A45"/>
    <w:rsid w:val="00E465DB"/>
    <w:rsid w:val="00E560CA"/>
    <w:rsid w:val="00E71BC8"/>
    <w:rsid w:val="00E7260F"/>
    <w:rsid w:val="00E73F5D"/>
    <w:rsid w:val="00E77E4E"/>
    <w:rsid w:val="00E96630"/>
    <w:rsid w:val="00EA2A77"/>
    <w:rsid w:val="00EA5A18"/>
    <w:rsid w:val="00ED7A2A"/>
    <w:rsid w:val="00EE16EC"/>
    <w:rsid w:val="00EF1D7F"/>
    <w:rsid w:val="00F0093F"/>
    <w:rsid w:val="00F12AF0"/>
    <w:rsid w:val="00F16068"/>
    <w:rsid w:val="00F31E5F"/>
    <w:rsid w:val="00F36B56"/>
    <w:rsid w:val="00F6100A"/>
    <w:rsid w:val="00F91276"/>
    <w:rsid w:val="00F923C4"/>
    <w:rsid w:val="00F93781"/>
    <w:rsid w:val="00F93C58"/>
    <w:rsid w:val="00FA5EDA"/>
    <w:rsid w:val="00FA7728"/>
    <w:rsid w:val="00FB613B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A28FB-5676-4C7E-A905-F969A241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214</Words>
  <Characters>1223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1613761</vt:lpstr>
      <vt:lpstr>United Nations</vt:lpstr>
      <vt:lpstr>United Nations</vt:lpstr>
    </vt:vector>
  </TitlesOfParts>
  <Company>CSD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1613761</dc:title>
  <dc:subject>ECE/TRANS/WP.29/GRE/2016/23</dc:subject>
  <dc:creator>GTB;Francois Guichard</dc:creator>
  <cp:lastModifiedBy>Benedicte Boudol</cp:lastModifiedBy>
  <cp:revision>2</cp:revision>
  <cp:lastPrinted>2016-08-08T15:46:00Z</cp:lastPrinted>
  <dcterms:created xsi:type="dcterms:W3CDTF">2016-09-14T07:42:00Z</dcterms:created>
  <dcterms:modified xsi:type="dcterms:W3CDTF">2016-09-14T07:42:00Z</dcterms:modified>
</cp:coreProperties>
</file>