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674B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F4FC1">
                <w:t>TRANS/WP.29/2016/77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906D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764FB3">
                <w:rPr>
                  <w:lang w:val="en-US"/>
                </w:rPr>
                <w:t>31</w:t>
              </w:r>
              <w:r w:rsidR="005F4FC1">
                <w:t xml:space="preserve">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906D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1110" w:rsidRPr="00AF3235" w:rsidRDefault="00461110" w:rsidP="00AF3235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AF3235">
        <w:rPr>
          <w:sz w:val="28"/>
          <w:szCs w:val="28"/>
        </w:rPr>
        <w:t>Комитет по внутреннему транспорту</w:t>
      </w:r>
    </w:p>
    <w:p w:rsidR="00461110" w:rsidRPr="00AF3235" w:rsidRDefault="00461110" w:rsidP="00AF3235">
      <w:pPr>
        <w:pStyle w:val="SingleTxtGR"/>
        <w:spacing w:after="0"/>
        <w:ind w:left="0" w:right="1138"/>
        <w:jc w:val="left"/>
        <w:rPr>
          <w:b/>
          <w:sz w:val="24"/>
          <w:szCs w:val="24"/>
        </w:rPr>
      </w:pPr>
      <w:r w:rsidRPr="00AF3235">
        <w:rPr>
          <w:b/>
          <w:sz w:val="24"/>
          <w:szCs w:val="24"/>
        </w:rPr>
        <w:t xml:space="preserve">Всемирный форум для согласования правил </w:t>
      </w:r>
      <w:r w:rsidRPr="00AF3235">
        <w:rPr>
          <w:b/>
          <w:sz w:val="24"/>
          <w:szCs w:val="24"/>
        </w:rPr>
        <w:br/>
        <w:t>в области транспортных средств</w:t>
      </w:r>
    </w:p>
    <w:p w:rsidR="00461110" w:rsidRPr="00461110" w:rsidRDefault="00461110" w:rsidP="00AF3235">
      <w:pPr>
        <w:pStyle w:val="SingleTxtGR"/>
        <w:spacing w:before="120" w:after="0"/>
        <w:ind w:left="0" w:right="1138"/>
        <w:jc w:val="left"/>
        <w:rPr>
          <w:b/>
        </w:rPr>
      </w:pPr>
      <w:r w:rsidRPr="00461110">
        <w:rPr>
          <w:b/>
        </w:rPr>
        <w:t>170-я сессия</w:t>
      </w:r>
    </w:p>
    <w:p w:rsidR="00461110" w:rsidRPr="00461110" w:rsidRDefault="00461110" w:rsidP="00AF3235">
      <w:pPr>
        <w:pStyle w:val="SingleTxtGR"/>
        <w:spacing w:after="0"/>
        <w:ind w:left="0" w:right="1138"/>
        <w:jc w:val="left"/>
      </w:pPr>
      <w:r w:rsidRPr="00461110">
        <w:t>Женева, 15</w:t>
      </w:r>
      <w:r w:rsidR="00AF3235" w:rsidRPr="00D674B8">
        <w:t>–</w:t>
      </w:r>
      <w:r w:rsidRPr="00461110">
        <w:t>18 ноября 2016 года</w:t>
      </w:r>
    </w:p>
    <w:p w:rsidR="00461110" w:rsidRPr="00461110" w:rsidRDefault="00461110" w:rsidP="00AF3235">
      <w:pPr>
        <w:pStyle w:val="SingleTxtGR"/>
        <w:spacing w:after="0"/>
        <w:ind w:left="0" w:right="1138"/>
        <w:jc w:val="left"/>
      </w:pPr>
      <w:r w:rsidRPr="00461110">
        <w:t>Пункт 4.6.3 предварительной повестки дня</w:t>
      </w:r>
    </w:p>
    <w:p w:rsidR="00461110" w:rsidRPr="00461110" w:rsidRDefault="00461110" w:rsidP="00AF3235">
      <w:pPr>
        <w:pStyle w:val="SingleTxtGR"/>
        <w:spacing w:after="0"/>
        <w:ind w:left="0" w:right="1138"/>
        <w:jc w:val="left"/>
        <w:rPr>
          <w:b/>
        </w:rPr>
      </w:pPr>
      <w:r w:rsidRPr="00461110">
        <w:rPr>
          <w:b/>
        </w:rPr>
        <w:t xml:space="preserve">Соглашение 1958 года </w:t>
      </w:r>
      <w:r w:rsidR="00B77CEE" w:rsidRPr="00B77CEE">
        <w:rPr>
          <w:b/>
        </w:rPr>
        <w:t>–</w:t>
      </w:r>
      <w:r w:rsidRPr="00461110">
        <w:rPr>
          <w:b/>
        </w:rPr>
        <w:t xml:space="preserve"> Рассмотрение проектов поправок </w:t>
      </w:r>
      <w:r w:rsidR="00B77CEE" w:rsidRPr="00B77CEE">
        <w:rPr>
          <w:b/>
        </w:rPr>
        <w:br/>
      </w:r>
      <w:r w:rsidRPr="00461110">
        <w:rPr>
          <w:b/>
        </w:rPr>
        <w:t xml:space="preserve">к существующим правилам, представленных </w:t>
      </w:r>
      <w:r w:rsidRPr="00461110">
        <w:rPr>
          <w:b/>
          <w:lang w:val="en-GB"/>
        </w:rPr>
        <w:t>GRE</w:t>
      </w:r>
    </w:p>
    <w:p w:rsidR="00461110" w:rsidRPr="00461110" w:rsidRDefault="00AF3235" w:rsidP="00AF3235">
      <w:pPr>
        <w:pStyle w:val="HChGR"/>
      </w:pPr>
      <w:r w:rsidRPr="00B77CEE">
        <w:tab/>
      </w:r>
      <w:r w:rsidRPr="00B77CEE">
        <w:tab/>
      </w:r>
      <w:r w:rsidR="00461110" w:rsidRPr="00461110">
        <w:t>Предложение по дополнению 10 к поправкам серии 01 к Правилам №</w:t>
      </w:r>
      <w:r w:rsidR="00461110" w:rsidRPr="00461110">
        <w:rPr>
          <w:lang w:val="fr-CH"/>
        </w:rPr>
        <w:t> </w:t>
      </w:r>
      <w:r w:rsidR="00461110" w:rsidRPr="00461110">
        <w:t>45 (устройства для очистки фар)</w:t>
      </w:r>
    </w:p>
    <w:p w:rsidR="00461110" w:rsidRPr="00461110" w:rsidRDefault="00AF3235" w:rsidP="00AF3235">
      <w:pPr>
        <w:pStyle w:val="H1GR"/>
      </w:pPr>
      <w:r w:rsidRPr="00B77CEE">
        <w:tab/>
      </w:r>
      <w:r w:rsidRPr="00B77CEE">
        <w:tab/>
      </w:r>
      <w:r w:rsidR="00461110" w:rsidRPr="00461110">
        <w:t>Представлено Рабочей группой по вопросам освещения и</w:t>
      </w:r>
      <w:r>
        <w:rPr>
          <w:lang w:val="en-US"/>
        </w:rPr>
        <w:t> </w:t>
      </w:r>
      <w:r w:rsidR="00461110" w:rsidRPr="00461110">
        <w:t>световой сигнализации</w:t>
      </w:r>
      <w:r w:rsidRPr="00AF323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61110" w:rsidRPr="00461110" w:rsidRDefault="00AF3235" w:rsidP="00461110">
      <w:pPr>
        <w:pStyle w:val="SingleTxtGR"/>
      </w:pPr>
      <w:r w:rsidRPr="00AF3235">
        <w:tab/>
      </w:r>
      <w:r w:rsidR="00461110" w:rsidRPr="00461110">
        <w:t xml:space="preserve">Воспроизведенный ниже текст был принят </w:t>
      </w:r>
      <w:r w:rsidR="00461110" w:rsidRPr="00461110">
        <w:rPr>
          <w:bCs/>
        </w:rPr>
        <w:t>Рабочей группой по вопросам освещения и световой сигнализации</w:t>
      </w:r>
      <w:r w:rsidR="00461110" w:rsidRPr="00461110">
        <w:t xml:space="preserve"> (</w:t>
      </w:r>
      <w:r w:rsidR="00461110" w:rsidRPr="00461110">
        <w:rPr>
          <w:lang w:val="en-GB"/>
        </w:rPr>
        <w:t>GRE</w:t>
      </w:r>
      <w:r w:rsidR="00461110" w:rsidRPr="00461110">
        <w:t>) на ее семьдесят пятой сессии (</w:t>
      </w:r>
      <w:r w:rsidR="00461110" w:rsidRPr="00461110">
        <w:rPr>
          <w:lang w:val="en-GB"/>
        </w:rPr>
        <w:t>ECE</w:t>
      </w:r>
      <w:r w:rsidR="00461110" w:rsidRPr="00461110">
        <w:t>/</w:t>
      </w:r>
      <w:r w:rsidR="00461110" w:rsidRPr="00461110">
        <w:rPr>
          <w:lang w:val="en-GB"/>
        </w:rPr>
        <w:t>TRANS</w:t>
      </w:r>
      <w:r w:rsidR="00461110" w:rsidRPr="00461110">
        <w:t>/</w:t>
      </w:r>
      <w:r w:rsidR="00461110" w:rsidRPr="00461110">
        <w:rPr>
          <w:lang w:val="en-GB"/>
        </w:rPr>
        <w:t>WP</w:t>
      </w:r>
      <w:r w:rsidR="00461110" w:rsidRPr="00461110">
        <w:t>.29/</w:t>
      </w:r>
      <w:r w:rsidR="00461110" w:rsidRPr="00461110">
        <w:rPr>
          <w:lang w:val="en-GB"/>
        </w:rPr>
        <w:t>GRE</w:t>
      </w:r>
      <w:r w:rsidR="00461110" w:rsidRPr="00461110">
        <w:t>/75, пункт 32). В его основу положено приложение</w:t>
      </w:r>
      <w:r w:rsidR="005F0B3C">
        <w:rPr>
          <w:lang w:val="en-US"/>
        </w:rPr>
        <w:t> </w:t>
      </w:r>
      <w:r w:rsidR="00461110" w:rsidRPr="00461110">
        <w:rPr>
          <w:lang w:val="en-GB"/>
        </w:rPr>
        <w:t>IV</w:t>
      </w:r>
      <w:r w:rsidR="00461110" w:rsidRPr="00461110">
        <w:t xml:space="preserve"> к докладу. Этот текст представлен </w:t>
      </w:r>
      <w:r w:rsidR="00461110" w:rsidRPr="00461110">
        <w:rPr>
          <w:bCs/>
        </w:rPr>
        <w:t>Всемирному форуму для согласования правил в области транспортных средств</w:t>
      </w:r>
      <w:r w:rsidR="00461110" w:rsidRPr="00461110">
        <w:t xml:space="preserve"> (</w:t>
      </w:r>
      <w:r w:rsidR="00461110" w:rsidRPr="00461110">
        <w:rPr>
          <w:lang w:val="en-GB"/>
        </w:rPr>
        <w:t>WP</w:t>
      </w:r>
      <w:r w:rsidR="00461110" w:rsidRPr="00461110">
        <w:t xml:space="preserve">.29) и Административному комитету </w:t>
      </w:r>
      <w:r w:rsidR="00461110" w:rsidRPr="00461110">
        <w:rPr>
          <w:lang w:val="en-GB"/>
        </w:rPr>
        <w:t>AC</w:t>
      </w:r>
      <w:r w:rsidR="00461110" w:rsidRPr="00461110">
        <w:t xml:space="preserve">.1 для рассмотрения на их сессиях в ноябре 2016 года. </w:t>
      </w:r>
    </w:p>
    <w:p w:rsidR="00461110" w:rsidRPr="00461110" w:rsidRDefault="00461110" w:rsidP="00461110">
      <w:pPr>
        <w:pStyle w:val="SingleTxtGR"/>
      </w:pPr>
      <w:r w:rsidRPr="00461110">
        <w:br w:type="page"/>
      </w:r>
    </w:p>
    <w:p w:rsidR="00461110" w:rsidRPr="00461110" w:rsidRDefault="00D969F9" w:rsidP="00D969F9">
      <w:pPr>
        <w:pStyle w:val="HChGR"/>
      </w:pPr>
      <w:r w:rsidRPr="005F0B3C">
        <w:lastRenderedPageBreak/>
        <w:tab/>
      </w:r>
      <w:r w:rsidRPr="005F0B3C">
        <w:tab/>
      </w:r>
      <w:r w:rsidR="00461110" w:rsidRPr="00461110">
        <w:t>Дополнение 10 к поправкам серии 01 к</w:t>
      </w:r>
      <w:r w:rsidR="00393D26">
        <w:rPr>
          <w:lang w:val="en-US"/>
        </w:rPr>
        <w:t> </w:t>
      </w:r>
      <w:r w:rsidR="00461110" w:rsidRPr="00461110">
        <w:t>Правилам</w:t>
      </w:r>
      <w:r w:rsidR="00393D26">
        <w:rPr>
          <w:lang w:val="en-US"/>
        </w:rPr>
        <w:t> </w:t>
      </w:r>
      <w:r w:rsidR="00461110" w:rsidRPr="00461110">
        <w:t>№</w:t>
      </w:r>
      <w:r w:rsidR="00461110" w:rsidRPr="00461110">
        <w:rPr>
          <w:lang w:val="fr-CH"/>
        </w:rPr>
        <w:t> </w:t>
      </w:r>
      <w:r w:rsidR="00461110" w:rsidRPr="00461110">
        <w:t xml:space="preserve">45 (устройства для очистки фар) </w:t>
      </w:r>
    </w:p>
    <w:p w:rsidR="00461110" w:rsidRPr="00461110" w:rsidRDefault="00461110" w:rsidP="00461110">
      <w:pPr>
        <w:pStyle w:val="SingleTxtGR"/>
        <w:rPr>
          <w:bCs/>
          <w:i/>
        </w:rPr>
      </w:pPr>
      <w:r w:rsidRPr="00461110">
        <w:rPr>
          <w:i/>
          <w:iCs/>
        </w:rPr>
        <w:t>Приложение 4</w:t>
      </w:r>
      <w:r w:rsidRPr="00461110">
        <w:rPr>
          <w:bCs/>
          <w:i/>
        </w:rPr>
        <w:t xml:space="preserve"> </w:t>
      </w:r>
    </w:p>
    <w:p w:rsidR="00461110" w:rsidRPr="00461110" w:rsidRDefault="00461110" w:rsidP="00461110">
      <w:pPr>
        <w:pStyle w:val="SingleTxtGR"/>
      </w:pPr>
      <w:r w:rsidRPr="00461110">
        <w:rPr>
          <w:i/>
          <w:iCs/>
        </w:rPr>
        <w:t>Пункт 2.1.2</w:t>
      </w:r>
      <w:r w:rsidRPr="00461110">
        <w:t xml:space="preserve"> изменить следующим образом</w:t>
      </w:r>
      <w:r w:rsidRPr="00461110">
        <w:rPr>
          <w:bCs/>
        </w:rPr>
        <w:t>:</w:t>
      </w:r>
    </w:p>
    <w:p w:rsidR="00461110" w:rsidRPr="00461110" w:rsidRDefault="00461110" w:rsidP="00D969F9">
      <w:pPr>
        <w:pStyle w:val="SingleTxtGR"/>
        <w:tabs>
          <w:tab w:val="clear" w:pos="1701"/>
        </w:tabs>
        <w:ind w:left="2268" w:hanging="1134"/>
      </w:pPr>
      <w:r w:rsidRPr="00461110">
        <w:t>«2.1.2</w:t>
      </w:r>
      <w:r w:rsidRPr="00461110">
        <w:tab/>
        <w:t>Для фары с внешним рассеивателем из пластического материала:</w:t>
      </w:r>
    </w:p>
    <w:p w:rsidR="00461110" w:rsidRPr="00461110" w:rsidRDefault="00461110" w:rsidP="00D969F9">
      <w:pPr>
        <w:pStyle w:val="SingleTxtGR"/>
        <w:ind w:left="2286"/>
      </w:pPr>
      <w:r w:rsidRPr="00461110">
        <w:t>смесь воды и загрязняющего вещества, наносимая на фару, состоит из:</w:t>
      </w:r>
    </w:p>
    <w:p w:rsidR="00461110" w:rsidRPr="00461110" w:rsidRDefault="00461110" w:rsidP="00D969F9">
      <w:pPr>
        <w:pStyle w:val="SingleTxtGR"/>
        <w:ind w:left="2835" w:hanging="549"/>
      </w:pPr>
      <w:r w:rsidRPr="00461110">
        <w:t>а)</w:t>
      </w:r>
      <w:r w:rsidRPr="00461110">
        <w:tab/>
        <w:t>9 частей по весу силикатного песка, размер частиц которого составляет 0</w:t>
      </w:r>
      <w:r w:rsidR="00D969F9" w:rsidRPr="00D969F9">
        <w:t>–</w:t>
      </w:r>
      <w:r w:rsidRPr="00461110">
        <w:t xml:space="preserve">100 мкм, </w:t>
      </w:r>
    </w:p>
    <w:p w:rsidR="00461110" w:rsidRPr="00461110" w:rsidRDefault="00461110" w:rsidP="00D969F9">
      <w:pPr>
        <w:pStyle w:val="SingleTxtGR"/>
        <w:ind w:left="2835" w:hanging="549"/>
      </w:pPr>
      <w:r w:rsidRPr="00461110">
        <w:t>b)</w:t>
      </w:r>
      <w:r w:rsidRPr="00461110">
        <w:tab/>
        <w:t>1 части по весу угольной пыли органического происхождения, полученной из буковой древесины, размер частиц которой составляет 0</w:t>
      </w:r>
      <w:r w:rsidR="00D969F9" w:rsidRPr="00D969F9">
        <w:t>–</w:t>
      </w:r>
      <w:r w:rsidRPr="00461110">
        <w:t>100 мкм,</w:t>
      </w:r>
    </w:p>
    <w:p w:rsidR="00461110" w:rsidRPr="00461110" w:rsidRDefault="00461110" w:rsidP="00D969F9">
      <w:pPr>
        <w:pStyle w:val="SingleTxtGR"/>
        <w:ind w:left="2286"/>
      </w:pPr>
      <w:r w:rsidRPr="00461110">
        <w:t>с)</w:t>
      </w:r>
      <w:r w:rsidRPr="00461110">
        <w:tab/>
        <w:t>0,2 части по весу NaCMC</w:t>
      </w:r>
      <w:r w:rsidRPr="00873738">
        <w:rPr>
          <w:sz w:val="18"/>
          <w:szCs w:val="18"/>
          <w:vertAlign w:val="superscript"/>
        </w:rPr>
        <w:t>1</w:t>
      </w:r>
      <w:r w:rsidRPr="00461110">
        <w:t>,</w:t>
      </w:r>
    </w:p>
    <w:p w:rsidR="00461110" w:rsidRPr="00461110" w:rsidRDefault="00461110" w:rsidP="00D969F9">
      <w:pPr>
        <w:pStyle w:val="SingleTxtGR"/>
        <w:ind w:left="2286"/>
      </w:pPr>
      <w:r w:rsidRPr="00461110">
        <w:t>d)</w:t>
      </w:r>
      <w:r w:rsidRPr="00461110">
        <w:tab/>
        <w:t>5 частей по весу хлорида натрия (чистотой 99%),</w:t>
      </w:r>
    </w:p>
    <w:p w:rsidR="00461110" w:rsidRPr="00461110" w:rsidRDefault="00461110" w:rsidP="00D969F9">
      <w:pPr>
        <w:pStyle w:val="SingleTxtGR"/>
        <w:ind w:left="2835" w:hanging="549"/>
      </w:pPr>
      <w:r w:rsidRPr="00461110">
        <w:t>е)</w:t>
      </w:r>
      <w:r w:rsidRPr="00461110">
        <w:tab/>
        <w:t xml:space="preserve">13 частей по весу дистиллированной воды, проводимость которой </w:t>
      </w:r>
      <w:r w:rsidRPr="00461110">
        <w:rPr>
          <w:u w:val="single"/>
        </w:rPr>
        <w:t>&lt;</w:t>
      </w:r>
      <w:r w:rsidRPr="00461110">
        <w:t>1 мСм/м,</w:t>
      </w:r>
    </w:p>
    <w:p w:rsidR="00A658DB" w:rsidRPr="00461110" w:rsidRDefault="00461110" w:rsidP="00D969F9">
      <w:pPr>
        <w:pStyle w:val="SingleTxtGR"/>
        <w:ind w:left="2286"/>
      </w:pPr>
      <w:r w:rsidRPr="00461110">
        <w:rPr>
          <w:bCs/>
          <w:lang w:val="fr-CH"/>
        </w:rPr>
        <w:t>f</w:t>
      </w:r>
      <w:r w:rsidRPr="00461110">
        <w:rPr>
          <w:bCs/>
        </w:rPr>
        <w:t>)</w:t>
      </w:r>
      <w:r w:rsidRPr="00461110">
        <w:tab/>
        <w:t>2</w:t>
      </w:r>
      <w:r w:rsidRPr="00461110">
        <w:rPr>
          <w:lang w:val="fr-CH"/>
        </w:rPr>
        <w:t> </w:t>
      </w:r>
      <w:r w:rsidRPr="00461110">
        <w:t>±</w:t>
      </w:r>
      <w:r w:rsidRPr="00461110">
        <w:rPr>
          <w:lang w:val="fr-CH"/>
        </w:rPr>
        <w:t> </w:t>
      </w:r>
      <w:r w:rsidRPr="00461110">
        <w:t>1 капли поверхностно-активного вещества</w:t>
      </w:r>
      <w:r w:rsidRPr="00D969F9">
        <w:rPr>
          <w:sz w:val="18"/>
          <w:szCs w:val="18"/>
          <w:vertAlign w:val="superscript"/>
        </w:rPr>
        <w:t>2</w:t>
      </w:r>
      <w:r w:rsidRPr="00461110">
        <w:t>.»</w:t>
      </w:r>
    </w:p>
    <w:p w:rsidR="005F4FC1" w:rsidRPr="00461110" w:rsidRDefault="00461110" w:rsidP="00461110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4FC1" w:rsidRPr="00461110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C1" w:rsidRDefault="005F4FC1" w:rsidP="00B471C5">
      <w:r>
        <w:separator/>
      </w:r>
    </w:p>
  </w:endnote>
  <w:endnote w:type="continuationSeparator" w:id="0">
    <w:p w:rsidR="005F4FC1" w:rsidRDefault="005F4FC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906D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F4FC1" w:rsidRPr="005F4FC1">
      <w:rPr>
        <w:lang w:val="en-US"/>
      </w:rPr>
      <w:t>15043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F4FC1" w:rsidRPr="005F4FC1">
      <w:rPr>
        <w:lang w:val="en-US"/>
      </w:rPr>
      <w:t>15043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6111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5F4FC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F4FC1" w:rsidRPr="005F4FC1">
            <w:rPr>
              <w:lang w:val="en-US"/>
            </w:rPr>
            <w:t>15043</w:t>
          </w:r>
          <w:r w:rsidRPr="001C3ABC">
            <w:rPr>
              <w:lang w:val="en-US"/>
            </w:rPr>
            <w:t xml:space="preserve"> </w:t>
          </w:r>
          <w:r w:rsidR="005F4FC1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5F4FC1">
            <w:rPr>
              <w:lang w:val="en-US"/>
            </w:rPr>
            <w:t xml:space="preserve">  140916  150916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F4FC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7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F4FC1" w:rsidRDefault="005F4FC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F4F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C1" w:rsidRPr="009141DC" w:rsidRDefault="005F4FC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F4FC1" w:rsidRPr="00D1261C" w:rsidRDefault="005F4FC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F3235" w:rsidRPr="00AF3235" w:rsidRDefault="00AF3235">
      <w:pPr>
        <w:pStyle w:val="FootnoteText"/>
        <w:rPr>
          <w:sz w:val="20"/>
          <w:lang w:val="ru-RU"/>
        </w:rPr>
      </w:pPr>
      <w:r>
        <w:tab/>
      </w:r>
      <w:r w:rsidRPr="00AF3235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</w:t>
    </w:r>
    <w:r w:rsidR="005F4FC1">
      <w:rPr>
        <w:lang w:val="en-US"/>
      </w:rPr>
      <w:t>/</w:t>
    </w:r>
    <w:r w:rsidR="005F4FC1" w:rsidRPr="005F4FC1">
      <w:rPr>
        <w:lang w:val="en-US"/>
      </w:rPr>
      <w:t>TRANS/WP.29/2016/77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F4FC1" w:rsidRPr="005F4FC1">
      <w:rPr>
        <w:lang w:val="en-US"/>
      </w:rPr>
      <w:t>TRANS/WP.29/2016/77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C1" w:rsidRDefault="005F4FC1" w:rsidP="0046111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1"/>
    <w:rsid w:val="00030797"/>
    <w:rsid w:val="000450D1"/>
    <w:rsid w:val="000B1FD5"/>
    <w:rsid w:val="000F2A4F"/>
    <w:rsid w:val="00203F84"/>
    <w:rsid w:val="00275188"/>
    <w:rsid w:val="002862A1"/>
    <w:rsid w:val="0028687D"/>
    <w:rsid w:val="002B091C"/>
    <w:rsid w:val="002B3D40"/>
    <w:rsid w:val="002D0CCB"/>
    <w:rsid w:val="00345C79"/>
    <w:rsid w:val="00366A39"/>
    <w:rsid w:val="00393D26"/>
    <w:rsid w:val="00461110"/>
    <w:rsid w:val="0048005C"/>
    <w:rsid w:val="004D639B"/>
    <w:rsid w:val="004E242B"/>
    <w:rsid w:val="00544379"/>
    <w:rsid w:val="00566944"/>
    <w:rsid w:val="005D56BF"/>
    <w:rsid w:val="005F0B3C"/>
    <w:rsid w:val="005F4FC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4FB3"/>
    <w:rsid w:val="00773BA8"/>
    <w:rsid w:val="007A1F42"/>
    <w:rsid w:val="007D76DD"/>
    <w:rsid w:val="008717E8"/>
    <w:rsid w:val="00873738"/>
    <w:rsid w:val="008D01AE"/>
    <w:rsid w:val="008E0423"/>
    <w:rsid w:val="009141DC"/>
    <w:rsid w:val="009174A1"/>
    <w:rsid w:val="0098674D"/>
    <w:rsid w:val="00997ACA"/>
    <w:rsid w:val="009C79C4"/>
    <w:rsid w:val="00A03FB7"/>
    <w:rsid w:val="00A55C56"/>
    <w:rsid w:val="00A658DB"/>
    <w:rsid w:val="00A75A11"/>
    <w:rsid w:val="00A906D8"/>
    <w:rsid w:val="00A9606E"/>
    <w:rsid w:val="00AD7EAD"/>
    <w:rsid w:val="00AF3235"/>
    <w:rsid w:val="00B35A32"/>
    <w:rsid w:val="00B432C6"/>
    <w:rsid w:val="00B471C5"/>
    <w:rsid w:val="00B6474A"/>
    <w:rsid w:val="00B77CEE"/>
    <w:rsid w:val="00BE1742"/>
    <w:rsid w:val="00D1261C"/>
    <w:rsid w:val="00D26030"/>
    <w:rsid w:val="00D674B8"/>
    <w:rsid w:val="00D75DCE"/>
    <w:rsid w:val="00D969F9"/>
    <w:rsid w:val="00DD35AC"/>
    <w:rsid w:val="00DD479F"/>
    <w:rsid w:val="00E15E48"/>
    <w:rsid w:val="00EB0723"/>
    <w:rsid w:val="00EB2957"/>
    <w:rsid w:val="00EE6F37"/>
    <w:rsid w:val="00F1599F"/>
    <w:rsid w:val="00F31EF2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E56C64-F1BC-4D66-BB75-B064803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65A0-4707-4110-B9E3-D535733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Caillot</cp:lastModifiedBy>
  <cp:revision>2</cp:revision>
  <cp:lastPrinted>2016-09-15T08:54:00Z</cp:lastPrinted>
  <dcterms:created xsi:type="dcterms:W3CDTF">2016-10-10T15:08:00Z</dcterms:created>
  <dcterms:modified xsi:type="dcterms:W3CDTF">2016-10-10T15:08:00Z</dcterms:modified>
</cp:coreProperties>
</file>