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99" w:rsidRPr="009E331E" w:rsidRDefault="00025199" w:rsidP="00025199">
      <w:pPr>
        <w:spacing w:line="60" w:lineRule="exact"/>
        <w:rPr>
          <w:color w:val="010000"/>
          <w:sz w:val="6"/>
        </w:rPr>
        <w:sectPr w:rsidR="00025199" w:rsidRPr="009E331E" w:rsidSect="000251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E331E" w:rsidRPr="009E331E" w:rsidRDefault="009E331E" w:rsidP="009E33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E331E">
        <w:lastRenderedPageBreak/>
        <w:t>Европейская экономическая комиссия</w:t>
      </w:r>
    </w:p>
    <w:p w:rsidR="009E331E" w:rsidRPr="009E331E" w:rsidRDefault="009E331E" w:rsidP="009E331E">
      <w:pPr>
        <w:pStyle w:val="SingleTxt"/>
        <w:spacing w:after="0" w:line="120" w:lineRule="exact"/>
        <w:rPr>
          <w:sz w:val="10"/>
        </w:rPr>
      </w:pPr>
    </w:p>
    <w:p w:rsidR="009E331E" w:rsidRPr="009E331E" w:rsidRDefault="009E331E" w:rsidP="009E33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9E331E">
        <w:rPr>
          <w:b w:val="0"/>
        </w:rPr>
        <w:t>Комитет по внутреннему транспорту</w:t>
      </w:r>
    </w:p>
    <w:p w:rsidR="009E331E" w:rsidRPr="009E331E" w:rsidRDefault="009E331E" w:rsidP="009E331E">
      <w:pPr>
        <w:pStyle w:val="SingleTxt"/>
        <w:spacing w:after="0" w:line="120" w:lineRule="exact"/>
        <w:rPr>
          <w:sz w:val="10"/>
        </w:rPr>
      </w:pPr>
    </w:p>
    <w:p w:rsidR="009E331E" w:rsidRPr="009E331E" w:rsidRDefault="009E331E" w:rsidP="00DC4A0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9E331E">
        <w:t xml:space="preserve">Всемирный форум для согласования </w:t>
      </w:r>
      <w:r w:rsidR="00DC4A07">
        <w:br/>
      </w:r>
      <w:r w:rsidRPr="009E331E">
        <w:t>правил в области транспортных средств</w:t>
      </w:r>
    </w:p>
    <w:p w:rsidR="009E331E" w:rsidRPr="009E331E" w:rsidRDefault="009E331E" w:rsidP="009E331E">
      <w:pPr>
        <w:pStyle w:val="SingleTxt"/>
        <w:spacing w:after="0" w:line="120" w:lineRule="exact"/>
        <w:rPr>
          <w:sz w:val="10"/>
        </w:rPr>
      </w:pPr>
    </w:p>
    <w:p w:rsidR="009E331E" w:rsidRPr="009E331E" w:rsidRDefault="009E331E" w:rsidP="009E33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9E331E">
        <w:t>168-я сессия</w:t>
      </w:r>
      <w:r w:rsidRPr="009E331E">
        <w:br/>
      </w:r>
      <w:r w:rsidRPr="005E07F7">
        <w:rPr>
          <w:b w:val="0"/>
        </w:rPr>
        <w:t>Женева, 8</w:t>
      </w:r>
      <w:r w:rsidR="00DC4A07">
        <w:rPr>
          <w:b w:val="0"/>
        </w:rPr>
        <w:t>–</w:t>
      </w:r>
      <w:r w:rsidRPr="005E07F7">
        <w:rPr>
          <w:b w:val="0"/>
        </w:rPr>
        <w:t>11 марта 2016 года</w:t>
      </w:r>
      <w:r w:rsidRPr="005E07F7">
        <w:rPr>
          <w:b w:val="0"/>
        </w:rPr>
        <w:br/>
        <w:t>Пункт 4.6.2 предварительной повестки дня</w:t>
      </w:r>
      <w:r w:rsidRPr="005E07F7">
        <w:rPr>
          <w:b w:val="0"/>
        </w:rPr>
        <w:br/>
      </w:r>
      <w:r w:rsidRPr="009E331E">
        <w:t>Соглашение 1958 года − Рассмотрение проектов поправок</w:t>
      </w:r>
      <w:r w:rsidRPr="009E331E">
        <w:br/>
        <w:t xml:space="preserve">к действующим правилам, представленных GRB </w:t>
      </w:r>
    </w:p>
    <w:p w:rsidR="009E331E" w:rsidRPr="009E331E" w:rsidRDefault="009E331E" w:rsidP="009E331E">
      <w:pPr>
        <w:pStyle w:val="SingleTxt"/>
        <w:spacing w:after="0" w:line="120" w:lineRule="exact"/>
        <w:ind w:right="0"/>
        <w:rPr>
          <w:sz w:val="10"/>
        </w:rPr>
      </w:pPr>
    </w:p>
    <w:p w:rsidR="009E331E" w:rsidRPr="009E331E" w:rsidRDefault="009E331E" w:rsidP="009E331E">
      <w:pPr>
        <w:pStyle w:val="SingleTxt"/>
        <w:spacing w:after="0" w:line="120" w:lineRule="exact"/>
        <w:ind w:right="0"/>
        <w:rPr>
          <w:sz w:val="10"/>
        </w:rPr>
      </w:pPr>
    </w:p>
    <w:p w:rsidR="009E331E" w:rsidRPr="009E331E" w:rsidRDefault="009E331E" w:rsidP="009E331E">
      <w:pPr>
        <w:pStyle w:val="SingleTxt"/>
        <w:spacing w:after="0" w:line="120" w:lineRule="exact"/>
        <w:ind w:right="0"/>
        <w:rPr>
          <w:sz w:val="10"/>
        </w:rPr>
      </w:pPr>
    </w:p>
    <w:p w:rsidR="009E331E" w:rsidRPr="009E331E" w:rsidRDefault="005E07F7" w:rsidP="005E07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4A07">
        <w:tab/>
      </w:r>
      <w:r w:rsidRPr="00DC4A07">
        <w:tab/>
      </w:r>
      <w:r w:rsidR="009E331E" w:rsidRPr="009E331E">
        <w:t xml:space="preserve">Предложение по дополнению 1 к поправкам серии 03 </w:t>
      </w:r>
      <w:r w:rsidRPr="005E07F7">
        <w:br/>
      </w:r>
      <w:r w:rsidR="009E331E" w:rsidRPr="009E331E">
        <w:t xml:space="preserve">к Правилам № 51 (шум, производимый транспортными средствами категорий М и N) </w:t>
      </w:r>
    </w:p>
    <w:p w:rsidR="005E07F7" w:rsidRPr="005E07F7" w:rsidRDefault="005E07F7" w:rsidP="005E07F7">
      <w:pPr>
        <w:pStyle w:val="SingleTxt"/>
        <w:spacing w:after="0" w:line="120" w:lineRule="exact"/>
        <w:rPr>
          <w:sz w:val="10"/>
        </w:rPr>
      </w:pPr>
    </w:p>
    <w:p w:rsidR="005E07F7" w:rsidRPr="005E07F7" w:rsidRDefault="005E07F7" w:rsidP="005E07F7">
      <w:pPr>
        <w:pStyle w:val="SingleTxt"/>
        <w:spacing w:after="0" w:line="120" w:lineRule="exact"/>
        <w:rPr>
          <w:sz w:val="10"/>
        </w:rPr>
      </w:pPr>
    </w:p>
    <w:p w:rsidR="009E331E" w:rsidRPr="005E07F7" w:rsidRDefault="005E07F7" w:rsidP="005E07F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5E07F7">
        <w:tab/>
      </w:r>
      <w:r w:rsidRPr="005E07F7">
        <w:tab/>
      </w:r>
      <w:r w:rsidR="009E331E" w:rsidRPr="009E331E">
        <w:t>Представлено Рабочей группой по вопросам шума</w:t>
      </w:r>
      <w:r w:rsidRPr="005E07F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E07F7" w:rsidRPr="005E07F7" w:rsidRDefault="005E07F7" w:rsidP="005E07F7">
      <w:pPr>
        <w:pStyle w:val="SingleTxt"/>
        <w:spacing w:after="0" w:line="120" w:lineRule="exact"/>
        <w:rPr>
          <w:sz w:val="10"/>
        </w:rPr>
      </w:pPr>
    </w:p>
    <w:p w:rsidR="005E07F7" w:rsidRPr="005E07F7" w:rsidRDefault="005E07F7" w:rsidP="005E07F7">
      <w:pPr>
        <w:pStyle w:val="SingleTxt"/>
        <w:spacing w:after="0" w:line="120" w:lineRule="exact"/>
        <w:rPr>
          <w:sz w:val="10"/>
        </w:rPr>
      </w:pPr>
    </w:p>
    <w:p w:rsidR="009E331E" w:rsidRPr="009E331E" w:rsidRDefault="005E07F7" w:rsidP="009E331E">
      <w:pPr>
        <w:pStyle w:val="SingleTxt"/>
      </w:pPr>
      <w:r w:rsidRPr="005E07F7">
        <w:tab/>
      </w:r>
      <w:r w:rsidR="009E331E" w:rsidRPr="009E331E">
        <w:t>Воспроизведенный ниже текст был принят Рабочей группой по вопросам шума (GRB) на ее шестьдесят второй сессии (ECE/TRANS/WP.29/GRB/60, пункт</w:t>
      </w:r>
      <w:r>
        <w:rPr>
          <w:lang w:val="en-US"/>
        </w:rPr>
        <w:t> </w:t>
      </w:r>
      <w:r w:rsidR="009E331E" w:rsidRPr="009E331E">
        <w:t>8). В его основу положено приложение III к настоящему докладу. Он пре</w:t>
      </w:r>
      <w:r w:rsidR="009E331E" w:rsidRPr="009E331E">
        <w:t>д</w:t>
      </w:r>
      <w:r w:rsidR="009E331E" w:rsidRPr="009E331E">
        <w:t>ставляется на рассмотрение Всемирному форуму для согласования правил в о</w:t>
      </w:r>
      <w:r w:rsidR="009E331E" w:rsidRPr="009E331E">
        <w:t>б</w:t>
      </w:r>
      <w:r w:rsidR="009E331E" w:rsidRPr="009E331E">
        <w:t>ласти транспортных средств (WP.29) и Административному комитету АС.1 на их сессиях в марте 2016 года.</w:t>
      </w:r>
    </w:p>
    <w:p w:rsidR="005E07F7" w:rsidRPr="005E07F7" w:rsidRDefault="005E07F7" w:rsidP="005E07F7">
      <w:pPr>
        <w:pStyle w:val="SingleTxt"/>
        <w:rPr>
          <w:bCs/>
          <w:i/>
        </w:rPr>
      </w:pPr>
      <w:r>
        <w:br w:type="page"/>
      </w:r>
      <w:r w:rsidRPr="005E07F7">
        <w:rPr>
          <w:i/>
        </w:rPr>
        <w:lastRenderedPageBreak/>
        <w:t>Приложение 3,</w:t>
      </w:r>
    </w:p>
    <w:p w:rsidR="005E07F7" w:rsidRPr="005E07F7" w:rsidRDefault="005E07F7" w:rsidP="005E07F7">
      <w:pPr>
        <w:pStyle w:val="SingleTxt"/>
        <w:rPr>
          <w:bCs/>
        </w:rPr>
      </w:pPr>
      <w:r w:rsidRPr="005E07F7">
        <w:rPr>
          <w:i/>
        </w:rPr>
        <w:t>Пункт 3.1.3</w:t>
      </w:r>
      <w:r w:rsidRPr="005E07F7">
        <w:t xml:space="preserve"> изменить следующим образом:</w:t>
      </w:r>
    </w:p>
    <w:p w:rsidR="005E07F7" w:rsidRPr="005E07F7" w:rsidRDefault="005E07F7" w:rsidP="00A36768">
      <w:pPr>
        <w:pStyle w:val="SingleTxt"/>
        <w:rPr>
          <w:bCs/>
        </w:rPr>
      </w:pPr>
      <w:r>
        <w:t>«</w:t>
      </w:r>
      <w:r w:rsidRPr="005E07F7">
        <w:t>3.1.3</w:t>
      </w:r>
      <w:r w:rsidRPr="005E07F7">
        <w:tab/>
        <w:t>…</w:t>
      </w:r>
    </w:p>
    <w:p w:rsidR="005E07F7" w:rsidRPr="005E07F7" w:rsidRDefault="005E07F7" w:rsidP="005E07F7">
      <w:pPr>
        <w:pStyle w:val="SingleTxt"/>
        <w:ind w:left="2218" w:hanging="951"/>
      </w:pPr>
      <w:r w:rsidRPr="00A36768">
        <w:tab/>
      </w:r>
      <w:r w:rsidRPr="00A36768">
        <w:tab/>
      </w:r>
      <w:r w:rsidRPr="005E07F7">
        <w:t xml:space="preserve">Если пиковое значение звука явно не соответствует общему уровню звукового давления, то результаты измерения не учитывают. С каждой стороны транспортного средства и при каждом передаточном числе </w:t>
      </w:r>
      <w:proofErr w:type="gramStart"/>
      <w:r w:rsidRPr="005E07F7">
        <w:t>производят</w:t>
      </w:r>
      <w:proofErr w:type="gramEnd"/>
      <w:r w:rsidRPr="005E07F7">
        <w:t xml:space="preserve"> по меньшей мере четыре измерения в расчете на каждое условие испытания. Измерения с левой и с правой стороны можно проводить либо одновременно, либо последовательно. Для расчета окончательного результата по данной стороне транспортного средства используются первые четыре зачетных результата последовательных измерений в пределах 2 дБ (А), за исключением незачетных результ</w:t>
      </w:r>
      <w:r w:rsidRPr="005E07F7">
        <w:t>а</w:t>
      </w:r>
      <w:r w:rsidRPr="005E07F7">
        <w:t>тов (см. пункт 2.1). Результаты, полученные по каждой стороне, дол</w:t>
      </w:r>
      <w:r w:rsidRPr="005E07F7">
        <w:t>ж</w:t>
      </w:r>
      <w:r w:rsidRPr="005E07F7">
        <w:t xml:space="preserve">ны усредняться раздельно, округленные до первого десятичного знака. </w:t>
      </w:r>
      <w:proofErr w:type="gramStart"/>
      <w:r w:rsidRPr="005E07F7">
        <w:t xml:space="preserve">Все дальнейшие расчеты, производимые с целью получения </w:t>
      </w:r>
      <w:proofErr w:type="spellStart"/>
      <w:r w:rsidRPr="005E07F7">
        <w:t>L</w:t>
      </w:r>
      <w:r w:rsidRPr="00823432">
        <w:rPr>
          <w:vertAlign w:val="subscript"/>
        </w:rPr>
        <w:t>urban</w:t>
      </w:r>
      <w:proofErr w:type="spellEnd"/>
      <w:r w:rsidRPr="005E07F7">
        <w:t>, должны производиться отдельно по левой и правой сторонам тран</w:t>
      </w:r>
      <w:r w:rsidRPr="005E07F7">
        <w:t>с</w:t>
      </w:r>
      <w:r w:rsidRPr="005E07F7">
        <w:t>портного средства.</w:t>
      </w:r>
      <w:proofErr w:type="gramEnd"/>
      <w:r w:rsidRPr="005E07F7">
        <w:t xml:space="preserve"> Окончательное значение, подлежащее представл</w:t>
      </w:r>
      <w:r w:rsidRPr="005E07F7">
        <w:t>е</w:t>
      </w:r>
      <w:r w:rsidRPr="005E07F7">
        <w:t>нию в качестве результата испытания, математически округленное до ближайшего целого числа, должно быть наибольшим для двух сторон.</w:t>
      </w:r>
    </w:p>
    <w:p w:rsidR="005E07F7" w:rsidRPr="005E07F7" w:rsidRDefault="005E07F7" w:rsidP="005E07F7">
      <w:pPr>
        <w:pStyle w:val="SingleTxt"/>
        <w:rPr>
          <w:lang w:val="en-GB"/>
        </w:rPr>
      </w:pPr>
      <w:r w:rsidRPr="00A36768">
        <w:tab/>
      </w:r>
      <w:r w:rsidRPr="00A36768">
        <w:tab/>
      </w:r>
      <w:r>
        <w:t>…»</w:t>
      </w:r>
    </w:p>
    <w:p w:rsidR="00025199" w:rsidRPr="005E07F7" w:rsidRDefault="005E07F7" w:rsidP="005E07F7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A1C9A" wp14:editId="45C80E52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25199" w:rsidRPr="005E07F7" w:rsidSect="0002519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E9" w:rsidRDefault="00E728E9" w:rsidP="008A1A7A">
      <w:pPr>
        <w:spacing w:line="240" w:lineRule="auto"/>
      </w:pPr>
      <w:r>
        <w:separator/>
      </w:r>
    </w:p>
  </w:endnote>
  <w:endnote w:type="continuationSeparator" w:id="0">
    <w:p w:rsidR="00E728E9" w:rsidRDefault="00E728E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25199" w:rsidTr="0002519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25199" w:rsidRPr="00025199" w:rsidRDefault="00025199" w:rsidP="0002519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A470D">
            <w:rPr>
              <w:noProof/>
            </w:rPr>
            <w:t>2</w:t>
          </w:r>
          <w:r>
            <w:fldChar w:fldCharType="end"/>
          </w:r>
          <w:r>
            <w:t>/</w:t>
          </w:r>
          <w:r w:rsidR="009A470D">
            <w:fldChar w:fldCharType="begin"/>
          </w:r>
          <w:r w:rsidR="009A470D">
            <w:instrText xml:space="preserve"> NUMPAGES  \* Arabic  \* MERGEFORMAT </w:instrText>
          </w:r>
          <w:r w:rsidR="009A470D">
            <w:fldChar w:fldCharType="separate"/>
          </w:r>
          <w:r w:rsidR="009A470D">
            <w:rPr>
              <w:noProof/>
            </w:rPr>
            <w:t>2</w:t>
          </w:r>
          <w:r w:rsidR="009A470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25199" w:rsidRPr="00025199" w:rsidRDefault="00025199" w:rsidP="0002519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F6D34">
            <w:rPr>
              <w:b w:val="0"/>
              <w:color w:val="000000"/>
              <w:sz w:val="14"/>
            </w:rPr>
            <w:t>GE.15-22597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25199" w:rsidRPr="00025199" w:rsidRDefault="00025199" w:rsidP="00025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25199" w:rsidTr="0002519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25199" w:rsidRPr="00025199" w:rsidRDefault="00025199" w:rsidP="0002519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F6D34">
            <w:rPr>
              <w:b w:val="0"/>
              <w:color w:val="000000"/>
              <w:sz w:val="14"/>
            </w:rPr>
            <w:t>GE.15-22597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25199" w:rsidRPr="00025199" w:rsidRDefault="00025199" w:rsidP="0002519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F6D34">
            <w:rPr>
              <w:noProof/>
            </w:rPr>
            <w:t>2</w:t>
          </w:r>
          <w:r>
            <w:fldChar w:fldCharType="end"/>
          </w:r>
          <w:r>
            <w:t>/</w:t>
          </w:r>
          <w:r w:rsidR="009A470D">
            <w:fldChar w:fldCharType="begin"/>
          </w:r>
          <w:r w:rsidR="009A470D">
            <w:instrText xml:space="preserve"> NUMPAGES  \* Arabic  \* MERGEFORMAT </w:instrText>
          </w:r>
          <w:r w:rsidR="009A470D">
            <w:fldChar w:fldCharType="separate"/>
          </w:r>
          <w:r w:rsidR="00EF6D34">
            <w:rPr>
              <w:noProof/>
            </w:rPr>
            <w:t>2</w:t>
          </w:r>
          <w:r w:rsidR="009A470D">
            <w:rPr>
              <w:noProof/>
            </w:rPr>
            <w:fldChar w:fldCharType="end"/>
          </w:r>
        </w:p>
      </w:tc>
    </w:tr>
  </w:tbl>
  <w:p w:rsidR="00025199" w:rsidRPr="00025199" w:rsidRDefault="00025199" w:rsidP="00025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25199" w:rsidTr="00025199">
      <w:tc>
        <w:tcPr>
          <w:tcW w:w="3873" w:type="dxa"/>
        </w:tcPr>
        <w:p w:rsidR="00025199" w:rsidRDefault="00025199" w:rsidP="0002519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3C43192" wp14:editId="78AEAAA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GE.15-22597 (R)</w:t>
          </w:r>
          <w:r>
            <w:rPr>
              <w:color w:val="010000"/>
            </w:rPr>
            <w:t xml:space="preserve">    </w:t>
          </w:r>
          <w:r w:rsidR="005E07F7">
            <w:rPr>
              <w:color w:val="010000"/>
              <w:lang w:val="en-US"/>
            </w:rPr>
            <w:t>19</w:t>
          </w:r>
          <w:r>
            <w:rPr>
              <w:color w:val="010000"/>
            </w:rPr>
            <w:t>0116    200116</w:t>
          </w:r>
        </w:p>
        <w:p w:rsidR="00025199" w:rsidRPr="00025199" w:rsidRDefault="00025199" w:rsidP="0002519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*1522597*</w:t>
          </w:r>
        </w:p>
      </w:tc>
      <w:tc>
        <w:tcPr>
          <w:tcW w:w="5127" w:type="dxa"/>
        </w:tcPr>
        <w:p w:rsidR="00025199" w:rsidRDefault="00025199" w:rsidP="0002519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FD55867" wp14:editId="16AD46C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5199" w:rsidRPr="00025199" w:rsidRDefault="00025199" w:rsidP="0002519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E9" w:rsidRPr="005E07F7" w:rsidRDefault="005E07F7" w:rsidP="005E07F7">
      <w:pPr>
        <w:pStyle w:val="Footer"/>
        <w:spacing w:after="80"/>
        <w:ind w:left="792"/>
        <w:rPr>
          <w:sz w:val="16"/>
        </w:rPr>
      </w:pPr>
      <w:r w:rsidRPr="005E07F7">
        <w:rPr>
          <w:sz w:val="16"/>
        </w:rPr>
        <w:t>__________________</w:t>
      </w:r>
    </w:p>
  </w:footnote>
  <w:footnote w:type="continuationSeparator" w:id="0">
    <w:p w:rsidR="00E728E9" w:rsidRPr="005E07F7" w:rsidRDefault="005E07F7" w:rsidP="005E07F7">
      <w:pPr>
        <w:pStyle w:val="Footer"/>
        <w:spacing w:after="80"/>
        <w:ind w:left="792"/>
        <w:rPr>
          <w:sz w:val="16"/>
        </w:rPr>
      </w:pPr>
      <w:r w:rsidRPr="005E07F7">
        <w:rPr>
          <w:sz w:val="16"/>
        </w:rPr>
        <w:t>__________________</w:t>
      </w:r>
    </w:p>
  </w:footnote>
  <w:footnote w:type="continuationNotice" w:id="1">
    <w:p w:rsidR="005E07F7" w:rsidRPr="005E07F7" w:rsidRDefault="005E07F7" w:rsidP="005E07F7">
      <w:pPr>
        <w:pStyle w:val="Footer"/>
      </w:pPr>
    </w:p>
  </w:footnote>
  <w:footnote w:id="2">
    <w:p w:rsidR="005E07F7" w:rsidRDefault="005E07F7" w:rsidP="005E07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5E07F7">
        <w:rPr>
          <w:rStyle w:val="FootnoteReference"/>
          <w:vertAlign w:val="baseline"/>
        </w:rPr>
        <w:t>*</w:t>
      </w:r>
      <w:r>
        <w:tab/>
      </w:r>
      <w:r w:rsidRPr="005E07F7">
        <w:t xml:space="preserve">В соответствии с программой работы Комитета по внутреннему транспорту </w:t>
      </w:r>
      <w:r w:rsidRPr="005E07F7">
        <w:br/>
        <w:t xml:space="preserve">на 2014−2018 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</w:t>
      </w:r>
      <w:r>
        <w:br/>
      </w:r>
      <w:r w:rsidRPr="005E07F7"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25199" w:rsidTr="0002519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25199" w:rsidRPr="00025199" w:rsidRDefault="00025199" w:rsidP="0002519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F6D34">
            <w:rPr>
              <w:b/>
            </w:rPr>
            <w:t>ECE/TRANS/WP.29/2016/4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25199" w:rsidRDefault="00025199" w:rsidP="00025199">
          <w:pPr>
            <w:pStyle w:val="Header"/>
          </w:pPr>
        </w:p>
      </w:tc>
    </w:tr>
  </w:tbl>
  <w:p w:rsidR="00025199" w:rsidRPr="00025199" w:rsidRDefault="00025199" w:rsidP="00025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25199" w:rsidTr="0002519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25199" w:rsidRDefault="00025199" w:rsidP="0002519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25199" w:rsidRPr="00025199" w:rsidRDefault="00025199" w:rsidP="0002519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F6D34">
            <w:rPr>
              <w:b/>
            </w:rPr>
            <w:t>ECE/TRANS/WP.29/2016/4</w:t>
          </w:r>
          <w:r>
            <w:rPr>
              <w:b/>
            </w:rPr>
            <w:fldChar w:fldCharType="end"/>
          </w:r>
        </w:p>
      </w:tc>
    </w:tr>
  </w:tbl>
  <w:p w:rsidR="00025199" w:rsidRPr="00025199" w:rsidRDefault="00025199" w:rsidP="00025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25199" w:rsidTr="0002519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25199" w:rsidRPr="00025199" w:rsidRDefault="00025199" w:rsidP="0002519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25199" w:rsidRDefault="00025199" w:rsidP="0002519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25199" w:rsidRPr="00025199" w:rsidRDefault="00025199" w:rsidP="0002519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/TRANS/WP.29/2016/4</w:t>
          </w:r>
        </w:p>
      </w:tc>
    </w:tr>
    <w:tr w:rsidR="00025199" w:rsidRPr="00A36768" w:rsidTr="0002519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5199" w:rsidRPr="00025199" w:rsidRDefault="00025199" w:rsidP="0002519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2E3FD07" wp14:editId="4F6EABD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5199" w:rsidRPr="00025199" w:rsidRDefault="00025199" w:rsidP="0002519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5199" w:rsidRPr="00025199" w:rsidRDefault="00025199" w:rsidP="0002519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25199" w:rsidRPr="009E331E" w:rsidRDefault="00025199" w:rsidP="00025199">
          <w:pPr>
            <w:pStyle w:val="Distribution"/>
            <w:rPr>
              <w:color w:val="000000"/>
              <w:lang w:val="en-US"/>
            </w:rPr>
          </w:pPr>
          <w:r w:rsidRPr="009E331E">
            <w:rPr>
              <w:color w:val="000000"/>
              <w:lang w:val="en-US"/>
            </w:rPr>
            <w:t>Distr.: General</w:t>
          </w:r>
        </w:p>
        <w:p w:rsidR="00025199" w:rsidRPr="009E331E" w:rsidRDefault="00025199" w:rsidP="009E331E">
          <w:pPr>
            <w:pStyle w:val="Publication"/>
            <w:rPr>
              <w:color w:val="000000"/>
              <w:lang w:val="en-US"/>
            </w:rPr>
          </w:pPr>
          <w:r w:rsidRPr="009E331E">
            <w:rPr>
              <w:color w:val="000000"/>
              <w:lang w:val="en-US"/>
            </w:rPr>
            <w:t>22 December 2015</w:t>
          </w:r>
        </w:p>
        <w:p w:rsidR="00025199" w:rsidRPr="009E331E" w:rsidRDefault="00025199" w:rsidP="00025199">
          <w:pPr>
            <w:rPr>
              <w:color w:val="000000"/>
              <w:lang w:val="en-US"/>
            </w:rPr>
          </w:pPr>
          <w:r w:rsidRPr="009E331E">
            <w:rPr>
              <w:color w:val="000000"/>
              <w:lang w:val="en-US"/>
            </w:rPr>
            <w:t>Russian</w:t>
          </w:r>
        </w:p>
        <w:p w:rsidR="00025199" w:rsidRPr="009E331E" w:rsidRDefault="00025199" w:rsidP="00025199">
          <w:pPr>
            <w:pStyle w:val="Original"/>
            <w:rPr>
              <w:color w:val="000000"/>
              <w:lang w:val="en-US"/>
            </w:rPr>
          </w:pPr>
          <w:r w:rsidRPr="009E331E">
            <w:rPr>
              <w:color w:val="000000"/>
              <w:lang w:val="en-US"/>
            </w:rPr>
            <w:t>Original: English</w:t>
          </w:r>
        </w:p>
        <w:p w:rsidR="00025199" w:rsidRPr="009E331E" w:rsidRDefault="00025199" w:rsidP="00025199">
          <w:pPr>
            <w:rPr>
              <w:lang w:val="en-US"/>
            </w:rPr>
          </w:pPr>
        </w:p>
      </w:tc>
    </w:tr>
  </w:tbl>
  <w:p w:rsidR="00025199" w:rsidRPr="009E331E" w:rsidRDefault="00025199" w:rsidP="0002519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597*"/>
    <w:docVar w:name="CreationDt" w:val="1/20/2016 10:41 AM"/>
    <w:docVar w:name="DocCategory" w:val="Doc"/>
    <w:docVar w:name="DocType" w:val="Final"/>
    <w:docVar w:name="DutyStation" w:val="Geneva"/>
    <w:docVar w:name="FooterJN" w:val="GE.15-22597"/>
    <w:docVar w:name="jobn" w:val="GE.15-22597 (R)"/>
    <w:docVar w:name="jobnDT" w:val="GE.15-22597 (R)   200116"/>
    <w:docVar w:name="jobnDTDT" w:val="GE.15-22597 (R)   200116   200116"/>
    <w:docVar w:name="JobNo" w:val="GE.1522597R"/>
    <w:docVar w:name="JobNo2" w:val="1528893R"/>
    <w:docVar w:name="LocalDrive" w:val="0"/>
    <w:docVar w:name="OandT" w:val=" "/>
    <w:docVar w:name="PaperSize" w:val="A4"/>
    <w:docVar w:name="sss1" w:val="ECE/TRANS/WP.29/2016/4"/>
    <w:docVar w:name="sss2" w:val="-"/>
    <w:docVar w:name="Symbol1" w:val="ECE/TRANS/WP.29/2016/4"/>
    <w:docVar w:name="Symbol2" w:val="-"/>
  </w:docVars>
  <w:rsids>
    <w:rsidRoot w:val="00E728E9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199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1FAD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57969"/>
    <w:rsid w:val="00360D26"/>
    <w:rsid w:val="00362148"/>
    <w:rsid w:val="00362FFE"/>
    <w:rsid w:val="003658B0"/>
    <w:rsid w:val="003727C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171E8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7F7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3FCC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343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470D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331E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22A9"/>
    <w:rsid w:val="00A26973"/>
    <w:rsid w:val="00A312E7"/>
    <w:rsid w:val="00A3401C"/>
    <w:rsid w:val="00A344D5"/>
    <w:rsid w:val="00A36768"/>
    <w:rsid w:val="00A37E33"/>
    <w:rsid w:val="00A452CF"/>
    <w:rsid w:val="00A46574"/>
    <w:rsid w:val="00A471A3"/>
    <w:rsid w:val="00A47B1B"/>
    <w:rsid w:val="00A5253A"/>
    <w:rsid w:val="00A63339"/>
    <w:rsid w:val="00A66A0D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4A07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28E9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6D34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6141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2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9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9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6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2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9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9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6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4DA7-36A4-40DA-A222-CE0CB85B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Caillot</cp:lastModifiedBy>
  <cp:revision>2</cp:revision>
  <cp:lastPrinted>2016-01-20T10:20:00Z</cp:lastPrinted>
  <dcterms:created xsi:type="dcterms:W3CDTF">2016-02-15T10:26:00Z</dcterms:created>
  <dcterms:modified xsi:type="dcterms:W3CDTF">2016-02-15T10:26:00Z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1522597R</vt:lpwstr>
  </property>
  <property fmtid="{D5CDD505-2E9C-101B-9397-08002B2CF9AE}" pid="3" name="ODSRefJobNo">
    <vt:lpwstr>1528893R</vt:lpwstr>
  </property>
  <property fmtid="{D5CDD505-2E9C-101B-9397-08002B2CF9AE}" pid="4" name="Symbol1">
    <vt:lpwstr>ECE/TRANS/WP.29/2016/4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200116</vt:lpwstr>
  </property>
</Properties>
</file>