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CF8" w:rsidRDefault="00FF3CF8" w:rsidP="00FF3CF8">
      <w:pPr>
        <w:spacing w:line="240" w:lineRule="auto"/>
        <w:rPr>
          <w:sz w:val="2"/>
        </w:rPr>
        <w:sectPr w:rsidR="00FF3CF8" w:rsidSect="00FF3CF8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9" w:h="16834"/>
          <w:pgMar w:top="1742" w:right="936" w:bottom="1898" w:left="936" w:header="576" w:footer="1030" w:gutter="0"/>
          <w:cols w:space="720"/>
          <w:titlePg/>
          <w:docGrid w:linePitch="360"/>
        </w:sectPr>
      </w:pPr>
      <w:r>
        <w:rPr>
          <w:rStyle w:val="CommentReference"/>
        </w:rPr>
        <w:commentReference w:id="0"/>
      </w:r>
      <w:bookmarkStart w:id="1" w:name="_GoBack"/>
      <w:bookmarkEnd w:id="1"/>
    </w:p>
    <w:p w:rsidR="00FF3CF8" w:rsidRPr="002A73CA" w:rsidRDefault="00FF3CF8" w:rsidP="00FF3CF8">
      <w:pPr>
        <w:pStyle w:val="H1"/>
        <w:spacing w:after="120"/>
        <w:rPr>
          <w:sz w:val="28"/>
          <w:lang w:val="fr-CH"/>
        </w:rPr>
      </w:pPr>
      <w:r w:rsidRPr="002A73CA">
        <w:rPr>
          <w:sz w:val="28"/>
          <w:lang w:val="fr-CH"/>
        </w:rPr>
        <w:lastRenderedPageBreak/>
        <w:t>Commission économique pour l’Europe</w:t>
      </w:r>
    </w:p>
    <w:p w:rsidR="00FF3CF8" w:rsidRPr="002A73CA" w:rsidRDefault="00FF3CF8" w:rsidP="00FF3CF8">
      <w:pPr>
        <w:pStyle w:val="H1"/>
        <w:spacing w:after="120" w:line="300" w:lineRule="exact"/>
        <w:rPr>
          <w:b w:val="0"/>
          <w:sz w:val="28"/>
          <w:lang w:val="fr-CH"/>
        </w:rPr>
      </w:pPr>
      <w:r w:rsidRPr="002A73CA">
        <w:rPr>
          <w:b w:val="0"/>
          <w:sz w:val="28"/>
          <w:lang w:val="fr-CH"/>
        </w:rPr>
        <w:t>Comité des transports intérieurs</w:t>
      </w:r>
    </w:p>
    <w:p w:rsidR="000D7833" w:rsidRDefault="000D7833" w:rsidP="000D7833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right="1267"/>
        <w:rPr>
          <w:lang w:val="fr-FR"/>
        </w:rPr>
      </w:pPr>
      <w:r w:rsidRPr="000D7833">
        <w:rPr>
          <w:lang w:val="fr-FR"/>
        </w:rPr>
        <w:t xml:space="preserve">Forum mondial de l’harmonisation des Règlements </w:t>
      </w:r>
      <w:r>
        <w:rPr>
          <w:lang w:val="fr-FR"/>
        </w:rPr>
        <w:br/>
      </w:r>
      <w:r w:rsidRPr="000D7833">
        <w:rPr>
          <w:lang w:val="fr-FR"/>
        </w:rPr>
        <w:t>concernant les véhicules</w:t>
      </w:r>
    </w:p>
    <w:p w:rsidR="000D7833" w:rsidRPr="000D7833" w:rsidRDefault="000D7833" w:rsidP="000D7833">
      <w:pPr>
        <w:pStyle w:val="SingleTxt"/>
        <w:spacing w:after="0" w:line="120" w:lineRule="exact"/>
        <w:rPr>
          <w:sz w:val="10"/>
          <w:lang w:val="fr-FR"/>
        </w:rPr>
      </w:pPr>
    </w:p>
    <w:p w:rsidR="000D7833" w:rsidRDefault="000D7833" w:rsidP="000D7833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val="fr-FR"/>
        </w:rPr>
      </w:pPr>
      <w:r w:rsidRPr="000D7833">
        <w:rPr>
          <w:lang w:val="fr-FR"/>
        </w:rPr>
        <w:t>Groupe de travail en matière de roulement et de freinage</w:t>
      </w:r>
    </w:p>
    <w:p w:rsidR="00FB0DA8" w:rsidRPr="00FB0DA8" w:rsidRDefault="00FB0DA8" w:rsidP="00FB0DA8">
      <w:pPr>
        <w:pStyle w:val="SingleTxt"/>
        <w:spacing w:after="0" w:line="120" w:lineRule="exact"/>
        <w:rPr>
          <w:sz w:val="10"/>
          <w:lang w:val="fr-FR"/>
        </w:rPr>
      </w:pPr>
    </w:p>
    <w:p w:rsidR="000D7833" w:rsidRPr="000D7833" w:rsidRDefault="000D7833" w:rsidP="000D7833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val="fr-FR"/>
        </w:rPr>
      </w:pPr>
      <w:r w:rsidRPr="000D7833">
        <w:rPr>
          <w:lang w:val="fr-FR"/>
        </w:rPr>
        <w:t>Quatre-vingtième session</w:t>
      </w:r>
    </w:p>
    <w:p w:rsidR="000D7833" w:rsidRPr="000D7833" w:rsidRDefault="00DC1508" w:rsidP="000D7833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right="1260"/>
        <w:rPr>
          <w:lang w:val="fr-FR"/>
        </w:rPr>
      </w:pPr>
      <w:r>
        <w:rPr>
          <w:lang w:val="fr-FR"/>
        </w:rPr>
        <w:t xml:space="preserve">Genève, 15-18 septembre </w:t>
      </w:r>
      <w:r w:rsidR="000D7833" w:rsidRPr="000D7833">
        <w:rPr>
          <w:lang w:val="fr-FR"/>
        </w:rPr>
        <w:t>2015</w:t>
      </w:r>
    </w:p>
    <w:p w:rsidR="000D7833" w:rsidRPr="000D7833" w:rsidRDefault="000D7833" w:rsidP="000D7833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right="1260"/>
        <w:rPr>
          <w:lang w:val="fr-FR"/>
        </w:rPr>
      </w:pPr>
      <w:r w:rsidRPr="000D7833">
        <w:rPr>
          <w:lang w:val="fr-FR"/>
        </w:rPr>
        <w:t>Point 7 e) de l’ordre du jour provisoire</w:t>
      </w:r>
      <w:bookmarkStart w:id="2" w:name="insstart"/>
      <w:bookmarkEnd w:id="2"/>
    </w:p>
    <w:p w:rsidR="000D7833" w:rsidRDefault="000D7833" w:rsidP="000D7833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val="fr-FR"/>
        </w:rPr>
      </w:pPr>
      <w:r w:rsidRPr="000D7833">
        <w:rPr>
          <w:lang w:val="fr-FR"/>
        </w:rPr>
        <w:t xml:space="preserve">Pneumatiques </w:t>
      </w:r>
      <w:r>
        <w:rPr>
          <w:lang w:val="fr-FR"/>
        </w:rPr>
        <w:t>–</w:t>
      </w:r>
      <w:r w:rsidRPr="000D7833">
        <w:rPr>
          <w:lang w:val="fr-FR"/>
        </w:rPr>
        <w:t xml:space="preserve"> Règlement n</w:t>
      </w:r>
      <w:r w:rsidR="00DC1508" w:rsidRPr="00DC1508">
        <w:rPr>
          <w:vertAlign w:val="superscript"/>
          <w:lang w:val="fr-FR"/>
        </w:rPr>
        <w:t>o</w:t>
      </w:r>
      <w:r w:rsidR="00DC1508">
        <w:rPr>
          <w:lang w:val="fr-FR"/>
        </w:rPr>
        <w:t> </w:t>
      </w:r>
      <w:r w:rsidRPr="000D7833">
        <w:rPr>
          <w:lang w:val="fr-FR"/>
        </w:rPr>
        <w:t xml:space="preserve">106 </w:t>
      </w:r>
    </w:p>
    <w:p w:rsidR="000D7833" w:rsidRPr="000D7833" w:rsidRDefault="000D7833" w:rsidP="000D7833">
      <w:pPr>
        <w:pStyle w:val="SingleTxt"/>
        <w:spacing w:after="0" w:line="120" w:lineRule="exact"/>
        <w:rPr>
          <w:sz w:val="10"/>
          <w:lang w:val="fr-FR"/>
        </w:rPr>
      </w:pPr>
    </w:p>
    <w:p w:rsidR="000D7833" w:rsidRPr="000D7833" w:rsidRDefault="000D7833" w:rsidP="000D7833">
      <w:pPr>
        <w:pStyle w:val="SingleTxt"/>
        <w:spacing w:after="0" w:line="120" w:lineRule="exact"/>
        <w:rPr>
          <w:sz w:val="10"/>
          <w:lang w:val="fr-FR"/>
        </w:rPr>
      </w:pPr>
    </w:p>
    <w:p w:rsidR="000D7833" w:rsidRPr="000D7833" w:rsidRDefault="000D7833" w:rsidP="000D7833">
      <w:pPr>
        <w:pStyle w:val="SingleTxt"/>
        <w:spacing w:after="0" w:line="120" w:lineRule="exact"/>
        <w:rPr>
          <w:sz w:val="10"/>
          <w:lang w:val="fr-FR"/>
        </w:rPr>
      </w:pPr>
    </w:p>
    <w:p w:rsidR="000D7833" w:rsidRDefault="000D7833" w:rsidP="000D7833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val="fr-FR"/>
        </w:rPr>
      </w:pPr>
      <w:r w:rsidRPr="002A73CA">
        <w:rPr>
          <w:lang w:val="fr-CH"/>
        </w:rPr>
        <w:tab/>
      </w:r>
      <w:r w:rsidRPr="002A73CA">
        <w:rPr>
          <w:lang w:val="fr-CH"/>
        </w:rPr>
        <w:tab/>
      </w:r>
      <w:r w:rsidRPr="000D7833">
        <w:rPr>
          <w:lang w:val="fr-FR"/>
        </w:rPr>
        <w:t>Proposition d’amendements au Règlement n</w:t>
      </w:r>
      <w:r w:rsidRPr="000D7833">
        <w:rPr>
          <w:vertAlign w:val="superscript"/>
          <w:lang w:val="fr-FR"/>
        </w:rPr>
        <w:t>o</w:t>
      </w:r>
      <w:r>
        <w:rPr>
          <w:lang w:val="fr-FR"/>
        </w:rPr>
        <w:t> </w:t>
      </w:r>
      <w:r w:rsidRPr="000D7833">
        <w:rPr>
          <w:lang w:val="fr-FR"/>
        </w:rPr>
        <w:t xml:space="preserve">106 (Pneumatiques pour véhicules agricoles) </w:t>
      </w:r>
    </w:p>
    <w:p w:rsidR="000D7833" w:rsidRPr="000D7833" w:rsidRDefault="000D7833" w:rsidP="000D7833">
      <w:pPr>
        <w:pStyle w:val="SingleTxt"/>
        <w:spacing w:after="0" w:line="120" w:lineRule="exact"/>
        <w:rPr>
          <w:sz w:val="10"/>
          <w:lang w:val="fr-FR"/>
        </w:rPr>
      </w:pPr>
    </w:p>
    <w:p w:rsidR="000D7833" w:rsidRPr="000D7833" w:rsidRDefault="000D7833" w:rsidP="000D7833">
      <w:pPr>
        <w:pStyle w:val="SingleTxt"/>
        <w:spacing w:after="0" w:line="120" w:lineRule="exact"/>
        <w:rPr>
          <w:sz w:val="10"/>
          <w:lang w:val="fr-FR"/>
        </w:rPr>
      </w:pPr>
    </w:p>
    <w:p w:rsidR="000D7833" w:rsidRDefault="000D7833" w:rsidP="000D7833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vertAlign w:val="superscript"/>
          <w:lang w:val="fr-FR"/>
        </w:rPr>
      </w:pPr>
      <w:r w:rsidRPr="000D7833">
        <w:rPr>
          <w:lang w:val="fr-FR"/>
        </w:rPr>
        <w:tab/>
      </w:r>
      <w:r w:rsidRPr="000D7833">
        <w:rPr>
          <w:lang w:val="fr-FR"/>
        </w:rPr>
        <w:tab/>
        <w:t xml:space="preserve">Communication des experts de l’Organisation technique </w:t>
      </w:r>
      <w:r>
        <w:rPr>
          <w:lang w:val="fr-FR"/>
        </w:rPr>
        <w:br/>
      </w:r>
      <w:r w:rsidRPr="000D7833">
        <w:rPr>
          <w:lang w:val="fr-FR"/>
        </w:rPr>
        <w:t>européenne du pneumatique et de la jante</w:t>
      </w:r>
      <w:r w:rsidRPr="000D7833">
        <w:rPr>
          <w:b w:val="0"/>
          <w:sz w:val="20"/>
          <w:szCs w:val="20"/>
          <w:lang w:val="fr-FR"/>
        </w:rPr>
        <w:footnoteReference w:customMarkFollows="1" w:id="1"/>
        <w:t>*</w:t>
      </w:r>
    </w:p>
    <w:p w:rsidR="000D7833" w:rsidRPr="000D7833" w:rsidRDefault="000D7833" w:rsidP="000D7833">
      <w:pPr>
        <w:pStyle w:val="SingleTxt"/>
        <w:spacing w:after="0" w:line="120" w:lineRule="exact"/>
        <w:rPr>
          <w:sz w:val="10"/>
          <w:lang w:val="fr-FR"/>
        </w:rPr>
      </w:pPr>
    </w:p>
    <w:p w:rsidR="000D7833" w:rsidRPr="000D7833" w:rsidRDefault="000D7833" w:rsidP="000D7833">
      <w:pPr>
        <w:pStyle w:val="SingleTxt"/>
        <w:spacing w:after="0" w:line="120" w:lineRule="exact"/>
        <w:rPr>
          <w:sz w:val="10"/>
          <w:lang w:val="fr-FR"/>
        </w:rPr>
      </w:pPr>
    </w:p>
    <w:p w:rsidR="000D7833" w:rsidRDefault="000D7833" w:rsidP="000D7833">
      <w:pPr>
        <w:pStyle w:val="SingleTxt"/>
        <w:rPr>
          <w:lang w:val="fr-FR"/>
        </w:rPr>
      </w:pPr>
      <w:r>
        <w:rPr>
          <w:lang w:val="fr-FR"/>
        </w:rPr>
        <w:tab/>
      </w:r>
      <w:r w:rsidRPr="000D7833">
        <w:rPr>
          <w:lang w:val="fr-FR"/>
        </w:rPr>
        <w:t xml:space="preserve">Le texte ci-après, établi par l’expert de </w:t>
      </w:r>
      <w:r w:rsidRPr="00B62971">
        <w:rPr>
          <w:lang w:val="fr-FR"/>
        </w:rPr>
        <w:t xml:space="preserve">l’Organisation technique européenne du pneumatique et de la jante </w:t>
      </w:r>
      <w:r w:rsidRPr="000D7833">
        <w:rPr>
          <w:lang w:val="fr-FR"/>
        </w:rPr>
        <w:t xml:space="preserve">(ETRTO), vise à modifier l’annexe 5 et l’annexe 7 en ce qui concerne les pneumatiques </w:t>
      </w:r>
      <w:r w:rsidR="00DC1508">
        <w:rPr>
          <w:lang w:val="fr-FR"/>
        </w:rPr>
        <w:t>« </w:t>
      </w:r>
      <w:r w:rsidRPr="000D7833">
        <w:rPr>
          <w:lang w:val="fr-FR"/>
        </w:rPr>
        <w:t>à enfoncement amélioré » (IF) et «</w:t>
      </w:r>
      <w:r w:rsidR="00DC1508">
        <w:rPr>
          <w:lang w:val="fr-FR"/>
        </w:rPr>
        <w:t> </w:t>
      </w:r>
      <w:r w:rsidRPr="000D7833">
        <w:rPr>
          <w:lang w:val="fr-FR"/>
        </w:rPr>
        <w:t xml:space="preserve">à </w:t>
      </w:r>
      <w:r w:rsidR="00DC1508">
        <w:rPr>
          <w:lang w:val="fr-FR"/>
        </w:rPr>
        <w:t xml:space="preserve">très grand enfoncement » (VF). </w:t>
      </w:r>
      <w:r w:rsidRPr="000D7833">
        <w:rPr>
          <w:lang w:val="fr-FR"/>
        </w:rPr>
        <w:t>Les modifications qu’il est proposé d’apporter au texte actuel du Règlement sont signalées en caractères gras pour les ajouts ou biffés pour les suppressions.</w:t>
      </w:r>
    </w:p>
    <w:p w:rsidR="000D7833" w:rsidRDefault="000D7833">
      <w:pPr>
        <w:spacing w:line="240" w:lineRule="auto"/>
        <w:rPr>
          <w:lang w:val="fr-FR"/>
        </w:rPr>
      </w:pPr>
      <w:r>
        <w:rPr>
          <w:lang w:val="fr-FR"/>
        </w:rPr>
        <w:br w:type="page"/>
      </w:r>
    </w:p>
    <w:p w:rsidR="000D7833" w:rsidRDefault="000D7833" w:rsidP="000537A6">
      <w:pPr>
        <w:pStyle w:val="HCH"/>
        <w:tabs>
          <w:tab w:val="right" w:pos="1022"/>
          <w:tab w:val="left" w:pos="1267"/>
          <w:tab w:val="left" w:pos="2218"/>
          <w:tab w:val="left" w:pos="2693"/>
          <w:tab w:val="left" w:pos="6969"/>
        </w:tabs>
        <w:rPr>
          <w:lang w:val="fr-FR"/>
        </w:rPr>
      </w:pPr>
      <w:r w:rsidRPr="001A0609">
        <w:rPr>
          <w:lang w:val="fr-FR"/>
        </w:rPr>
        <w:lastRenderedPageBreak/>
        <w:tab/>
        <w:t>I.</w:t>
      </w:r>
      <w:r w:rsidRPr="001A0609">
        <w:rPr>
          <w:lang w:val="fr-FR"/>
        </w:rPr>
        <w:tab/>
        <w:t>Propos</w:t>
      </w:r>
      <w:r w:rsidRPr="00A31B47">
        <w:rPr>
          <w:lang w:val="fr-FR"/>
        </w:rPr>
        <w:t xml:space="preserve">ition </w:t>
      </w:r>
      <w:r w:rsidR="000537A6">
        <w:rPr>
          <w:lang w:val="fr-FR"/>
        </w:rPr>
        <w:tab/>
      </w:r>
    </w:p>
    <w:p w:rsidR="000D7833" w:rsidRPr="000D7833" w:rsidRDefault="000D7833" w:rsidP="000D7833">
      <w:pPr>
        <w:spacing w:line="120" w:lineRule="exact"/>
        <w:rPr>
          <w:sz w:val="10"/>
          <w:lang w:val="fr-FR"/>
        </w:rPr>
      </w:pPr>
    </w:p>
    <w:p w:rsidR="000D7833" w:rsidRPr="000D7833" w:rsidRDefault="000D7833" w:rsidP="000D7833">
      <w:pPr>
        <w:spacing w:line="120" w:lineRule="exact"/>
        <w:rPr>
          <w:sz w:val="10"/>
          <w:lang w:val="fr-FR"/>
        </w:rPr>
      </w:pPr>
    </w:p>
    <w:p w:rsidR="000D7833" w:rsidRPr="001A0609" w:rsidRDefault="000D7833" w:rsidP="000D7833">
      <w:pPr>
        <w:pStyle w:val="SingleTxt"/>
        <w:rPr>
          <w:lang w:val="fr-FR"/>
        </w:rPr>
      </w:pPr>
      <w:r w:rsidRPr="001A0609">
        <w:rPr>
          <w:i/>
          <w:lang w:val="fr-FR"/>
        </w:rPr>
        <w:t>Annex</w:t>
      </w:r>
      <w:r w:rsidRPr="004008AE">
        <w:rPr>
          <w:i/>
          <w:lang w:val="fr-FR"/>
        </w:rPr>
        <w:t>e</w:t>
      </w:r>
      <w:r w:rsidRPr="001A0609">
        <w:rPr>
          <w:i/>
          <w:lang w:val="fr-FR"/>
        </w:rPr>
        <w:t xml:space="preserve"> 5, table</w:t>
      </w:r>
      <w:r w:rsidRPr="004008AE">
        <w:rPr>
          <w:i/>
          <w:lang w:val="fr-FR"/>
        </w:rPr>
        <w:t>au</w:t>
      </w:r>
      <w:r w:rsidRPr="001A0609">
        <w:rPr>
          <w:i/>
          <w:lang w:val="fr-FR"/>
        </w:rPr>
        <w:t xml:space="preserve"> 4</w:t>
      </w:r>
      <w:r w:rsidRPr="001A0609">
        <w:rPr>
          <w:lang w:val="fr-FR"/>
        </w:rPr>
        <w:t xml:space="preserve">, </w:t>
      </w:r>
      <w:r w:rsidRPr="004008AE">
        <w:rPr>
          <w:lang w:val="fr-FR"/>
        </w:rPr>
        <w:t>modifier comme suit</w:t>
      </w:r>
      <w:r>
        <w:rPr>
          <w:lang w:val="fr-FR"/>
        </w:rPr>
        <w:t> </w:t>
      </w:r>
      <w:r w:rsidRPr="001A0609">
        <w:rPr>
          <w:lang w:val="fr-FR"/>
        </w:rPr>
        <w:t>:</w:t>
      </w:r>
    </w:p>
    <w:p w:rsidR="00FF3CF8" w:rsidRDefault="000D7833" w:rsidP="000D7833">
      <w:pPr>
        <w:pStyle w:val="SingleTxt"/>
        <w:rPr>
          <w:lang w:val="fr-FR"/>
        </w:rPr>
      </w:pPr>
      <w:bookmarkStart w:id="3" w:name="_Toc365964508"/>
      <w:r>
        <w:rPr>
          <w:lang w:val="fr-FR"/>
        </w:rPr>
        <w:t>« </w:t>
      </w:r>
      <w:r w:rsidRPr="004008AE">
        <w:rPr>
          <w:lang w:val="fr-FR"/>
        </w:rPr>
        <w:t xml:space="preserve">Pneumatiques pour roues motrices de tracteur agricole </w:t>
      </w:r>
      <w:r>
        <w:rPr>
          <w:lang w:val="fr-FR"/>
        </w:rPr>
        <w:t>–</w:t>
      </w:r>
      <w:r w:rsidRPr="004008AE">
        <w:rPr>
          <w:lang w:val="fr-FR"/>
        </w:rPr>
        <w:t xml:space="preserve"> Taille basse</w:t>
      </w:r>
      <w:bookmarkEnd w:id="3"/>
    </w:p>
    <w:p w:rsidR="000D7833" w:rsidRPr="000D7833" w:rsidRDefault="000D7833" w:rsidP="000D7833">
      <w:pPr>
        <w:pStyle w:val="SingleTxt"/>
        <w:spacing w:after="0" w:line="120" w:lineRule="exact"/>
        <w:rPr>
          <w:sz w:val="10"/>
          <w:lang w:val="fr-FR"/>
        </w:rPr>
      </w:pPr>
    </w:p>
    <w:tbl>
      <w:tblPr>
        <w:tblW w:w="7524" w:type="dxa"/>
        <w:tblInd w:w="1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8"/>
        <w:gridCol w:w="1507"/>
        <w:gridCol w:w="1506"/>
        <w:gridCol w:w="1507"/>
        <w:gridCol w:w="1386"/>
      </w:tblGrid>
      <w:tr w:rsidR="000D7833" w:rsidRPr="002A73CA" w:rsidTr="00833969">
        <w:trPr>
          <w:cantSplit/>
          <w:tblHeader/>
        </w:trPr>
        <w:tc>
          <w:tcPr>
            <w:tcW w:w="1618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0D7833" w:rsidRPr="002A73CA" w:rsidRDefault="000D7833" w:rsidP="0083396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80" w:after="80" w:line="160" w:lineRule="exact"/>
              <w:ind w:left="43" w:right="43"/>
              <w:rPr>
                <w:i/>
                <w:sz w:val="14"/>
                <w:szCs w:val="16"/>
                <w:lang w:val="fr-CH"/>
              </w:rPr>
            </w:pPr>
            <w:r w:rsidRPr="000D7833">
              <w:rPr>
                <w:i/>
                <w:sz w:val="14"/>
                <w:szCs w:val="16"/>
                <w:lang w:val="fr-FR"/>
              </w:rPr>
              <w:t xml:space="preserve">Désignation </w:t>
            </w:r>
            <w:r w:rsidR="00B62971">
              <w:rPr>
                <w:i/>
                <w:sz w:val="14"/>
                <w:szCs w:val="16"/>
                <w:lang w:val="fr-FR"/>
              </w:rPr>
              <w:br/>
            </w:r>
            <w:r w:rsidRPr="000D7833">
              <w:rPr>
                <w:i/>
                <w:sz w:val="14"/>
                <w:szCs w:val="16"/>
                <w:lang w:val="fr-FR"/>
              </w:rPr>
              <w:t xml:space="preserve">de la dimension du </w:t>
            </w:r>
            <w:r w:rsidRPr="0037547F">
              <w:rPr>
                <w:bCs/>
                <w:i/>
                <w:sz w:val="14"/>
                <w:lang w:val="fr-CH"/>
              </w:rPr>
              <w:t>pneumatique</w:t>
            </w:r>
            <w:r w:rsidRPr="000D7833">
              <w:rPr>
                <w:i/>
                <w:sz w:val="14"/>
                <w:szCs w:val="16"/>
                <w:lang w:val="fr-FR"/>
              </w:rPr>
              <w:t xml:space="preserve"> </w:t>
            </w:r>
            <w:r w:rsidRPr="000D7833">
              <w:rPr>
                <w:b/>
                <w:i/>
                <w:sz w:val="14"/>
                <w:szCs w:val="16"/>
                <w:lang w:val="fr-FR"/>
              </w:rPr>
              <w:t>(1)</w:t>
            </w:r>
          </w:p>
        </w:tc>
        <w:tc>
          <w:tcPr>
            <w:tcW w:w="1507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0D7833" w:rsidRPr="002A73CA" w:rsidRDefault="000D7833" w:rsidP="00B62971">
            <w:pPr>
              <w:widowControl w:val="0"/>
              <w:tabs>
                <w:tab w:val="center" w:pos="4734"/>
              </w:tabs>
              <w:autoSpaceDE w:val="0"/>
              <w:autoSpaceDN w:val="0"/>
              <w:adjustRightInd w:val="0"/>
              <w:spacing w:before="80" w:after="80" w:line="160" w:lineRule="exact"/>
              <w:ind w:right="43"/>
              <w:jc w:val="right"/>
              <w:rPr>
                <w:i/>
                <w:sz w:val="14"/>
                <w:szCs w:val="16"/>
                <w:lang w:val="fr-CH"/>
              </w:rPr>
            </w:pPr>
            <w:r w:rsidRPr="000D7833">
              <w:rPr>
                <w:i/>
                <w:sz w:val="14"/>
                <w:szCs w:val="16"/>
                <w:lang w:val="fr-FR"/>
              </w:rPr>
              <w:t xml:space="preserve">Code de la </w:t>
            </w:r>
            <w:r w:rsidR="00B62971">
              <w:rPr>
                <w:i/>
                <w:sz w:val="14"/>
                <w:szCs w:val="16"/>
                <w:lang w:val="fr-FR"/>
              </w:rPr>
              <w:br/>
            </w:r>
            <w:r w:rsidRPr="000D7833">
              <w:rPr>
                <w:i/>
                <w:sz w:val="14"/>
                <w:szCs w:val="16"/>
                <w:lang w:val="fr-FR"/>
              </w:rPr>
              <w:t>largeur théorique de</w:t>
            </w:r>
            <w:r>
              <w:rPr>
                <w:i/>
                <w:sz w:val="14"/>
                <w:szCs w:val="16"/>
                <w:lang w:val="fr-FR"/>
              </w:rPr>
              <w:t xml:space="preserve"> </w:t>
            </w:r>
            <w:r w:rsidRPr="002A73CA">
              <w:rPr>
                <w:i/>
                <w:sz w:val="14"/>
                <w:szCs w:val="16"/>
                <w:lang w:val="fr-CH"/>
              </w:rPr>
              <w:t>la jante (A1)</w:t>
            </w:r>
          </w:p>
        </w:tc>
        <w:tc>
          <w:tcPr>
            <w:tcW w:w="1506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0D7833" w:rsidRPr="002A73CA" w:rsidRDefault="000D7833" w:rsidP="00C95DD7">
            <w:pPr>
              <w:widowControl w:val="0"/>
              <w:tabs>
                <w:tab w:val="center" w:pos="4734"/>
              </w:tabs>
              <w:autoSpaceDE w:val="0"/>
              <w:autoSpaceDN w:val="0"/>
              <w:adjustRightInd w:val="0"/>
              <w:spacing w:before="80" w:after="80" w:line="160" w:lineRule="exact"/>
              <w:ind w:right="43"/>
              <w:jc w:val="right"/>
              <w:rPr>
                <w:i/>
                <w:sz w:val="14"/>
                <w:szCs w:val="16"/>
                <w:lang w:val="fr-CH"/>
              </w:rPr>
            </w:pPr>
            <w:r w:rsidRPr="000D7833">
              <w:rPr>
                <w:i/>
                <w:sz w:val="14"/>
                <w:szCs w:val="16"/>
                <w:lang w:val="fr-FR"/>
              </w:rPr>
              <w:t xml:space="preserve">Grosseur nominale du </w:t>
            </w:r>
            <w:r w:rsidRPr="002A73CA">
              <w:rPr>
                <w:i/>
                <w:sz w:val="14"/>
                <w:szCs w:val="16"/>
                <w:lang w:val="fr-CH"/>
              </w:rPr>
              <w:t>boudin</w:t>
            </w:r>
            <w:r w:rsidRPr="000D7833">
              <w:rPr>
                <w:i/>
                <w:sz w:val="14"/>
                <w:szCs w:val="16"/>
                <w:lang w:val="fr-FR"/>
              </w:rPr>
              <w:t xml:space="preserve"> (S1) </w:t>
            </w:r>
            <w:r w:rsidR="00B62971">
              <w:rPr>
                <w:i/>
                <w:sz w:val="14"/>
                <w:szCs w:val="16"/>
                <w:lang w:val="fr-FR"/>
              </w:rPr>
              <w:br/>
            </w:r>
            <w:r w:rsidRPr="000D7833">
              <w:rPr>
                <w:i/>
                <w:sz w:val="14"/>
                <w:szCs w:val="16"/>
                <w:lang w:val="fr-FR"/>
              </w:rPr>
              <w:t>(en mm)</w:t>
            </w:r>
          </w:p>
        </w:tc>
        <w:tc>
          <w:tcPr>
            <w:tcW w:w="1507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0D7833" w:rsidRPr="002A73CA" w:rsidRDefault="000D7833" w:rsidP="000D7833">
            <w:pPr>
              <w:widowControl w:val="0"/>
              <w:tabs>
                <w:tab w:val="center" w:pos="4734"/>
              </w:tabs>
              <w:autoSpaceDE w:val="0"/>
              <w:autoSpaceDN w:val="0"/>
              <w:adjustRightInd w:val="0"/>
              <w:spacing w:before="80" w:after="80" w:line="160" w:lineRule="exact"/>
              <w:ind w:right="43"/>
              <w:jc w:val="right"/>
              <w:rPr>
                <w:i/>
                <w:sz w:val="14"/>
                <w:szCs w:val="16"/>
                <w:lang w:val="fr-CH"/>
              </w:rPr>
            </w:pPr>
            <w:r w:rsidRPr="002A73CA">
              <w:rPr>
                <w:i/>
                <w:sz w:val="14"/>
                <w:szCs w:val="16"/>
                <w:lang w:val="fr-CH"/>
              </w:rPr>
              <w:t>Diamètre</w:t>
            </w:r>
            <w:r w:rsidR="00B62971" w:rsidRPr="002A73CA">
              <w:rPr>
                <w:i/>
                <w:sz w:val="14"/>
                <w:szCs w:val="16"/>
                <w:lang w:val="fr-CH"/>
              </w:rPr>
              <w:t xml:space="preserve"> </w:t>
            </w:r>
            <w:r w:rsidR="00B62971" w:rsidRPr="002A73CA">
              <w:rPr>
                <w:i/>
                <w:sz w:val="14"/>
                <w:szCs w:val="16"/>
                <w:lang w:val="fr-CH"/>
              </w:rPr>
              <w:br/>
            </w:r>
            <w:r w:rsidRPr="002A73CA">
              <w:rPr>
                <w:i/>
                <w:sz w:val="14"/>
                <w:szCs w:val="16"/>
                <w:lang w:val="fr-CH"/>
              </w:rPr>
              <w:t xml:space="preserve">hors tout (D) </w:t>
            </w:r>
            <w:r w:rsidR="00B62971" w:rsidRPr="002A73CA">
              <w:rPr>
                <w:i/>
                <w:sz w:val="14"/>
                <w:szCs w:val="16"/>
                <w:lang w:val="fr-CH"/>
              </w:rPr>
              <w:br/>
            </w:r>
            <w:r w:rsidRPr="002A73CA">
              <w:rPr>
                <w:i/>
                <w:sz w:val="14"/>
                <w:szCs w:val="16"/>
                <w:lang w:val="fr-CH"/>
              </w:rPr>
              <w:t>(en mm)</w:t>
            </w:r>
          </w:p>
        </w:tc>
        <w:tc>
          <w:tcPr>
            <w:tcW w:w="1386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0D7833" w:rsidRPr="002A73CA" w:rsidRDefault="000D7833" w:rsidP="00C95DD7">
            <w:pPr>
              <w:widowControl w:val="0"/>
              <w:tabs>
                <w:tab w:val="center" w:pos="4734"/>
              </w:tabs>
              <w:autoSpaceDE w:val="0"/>
              <w:autoSpaceDN w:val="0"/>
              <w:adjustRightInd w:val="0"/>
              <w:spacing w:before="80" w:after="80" w:line="160" w:lineRule="exact"/>
              <w:ind w:right="43"/>
              <w:jc w:val="right"/>
              <w:rPr>
                <w:i/>
                <w:sz w:val="14"/>
                <w:szCs w:val="16"/>
                <w:lang w:val="fr-CH"/>
              </w:rPr>
            </w:pPr>
            <w:r w:rsidRPr="002A73CA">
              <w:rPr>
                <w:i/>
                <w:sz w:val="14"/>
                <w:szCs w:val="16"/>
                <w:lang w:val="fr-CH"/>
              </w:rPr>
              <w:t xml:space="preserve">Diamètre nominal de la jante (d) </w:t>
            </w:r>
            <w:r w:rsidR="00B62971" w:rsidRPr="002A73CA">
              <w:rPr>
                <w:i/>
                <w:sz w:val="14"/>
                <w:szCs w:val="16"/>
                <w:lang w:val="fr-CH"/>
              </w:rPr>
              <w:br/>
            </w:r>
            <w:r w:rsidRPr="002A73CA">
              <w:rPr>
                <w:i/>
                <w:sz w:val="14"/>
                <w:szCs w:val="16"/>
                <w:lang w:val="fr-CH"/>
              </w:rPr>
              <w:t>(en mm)</w:t>
            </w:r>
          </w:p>
        </w:tc>
      </w:tr>
      <w:tr w:rsidR="000D7833" w:rsidRPr="00B051EB" w:rsidTr="00833969">
        <w:trPr>
          <w:cantSplit/>
        </w:trPr>
        <w:tc>
          <w:tcPr>
            <w:tcW w:w="1618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0D7833" w:rsidRPr="00B051EB" w:rsidRDefault="000D7833" w:rsidP="0037547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left="43" w:right="43"/>
              <w:rPr>
                <w:sz w:val="17"/>
                <w:szCs w:val="18"/>
              </w:rPr>
            </w:pPr>
            <w:r w:rsidRPr="0037547F">
              <w:rPr>
                <w:sz w:val="17"/>
                <w:lang w:val="fr-CH"/>
              </w:rPr>
              <w:t>300/</w:t>
            </w:r>
            <w:r w:rsidRPr="00B051EB">
              <w:rPr>
                <w:sz w:val="17"/>
                <w:szCs w:val="18"/>
              </w:rPr>
              <w:t>70R20</w:t>
            </w:r>
          </w:p>
        </w:tc>
        <w:tc>
          <w:tcPr>
            <w:tcW w:w="1507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0D7833" w:rsidRPr="00B051EB" w:rsidRDefault="000D7833" w:rsidP="00C95DD7">
            <w:pPr>
              <w:widowControl w:val="0"/>
              <w:tabs>
                <w:tab w:val="left" w:pos="288"/>
                <w:tab w:val="left" w:pos="576"/>
                <w:tab w:val="left" w:pos="864"/>
                <w:tab w:val="left" w:pos="1152"/>
                <w:tab w:val="center" w:pos="4734"/>
              </w:tabs>
              <w:autoSpaceDE w:val="0"/>
              <w:autoSpaceDN w:val="0"/>
              <w:adjustRightInd w:val="0"/>
              <w:spacing w:before="40" w:after="40" w:line="210" w:lineRule="exact"/>
              <w:ind w:right="43"/>
              <w:jc w:val="right"/>
              <w:rPr>
                <w:sz w:val="17"/>
                <w:szCs w:val="18"/>
              </w:rPr>
            </w:pPr>
            <w:r w:rsidRPr="00B051EB">
              <w:rPr>
                <w:sz w:val="17"/>
                <w:szCs w:val="18"/>
              </w:rPr>
              <w:t>9</w:t>
            </w:r>
          </w:p>
        </w:tc>
        <w:tc>
          <w:tcPr>
            <w:tcW w:w="1506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0D7833" w:rsidRPr="00B051EB" w:rsidRDefault="000D7833" w:rsidP="00C95DD7">
            <w:pPr>
              <w:widowControl w:val="0"/>
              <w:tabs>
                <w:tab w:val="left" w:pos="288"/>
                <w:tab w:val="left" w:pos="576"/>
                <w:tab w:val="left" w:pos="864"/>
                <w:tab w:val="left" w:pos="1152"/>
                <w:tab w:val="center" w:pos="4734"/>
              </w:tabs>
              <w:autoSpaceDE w:val="0"/>
              <w:autoSpaceDN w:val="0"/>
              <w:adjustRightInd w:val="0"/>
              <w:spacing w:before="40" w:after="40" w:line="210" w:lineRule="exact"/>
              <w:ind w:right="43"/>
              <w:jc w:val="right"/>
              <w:rPr>
                <w:sz w:val="17"/>
                <w:szCs w:val="18"/>
              </w:rPr>
            </w:pPr>
            <w:r w:rsidRPr="00B051EB">
              <w:rPr>
                <w:sz w:val="17"/>
                <w:szCs w:val="18"/>
              </w:rPr>
              <w:t>295</w:t>
            </w:r>
          </w:p>
        </w:tc>
        <w:tc>
          <w:tcPr>
            <w:tcW w:w="1507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0D7833" w:rsidRPr="00B051EB" w:rsidRDefault="000D7833" w:rsidP="00C95DD7">
            <w:pPr>
              <w:widowControl w:val="0"/>
              <w:tabs>
                <w:tab w:val="left" w:pos="288"/>
                <w:tab w:val="left" w:pos="576"/>
                <w:tab w:val="left" w:pos="864"/>
                <w:tab w:val="left" w:pos="1152"/>
                <w:tab w:val="center" w:pos="4734"/>
              </w:tabs>
              <w:autoSpaceDE w:val="0"/>
              <w:autoSpaceDN w:val="0"/>
              <w:adjustRightInd w:val="0"/>
              <w:spacing w:before="40" w:after="40" w:line="210" w:lineRule="exact"/>
              <w:ind w:right="43"/>
              <w:jc w:val="right"/>
              <w:rPr>
                <w:sz w:val="17"/>
                <w:szCs w:val="18"/>
              </w:rPr>
            </w:pPr>
            <w:r w:rsidRPr="00B051EB">
              <w:rPr>
                <w:sz w:val="17"/>
                <w:szCs w:val="18"/>
              </w:rPr>
              <w:t>952</w:t>
            </w:r>
          </w:p>
        </w:tc>
        <w:tc>
          <w:tcPr>
            <w:tcW w:w="1386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0D7833" w:rsidRPr="00B051EB" w:rsidRDefault="000D7833" w:rsidP="00C95DD7">
            <w:pPr>
              <w:widowControl w:val="0"/>
              <w:tabs>
                <w:tab w:val="left" w:pos="288"/>
                <w:tab w:val="left" w:pos="576"/>
                <w:tab w:val="left" w:pos="864"/>
                <w:tab w:val="left" w:pos="1152"/>
                <w:tab w:val="center" w:pos="4734"/>
              </w:tabs>
              <w:autoSpaceDE w:val="0"/>
              <w:autoSpaceDN w:val="0"/>
              <w:adjustRightInd w:val="0"/>
              <w:spacing w:before="40" w:after="40" w:line="210" w:lineRule="exact"/>
              <w:ind w:right="43"/>
              <w:jc w:val="right"/>
              <w:rPr>
                <w:sz w:val="17"/>
                <w:szCs w:val="18"/>
              </w:rPr>
            </w:pPr>
            <w:r w:rsidRPr="00B051EB">
              <w:rPr>
                <w:sz w:val="17"/>
                <w:szCs w:val="18"/>
              </w:rPr>
              <w:t>508</w:t>
            </w:r>
          </w:p>
        </w:tc>
      </w:tr>
      <w:tr w:rsidR="000D7833" w:rsidRPr="00B051EB" w:rsidTr="00833969">
        <w:trPr>
          <w:cantSplit/>
        </w:trPr>
        <w:tc>
          <w:tcPr>
            <w:tcW w:w="1618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0D7833" w:rsidRPr="0037547F" w:rsidRDefault="000D7833" w:rsidP="0037547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left="43" w:right="43"/>
              <w:rPr>
                <w:sz w:val="17"/>
                <w:lang w:val="fr-CH"/>
              </w:rPr>
            </w:pPr>
            <w:r w:rsidRPr="0037547F">
              <w:rPr>
                <w:sz w:val="17"/>
                <w:lang w:val="fr-CH"/>
              </w:rPr>
              <w:t>320/70R20</w:t>
            </w:r>
          </w:p>
        </w:tc>
        <w:tc>
          <w:tcPr>
            <w:tcW w:w="1507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0D7833" w:rsidRPr="00B051EB" w:rsidRDefault="000D7833" w:rsidP="00C95DD7">
            <w:pPr>
              <w:widowControl w:val="0"/>
              <w:tabs>
                <w:tab w:val="left" w:pos="288"/>
                <w:tab w:val="left" w:pos="576"/>
                <w:tab w:val="left" w:pos="864"/>
                <w:tab w:val="left" w:pos="1152"/>
                <w:tab w:val="center" w:pos="4734"/>
              </w:tabs>
              <w:autoSpaceDE w:val="0"/>
              <w:autoSpaceDN w:val="0"/>
              <w:adjustRightInd w:val="0"/>
              <w:spacing w:before="40" w:after="40" w:line="210" w:lineRule="exact"/>
              <w:ind w:right="43"/>
              <w:jc w:val="right"/>
              <w:rPr>
                <w:sz w:val="17"/>
                <w:szCs w:val="18"/>
              </w:rPr>
            </w:pPr>
            <w:r w:rsidRPr="00B051EB">
              <w:rPr>
                <w:sz w:val="17"/>
                <w:szCs w:val="18"/>
              </w:rPr>
              <w:t>10</w:t>
            </w:r>
          </w:p>
        </w:tc>
        <w:tc>
          <w:tcPr>
            <w:tcW w:w="1506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0D7833" w:rsidRPr="00B051EB" w:rsidRDefault="000D7833" w:rsidP="00C95DD7">
            <w:pPr>
              <w:widowControl w:val="0"/>
              <w:tabs>
                <w:tab w:val="left" w:pos="288"/>
                <w:tab w:val="left" w:pos="576"/>
                <w:tab w:val="left" w:pos="864"/>
                <w:tab w:val="left" w:pos="1152"/>
                <w:tab w:val="center" w:pos="4734"/>
              </w:tabs>
              <w:autoSpaceDE w:val="0"/>
              <w:autoSpaceDN w:val="0"/>
              <w:adjustRightInd w:val="0"/>
              <w:spacing w:before="40" w:after="40" w:line="210" w:lineRule="exact"/>
              <w:ind w:right="43"/>
              <w:jc w:val="right"/>
              <w:rPr>
                <w:sz w:val="17"/>
                <w:szCs w:val="18"/>
              </w:rPr>
            </w:pPr>
            <w:r w:rsidRPr="00B051EB">
              <w:rPr>
                <w:sz w:val="17"/>
                <w:szCs w:val="18"/>
              </w:rPr>
              <w:t>319</w:t>
            </w:r>
          </w:p>
        </w:tc>
        <w:tc>
          <w:tcPr>
            <w:tcW w:w="1507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0D7833" w:rsidRPr="00B051EB" w:rsidRDefault="000D7833" w:rsidP="00C95DD7">
            <w:pPr>
              <w:widowControl w:val="0"/>
              <w:tabs>
                <w:tab w:val="left" w:pos="288"/>
                <w:tab w:val="left" w:pos="576"/>
                <w:tab w:val="left" w:pos="864"/>
                <w:tab w:val="left" w:pos="1152"/>
                <w:tab w:val="center" w:pos="4734"/>
              </w:tabs>
              <w:autoSpaceDE w:val="0"/>
              <w:autoSpaceDN w:val="0"/>
              <w:adjustRightInd w:val="0"/>
              <w:spacing w:before="40" w:after="40" w:line="210" w:lineRule="exact"/>
              <w:ind w:right="43"/>
              <w:jc w:val="right"/>
              <w:rPr>
                <w:sz w:val="17"/>
                <w:szCs w:val="18"/>
              </w:rPr>
            </w:pPr>
            <w:r w:rsidRPr="00B051EB">
              <w:rPr>
                <w:sz w:val="17"/>
                <w:szCs w:val="18"/>
              </w:rPr>
              <w:t>982</w:t>
            </w:r>
          </w:p>
        </w:tc>
        <w:tc>
          <w:tcPr>
            <w:tcW w:w="1386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0D7833" w:rsidRPr="00B051EB" w:rsidRDefault="000D7833" w:rsidP="00C95DD7">
            <w:pPr>
              <w:widowControl w:val="0"/>
              <w:tabs>
                <w:tab w:val="left" w:pos="288"/>
                <w:tab w:val="left" w:pos="576"/>
                <w:tab w:val="left" w:pos="864"/>
                <w:tab w:val="left" w:pos="1152"/>
                <w:tab w:val="center" w:pos="4734"/>
              </w:tabs>
              <w:autoSpaceDE w:val="0"/>
              <w:autoSpaceDN w:val="0"/>
              <w:adjustRightInd w:val="0"/>
              <w:spacing w:before="40" w:after="40" w:line="210" w:lineRule="exact"/>
              <w:ind w:right="43"/>
              <w:jc w:val="right"/>
              <w:rPr>
                <w:sz w:val="17"/>
                <w:szCs w:val="18"/>
              </w:rPr>
            </w:pPr>
            <w:r w:rsidRPr="00B051EB">
              <w:rPr>
                <w:sz w:val="17"/>
                <w:szCs w:val="18"/>
              </w:rPr>
              <w:t>508</w:t>
            </w:r>
          </w:p>
        </w:tc>
      </w:tr>
      <w:tr w:rsidR="000D7833" w:rsidRPr="00B051EB" w:rsidTr="00833969">
        <w:trPr>
          <w:cantSplit/>
        </w:trPr>
        <w:tc>
          <w:tcPr>
            <w:tcW w:w="1618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0D7833" w:rsidRPr="0037547F" w:rsidRDefault="000D7833" w:rsidP="0037547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left="43" w:right="43"/>
              <w:rPr>
                <w:sz w:val="17"/>
                <w:lang w:val="fr-CH"/>
              </w:rPr>
            </w:pPr>
            <w:r w:rsidRPr="0037547F">
              <w:rPr>
                <w:sz w:val="17"/>
                <w:lang w:val="fr-CH"/>
              </w:rPr>
              <w:t>320/70R24</w:t>
            </w:r>
          </w:p>
        </w:tc>
        <w:tc>
          <w:tcPr>
            <w:tcW w:w="1507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0D7833" w:rsidRPr="00B051EB" w:rsidRDefault="000D7833" w:rsidP="00C95DD7">
            <w:pPr>
              <w:widowControl w:val="0"/>
              <w:tabs>
                <w:tab w:val="left" w:pos="288"/>
                <w:tab w:val="left" w:pos="576"/>
                <w:tab w:val="left" w:pos="864"/>
                <w:tab w:val="left" w:pos="1152"/>
                <w:tab w:val="center" w:pos="4734"/>
              </w:tabs>
              <w:autoSpaceDE w:val="0"/>
              <w:autoSpaceDN w:val="0"/>
              <w:adjustRightInd w:val="0"/>
              <w:spacing w:before="40" w:after="40" w:line="210" w:lineRule="exact"/>
              <w:ind w:right="43"/>
              <w:jc w:val="right"/>
              <w:rPr>
                <w:sz w:val="17"/>
                <w:szCs w:val="18"/>
              </w:rPr>
            </w:pPr>
            <w:r w:rsidRPr="00B051EB">
              <w:rPr>
                <w:sz w:val="17"/>
                <w:szCs w:val="18"/>
              </w:rPr>
              <w:t>10</w:t>
            </w:r>
          </w:p>
        </w:tc>
        <w:tc>
          <w:tcPr>
            <w:tcW w:w="1506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0D7833" w:rsidRPr="00B051EB" w:rsidRDefault="000D7833" w:rsidP="00C95DD7">
            <w:pPr>
              <w:widowControl w:val="0"/>
              <w:tabs>
                <w:tab w:val="left" w:pos="288"/>
                <w:tab w:val="left" w:pos="576"/>
                <w:tab w:val="left" w:pos="864"/>
                <w:tab w:val="left" w:pos="1152"/>
                <w:tab w:val="center" w:pos="4734"/>
              </w:tabs>
              <w:autoSpaceDE w:val="0"/>
              <w:autoSpaceDN w:val="0"/>
              <w:adjustRightInd w:val="0"/>
              <w:spacing w:before="40" w:after="40" w:line="210" w:lineRule="exact"/>
              <w:ind w:right="43"/>
              <w:jc w:val="right"/>
              <w:rPr>
                <w:sz w:val="17"/>
                <w:szCs w:val="18"/>
              </w:rPr>
            </w:pPr>
            <w:r w:rsidRPr="00B051EB">
              <w:rPr>
                <w:sz w:val="17"/>
                <w:szCs w:val="18"/>
              </w:rPr>
              <w:t>319</w:t>
            </w:r>
          </w:p>
        </w:tc>
        <w:tc>
          <w:tcPr>
            <w:tcW w:w="1507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0D7833" w:rsidRPr="00B051EB" w:rsidRDefault="000D7833" w:rsidP="00C95DD7">
            <w:pPr>
              <w:widowControl w:val="0"/>
              <w:tabs>
                <w:tab w:val="left" w:pos="288"/>
                <w:tab w:val="left" w:pos="576"/>
                <w:tab w:val="left" w:pos="864"/>
                <w:tab w:val="left" w:pos="1152"/>
                <w:tab w:val="center" w:pos="4734"/>
              </w:tabs>
              <w:autoSpaceDE w:val="0"/>
              <w:autoSpaceDN w:val="0"/>
              <w:adjustRightInd w:val="0"/>
              <w:spacing w:before="40" w:after="40" w:line="210" w:lineRule="exact"/>
              <w:ind w:right="43"/>
              <w:jc w:val="right"/>
              <w:rPr>
                <w:sz w:val="17"/>
                <w:szCs w:val="18"/>
              </w:rPr>
            </w:pPr>
            <w:r w:rsidRPr="00B051EB">
              <w:rPr>
                <w:sz w:val="17"/>
                <w:szCs w:val="18"/>
              </w:rPr>
              <w:t>1 094</w:t>
            </w:r>
          </w:p>
        </w:tc>
        <w:tc>
          <w:tcPr>
            <w:tcW w:w="1386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0D7833" w:rsidRPr="00B051EB" w:rsidRDefault="000D7833" w:rsidP="00C95DD7">
            <w:pPr>
              <w:widowControl w:val="0"/>
              <w:tabs>
                <w:tab w:val="left" w:pos="288"/>
                <w:tab w:val="left" w:pos="576"/>
                <w:tab w:val="left" w:pos="864"/>
                <w:tab w:val="left" w:pos="1152"/>
                <w:tab w:val="center" w:pos="4734"/>
              </w:tabs>
              <w:autoSpaceDE w:val="0"/>
              <w:autoSpaceDN w:val="0"/>
              <w:adjustRightInd w:val="0"/>
              <w:spacing w:before="40" w:after="40" w:line="210" w:lineRule="exact"/>
              <w:ind w:right="43"/>
              <w:jc w:val="right"/>
              <w:rPr>
                <w:sz w:val="17"/>
                <w:szCs w:val="18"/>
              </w:rPr>
            </w:pPr>
            <w:r w:rsidRPr="00B051EB">
              <w:rPr>
                <w:sz w:val="17"/>
                <w:szCs w:val="18"/>
              </w:rPr>
              <w:t>610</w:t>
            </w:r>
          </w:p>
        </w:tc>
      </w:tr>
      <w:tr w:rsidR="000D7833" w:rsidRPr="00B051EB" w:rsidTr="00833969">
        <w:trPr>
          <w:cantSplit/>
        </w:trPr>
        <w:tc>
          <w:tcPr>
            <w:tcW w:w="1618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0D7833" w:rsidRPr="0037547F" w:rsidRDefault="000D7833" w:rsidP="0037547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left="43" w:right="43"/>
              <w:rPr>
                <w:sz w:val="17"/>
                <w:lang w:val="fr-CH"/>
              </w:rPr>
            </w:pPr>
            <w:r w:rsidRPr="0037547F">
              <w:rPr>
                <w:sz w:val="17"/>
                <w:lang w:val="fr-CH"/>
              </w:rPr>
              <w:t>320/70R28</w:t>
            </w:r>
          </w:p>
        </w:tc>
        <w:tc>
          <w:tcPr>
            <w:tcW w:w="1507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0D7833" w:rsidRPr="00B051EB" w:rsidRDefault="000D7833" w:rsidP="00C95DD7">
            <w:pPr>
              <w:widowControl w:val="0"/>
              <w:tabs>
                <w:tab w:val="left" w:pos="288"/>
                <w:tab w:val="left" w:pos="576"/>
                <w:tab w:val="left" w:pos="864"/>
                <w:tab w:val="left" w:pos="1152"/>
                <w:tab w:val="center" w:pos="4734"/>
              </w:tabs>
              <w:autoSpaceDE w:val="0"/>
              <w:autoSpaceDN w:val="0"/>
              <w:adjustRightInd w:val="0"/>
              <w:spacing w:before="40" w:after="40" w:line="210" w:lineRule="exact"/>
              <w:ind w:right="43"/>
              <w:jc w:val="right"/>
              <w:rPr>
                <w:sz w:val="17"/>
                <w:szCs w:val="18"/>
              </w:rPr>
            </w:pPr>
            <w:r w:rsidRPr="00B051EB">
              <w:rPr>
                <w:sz w:val="17"/>
                <w:szCs w:val="18"/>
              </w:rPr>
              <w:t>10</w:t>
            </w:r>
          </w:p>
        </w:tc>
        <w:tc>
          <w:tcPr>
            <w:tcW w:w="1506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0D7833" w:rsidRPr="00B051EB" w:rsidRDefault="000D7833" w:rsidP="00C95DD7">
            <w:pPr>
              <w:widowControl w:val="0"/>
              <w:tabs>
                <w:tab w:val="left" w:pos="288"/>
                <w:tab w:val="left" w:pos="576"/>
                <w:tab w:val="left" w:pos="864"/>
                <w:tab w:val="left" w:pos="1152"/>
                <w:tab w:val="center" w:pos="4734"/>
              </w:tabs>
              <w:autoSpaceDE w:val="0"/>
              <w:autoSpaceDN w:val="0"/>
              <w:adjustRightInd w:val="0"/>
              <w:spacing w:before="40" w:after="40" w:line="210" w:lineRule="exact"/>
              <w:ind w:right="43"/>
              <w:jc w:val="right"/>
              <w:rPr>
                <w:sz w:val="17"/>
                <w:szCs w:val="18"/>
              </w:rPr>
            </w:pPr>
            <w:r w:rsidRPr="00B051EB">
              <w:rPr>
                <w:sz w:val="17"/>
                <w:szCs w:val="18"/>
              </w:rPr>
              <w:t>319</w:t>
            </w:r>
          </w:p>
        </w:tc>
        <w:tc>
          <w:tcPr>
            <w:tcW w:w="1507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0D7833" w:rsidRPr="00B051EB" w:rsidRDefault="000D7833" w:rsidP="00C95DD7">
            <w:pPr>
              <w:widowControl w:val="0"/>
              <w:tabs>
                <w:tab w:val="left" w:pos="288"/>
                <w:tab w:val="left" w:pos="576"/>
                <w:tab w:val="left" w:pos="864"/>
                <w:tab w:val="left" w:pos="1152"/>
                <w:tab w:val="center" w:pos="4734"/>
              </w:tabs>
              <w:autoSpaceDE w:val="0"/>
              <w:autoSpaceDN w:val="0"/>
              <w:adjustRightInd w:val="0"/>
              <w:spacing w:before="40" w:after="40" w:line="210" w:lineRule="exact"/>
              <w:ind w:right="43"/>
              <w:jc w:val="right"/>
              <w:rPr>
                <w:sz w:val="17"/>
                <w:szCs w:val="18"/>
              </w:rPr>
            </w:pPr>
            <w:r w:rsidRPr="00B051EB">
              <w:rPr>
                <w:sz w:val="17"/>
                <w:szCs w:val="18"/>
              </w:rPr>
              <w:t>1 189</w:t>
            </w:r>
          </w:p>
        </w:tc>
        <w:tc>
          <w:tcPr>
            <w:tcW w:w="1386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0D7833" w:rsidRPr="00B051EB" w:rsidRDefault="000D7833" w:rsidP="00C95DD7">
            <w:pPr>
              <w:widowControl w:val="0"/>
              <w:tabs>
                <w:tab w:val="left" w:pos="288"/>
                <w:tab w:val="left" w:pos="576"/>
                <w:tab w:val="left" w:pos="864"/>
                <w:tab w:val="left" w:pos="1152"/>
                <w:tab w:val="center" w:pos="4734"/>
              </w:tabs>
              <w:autoSpaceDE w:val="0"/>
              <w:autoSpaceDN w:val="0"/>
              <w:adjustRightInd w:val="0"/>
              <w:spacing w:before="40" w:after="40" w:line="210" w:lineRule="exact"/>
              <w:ind w:right="43"/>
              <w:jc w:val="right"/>
              <w:rPr>
                <w:sz w:val="17"/>
                <w:szCs w:val="18"/>
              </w:rPr>
            </w:pPr>
            <w:r w:rsidRPr="00B051EB">
              <w:rPr>
                <w:sz w:val="17"/>
                <w:szCs w:val="18"/>
              </w:rPr>
              <w:t>711</w:t>
            </w:r>
          </w:p>
        </w:tc>
      </w:tr>
      <w:tr w:rsidR="000D7833" w:rsidRPr="00B051EB" w:rsidTr="00833969">
        <w:trPr>
          <w:cantSplit/>
        </w:trPr>
        <w:tc>
          <w:tcPr>
            <w:tcW w:w="1618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0D7833" w:rsidRPr="0037547F" w:rsidRDefault="000D7833" w:rsidP="0037547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left="43" w:right="43"/>
              <w:rPr>
                <w:sz w:val="17"/>
                <w:lang w:val="fr-CH"/>
              </w:rPr>
            </w:pPr>
            <w:r w:rsidRPr="0037547F">
              <w:rPr>
                <w:sz w:val="17"/>
                <w:lang w:val="fr-CH"/>
              </w:rPr>
              <w:t>360/70R20</w:t>
            </w:r>
          </w:p>
        </w:tc>
        <w:tc>
          <w:tcPr>
            <w:tcW w:w="1507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0D7833" w:rsidRPr="00B051EB" w:rsidRDefault="000D7833" w:rsidP="00C95DD7">
            <w:pPr>
              <w:widowControl w:val="0"/>
              <w:tabs>
                <w:tab w:val="left" w:pos="288"/>
                <w:tab w:val="left" w:pos="576"/>
                <w:tab w:val="left" w:pos="864"/>
                <w:tab w:val="left" w:pos="1152"/>
                <w:tab w:val="center" w:pos="4734"/>
              </w:tabs>
              <w:autoSpaceDE w:val="0"/>
              <w:autoSpaceDN w:val="0"/>
              <w:adjustRightInd w:val="0"/>
              <w:spacing w:before="40" w:after="40" w:line="210" w:lineRule="exact"/>
              <w:ind w:right="43"/>
              <w:jc w:val="right"/>
              <w:rPr>
                <w:sz w:val="17"/>
                <w:szCs w:val="18"/>
              </w:rPr>
            </w:pPr>
            <w:r w:rsidRPr="00B051EB">
              <w:rPr>
                <w:sz w:val="17"/>
                <w:szCs w:val="18"/>
              </w:rPr>
              <w:t>11</w:t>
            </w:r>
          </w:p>
        </w:tc>
        <w:tc>
          <w:tcPr>
            <w:tcW w:w="1506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0D7833" w:rsidRPr="00B051EB" w:rsidRDefault="000D7833" w:rsidP="00C95DD7">
            <w:pPr>
              <w:widowControl w:val="0"/>
              <w:tabs>
                <w:tab w:val="left" w:pos="288"/>
                <w:tab w:val="left" w:pos="576"/>
                <w:tab w:val="left" w:pos="864"/>
                <w:tab w:val="left" w:pos="1152"/>
                <w:tab w:val="center" w:pos="4734"/>
              </w:tabs>
              <w:autoSpaceDE w:val="0"/>
              <w:autoSpaceDN w:val="0"/>
              <w:adjustRightInd w:val="0"/>
              <w:spacing w:before="40" w:after="40" w:line="210" w:lineRule="exact"/>
              <w:ind w:right="43"/>
              <w:jc w:val="right"/>
              <w:rPr>
                <w:sz w:val="17"/>
                <w:szCs w:val="18"/>
              </w:rPr>
            </w:pPr>
            <w:r w:rsidRPr="00B051EB">
              <w:rPr>
                <w:sz w:val="17"/>
                <w:szCs w:val="18"/>
              </w:rPr>
              <w:t>357</w:t>
            </w:r>
          </w:p>
        </w:tc>
        <w:tc>
          <w:tcPr>
            <w:tcW w:w="1507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0D7833" w:rsidRPr="00B051EB" w:rsidRDefault="000D7833" w:rsidP="00C95DD7">
            <w:pPr>
              <w:widowControl w:val="0"/>
              <w:tabs>
                <w:tab w:val="left" w:pos="288"/>
                <w:tab w:val="left" w:pos="576"/>
                <w:tab w:val="left" w:pos="864"/>
                <w:tab w:val="left" w:pos="1152"/>
                <w:tab w:val="center" w:pos="4734"/>
              </w:tabs>
              <w:autoSpaceDE w:val="0"/>
              <w:autoSpaceDN w:val="0"/>
              <w:adjustRightInd w:val="0"/>
              <w:spacing w:before="40" w:after="40" w:line="210" w:lineRule="exact"/>
              <w:ind w:right="43"/>
              <w:jc w:val="right"/>
              <w:rPr>
                <w:sz w:val="17"/>
                <w:szCs w:val="18"/>
              </w:rPr>
            </w:pPr>
            <w:r w:rsidRPr="00B051EB">
              <w:rPr>
                <w:sz w:val="17"/>
                <w:szCs w:val="18"/>
              </w:rPr>
              <w:t>1 042</w:t>
            </w:r>
          </w:p>
        </w:tc>
        <w:tc>
          <w:tcPr>
            <w:tcW w:w="1386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0D7833" w:rsidRPr="00B051EB" w:rsidRDefault="000D7833" w:rsidP="00C95DD7">
            <w:pPr>
              <w:widowControl w:val="0"/>
              <w:tabs>
                <w:tab w:val="left" w:pos="288"/>
                <w:tab w:val="left" w:pos="576"/>
                <w:tab w:val="left" w:pos="864"/>
                <w:tab w:val="left" w:pos="1152"/>
                <w:tab w:val="center" w:pos="4734"/>
              </w:tabs>
              <w:autoSpaceDE w:val="0"/>
              <w:autoSpaceDN w:val="0"/>
              <w:adjustRightInd w:val="0"/>
              <w:spacing w:before="40" w:after="40" w:line="210" w:lineRule="exact"/>
              <w:ind w:right="43"/>
              <w:jc w:val="right"/>
              <w:rPr>
                <w:sz w:val="17"/>
                <w:szCs w:val="18"/>
              </w:rPr>
            </w:pPr>
            <w:r w:rsidRPr="00B051EB">
              <w:rPr>
                <w:sz w:val="17"/>
                <w:szCs w:val="18"/>
              </w:rPr>
              <w:t>508</w:t>
            </w:r>
          </w:p>
        </w:tc>
      </w:tr>
      <w:tr w:rsidR="000D7833" w:rsidRPr="00B051EB" w:rsidTr="00833969">
        <w:trPr>
          <w:cantSplit/>
        </w:trPr>
        <w:tc>
          <w:tcPr>
            <w:tcW w:w="1618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0D7833" w:rsidRPr="0037547F" w:rsidRDefault="000D7833" w:rsidP="0037547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left="43" w:right="43"/>
              <w:rPr>
                <w:sz w:val="17"/>
                <w:lang w:val="fr-CH"/>
              </w:rPr>
            </w:pPr>
            <w:r w:rsidRPr="0037547F">
              <w:rPr>
                <w:sz w:val="17"/>
                <w:lang w:val="fr-CH"/>
              </w:rPr>
              <w:t>360/70R24</w:t>
            </w:r>
          </w:p>
        </w:tc>
        <w:tc>
          <w:tcPr>
            <w:tcW w:w="1507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0D7833" w:rsidRPr="00B051EB" w:rsidRDefault="000D7833" w:rsidP="00C95DD7">
            <w:pPr>
              <w:widowControl w:val="0"/>
              <w:tabs>
                <w:tab w:val="left" w:pos="288"/>
                <w:tab w:val="left" w:pos="576"/>
                <w:tab w:val="left" w:pos="864"/>
                <w:tab w:val="left" w:pos="1152"/>
                <w:tab w:val="center" w:pos="4734"/>
              </w:tabs>
              <w:autoSpaceDE w:val="0"/>
              <w:autoSpaceDN w:val="0"/>
              <w:adjustRightInd w:val="0"/>
              <w:spacing w:before="40" w:after="40" w:line="210" w:lineRule="exact"/>
              <w:ind w:right="43"/>
              <w:jc w:val="right"/>
              <w:rPr>
                <w:sz w:val="17"/>
                <w:szCs w:val="18"/>
              </w:rPr>
            </w:pPr>
            <w:r w:rsidRPr="00B051EB">
              <w:rPr>
                <w:sz w:val="17"/>
                <w:szCs w:val="18"/>
              </w:rPr>
              <w:t>11</w:t>
            </w:r>
          </w:p>
        </w:tc>
        <w:tc>
          <w:tcPr>
            <w:tcW w:w="1506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0D7833" w:rsidRPr="00B051EB" w:rsidRDefault="000D7833" w:rsidP="00C95DD7">
            <w:pPr>
              <w:widowControl w:val="0"/>
              <w:tabs>
                <w:tab w:val="left" w:pos="288"/>
                <w:tab w:val="left" w:pos="576"/>
                <w:tab w:val="left" w:pos="864"/>
                <w:tab w:val="left" w:pos="1152"/>
                <w:tab w:val="center" w:pos="4734"/>
              </w:tabs>
              <w:autoSpaceDE w:val="0"/>
              <w:autoSpaceDN w:val="0"/>
              <w:adjustRightInd w:val="0"/>
              <w:spacing w:before="40" w:after="40" w:line="210" w:lineRule="exact"/>
              <w:ind w:right="43"/>
              <w:jc w:val="right"/>
              <w:rPr>
                <w:sz w:val="17"/>
                <w:szCs w:val="18"/>
              </w:rPr>
            </w:pPr>
            <w:r w:rsidRPr="00B051EB">
              <w:rPr>
                <w:sz w:val="17"/>
                <w:szCs w:val="18"/>
              </w:rPr>
              <w:t>357</w:t>
            </w:r>
          </w:p>
        </w:tc>
        <w:tc>
          <w:tcPr>
            <w:tcW w:w="1507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0D7833" w:rsidRPr="00B051EB" w:rsidRDefault="000D7833" w:rsidP="00C95DD7">
            <w:pPr>
              <w:widowControl w:val="0"/>
              <w:tabs>
                <w:tab w:val="left" w:pos="288"/>
                <w:tab w:val="left" w:pos="576"/>
                <w:tab w:val="left" w:pos="864"/>
                <w:tab w:val="left" w:pos="1152"/>
                <w:tab w:val="center" w:pos="4734"/>
              </w:tabs>
              <w:autoSpaceDE w:val="0"/>
              <w:autoSpaceDN w:val="0"/>
              <w:adjustRightInd w:val="0"/>
              <w:spacing w:before="40" w:after="40" w:line="210" w:lineRule="exact"/>
              <w:ind w:right="43"/>
              <w:jc w:val="right"/>
              <w:rPr>
                <w:sz w:val="17"/>
                <w:szCs w:val="18"/>
              </w:rPr>
            </w:pPr>
            <w:r w:rsidRPr="00B051EB">
              <w:rPr>
                <w:sz w:val="17"/>
                <w:szCs w:val="18"/>
              </w:rPr>
              <w:t>1 152</w:t>
            </w:r>
          </w:p>
        </w:tc>
        <w:tc>
          <w:tcPr>
            <w:tcW w:w="1386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0D7833" w:rsidRPr="00B051EB" w:rsidRDefault="000D7833" w:rsidP="00C95DD7">
            <w:pPr>
              <w:widowControl w:val="0"/>
              <w:tabs>
                <w:tab w:val="left" w:pos="288"/>
                <w:tab w:val="left" w:pos="576"/>
                <w:tab w:val="left" w:pos="864"/>
                <w:tab w:val="left" w:pos="1152"/>
                <w:tab w:val="center" w:pos="4734"/>
              </w:tabs>
              <w:autoSpaceDE w:val="0"/>
              <w:autoSpaceDN w:val="0"/>
              <w:adjustRightInd w:val="0"/>
              <w:spacing w:before="40" w:after="40" w:line="210" w:lineRule="exact"/>
              <w:ind w:right="43"/>
              <w:jc w:val="right"/>
              <w:rPr>
                <w:sz w:val="17"/>
                <w:szCs w:val="18"/>
              </w:rPr>
            </w:pPr>
            <w:r w:rsidRPr="00B051EB">
              <w:rPr>
                <w:sz w:val="17"/>
                <w:szCs w:val="18"/>
              </w:rPr>
              <w:t>610</w:t>
            </w:r>
          </w:p>
        </w:tc>
      </w:tr>
      <w:tr w:rsidR="000D7833" w:rsidRPr="00B051EB" w:rsidTr="00833969">
        <w:trPr>
          <w:cantSplit/>
        </w:trPr>
        <w:tc>
          <w:tcPr>
            <w:tcW w:w="1618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0D7833" w:rsidRPr="0037547F" w:rsidRDefault="000D7833" w:rsidP="0037547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left="43" w:right="43"/>
              <w:rPr>
                <w:sz w:val="17"/>
                <w:lang w:val="fr-CH"/>
              </w:rPr>
            </w:pPr>
            <w:r w:rsidRPr="0037547F">
              <w:rPr>
                <w:sz w:val="17"/>
                <w:lang w:val="fr-CH"/>
              </w:rPr>
              <w:t>360/70R28</w:t>
            </w:r>
          </w:p>
        </w:tc>
        <w:tc>
          <w:tcPr>
            <w:tcW w:w="1507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0D7833" w:rsidRPr="00B051EB" w:rsidRDefault="000D7833" w:rsidP="00C95DD7">
            <w:pPr>
              <w:widowControl w:val="0"/>
              <w:tabs>
                <w:tab w:val="left" w:pos="288"/>
                <w:tab w:val="left" w:pos="576"/>
                <w:tab w:val="left" w:pos="864"/>
                <w:tab w:val="left" w:pos="1152"/>
                <w:tab w:val="center" w:pos="4734"/>
              </w:tabs>
              <w:autoSpaceDE w:val="0"/>
              <w:autoSpaceDN w:val="0"/>
              <w:adjustRightInd w:val="0"/>
              <w:spacing w:before="40" w:after="40" w:line="210" w:lineRule="exact"/>
              <w:ind w:right="43"/>
              <w:jc w:val="right"/>
              <w:rPr>
                <w:sz w:val="17"/>
                <w:szCs w:val="18"/>
              </w:rPr>
            </w:pPr>
            <w:r w:rsidRPr="00B051EB">
              <w:rPr>
                <w:sz w:val="17"/>
                <w:szCs w:val="18"/>
              </w:rPr>
              <w:t>11</w:t>
            </w:r>
          </w:p>
        </w:tc>
        <w:tc>
          <w:tcPr>
            <w:tcW w:w="1506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0D7833" w:rsidRPr="00B051EB" w:rsidRDefault="000D7833" w:rsidP="00C95DD7">
            <w:pPr>
              <w:widowControl w:val="0"/>
              <w:tabs>
                <w:tab w:val="left" w:pos="288"/>
                <w:tab w:val="left" w:pos="576"/>
                <w:tab w:val="left" w:pos="864"/>
                <w:tab w:val="left" w:pos="1152"/>
                <w:tab w:val="center" w:pos="4734"/>
              </w:tabs>
              <w:autoSpaceDE w:val="0"/>
              <w:autoSpaceDN w:val="0"/>
              <w:adjustRightInd w:val="0"/>
              <w:spacing w:before="40" w:after="40" w:line="210" w:lineRule="exact"/>
              <w:ind w:right="43"/>
              <w:jc w:val="right"/>
              <w:rPr>
                <w:sz w:val="17"/>
                <w:szCs w:val="18"/>
              </w:rPr>
            </w:pPr>
            <w:r w:rsidRPr="00B051EB">
              <w:rPr>
                <w:sz w:val="17"/>
                <w:szCs w:val="18"/>
              </w:rPr>
              <w:t>357</w:t>
            </w:r>
          </w:p>
        </w:tc>
        <w:tc>
          <w:tcPr>
            <w:tcW w:w="1507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0D7833" w:rsidRPr="00B051EB" w:rsidRDefault="000D7833" w:rsidP="00C95DD7">
            <w:pPr>
              <w:widowControl w:val="0"/>
              <w:tabs>
                <w:tab w:val="left" w:pos="288"/>
                <w:tab w:val="left" w:pos="576"/>
                <w:tab w:val="left" w:pos="864"/>
                <w:tab w:val="left" w:pos="1152"/>
                <w:tab w:val="center" w:pos="4734"/>
              </w:tabs>
              <w:autoSpaceDE w:val="0"/>
              <w:autoSpaceDN w:val="0"/>
              <w:adjustRightInd w:val="0"/>
              <w:spacing w:before="40" w:after="40" w:line="210" w:lineRule="exact"/>
              <w:ind w:right="43"/>
              <w:jc w:val="right"/>
              <w:rPr>
                <w:sz w:val="17"/>
                <w:szCs w:val="18"/>
              </w:rPr>
            </w:pPr>
            <w:r w:rsidRPr="00B051EB">
              <w:rPr>
                <w:sz w:val="17"/>
                <w:szCs w:val="18"/>
              </w:rPr>
              <w:t>1 251</w:t>
            </w:r>
          </w:p>
        </w:tc>
        <w:tc>
          <w:tcPr>
            <w:tcW w:w="1386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0D7833" w:rsidRPr="00B051EB" w:rsidRDefault="000D7833" w:rsidP="00C95DD7">
            <w:pPr>
              <w:widowControl w:val="0"/>
              <w:tabs>
                <w:tab w:val="left" w:pos="288"/>
                <w:tab w:val="left" w:pos="576"/>
                <w:tab w:val="left" w:pos="864"/>
                <w:tab w:val="left" w:pos="1152"/>
                <w:tab w:val="center" w:pos="4734"/>
              </w:tabs>
              <w:autoSpaceDE w:val="0"/>
              <w:autoSpaceDN w:val="0"/>
              <w:adjustRightInd w:val="0"/>
              <w:spacing w:before="40" w:after="40" w:line="210" w:lineRule="exact"/>
              <w:ind w:right="43"/>
              <w:jc w:val="right"/>
              <w:rPr>
                <w:sz w:val="17"/>
                <w:szCs w:val="18"/>
              </w:rPr>
            </w:pPr>
            <w:r w:rsidRPr="00B051EB">
              <w:rPr>
                <w:sz w:val="17"/>
                <w:szCs w:val="18"/>
              </w:rPr>
              <w:t>711</w:t>
            </w:r>
          </w:p>
        </w:tc>
      </w:tr>
      <w:tr w:rsidR="000D7833" w:rsidRPr="00B051EB" w:rsidTr="00833969">
        <w:trPr>
          <w:cantSplit/>
        </w:trPr>
        <w:tc>
          <w:tcPr>
            <w:tcW w:w="1618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0D7833" w:rsidRPr="0037547F" w:rsidRDefault="000D7833" w:rsidP="0037547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left="43" w:right="43"/>
              <w:rPr>
                <w:sz w:val="17"/>
                <w:lang w:val="fr-CH"/>
              </w:rPr>
            </w:pPr>
            <w:r w:rsidRPr="0037547F">
              <w:rPr>
                <w:sz w:val="17"/>
                <w:lang w:val="fr-CH"/>
              </w:rPr>
              <w:t>380/70R20</w:t>
            </w:r>
          </w:p>
        </w:tc>
        <w:tc>
          <w:tcPr>
            <w:tcW w:w="1507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0D7833" w:rsidRPr="00B051EB" w:rsidRDefault="000D7833" w:rsidP="00C95DD7">
            <w:pPr>
              <w:widowControl w:val="0"/>
              <w:tabs>
                <w:tab w:val="left" w:pos="288"/>
                <w:tab w:val="left" w:pos="576"/>
                <w:tab w:val="left" w:pos="864"/>
                <w:tab w:val="left" w:pos="1152"/>
                <w:tab w:val="center" w:pos="4734"/>
              </w:tabs>
              <w:autoSpaceDE w:val="0"/>
              <w:autoSpaceDN w:val="0"/>
              <w:adjustRightInd w:val="0"/>
              <w:spacing w:before="40" w:after="40" w:line="210" w:lineRule="exact"/>
              <w:ind w:right="43"/>
              <w:jc w:val="right"/>
              <w:rPr>
                <w:sz w:val="17"/>
                <w:szCs w:val="18"/>
              </w:rPr>
            </w:pPr>
            <w:r w:rsidRPr="00B051EB">
              <w:rPr>
                <w:sz w:val="17"/>
                <w:szCs w:val="18"/>
              </w:rPr>
              <w:t>12</w:t>
            </w:r>
          </w:p>
        </w:tc>
        <w:tc>
          <w:tcPr>
            <w:tcW w:w="1506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0D7833" w:rsidRPr="00B051EB" w:rsidRDefault="000D7833" w:rsidP="00C95DD7">
            <w:pPr>
              <w:widowControl w:val="0"/>
              <w:tabs>
                <w:tab w:val="left" w:pos="288"/>
                <w:tab w:val="left" w:pos="576"/>
                <w:tab w:val="left" w:pos="864"/>
                <w:tab w:val="left" w:pos="1152"/>
                <w:tab w:val="center" w:pos="4734"/>
              </w:tabs>
              <w:autoSpaceDE w:val="0"/>
              <w:autoSpaceDN w:val="0"/>
              <w:adjustRightInd w:val="0"/>
              <w:spacing w:before="40" w:after="40" w:line="210" w:lineRule="exact"/>
              <w:ind w:right="43"/>
              <w:jc w:val="right"/>
              <w:rPr>
                <w:sz w:val="17"/>
                <w:szCs w:val="18"/>
              </w:rPr>
            </w:pPr>
            <w:r w:rsidRPr="00B051EB">
              <w:rPr>
                <w:sz w:val="17"/>
                <w:szCs w:val="18"/>
              </w:rPr>
              <w:t>380</w:t>
            </w:r>
          </w:p>
        </w:tc>
        <w:tc>
          <w:tcPr>
            <w:tcW w:w="1507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0D7833" w:rsidRPr="00B051EB" w:rsidRDefault="000D7833" w:rsidP="00C95DD7">
            <w:pPr>
              <w:widowControl w:val="0"/>
              <w:tabs>
                <w:tab w:val="left" w:pos="288"/>
                <w:tab w:val="left" w:pos="576"/>
                <w:tab w:val="left" w:pos="864"/>
                <w:tab w:val="left" w:pos="1152"/>
                <w:tab w:val="center" w:pos="4734"/>
              </w:tabs>
              <w:autoSpaceDE w:val="0"/>
              <w:autoSpaceDN w:val="0"/>
              <w:adjustRightInd w:val="0"/>
              <w:spacing w:before="40" w:after="40" w:line="210" w:lineRule="exact"/>
              <w:ind w:right="43"/>
              <w:jc w:val="right"/>
              <w:rPr>
                <w:sz w:val="17"/>
                <w:szCs w:val="18"/>
              </w:rPr>
            </w:pPr>
            <w:r w:rsidRPr="00B051EB">
              <w:rPr>
                <w:sz w:val="17"/>
                <w:szCs w:val="18"/>
              </w:rPr>
              <w:t>1 082</w:t>
            </w:r>
          </w:p>
        </w:tc>
        <w:tc>
          <w:tcPr>
            <w:tcW w:w="1386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0D7833" w:rsidRPr="00B051EB" w:rsidRDefault="000D7833" w:rsidP="00C95DD7">
            <w:pPr>
              <w:widowControl w:val="0"/>
              <w:tabs>
                <w:tab w:val="left" w:pos="288"/>
                <w:tab w:val="left" w:pos="576"/>
                <w:tab w:val="left" w:pos="864"/>
                <w:tab w:val="left" w:pos="1152"/>
                <w:tab w:val="center" w:pos="4734"/>
              </w:tabs>
              <w:autoSpaceDE w:val="0"/>
              <w:autoSpaceDN w:val="0"/>
              <w:adjustRightInd w:val="0"/>
              <w:spacing w:before="40" w:after="40" w:line="210" w:lineRule="exact"/>
              <w:ind w:right="43"/>
              <w:jc w:val="right"/>
              <w:rPr>
                <w:sz w:val="17"/>
                <w:szCs w:val="18"/>
              </w:rPr>
            </w:pPr>
            <w:r w:rsidRPr="00B051EB">
              <w:rPr>
                <w:sz w:val="17"/>
                <w:szCs w:val="18"/>
              </w:rPr>
              <w:t>508</w:t>
            </w:r>
          </w:p>
        </w:tc>
      </w:tr>
      <w:tr w:rsidR="000D7833" w:rsidRPr="00B051EB" w:rsidTr="00833969">
        <w:trPr>
          <w:cantSplit/>
        </w:trPr>
        <w:tc>
          <w:tcPr>
            <w:tcW w:w="1618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0D7833" w:rsidRPr="0037547F" w:rsidRDefault="000D7833" w:rsidP="0037547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left="43" w:right="43"/>
              <w:rPr>
                <w:sz w:val="17"/>
                <w:lang w:val="fr-CH"/>
              </w:rPr>
            </w:pPr>
            <w:r w:rsidRPr="0037547F">
              <w:rPr>
                <w:sz w:val="17"/>
                <w:lang w:val="fr-CH"/>
              </w:rPr>
              <w:t>380/70R24</w:t>
            </w:r>
          </w:p>
        </w:tc>
        <w:tc>
          <w:tcPr>
            <w:tcW w:w="1507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0D7833" w:rsidRPr="00B051EB" w:rsidRDefault="000D7833" w:rsidP="00C95DD7">
            <w:pPr>
              <w:widowControl w:val="0"/>
              <w:tabs>
                <w:tab w:val="left" w:pos="288"/>
                <w:tab w:val="left" w:pos="576"/>
                <w:tab w:val="left" w:pos="864"/>
                <w:tab w:val="left" w:pos="1152"/>
                <w:tab w:val="center" w:pos="4734"/>
              </w:tabs>
              <w:autoSpaceDE w:val="0"/>
              <w:autoSpaceDN w:val="0"/>
              <w:adjustRightInd w:val="0"/>
              <w:spacing w:before="40" w:after="40" w:line="210" w:lineRule="exact"/>
              <w:ind w:right="43"/>
              <w:jc w:val="right"/>
              <w:rPr>
                <w:sz w:val="17"/>
                <w:szCs w:val="18"/>
              </w:rPr>
            </w:pPr>
            <w:r w:rsidRPr="00B051EB">
              <w:rPr>
                <w:sz w:val="17"/>
                <w:szCs w:val="18"/>
              </w:rPr>
              <w:t>12</w:t>
            </w:r>
          </w:p>
        </w:tc>
        <w:tc>
          <w:tcPr>
            <w:tcW w:w="1506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0D7833" w:rsidRPr="00B051EB" w:rsidRDefault="000D7833" w:rsidP="00C95DD7">
            <w:pPr>
              <w:widowControl w:val="0"/>
              <w:tabs>
                <w:tab w:val="left" w:pos="288"/>
                <w:tab w:val="left" w:pos="576"/>
                <w:tab w:val="left" w:pos="864"/>
                <w:tab w:val="left" w:pos="1152"/>
                <w:tab w:val="center" w:pos="4734"/>
              </w:tabs>
              <w:autoSpaceDE w:val="0"/>
              <w:autoSpaceDN w:val="0"/>
              <w:adjustRightInd w:val="0"/>
              <w:spacing w:before="40" w:after="40" w:line="210" w:lineRule="exact"/>
              <w:ind w:right="43"/>
              <w:jc w:val="right"/>
              <w:rPr>
                <w:sz w:val="17"/>
                <w:szCs w:val="18"/>
              </w:rPr>
            </w:pPr>
            <w:r w:rsidRPr="00B051EB">
              <w:rPr>
                <w:sz w:val="17"/>
                <w:szCs w:val="18"/>
              </w:rPr>
              <w:t>380</w:t>
            </w:r>
          </w:p>
        </w:tc>
        <w:tc>
          <w:tcPr>
            <w:tcW w:w="1507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0D7833" w:rsidRPr="00B051EB" w:rsidRDefault="000D7833" w:rsidP="00C95DD7">
            <w:pPr>
              <w:widowControl w:val="0"/>
              <w:tabs>
                <w:tab w:val="left" w:pos="288"/>
                <w:tab w:val="left" w:pos="576"/>
                <w:tab w:val="left" w:pos="864"/>
                <w:tab w:val="left" w:pos="1152"/>
                <w:tab w:val="center" w:pos="4734"/>
              </w:tabs>
              <w:autoSpaceDE w:val="0"/>
              <w:autoSpaceDN w:val="0"/>
              <w:adjustRightInd w:val="0"/>
              <w:spacing w:before="40" w:after="40" w:line="210" w:lineRule="exact"/>
              <w:ind w:right="43"/>
              <w:jc w:val="right"/>
              <w:rPr>
                <w:sz w:val="17"/>
                <w:szCs w:val="18"/>
              </w:rPr>
            </w:pPr>
            <w:r w:rsidRPr="00B051EB">
              <w:rPr>
                <w:sz w:val="17"/>
                <w:szCs w:val="18"/>
              </w:rPr>
              <w:t>1 190</w:t>
            </w:r>
          </w:p>
        </w:tc>
        <w:tc>
          <w:tcPr>
            <w:tcW w:w="1386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0D7833" w:rsidRPr="00B051EB" w:rsidRDefault="000D7833" w:rsidP="00C95DD7">
            <w:pPr>
              <w:widowControl w:val="0"/>
              <w:tabs>
                <w:tab w:val="left" w:pos="288"/>
                <w:tab w:val="left" w:pos="576"/>
                <w:tab w:val="left" w:pos="864"/>
                <w:tab w:val="left" w:pos="1152"/>
                <w:tab w:val="center" w:pos="4734"/>
              </w:tabs>
              <w:autoSpaceDE w:val="0"/>
              <w:autoSpaceDN w:val="0"/>
              <w:adjustRightInd w:val="0"/>
              <w:spacing w:before="40" w:after="40" w:line="210" w:lineRule="exact"/>
              <w:ind w:right="43"/>
              <w:jc w:val="right"/>
              <w:rPr>
                <w:sz w:val="17"/>
                <w:szCs w:val="18"/>
              </w:rPr>
            </w:pPr>
            <w:r w:rsidRPr="00B051EB">
              <w:rPr>
                <w:sz w:val="17"/>
                <w:szCs w:val="18"/>
              </w:rPr>
              <w:t>610</w:t>
            </w:r>
          </w:p>
        </w:tc>
      </w:tr>
      <w:tr w:rsidR="000D7833" w:rsidRPr="00B051EB" w:rsidTr="00833969">
        <w:trPr>
          <w:cantSplit/>
        </w:trPr>
        <w:tc>
          <w:tcPr>
            <w:tcW w:w="1618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0D7833" w:rsidRPr="0037547F" w:rsidRDefault="000D7833" w:rsidP="0037547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left="43" w:right="43"/>
              <w:rPr>
                <w:sz w:val="17"/>
                <w:lang w:val="fr-CH"/>
              </w:rPr>
            </w:pPr>
            <w:r w:rsidRPr="0037547F">
              <w:rPr>
                <w:sz w:val="17"/>
                <w:lang w:val="fr-CH"/>
              </w:rPr>
              <w:t>380/70R28</w:t>
            </w:r>
          </w:p>
        </w:tc>
        <w:tc>
          <w:tcPr>
            <w:tcW w:w="1507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0D7833" w:rsidRPr="00B051EB" w:rsidRDefault="000D7833" w:rsidP="00C95DD7">
            <w:pPr>
              <w:widowControl w:val="0"/>
              <w:tabs>
                <w:tab w:val="left" w:pos="288"/>
                <w:tab w:val="left" w:pos="576"/>
                <w:tab w:val="left" w:pos="864"/>
                <w:tab w:val="left" w:pos="1152"/>
                <w:tab w:val="center" w:pos="4734"/>
              </w:tabs>
              <w:autoSpaceDE w:val="0"/>
              <w:autoSpaceDN w:val="0"/>
              <w:adjustRightInd w:val="0"/>
              <w:spacing w:before="40" w:after="40" w:line="210" w:lineRule="exact"/>
              <w:ind w:right="43"/>
              <w:jc w:val="right"/>
              <w:rPr>
                <w:sz w:val="17"/>
                <w:szCs w:val="18"/>
              </w:rPr>
            </w:pPr>
            <w:r w:rsidRPr="00B051EB">
              <w:rPr>
                <w:sz w:val="17"/>
                <w:szCs w:val="18"/>
              </w:rPr>
              <w:t>12</w:t>
            </w:r>
          </w:p>
        </w:tc>
        <w:tc>
          <w:tcPr>
            <w:tcW w:w="1506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0D7833" w:rsidRPr="00B051EB" w:rsidRDefault="000D7833" w:rsidP="00C95DD7">
            <w:pPr>
              <w:widowControl w:val="0"/>
              <w:tabs>
                <w:tab w:val="left" w:pos="288"/>
                <w:tab w:val="left" w:pos="576"/>
                <w:tab w:val="left" w:pos="864"/>
                <w:tab w:val="left" w:pos="1152"/>
                <w:tab w:val="center" w:pos="4734"/>
              </w:tabs>
              <w:autoSpaceDE w:val="0"/>
              <w:autoSpaceDN w:val="0"/>
              <w:adjustRightInd w:val="0"/>
              <w:spacing w:before="40" w:after="40" w:line="210" w:lineRule="exact"/>
              <w:ind w:right="43"/>
              <w:jc w:val="right"/>
              <w:rPr>
                <w:sz w:val="17"/>
                <w:szCs w:val="18"/>
              </w:rPr>
            </w:pPr>
            <w:r w:rsidRPr="00B051EB">
              <w:rPr>
                <w:sz w:val="17"/>
                <w:szCs w:val="18"/>
              </w:rPr>
              <w:t>380</w:t>
            </w:r>
          </w:p>
        </w:tc>
        <w:tc>
          <w:tcPr>
            <w:tcW w:w="1507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0D7833" w:rsidRPr="00B051EB" w:rsidRDefault="000D7833" w:rsidP="00C95DD7">
            <w:pPr>
              <w:widowControl w:val="0"/>
              <w:tabs>
                <w:tab w:val="left" w:pos="288"/>
                <w:tab w:val="left" w:pos="576"/>
                <w:tab w:val="left" w:pos="864"/>
                <w:tab w:val="left" w:pos="1152"/>
                <w:tab w:val="center" w:pos="4734"/>
              </w:tabs>
              <w:autoSpaceDE w:val="0"/>
              <w:autoSpaceDN w:val="0"/>
              <w:adjustRightInd w:val="0"/>
              <w:spacing w:before="40" w:after="40" w:line="210" w:lineRule="exact"/>
              <w:ind w:right="43"/>
              <w:jc w:val="right"/>
              <w:rPr>
                <w:sz w:val="17"/>
                <w:szCs w:val="18"/>
              </w:rPr>
            </w:pPr>
            <w:r w:rsidRPr="00B051EB">
              <w:rPr>
                <w:sz w:val="17"/>
                <w:szCs w:val="18"/>
              </w:rPr>
              <w:t>1 293</w:t>
            </w:r>
          </w:p>
        </w:tc>
        <w:tc>
          <w:tcPr>
            <w:tcW w:w="1386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0D7833" w:rsidRPr="00B051EB" w:rsidRDefault="000D7833" w:rsidP="00C95DD7">
            <w:pPr>
              <w:widowControl w:val="0"/>
              <w:tabs>
                <w:tab w:val="left" w:pos="288"/>
                <w:tab w:val="left" w:pos="576"/>
                <w:tab w:val="left" w:pos="864"/>
                <w:tab w:val="left" w:pos="1152"/>
                <w:tab w:val="center" w:pos="4734"/>
              </w:tabs>
              <w:autoSpaceDE w:val="0"/>
              <w:autoSpaceDN w:val="0"/>
              <w:adjustRightInd w:val="0"/>
              <w:spacing w:before="40" w:after="40" w:line="210" w:lineRule="exact"/>
              <w:ind w:right="43"/>
              <w:jc w:val="right"/>
              <w:rPr>
                <w:sz w:val="17"/>
                <w:szCs w:val="18"/>
              </w:rPr>
            </w:pPr>
            <w:r w:rsidRPr="00B051EB">
              <w:rPr>
                <w:sz w:val="17"/>
                <w:szCs w:val="18"/>
              </w:rPr>
              <w:t>711</w:t>
            </w:r>
          </w:p>
        </w:tc>
      </w:tr>
      <w:tr w:rsidR="000D7833" w:rsidRPr="00B051EB" w:rsidTr="00833969">
        <w:trPr>
          <w:cantSplit/>
        </w:trPr>
        <w:tc>
          <w:tcPr>
            <w:tcW w:w="1618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0D7833" w:rsidRPr="0037547F" w:rsidRDefault="000D7833" w:rsidP="0037547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left="43" w:right="43"/>
              <w:rPr>
                <w:sz w:val="17"/>
                <w:lang w:val="fr-CH"/>
              </w:rPr>
            </w:pPr>
            <w:r w:rsidRPr="0037547F">
              <w:rPr>
                <w:sz w:val="17"/>
                <w:lang w:val="fr-CH"/>
              </w:rPr>
              <w:t>420/70R24</w:t>
            </w:r>
          </w:p>
        </w:tc>
        <w:tc>
          <w:tcPr>
            <w:tcW w:w="1507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0D7833" w:rsidRPr="00B051EB" w:rsidRDefault="000D7833" w:rsidP="00C95DD7">
            <w:pPr>
              <w:widowControl w:val="0"/>
              <w:tabs>
                <w:tab w:val="left" w:pos="288"/>
                <w:tab w:val="left" w:pos="576"/>
                <w:tab w:val="left" w:pos="864"/>
                <w:tab w:val="left" w:pos="1152"/>
                <w:tab w:val="center" w:pos="4734"/>
              </w:tabs>
              <w:autoSpaceDE w:val="0"/>
              <w:autoSpaceDN w:val="0"/>
              <w:adjustRightInd w:val="0"/>
              <w:spacing w:before="40" w:after="40" w:line="210" w:lineRule="exact"/>
              <w:ind w:right="43"/>
              <w:jc w:val="right"/>
              <w:rPr>
                <w:sz w:val="17"/>
                <w:szCs w:val="18"/>
              </w:rPr>
            </w:pPr>
            <w:r w:rsidRPr="00B051EB">
              <w:rPr>
                <w:sz w:val="17"/>
                <w:szCs w:val="18"/>
              </w:rPr>
              <w:t>13</w:t>
            </w:r>
          </w:p>
        </w:tc>
        <w:tc>
          <w:tcPr>
            <w:tcW w:w="1506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0D7833" w:rsidRPr="00B051EB" w:rsidRDefault="000D7833" w:rsidP="00C95DD7">
            <w:pPr>
              <w:widowControl w:val="0"/>
              <w:tabs>
                <w:tab w:val="left" w:pos="288"/>
                <w:tab w:val="left" w:pos="576"/>
                <w:tab w:val="left" w:pos="864"/>
                <w:tab w:val="left" w:pos="1152"/>
                <w:tab w:val="center" w:pos="4734"/>
              </w:tabs>
              <w:autoSpaceDE w:val="0"/>
              <w:autoSpaceDN w:val="0"/>
              <w:adjustRightInd w:val="0"/>
              <w:spacing w:before="40" w:after="40" w:line="210" w:lineRule="exact"/>
              <w:ind w:right="43"/>
              <w:jc w:val="right"/>
              <w:rPr>
                <w:sz w:val="17"/>
                <w:szCs w:val="18"/>
              </w:rPr>
            </w:pPr>
            <w:r w:rsidRPr="00B051EB">
              <w:rPr>
                <w:sz w:val="17"/>
                <w:szCs w:val="18"/>
              </w:rPr>
              <w:t>418</w:t>
            </w:r>
          </w:p>
        </w:tc>
        <w:tc>
          <w:tcPr>
            <w:tcW w:w="1507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0D7833" w:rsidRPr="00B051EB" w:rsidRDefault="000D7833" w:rsidP="00C95DD7">
            <w:pPr>
              <w:widowControl w:val="0"/>
              <w:tabs>
                <w:tab w:val="left" w:pos="288"/>
                <w:tab w:val="left" w:pos="576"/>
                <w:tab w:val="left" w:pos="864"/>
                <w:tab w:val="left" w:pos="1152"/>
                <w:tab w:val="center" w:pos="4734"/>
              </w:tabs>
              <w:autoSpaceDE w:val="0"/>
              <w:autoSpaceDN w:val="0"/>
              <w:adjustRightInd w:val="0"/>
              <w:spacing w:before="40" w:after="40" w:line="210" w:lineRule="exact"/>
              <w:ind w:right="43"/>
              <w:jc w:val="right"/>
              <w:rPr>
                <w:sz w:val="17"/>
                <w:szCs w:val="18"/>
              </w:rPr>
            </w:pPr>
            <w:r w:rsidRPr="00B051EB">
              <w:rPr>
                <w:sz w:val="17"/>
                <w:szCs w:val="18"/>
              </w:rPr>
              <w:t>1 248</w:t>
            </w:r>
          </w:p>
        </w:tc>
        <w:tc>
          <w:tcPr>
            <w:tcW w:w="1386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0D7833" w:rsidRPr="00B051EB" w:rsidRDefault="000D7833" w:rsidP="00C95DD7">
            <w:pPr>
              <w:widowControl w:val="0"/>
              <w:tabs>
                <w:tab w:val="left" w:pos="288"/>
                <w:tab w:val="left" w:pos="576"/>
                <w:tab w:val="left" w:pos="864"/>
                <w:tab w:val="left" w:pos="1152"/>
                <w:tab w:val="center" w:pos="4734"/>
              </w:tabs>
              <w:autoSpaceDE w:val="0"/>
              <w:autoSpaceDN w:val="0"/>
              <w:adjustRightInd w:val="0"/>
              <w:spacing w:before="40" w:after="40" w:line="210" w:lineRule="exact"/>
              <w:ind w:right="43"/>
              <w:jc w:val="right"/>
              <w:rPr>
                <w:sz w:val="17"/>
                <w:szCs w:val="18"/>
              </w:rPr>
            </w:pPr>
            <w:r w:rsidRPr="00B051EB">
              <w:rPr>
                <w:sz w:val="17"/>
                <w:szCs w:val="18"/>
              </w:rPr>
              <w:t>610</w:t>
            </w:r>
          </w:p>
        </w:tc>
      </w:tr>
      <w:tr w:rsidR="000D7833" w:rsidRPr="00B051EB" w:rsidTr="00833969">
        <w:trPr>
          <w:cantSplit/>
        </w:trPr>
        <w:tc>
          <w:tcPr>
            <w:tcW w:w="1618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0D7833" w:rsidRPr="0037547F" w:rsidRDefault="000D7833" w:rsidP="0037547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left="43" w:right="43"/>
              <w:rPr>
                <w:sz w:val="17"/>
                <w:lang w:val="fr-CH"/>
              </w:rPr>
            </w:pPr>
            <w:r w:rsidRPr="0037547F">
              <w:rPr>
                <w:sz w:val="17"/>
                <w:lang w:val="fr-CH"/>
              </w:rPr>
              <w:t>420/70R28</w:t>
            </w:r>
          </w:p>
        </w:tc>
        <w:tc>
          <w:tcPr>
            <w:tcW w:w="1507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0D7833" w:rsidRPr="00B051EB" w:rsidRDefault="000D7833" w:rsidP="00C95DD7">
            <w:pPr>
              <w:widowControl w:val="0"/>
              <w:tabs>
                <w:tab w:val="left" w:pos="288"/>
                <w:tab w:val="left" w:pos="576"/>
                <w:tab w:val="left" w:pos="864"/>
                <w:tab w:val="left" w:pos="1152"/>
                <w:tab w:val="center" w:pos="4734"/>
              </w:tabs>
              <w:autoSpaceDE w:val="0"/>
              <w:autoSpaceDN w:val="0"/>
              <w:adjustRightInd w:val="0"/>
              <w:spacing w:before="40" w:after="40" w:line="210" w:lineRule="exact"/>
              <w:ind w:right="43"/>
              <w:jc w:val="right"/>
              <w:rPr>
                <w:sz w:val="17"/>
                <w:szCs w:val="18"/>
              </w:rPr>
            </w:pPr>
            <w:r w:rsidRPr="00B051EB">
              <w:rPr>
                <w:sz w:val="17"/>
                <w:szCs w:val="18"/>
              </w:rPr>
              <w:t>13</w:t>
            </w:r>
          </w:p>
        </w:tc>
        <w:tc>
          <w:tcPr>
            <w:tcW w:w="1506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0D7833" w:rsidRPr="00B051EB" w:rsidRDefault="000D7833" w:rsidP="00C95DD7">
            <w:pPr>
              <w:widowControl w:val="0"/>
              <w:tabs>
                <w:tab w:val="left" w:pos="288"/>
                <w:tab w:val="left" w:pos="576"/>
                <w:tab w:val="left" w:pos="864"/>
                <w:tab w:val="left" w:pos="1152"/>
                <w:tab w:val="center" w:pos="4734"/>
              </w:tabs>
              <w:autoSpaceDE w:val="0"/>
              <w:autoSpaceDN w:val="0"/>
              <w:adjustRightInd w:val="0"/>
              <w:spacing w:before="40" w:after="40" w:line="210" w:lineRule="exact"/>
              <w:ind w:right="43"/>
              <w:jc w:val="right"/>
              <w:rPr>
                <w:sz w:val="17"/>
                <w:szCs w:val="18"/>
              </w:rPr>
            </w:pPr>
            <w:r w:rsidRPr="00B051EB">
              <w:rPr>
                <w:sz w:val="17"/>
                <w:szCs w:val="18"/>
              </w:rPr>
              <w:t>418</w:t>
            </w:r>
          </w:p>
        </w:tc>
        <w:tc>
          <w:tcPr>
            <w:tcW w:w="1507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0D7833" w:rsidRPr="00B051EB" w:rsidRDefault="000D7833" w:rsidP="00C95DD7">
            <w:pPr>
              <w:widowControl w:val="0"/>
              <w:tabs>
                <w:tab w:val="left" w:pos="288"/>
                <w:tab w:val="left" w:pos="576"/>
                <w:tab w:val="left" w:pos="864"/>
                <w:tab w:val="left" w:pos="1152"/>
                <w:tab w:val="center" w:pos="4734"/>
              </w:tabs>
              <w:autoSpaceDE w:val="0"/>
              <w:autoSpaceDN w:val="0"/>
              <w:adjustRightInd w:val="0"/>
              <w:spacing w:before="40" w:after="40" w:line="210" w:lineRule="exact"/>
              <w:ind w:right="43"/>
              <w:jc w:val="right"/>
              <w:rPr>
                <w:sz w:val="17"/>
                <w:szCs w:val="18"/>
              </w:rPr>
            </w:pPr>
            <w:r w:rsidRPr="00B051EB">
              <w:rPr>
                <w:sz w:val="17"/>
                <w:szCs w:val="18"/>
              </w:rPr>
              <w:t>1 349</w:t>
            </w:r>
          </w:p>
        </w:tc>
        <w:tc>
          <w:tcPr>
            <w:tcW w:w="1386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0D7833" w:rsidRPr="00B051EB" w:rsidRDefault="000D7833" w:rsidP="00C95DD7">
            <w:pPr>
              <w:widowControl w:val="0"/>
              <w:tabs>
                <w:tab w:val="left" w:pos="288"/>
                <w:tab w:val="left" w:pos="576"/>
                <w:tab w:val="left" w:pos="864"/>
                <w:tab w:val="left" w:pos="1152"/>
                <w:tab w:val="center" w:pos="4734"/>
              </w:tabs>
              <w:autoSpaceDE w:val="0"/>
              <w:autoSpaceDN w:val="0"/>
              <w:adjustRightInd w:val="0"/>
              <w:spacing w:before="40" w:after="40" w:line="210" w:lineRule="exact"/>
              <w:ind w:right="43"/>
              <w:jc w:val="right"/>
              <w:rPr>
                <w:sz w:val="17"/>
                <w:szCs w:val="18"/>
              </w:rPr>
            </w:pPr>
            <w:r w:rsidRPr="00B051EB">
              <w:rPr>
                <w:sz w:val="17"/>
                <w:szCs w:val="18"/>
              </w:rPr>
              <w:t>711</w:t>
            </w:r>
          </w:p>
        </w:tc>
      </w:tr>
      <w:tr w:rsidR="000D7833" w:rsidRPr="00B051EB" w:rsidTr="00833969">
        <w:trPr>
          <w:cantSplit/>
        </w:trPr>
        <w:tc>
          <w:tcPr>
            <w:tcW w:w="1618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0D7833" w:rsidRPr="0037547F" w:rsidRDefault="000D7833" w:rsidP="0037547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left="43" w:right="43"/>
              <w:rPr>
                <w:sz w:val="17"/>
                <w:lang w:val="fr-CH"/>
              </w:rPr>
            </w:pPr>
            <w:r w:rsidRPr="0037547F">
              <w:rPr>
                <w:sz w:val="17"/>
                <w:lang w:val="fr-CH"/>
              </w:rPr>
              <w:t>420/70R30</w:t>
            </w:r>
          </w:p>
        </w:tc>
        <w:tc>
          <w:tcPr>
            <w:tcW w:w="1507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0D7833" w:rsidRPr="00B051EB" w:rsidRDefault="000D7833" w:rsidP="00C95DD7">
            <w:pPr>
              <w:widowControl w:val="0"/>
              <w:tabs>
                <w:tab w:val="left" w:pos="288"/>
                <w:tab w:val="left" w:pos="576"/>
                <w:tab w:val="left" w:pos="864"/>
                <w:tab w:val="left" w:pos="1152"/>
                <w:tab w:val="center" w:pos="4734"/>
              </w:tabs>
              <w:autoSpaceDE w:val="0"/>
              <w:autoSpaceDN w:val="0"/>
              <w:adjustRightInd w:val="0"/>
              <w:spacing w:before="40" w:after="40" w:line="210" w:lineRule="exact"/>
              <w:ind w:right="43"/>
              <w:jc w:val="right"/>
              <w:rPr>
                <w:sz w:val="17"/>
                <w:szCs w:val="18"/>
              </w:rPr>
            </w:pPr>
            <w:r w:rsidRPr="00B051EB">
              <w:rPr>
                <w:sz w:val="17"/>
                <w:szCs w:val="18"/>
              </w:rPr>
              <w:t>13</w:t>
            </w:r>
          </w:p>
        </w:tc>
        <w:tc>
          <w:tcPr>
            <w:tcW w:w="1506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0D7833" w:rsidRPr="00B051EB" w:rsidRDefault="000D7833" w:rsidP="00C95DD7">
            <w:pPr>
              <w:widowControl w:val="0"/>
              <w:tabs>
                <w:tab w:val="left" w:pos="288"/>
                <w:tab w:val="left" w:pos="576"/>
                <w:tab w:val="left" w:pos="864"/>
                <w:tab w:val="left" w:pos="1152"/>
                <w:tab w:val="center" w:pos="4734"/>
              </w:tabs>
              <w:autoSpaceDE w:val="0"/>
              <w:autoSpaceDN w:val="0"/>
              <w:adjustRightInd w:val="0"/>
              <w:spacing w:before="40" w:after="40" w:line="210" w:lineRule="exact"/>
              <w:ind w:right="43"/>
              <w:jc w:val="right"/>
              <w:rPr>
                <w:sz w:val="17"/>
                <w:szCs w:val="18"/>
              </w:rPr>
            </w:pPr>
            <w:r w:rsidRPr="00B051EB">
              <w:rPr>
                <w:sz w:val="17"/>
                <w:szCs w:val="18"/>
              </w:rPr>
              <w:t>418</w:t>
            </w:r>
          </w:p>
        </w:tc>
        <w:tc>
          <w:tcPr>
            <w:tcW w:w="1507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0D7833" w:rsidRPr="00B051EB" w:rsidRDefault="000D7833" w:rsidP="00C95DD7">
            <w:pPr>
              <w:widowControl w:val="0"/>
              <w:tabs>
                <w:tab w:val="left" w:pos="288"/>
                <w:tab w:val="left" w:pos="576"/>
                <w:tab w:val="left" w:pos="864"/>
                <w:tab w:val="left" w:pos="1152"/>
                <w:tab w:val="center" w:pos="4734"/>
              </w:tabs>
              <w:autoSpaceDE w:val="0"/>
              <w:autoSpaceDN w:val="0"/>
              <w:adjustRightInd w:val="0"/>
              <w:spacing w:before="40" w:after="40" w:line="210" w:lineRule="exact"/>
              <w:ind w:right="43"/>
              <w:jc w:val="right"/>
              <w:rPr>
                <w:sz w:val="17"/>
                <w:szCs w:val="18"/>
              </w:rPr>
            </w:pPr>
            <w:r w:rsidRPr="00B051EB">
              <w:rPr>
                <w:sz w:val="17"/>
                <w:szCs w:val="18"/>
              </w:rPr>
              <w:t>1 398</w:t>
            </w:r>
          </w:p>
        </w:tc>
        <w:tc>
          <w:tcPr>
            <w:tcW w:w="1386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0D7833" w:rsidRPr="00B051EB" w:rsidRDefault="000D7833" w:rsidP="00C95DD7">
            <w:pPr>
              <w:widowControl w:val="0"/>
              <w:tabs>
                <w:tab w:val="left" w:pos="288"/>
                <w:tab w:val="left" w:pos="576"/>
                <w:tab w:val="left" w:pos="864"/>
                <w:tab w:val="left" w:pos="1152"/>
                <w:tab w:val="center" w:pos="4734"/>
              </w:tabs>
              <w:autoSpaceDE w:val="0"/>
              <w:autoSpaceDN w:val="0"/>
              <w:adjustRightInd w:val="0"/>
              <w:spacing w:before="40" w:after="40" w:line="210" w:lineRule="exact"/>
              <w:ind w:right="43"/>
              <w:jc w:val="right"/>
              <w:rPr>
                <w:sz w:val="17"/>
                <w:szCs w:val="18"/>
              </w:rPr>
            </w:pPr>
            <w:r w:rsidRPr="00B051EB">
              <w:rPr>
                <w:sz w:val="17"/>
                <w:szCs w:val="18"/>
              </w:rPr>
              <w:t>762</w:t>
            </w:r>
          </w:p>
        </w:tc>
      </w:tr>
      <w:tr w:rsidR="000D7833" w:rsidRPr="00B051EB" w:rsidTr="00833969">
        <w:trPr>
          <w:cantSplit/>
        </w:trPr>
        <w:tc>
          <w:tcPr>
            <w:tcW w:w="1618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0D7833" w:rsidRPr="0037547F" w:rsidRDefault="000D7833" w:rsidP="0037547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left="43" w:right="43"/>
              <w:rPr>
                <w:sz w:val="17"/>
                <w:lang w:val="fr-CH"/>
              </w:rPr>
            </w:pPr>
            <w:r w:rsidRPr="0037547F">
              <w:rPr>
                <w:sz w:val="17"/>
                <w:lang w:val="fr-CH"/>
              </w:rPr>
              <w:t>480/70R24</w:t>
            </w:r>
          </w:p>
        </w:tc>
        <w:tc>
          <w:tcPr>
            <w:tcW w:w="1507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0D7833" w:rsidRPr="00B051EB" w:rsidRDefault="000D7833" w:rsidP="00C95DD7">
            <w:pPr>
              <w:widowControl w:val="0"/>
              <w:tabs>
                <w:tab w:val="left" w:pos="288"/>
                <w:tab w:val="left" w:pos="576"/>
                <w:tab w:val="left" w:pos="864"/>
                <w:tab w:val="left" w:pos="1152"/>
                <w:tab w:val="center" w:pos="4734"/>
              </w:tabs>
              <w:autoSpaceDE w:val="0"/>
              <w:autoSpaceDN w:val="0"/>
              <w:adjustRightInd w:val="0"/>
              <w:spacing w:before="40" w:after="40" w:line="210" w:lineRule="exact"/>
              <w:ind w:right="43"/>
              <w:jc w:val="right"/>
              <w:rPr>
                <w:sz w:val="17"/>
                <w:szCs w:val="18"/>
              </w:rPr>
            </w:pPr>
            <w:r w:rsidRPr="00B051EB">
              <w:rPr>
                <w:sz w:val="17"/>
                <w:szCs w:val="18"/>
              </w:rPr>
              <w:t>15</w:t>
            </w:r>
          </w:p>
        </w:tc>
        <w:tc>
          <w:tcPr>
            <w:tcW w:w="1506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0D7833" w:rsidRPr="00B051EB" w:rsidRDefault="000D7833" w:rsidP="00C95DD7">
            <w:pPr>
              <w:widowControl w:val="0"/>
              <w:tabs>
                <w:tab w:val="left" w:pos="288"/>
                <w:tab w:val="left" w:pos="576"/>
                <w:tab w:val="left" w:pos="864"/>
                <w:tab w:val="left" w:pos="1152"/>
                <w:tab w:val="center" w:pos="4734"/>
              </w:tabs>
              <w:autoSpaceDE w:val="0"/>
              <w:autoSpaceDN w:val="0"/>
              <w:adjustRightInd w:val="0"/>
              <w:spacing w:before="40" w:after="40" w:line="210" w:lineRule="exact"/>
              <w:ind w:right="43"/>
              <w:jc w:val="right"/>
              <w:rPr>
                <w:sz w:val="17"/>
                <w:szCs w:val="18"/>
              </w:rPr>
            </w:pPr>
            <w:r w:rsidRPr="00B051EB">
              <w:rPr>
                <w:sz w:val="17"/>
                <w:szCs w:val="18"/>
              </w:rPr>
              <w:t>479</w:t>
            </w:r>
          </w:p>
        </w:tc>
        <w:tc>
          <w:tcPr>
            <w:tcW w:w="1507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0D7833" w:rsidRPr="00B051EB" w:rsidRDefault="000D7833" w:rsidP="00C95DD7">
            <w:pPr>
              <w:widowControl w:val="0"/>
              <w:tabs>
                <w:tab w:val="left" w:pos="288"/>
                <w:tab w:val="left" w:pos="576"/>
                <w:tab w:val="left" w:pos="864"/>
                <w:tab w:val="left" w:pos="1152"/>
                <w:tab w:val="center" w:pos="4734"/>
              </w:tabs>
              <w:autoSpaceDE w:val="0"/>
              <w:autoSpaceDN w:val="0"/>
              <w:adjustRightInd w:val="0"/>
              <w:spacing w:before="40" w:after="40" w:line="210" w:lineRule="exact"/>
              <w:ind w:right="43"/>
              <w:jc w:val="right"/>
              <w:rPr>
                <w:sz w:val="17"/>
                <w:szCs w:val="18"/>
              </w:rPr>
            </w:pPr>
            <w:r w:rsidRPr="00B051EB">
              <w:rPr>
                <w:sz w:val="17"/>
                <w:szCs w:val="18"/>
              </w:rPr>
              <w:t>1 316</w:t>
            </w:r>
          </w:p>
        </w:tc>
        <w:tc>
          <w:tcPr>
            <w:tcW w:w="1386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0D7833" w:rsidRPr="00B051EB" w:rsidRDefault="000D7833" w:rsidP="00C95DD7">
            <w:pPr>
              <w:widowControl w:val="0"/>
              <w:tabs>
                <w:tab w:val="left" w:pos="288"/>
                <w:tab w:val="left" w:pos="576"/>
                <w:tab w:val="left" w:pos="864"/>
                <w:tab w:val="left" w:pos="1152"/>
                <w:tab w:val="center" w:pos="4734"/>
              </w:tabs>
              <w:autoSpaceDE w:val="0"/>
              <w:autoSpaceDN w:val="0"/>
              <w:adjustRightInd w:val="0"/>
              <w:spacing w:before="40" w:after="40" w:line="210" w:lineRule="exact"/>
              <w:ind w:right="43"/>
              <w:jc w:val="right"/>
              <w:rPr>
                <w:sz w:val="17"/>
                <w:szCs w:val="18"/>
              </w:rPr>
            </w:pPr>
            <w:r w:rsidRPr="00B051EB">
              <w:rPr>
                <w:sz w:val="17"/>
                <w:szCs w:val="18"/>
              </w:rPr>
              <w:t>610</w:t>
            </w:r>
          </w:p>
        </w:tc>
      </w:tr>
      <w:tr w:rsidR="000D7833" w:rsidRPr="00B051EB" w:rsidTr="00833969">
        <w:trPr>
          <w:cantSplit/>
        </w:trPr>
        <w:tc>
          <w:tcPr>
            <w:tcW w:w="1618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0D7833" w:rsidRPr="0037547F" w:rsidRDefault="000D7833" w:rsidP="0037547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left="43" w:right="43"/>
              <w:rPr>
                <w:sz w:val="17"/>
                <w:lang w:val="fr-CH"/>
              </w:rPr>
            </w:pPr>
            <w:r w:rsidRPr="0037547F">
              <w:rPr>
                <w:sz w:val="17"/>
                <w:lang w:val="fr-CH"/>
              </w:rPr>
              <w:t>480/70R26</w:t>
            </w:r>
          </w:p>
        </w:tc>
        <w:tc>
          <w:tcPr>
            <w:tcW w:w="1507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0D7833" w:rsidRPr="00B051EB" w:rsidRDefault="000D7833" w:rsidP="00C95DD7">
            <w:pPr>
              <w:widowControl w:val="0"/>
              <w:tabs>
                <w:tab w:val="left" w:pos="288"/>
                <w:tab w:val="left" w:pos="576"/>
                <w:tab w:val="left" w:pos="864"/>
                <w:tab w:val="left" w:pos="1152"/>
                <w:tab w:val="center" w:pos="4734"/>
              </w:tabs>
              <w:autoSpaceDE w:val="0"/>
              <w:autoSpaceDN w:val="0"/>
              <w:adjustRightInd w:val="0"/>
              <w:spacing w:before="40" w:after="40" w:line="210" w:lineRule="exact"/>
              <w:ind w:right="43"/>
              <w:jc w:val="right"/>
              <w:rPr>
                <w:sz w:val="17"/>
                <w:szCs w:val="18"/>
              </w:rPr>
            </w:pPr>
            <w:r w:rsidRPr="00B051EB">
              <w:rPr>
                <w:sz w:val="17"/>
                <w:szCs w:val="18"/>
              </w:rPr>
              <w:t>15</w:t>
            </w:r>
          </w:p>
        </w:tc>
        <w:tc>
          <w:tcPr>
            <w:tcW w:w="1506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0D7833" w:rsidRPr="00B051EB" w:rsidRDefault="000D7833" w:rsidP="00C95DD7">
            <w:pPr>
              <w:widowControl w:val="0"/>
              <w:tabs>
                <w:tab w:val="left" w:pos="288"/>
                <w:tab w:val="left" w:pos="576"/>
                <w:tab w:val="left" w:pos="864"/>
                <w:tab w:val="left" w:pos="1152"/>
                <w:tab w:val="center" w:pos="4734"/>
              </w:tabs>
              <w:autoSpaceDE w:val="0"/>
              <w:autoSpaceDN w:val="0"/>
              <w:adjustRightInd w:val="0"/>
              <w:spacing w:before="40" w:after="40" w:line="210" w:lineRule="exact"/>
              <w:ind w:right="43"/>
              <w:jc w:val="right"/>
              <w:rPr>
                <w:sz w:val="17"/>
                <w:szCs w:val="18"/>
              </w:rPr>
            </w:pPr>
            <w:r w:rsidRPr="00B051EB">
              <w:rPr>
                <w:sz w:val="17"/>
                <w:szCs w:val="18"/>
              </w:rPr>
              <w:t>479</w:t>
            </w:r>
          </w:p>
        </w:tc>
        <w:tc>
          <w:tcPr>
            <w:tcW w:w="1507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0D7833" w:rsidRPr="00B051EB" w:rsidRDefault="000D7833" w:rsidP="00C95DD7">
            <w:pPr>
              <w:widowControl w:val="0"/>
              <w:tabs>
                <w:tab w:val="left" w:pos="288"/>
                <w:tab w:val="left" w:pos="576"/>
                <w:tab w:val="left" w:pos="864"/>
                <w:tab w:val="left" w:pos="1152"/>
                <w:tab w:val="center" w:pos="4734"/>
              </w:tabs>
              <w:autoSpaceDE w:val="0"/>
              <w:autoSpaceDN w:val="0"/>
              <w:adjustRightInd w:val="0"/>
              <w:spacing w:before="40" w:after="40" w:line="210" w:lineRule="exact"/>
              <w:ind w:right="43"/>
              <w:jc w:val="right"/>
              <w:rPr>
                <w:sz w:val="17"/>
                <w:szCs w:val="18"/>
              </w:rPr>
            </w:pPr>
            <w:r w:rsidRPr="00B051EB">
              <w:rPr>
                <w:sz w:val="17"/>
                <w:szCs w:val="18"/>
              </w:rPr>
              <w:t>1 372</w:t>
            </w:r>
          </w:p>
        </w:tc>
        <w:tc>
          <w:tcPr>
            <w:tcW w:w="1386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0D7833" w:rsidRPr="00B051EB" w:rsidRDefault="000D7833" w:rsidP="00C95DD7">
            <w:pPr>
              <w:widowControl w:val="0"/>
              <w:tabs>
                <w:tab w:val="left" w:pos="288"/>
                <w:tab w:val="left" w:pos="576"/>
                <w:tab w:val="left" w:pos="864"/>
                <w:tab w:val="left" w:pos="1152"/>
                <w:tab w:val="center" w:pos="4734"/>
              </w:tabs>
              <w:autoSpaceDE w:val="0"/>
              <w:autoSpaceDN w:val="0"/>
              <w:adjustRightInd w:val="0"/>
              <w:spacing w:before="40" w:after="40" w:line="210" w:lineRule="exact"/>
              <w:ind w:right="43"/>
              <w:jc w:val="right"/>
              <w:rPr>
                <w:sz w:val="17"/>
                <w:szCs w:val="18"/>
              </w:rPr>
            </w:pPr>
            <w:r w:rsidRPr="00B051EB">
              <w:rPr>
                <w:sz w:val="17"/>
                <w:szCs w:val="18"/>
              </w:rPr>
              <w:t>660</w:t>
            </w:r>
          </w:p>
        </w:tc>
      </w:tr>
      <w:tr w:rsidR="000D7833" w:rsidRPr="00B051EB" w:rsidTr="00833969">
        <w:trPr>
          <w:cantSplit/>
        </w:trPr>
        <w:tc>
          <w:tcPr>
            <w:tcW w:w="1618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0D7833" w:rsidRPr="0037547F" w:rsidRDefault="000D7833" w:rsidP="0037547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left="43" w:right="43"/>
              <w:rPr>
                <w:sz w:val="17"/>
                <w:lang w:val="fr-CH"/>
              </w:rPr>
            </w:pPr>
            <w:r w:rsidRPr="0037547F">
              <w:rPr>
                <w:sz w:val="17"/>
                <w:lang w:val="fr-CH"/>
              </w:rPr>
              <w:t>480/70R28</w:t>
            </w:r>
          </w:p>
        </w:tc>
        <w:tc>
          <w:tcPr>
            <w:tcW w:w="1507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0D7833" w:rsidRPr="00B051EB" w:rsidRDefault="000D7833" w:rsidP="00C95DD7">
            <w:pPr>
              <w:widowControl w:val="0"/>
              <w:tabs>
                <w:tab w:val="left" w:pos="288"/>
                <w:tab w:val="left" w:pos="576"/>
                <w:tab w:val="left" w:pos="864"/>
                <w:tab w:val="left" w:pos="1152"/>
                <w:tab w:val="center" w:pos="4734"/>
              </w:tabs>
              <w:autoSpaceDE w:val="0"/>
              <w:autoSpaceDN w:val="0"/>
              <w:adjustRightInd w:val="0"/>
              <w:spacing w:before="40" w:after="40" w:line="210" w:lineRule="exact"/>
              <w:ind w:right="43"/>
              <w:jc w:val="right"/>
              <w:rPr>
                <w:sz w:val="17"/>
                <w:szCs w:val="18"/>
              </w:rPr>
            </w:pPr>
            <w:r w:rsidRPr="00B051EB">
              <w:rPr>
                <w:sz w:val="17"/>
                <w:szCs w:val="18"/>
              </w:rPr>
              <w:t>15</w:t>
            </w:r>
          </w:p>
        </w:tc>
        <w:tc>
          <w:tcPr>
            <w:tcW w:w="1506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0D7833" w:rsidRPr="00B051EB" w:rsidRDefault="000D7833" w:rsidP="00C95DD7">
            <w:pPr>
              <w:widowControl w:val="0"/>
              <w:tabs>
                <w:tab w:val="left" w:pos="288"/>
                <w:tab w:val="left" w:pos="576"/>
                <w:tab w:val="left" w:pos="864"/>
                <w:tab w:val="left" w:pos="1152"/>
                <w:tab w:val="center" w:pos="4734"/>
              </w:tabs>
              <w:autoSpaceDE w:val="0"/>
              <w:autoSpaceDN w:val="0"/>
              <w:adjustRightInd w:val="0"/>
              <w:spacing w:before="40" w:after="40" w:line="210" w:lineRule="exact"/>
              <w:ind w:right="43"/>
              <w:jc w:val="right"/>
              <w:rPr>
                <w:sz w:val="17"/>
                <w:szCs w:val="18"/>
              </w:rPr>
            </w:pPr>
            <w:r w:rsidRPr="00B051EB">
              <w:rPr>
                <w:sz w:val="17"/>
                <w:szCs w:val="18"/>
              </w:rPr>
              <w:t>479</w:t>
            </w:r>
          </w:p>
        </w:tc>
        <w:tc>
          <w:tcPr>
            <w:tcW w:w="1507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0D7833" w:rsidRPr="00B051EB" w:rsidRDefault="000D7833" w:rsidP="00C95DD7">
            <w:pPr>
              <w:widowControl w:val="0"/>
              <w:tabs>
                <w:tab w:val="left" w:pos="288"/>
                <w:tab w:val="left" w:pos="576"/>
                <w:tab w:val="left" w:pos="864"/>
                <w:tab w:val="left" w:pos="1152"/>
                <w:tab w:val="center" w:pos="4734"/>
              </w:tabs>
              <w:autoSpaceDE w:val="0"/>
              <w:autoSpaceDN w:val="0"/>
              <w:adjustRightInd w:val="0"/>
              <w:spacing w:before="40" w:after="40" w:line="210" w:lineRule="exact"/>
              <w:ind w:right="43"/>
              <w:jc w:val="right"/>
              <w:rPr>
                <w:sz w:val="17"/>
                <w:szCs w:val="18"/>
              </w:rPr>
            </w:pPr>
            <w:r w:rsidRPr="00B051EB">
              <w:rPr>
                <w:sz w:val="17"/>
                <w:szCs w:val="18"/>
              </w:rPr>
              <w:t>1 421</w:t>
            </w:r>
          </w:p>
        </w:tc>
        <w:tc>
          <w:tcPr>
            <w:tcW w:w="1386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0D7833" w:rsidRPr="00B051EB" w:rsidRDefault="000D7833" w:rsidP="00C95DD7">
            <w:pPr>
              <w:widowControl w:val="0"/>
              <w:tabs>
                <w:tab w:val="left" w:pos="288"/>
                <w:tab w:val="left" w:pos="576"/>
                <w:tab w:val="left" w:pos="864"/>
                <w:tab w:val="left" w:pos="1152"/>
                <w:tab w:val="center" w:pos="4734"/>
              </w:tabs>
              <w:autoSpaceDE w:val="0"/>
              <w:autoSpaceDN w:val="0"/>
              <w:adjustRightInd w:val="0"/>
              <w:spacing w:before="40" w:after="40" w:line="210" w:lineRule="exact"/>
              <w:ind w:right="43"/>
              <w:jc w:val="right"/>
              <w:rPr>
                <w:sz w:val="17"/>
                <w:szCs w:val="18"/>
              </w:rPr>
            </w:pPr>
            <w:r w:rsidRPr="00B051EB">
              <w:rPr>
                <w:sz w:val="17"/>
                <w:szCs w:val="18"/>
              </w:rPr>
              <w:t>711</w:t>
            </w:r>
          </w:p>
        </w:tc>
      </w:tr>
      <w:tr w:rsidR="000D7833" w:rsidRPr="00B051EB" w:rsidTr="00833969">
        <w:trPr>
          <w:cantSplit/>
        </w:trPr>
        <w:tc>
          <w:tcPr>
            <w:tcW w:w="1618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0D7833" w:rsidRPr="0037547F" w:rsidRDefault="000D7833" w:rsidP="0037547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left="43" w:right="43"/>
              <w:rPr>
                <w:sz w:val="17"/>
                <w:lang w:val="fr-CH"/>
              </w:rPr>
            </w:pPr>
            <w:r w:rsidRPr="0037547F">
              <w:rPr>
                <w:sz w:val="17"/>
                <w:lang w:val="fr-CH"/>
              </w:rPr>
              <w:t>480/70R30</w:t>
            </w:r>
          </w:p>
        </w:tc>
        <w:tc>
          <w:tcPr>
            <w:tcW w:w="1507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0D7833" w:rsidRPr="00B051EB" w:rsidRDefault="000D7833" w:rsidP="00C95DD7">
            <w:pPr>
              <w:widowControl w:val="0"/>
              <w:tabs>
                <w:tab w:val="left" w:pos="288"/>
                <w:tab w:val="left" w:pos="576"/>
                <w:tab w:val="left" w:pos="864"/>
                <w:tab w:val="left" w:pos="1152"/>
                <w:tab w:val="center" w:pos="4734"/>
              </w:tabs>
              <w:autoSpaceDE w:val="0"/>
              <w:autoSpaceDN w:val="0"/>
              <w:adjustRightInd w:val="0"/>
              <w:spacing w:before="40" w:after="40" w:line="210" w:lineRule="exact"/>
              <w:ind w:right="43"/>
              <w:jc w:val="right"/>
              <w:rPr>
                <w:sz w:val="17"/>
                <w:szCs w:val="18"/>
              </w:rPr>
            </w:pPr>
            <w:r w:rsidRPr="00B051EB">
              <w:rPr>
                <w:sz w:val="17"/>
                <w:szCs w:val="18"/>
              </w:rPr>
              <w:t>15</w:t>
            </w:r>
          </w:p>
        </w:tc>
        <w:tc>
          <w:tcPr>
            <w:tcW w:w="1506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0D7833" w:rsidRPr="00B051EB" w:rsidRDefault="000D7833" w:rsidP="00C95DD7">
            <w:pPr>
              <w:widowControl w:val="0"/>
              <w:tabs>
                <w:tab w:val="left" w:pos="288"/>
                <w:tab w:val="left" w:pos="576"/>
                <w:tab w:val="left" w:pos="864"/>
                <w:tab w:val="left" w:pos="1152"/>
                <w:tab w:val="center" w:pos="4734"/>
              </w:tabs>
              <w:autoSpaceDE w:val="0"/>
              <w:autoSpaceDN w:val="0"/>
              <w:adjustRightInd w:val="0"/>
              <w:spacing w:before="40" w:after="40" w:line="210" w:lineRule="exact"/>
              <w:ind w:right="43"/>
              <w:jc w:val="right"/>
              <w:rPr>
                <w:sz w:val="17"/>
                <w:szCs w:val="18"/>
              </w:rPr>
            </w:pPr>
            <w:r w:rsidRPr="00B051EB">
              <w:rPr>
                <w:sz w:val="17"/>
                <w:szCs w:val="18"/>
              </w:rPr>
              <w:t>479</w:t>
            </w:r>
          </w:p>
        </w:tc>
        <w:tc>
          <w:tcPr>
            <w:tcW w:w="1507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0D7833" w:rsidRPr="00B051EB" w:rsidRDefault="000D7833" w:rsidP="00C95DD7">
            <w:pPr>
              <w:widowControl w:val="0"/>
              <w:tabs>
                <w:tab w:val="left" w:pos="288"/>
                <w:tab w:val="left" w:pos="576"/>
                <w:tab w:val="left" w:pos="864"/>
                <w:tab w:val="left" w:pos="1152"/>
                <w:tab w:val="center" w:pos="4734"/>
              </w:tabs>
              <w:autoSpaceDE w:val="0"/>
              <w:autoSpaceDN w:val="0"/>
              <w:adjustRightInd w:val="0"/>
              <w:spacing w:before="40" w:after="40" w:line="210" w:lineRule="exact"/>
              <w:ind w:right="43"/>
              <w:jc w:val="right"/>
              <w:rPr>
                <w:sz w:val="17"/>
                <w:szCs w:val="18"/>
              </w:rPr>
            </w:pPr>
            <w:r w:rsidRPr="00B051EB">
              <w:rPr>
                <w:sz w:val="17"/>
                <w:szCs w:val="18"/>
              </w:rPr>
              <w:t>1 478</w:t>
            </w:r>
          </w:p>
        </w:tc>
        <w:tc>
          <w:tcPr>
            <w:tcW w:w="1386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0D7833" w:rsidRPr="00B051EB" w:rsidRDefault="000D7833" w:rsidP="00C95DD7">
            <w:pPr>
              <w:widowControl w:val="0"/>
              <w:tabs>
                <w:tab w:val="left" w:pos="288"/>
                <w:tab w:val="left" w:pos="576"/>
                <w:tab w:val="left" w:pos="864"/>
                <w:tab w:val="left" w:pos="1152"/>
                <w:tab w:val="center" w:pos="4734"/>
              </w:tabs>
              <w:autoSpaceDE w:val="0"/>
              <w:autoSpaceDN w:val="0"/>
              <w:adjustRightInd w:val="0"/>
              <w:spacing w:before="40" w:after="40" w:line="210" w:lineRule="exact"/>
              <w:ind w:right="43"/>
              <w:jc w:val="right"/>
              <w:rPr>
                <w:sz w:val="17"/>
                <w:szCs w:val="18"/>
              </w:rPr>
            </w:pPr>
            <w:r w:rsidRPr="00B051EB">
              <w:rPr>
                <w:sz w:val="17"/>
                <w:szCs w:val="18"/>
              </w:rPr>
              <w:t>762</w:t>
            </w:r>
          </w:p>
        </w:tc>
      </w:tr>
      <w:tr w:rsidR="000D7833" w:rsidRPr="00B051EB" w:rsidTr="00833969">
        <w:trPr>
          <w:cantSplit/>
        </w:trPr>
        <w:tc>
          <w:tcPr>
            <w:tcW w:w="1618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0D7833" w:rsidRPr="0037547F" w:rsidRDefault="000D7833" w:rsidP="0037547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left="43" w:right="43"/>
              <w:rPr>
                <w:sz w:val="17"/>
                <w:lang w:val="fr-CH"/>
              </w:rPr>
            </w:pPr>
            <w:r w:rsidRPr="0037547F">
              <w:rPr>
                <w:sz w:val="17"/>
                <w:lang w:val="fr-CH"/>
              </w:rPr>
              <w:t>480/70R34</w:t>
            </w:r>
          </w:p>
        </w:tc>
        <w:tc>
          <w:tcPr>
            <w:tcW w:w="1507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0D7833" w:rsidRPr="00B051EB" w:rsidRDefault="000D7833" w:rsidP="00C95DD7">
            <w:pPr>
              <w:widowControl w:val="0"/>
              <w:tabs>
                <w:tab w:val="left" w:pos="288"/>
                <w:tab w:val="left" w:pos="576"/>
                <w:tab w:val="left" w:pos="864"/>
                <w:tab w:val="left" w:pos="1152"/>
                <w:tab w:val="center" w:pos="4734"/>
              </w:tabs>
              <w:autoSpaceDE w:val="0"/>
              <w:autoSpaceDN w:val="0"/>
              <w:adjustRightInd w:val="0"/>
              <w:spacing w:before="40" w:after="40" w:line="210" w:lineRule="exact"/>
              <w:ind w:right="43"/>
              <w:jc w:val="right"/>
              <w:rPr>
                <w:sz w:val="17"/>
                <w:szCs w:val="18"/>
              </w:rPr>
            </w:pPr>
            <w:r w:rsidRPr="00B051EB">
              <w:rPr>
                <w:sz w:val="17"/>
                <w:szCs w:val="18"/>
              </w:rPr>
              <w:t>15</w:t>
            </w:r>
          </w:p>
        </w:tc>
        <w:tc>
          <w:tcPr>
            <w:tcW w:w="1506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0D7833" w:rsidRPr="00B051EB" w:rsidRDefault="000D7833" w:rsidP="00C95DD7">
            <w:pPr>
              <w:widowControl w:val="0"/>
              <w:tabs>
                <w:tab w:val="left" w:pos="288"/>
                <w:tab w:val="left" w:pos="576"/>
                <w:tab w:val="left" w:pos="864"/>
                <w:tab w:val="left" w:pos="1152"/>
                <w:tab w:val="center" w:pos="4734"/>
              </w:tabs>
              <w:autoSpaceDE w:val="0"/>
              <w:autoSpaceDN w:val="0"/>
              <w:adjustRightInd w:val="0"/>
              <w:spacing w:before="40" w:after="40" w:line="210" w:lineRule="exact"/>
              <w:ind w:right="43"/>
              <w:jc w:val="right"/>
              <w:rPr>
                <w:sz w:val="17"/>
                <w:szCs w:val="18"/>
              </w:rPr>
            </w:pPr>
            <w:r w:rsidRPr="00B051EB">
              <w:rPr>
                <w:sz w:val="17"/>
                <w:szCs w:val="18"/>
              </w:rPr>
              <w:t>479</w:t>
            </w:r>
          </w:p>
        </w:tc>
        <w:tc>
          <w:tcPr>
            <w:tcW w:w="1507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0D7833" w:rsidRPr="00B051EB" w:rsidRDefault="000D7833" w:rsidP="00C95DD7">
            <w:pPr>
              <w:widowControl w:val="0"/>
              <w:tabs>
                <w:tab w:val="left" w:pos="288"/>
                <w:tab w:val="left" w:pos="576"/>
                <w:tab w:val="left" w:pos="864"/>
                <w:tab w:val="left" w:pos="1152"/>
                <w:tab w:val="center" w:pos="4734"/>
              </w:tabs>
              <w:autoSpaceDE w:val="0"/>
              <w:autoSpaceDN w:val="0"/>
              <w:adjustRightInd w:val="0"/>
              <w:spacing w:before="40" w:after="40" w:line="210" w:lineRule="exact"/>
              <w:ind w:right="43"/>
              <w:jc w:val="right"/>
              <w:rPr>
                <w:sz w:val="17"/>
                <w:szCs w:val="18"/>
              </w:rPr>
            </w:pPr>
            <w:r w:rsidRPr="00B051EB">
              <w:rPr>
                <w:sz w:val="17"/>
                <w:szCs w:val="18"/>
              </w:rPr>
              <w:t>1 580</w:t>
            </w:r>
          </w:p>
        </w:tc>
        <w:tc>
          <w:tcPr>
            <w:tcW w:w="1386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0D7833" w:rsidRPr="00B051EB" w:rsidRDefault="000D7833" w:rsidP="00C95DD7">
            <w:pPr>
              <w:widowControl w:val="0"/>
              <w:tabs>
                <w:tab w:val="left" w:pos="288"/>
                <w:tab w:val="left" w:pos="576"/>
                <w:tab w:val="left" w:pos="864"/>
                <w:tab w:val="left" w:pos="1152"/>
                <w:tab w:val="center" w:pos="4734"/>
              </w:tabs>
              <w:autoSpaceDE w:val="0"/>
              <w:autoSpaceDN w:val="0"/>
              <w:adjustRightInd w:val="0"/>
              <w:spacing w:before="40" w:after="40" w:line="210" w:lineRule="exact"/>
              <w:ind w:right="43"/>
              <w:jc w:val="right"/>
              <w:rPr>
                <w:sz w:val="17"/>
                <w:szCs w:val="18"/>
              </w:rPr>
            </w:pPr>
            <w:r w:rsidRPr="00B051EB">
              <w:rPr>
                <w:sz w:val="17"/>
                <w:szCs w:val="18"/>
              </w:rPr>
              <w:t>864</w:t>
            </w:r>
          </w:p>
        </w:tc>
      </w:tr>
      <w:tr w:rsidR="000D7833" w:rsidRPr="00B051EB" w:rsidTr="00833969">
        <w:trPr>
          <w:cantSplit/>
        </w:trPr>
        <w:tc>
          <w:tcPr>
            <w:tcW w:w="1618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0D7833" w:rsidRPr="0037547F" w:rsidRDefault="000D7833" w:rsidP="0037547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left="43" w:right="43"/>
              <w:rPr>
                <w:sz w:val="17"/>
                <w:lang w:val="fr-CH"/>
              </w:rPr>
            </w:pPr>
            <w:r w:rsidRPr="0037547F">
              <w:rPr>
                <w:sz w:val="17"/>
                <w:lang w:val="fr-CH"/>
              </w:rPr>
              <w:t>480/70R38</w:t>
            </w:r>
          </w:p>
        </w:tc>
        <w:tc>
          <w:tcPr>
            <w:tcW w:w="1507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0D7833" w:rsidRPr="00B051EB" w:rsidRDefault="000D7833" w:rsidP="00C95DD7">
            <w:pPr>
              <w:widowControl w:val="0"/>
              <w:tabs>
                <w:tab w:val="left" w:pos="288"/>
                <w:tab w:val="left" w:pos="576"/>
                <w:tab w:val="left" w:pos="864"/>
                <w:tab w:val="left" w:pos="1152"/>
                <w:tab w:val="center" w:pos="4734"/>
              </w:tabs>
              <w:autoSpaceDE w:val="0"/>
              <w:autoSpaceDN w:val="0"/>
              <w:adjustRightInd w:val="0"/>
              <w:spacing w:before="40" w:after="40" w:line="210" w:lineRule="exact"/>
              <w:ind w:right="43"/>
              <w:jc w:val="right"/>
              <w:rPr>
                <w:sz w:val="17"/>
                <w:szCs w:val="18"/>
              </w:rPr>
            </w:pPr>
            <w:r w:rsidRPr="00B051EB">
              <w:rPr>
                <w:sz w:val="17"/>
                <w:szCs w:val="18"/>
              </w:rPr>
              <w:t>15</w:t>
            </w:r>
          </w:p>
        </w:tc>
        <w:tc>
          <w:tcPr>
            <w:tcW w:w="1506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0D7833" w:rsidRPr="00B051EB" w:rsidRDefault="000D7833" w:rsidP="00C95DD7">
            <w:pPr>
              <w:widowControl w:val="0"/>
              <w:tabs>
                <w:tab w:val="left" w:pos="288"/>
                <w:tab w:val="left" w:pos="576"/>
                <w:tab w:val="left" w:pos="864"/>
                <w:tab w:val="left" w:pos="1152"/>
                <w:tab w:val="center" w:pos="4734"/>
              </w:tabs>
              <w:autoSpaceDE w:val="0"/>
              <w:autoSpaceDN w:val="0"/>
              <w:adjustRightInd w:val="0"/>
              <w:spacing w:before="40" w:after="40" w:line="210" w:lineRule="exact"/>
              <w:ind w:right="43"/>
              <w:jc w:val="right"/>
              <w:rPr>
                <w:sz w:val="17"/>
                <w:szCs w:val="18"/>
              </w:rPr>
            </w:pPr>
            <w:r w:rsidRPr="00B051EB">
              <w:rPr>
                <w:sz w:val="17"/>
                <w:szCs w:val="18"/>
              </w:rPr>
              <w:t>479</w:t>
            </w:r>
          </w:p>
        </w:tc>
        <w:tc>
          <w:tcPr>
            <w:tcW w:w="1507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0D7833" w:rsidRPr="00B051EB" w:rsidRDefault="000D7833" w:rsidP="00C95DD7">
            <w:pPr>
              <w:widowControl w:val="0"/>
              <w:tabs>
                <w:tab w:val="left" w:pos="288"/>
                <w:tab w:val="left" w:pos="576"/>
                <w:tab w:val="left" w:pos="864"/>
                <w:tab w:val="left" w:pos="1152"/>
                <w:tab w:val="center" w:pos="4734"/>
              </w:tabs>
              <w:autoSpaceDE w:val="0"/>
              <w:autoSpaceDN w:val="0"/>
              <w:adjustRightInd w:val="0"/>
              <w:spacing w:before="40" w:after="40" w:line="210" w:lineRule="exact"/>
              <w:ind w:right="43"/>
              <w:jc w:val="right"/>
              <w:rPr>
                <w:sz w:val="17"/>
                <w:szCs w:val="18"/>
              </w:rPr>
            </w:pPr>
            <w:r w:rsidRPr="00B051EB">
              <w:rPr>
                <w:sz w:val="17"/>
                <w:szCs w:val="18"/>
              </w:rPr>
              <w:t>1 681</w:t>
            </w:r>
          </w:p>
        </w:tc>
        <w:tc>
          <w:tcPr>
            <w:tcW w:w="1386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0D7833" w:rsidRPr="00B051EB" w:rsidRDefault="000D7833" w:rsidP="00C95DD7">
            <w:pPr>
              <w:widowControl w:val="0"/>
              <w:tabs>
                <w:tab w:val="left" w:pos="288"/>
                <w:tab w:val="left" w:pos="576"/>
                <w:tab w:val="left" w:pos="864"/>
                <w:tab w:val="left" w:pos="1152"/>
                <w:tab w:val="center" w:pos="4734"/>
              </w:tabs>
              <w:autoSpaceDE w:val="0"/>
              <w:autoSpaceDN w:val="0"/>
              <w:adjustRightInd w:val="0"/>
              <w:spacing w:before="40" w:after="40" w:line="210" w:lineRule="exact"/>
              <w:ind w:right="43"/>
              <w:jc w:val="right"/>
              <w:rPr>
                <w:sz w:val="17"/>
                <w:szCs w:val="18"/>
              </w:rPr>
            </w:pPr>
            <w:r w:rsidRPr="00B051EB">
              <w:rPr>
                <w:sz w:val="17"/>
                <w:szCs w:val="18"/>
              </w:rPr>
              <w:t>965</w:t>
            </w:r>
          </w:p>
        </w:tc>
      </w:tr>
      <w:tr w:rsidR="000D7833" w:rsidRPr="00B051EB" w:rsidTr="00833969">
        <w:trPr>
          <w:cantSplit/>
        </w:trPr>
        <w:tc>
          <w:tcPr>
            <w:tcW w:w="1618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0D7833" w:rsidRPr="0037547F" w:rsidRDefault="000D7833" w:rsidP="0037547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left="43" w:right="43"/>
              <w:rPr>
                <w:sz w:val="17"/>
                <w:lang w:val="fr-CH"/>
              </w:rPr>
            </w:pPr>
            <w:r w:rsidRPr="0037547F">
              <w:rPr>
                <w:sz w:val="17"/>
                <w:lang w:val="fr-CH"/>
              </w:rPr>
              <w:t>520/70R26</w:t>
            </w:r>
          </w:p>
        </w:tc>
        <w:tc>
          <w:tcPr>
            <w:tcW w:w="1507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0D7833" w:rsidRPr="00B051EB" w:rsidRDefault="000D7833" w:rsidP="00C95DD7">
            <w:pPr>
              <w:widowControl w:val="0"/>
              <w:tabs>
                <w:tab w:val="left" w:pos="288"/>
                <w:tab w:val="left" w:pos="576"/>
                <w:tab w:val="left" w:pos="864"/>
                <w:tab w:val="left" w:pos="1152"/>
                <w:tab w:val="center" w:pos="4734"/>
              </w:tabs>
              <w:autoSpaceDE w:val="0"/>
              <w:autoSpaceDN w:val="0"/>
              <w:adjustRightInd w:val="0"/>
              <w:spacing w:before="40" w:after="40" w:line="210" w:lineRule="exact"/>
              <w:ind w:right="43"/>
              <w:jc w:val="right"/>
              <w:rPr>
                <w:sz w:val="17"/>
                <w:szCs w:val="18"/>
              </w:rPr>
            </w:pPr>
            <w:r w:rsidRPr="00B051EB">
              <w:rPr>
                <w:sz w:val="17"/>
                <w:szCs w:val="18"/>
              </w:rPr>
              <w:t>16</w:t>
            </w:r>
          </w:p>
        </w:tc>
        <w:tc>
          <w:tcPr>
            <w:tcW w:w="1506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0D7833" w:rsidRPr="00B051EB" w:rsidRDefault="000D7833" w:rsidP="00C95DD7">
            <w:pPr>
              <w:widowControl w:val="0"/>
              <w:tabs>
                <w:tab w:val="left" w:pos="288"/>
                <w:tab w:val="left" w:pos="576"/>
                <w:tab w:val="left" w:pos="864"/>
                <w:tab w:val="left" w:pos="1152"/>
                <w:tab w:val="center" w:pos="4734"/>
              </w:tabs>
              <w:autoSpaceDE w:val="0"/>
              <w:autoSpaceDN w:val="0"/>
              <w:adjustRightInd w:val="0"/>
              <w:spacing w:before="40" w:after="40" w:line="210" w:lineRule="exact"/>
              <w:ind w:right="43"/>
              <w:jc w:val="right"/>
              <w:rPr>
                <w:sz w:val="17"/>
                <w:szCs w:val="18"/>
              </w:rPr>
            </w:pPr>
            <w:r w:rsidRPr="00B051EB">
              <w:rPr>
                <w:sz w:val="17"/>
                <w:szCs w:val="18"/>
              </w:rPr>
              <w:t>516</w:t>
            </w:r>
          </w:p>
        </w:tc>
        <w:tc>
          <w:tcPr>
            <w:tcW w:w="1507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0D7833" w:rsidRPr="00B051EB" w:rsidRDefault="000D7833" w:rsidP="00C95DD7">
            <w:pPr>
              <w:widowControl w:val="0"/>
              <w:tabs>
                <w:tab w:val="left" w:pos="288"/>
                <w:tab w:val="left" w:pos="576"/>
                <w:tab w:val="left" w:pos="864"/>
                <w:tab w:val="left" w:pos="1152"/>
                <w:tab w:val="center" w:pos="4734"/>
              </w:tabs>
              <w:autoSpaceDE w:val="0"/>
              <w:autoSpaceDN w:val="0"/>
              <w:adjustRightInd w:val="0"/>
              <w:spacing w:before="40" w:after="40" w:line="210" w:lineRule="exact"/>
              <w:ind w:right="43"/>
              <w:jc w:val="right"/>
              <w:rPr>
                <w:sz w:val="17"/>
                <w:szCs w:val="18"/>
              </w:rPr>
            </w:pPr>
            <w:r w:rsidRPr="00B051EB">
              <w:rPr>
                <w:sz w:val="17"/>
                <w:szCs w:val="18"/>
              </w:rPr>
              <w:t>1 456</w:t>
            </w:r>
          </w:p>
        </w:tc>
        <w:tc>
          <w:tcPr>
            <w:tcW w:w="1386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0D7833" w:rsidRPr="00B051EB" w:rsidRDefault="000D7833" w:rsidP="00C95DD7">
            <w:pPr>
              <w:widowControl w:val="0"/>
              <w:tabs>
                <w:tab w:val="left" w:pos="288"/>
                <w:tab w:val="left" w:pos="576"/>
                <w:tab w:val="left" w:pos="864"/>
                <w:tab w:val="left" w:pos="1152"/>
                <w:tab w:val="center" w:pos="4734"/>
              </w:tabs>
              <w:autoSpaceDE w:val="0"/>
              <w:autoSpaceDN w:val="0"/>
              <w:adjustRightInd w:val="0"/>
              <w:spacing w:before="40" w:after="40" w:line="210" w:lineRule="exact"/>
              <w:ind w:right="43"/>
              <w:jc w:val="right"/>
              <w:rPr>
                <w:sz w:val="17"/>
                <w:szCs w:val="18"/>
              </w:rPr>
            </w:pPr>
            <w:r w:rsidRPr="00B051EB">
              <w:rPr>
                <w:sz w:val="17"/>
                <w:szCs w:val="18"/>
              </w:rPr>
              <w:t>660</w:t>
            </w:r>
          </w:p>
        </w:tc>
      </w:tr>
      <w:tr w:rsidR="000D7833" w:rsidRPr="00B051EB" w:rsidTr="00833969">
        <w:trPr>
          <w:cantSplit/>
        </w:trPr>
        <w:tc>
          <w:tcPr>
            <w:tcW w:w="1618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0D7833" w:rsidRPr="0037547F" w:rsidRDefault="000D7833" w:rsidP="0037547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left="43" w:right="43"/>
              <w:rPr>
                <w:sz w:val="17"/>
                <w:lang w:val="fr-CH"/>
              </w:rPr>
            </w:pPr>
            <w:r w:rsidRPr="0037547F">
              <w:rPr>
                <w:sz w:val="17"/>
                <w:lang w:val="fr-CH"/>
              </w:rPr>
              <w:t>520/70R30</w:t>
            </w:r>
          </w:p>
        </w:tc>
        <w:tc>
          <w:tcPr>
            <w:tcW w:w="1507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0D7833" w:rsidRPr="00B051EB" w:rsidRDefault="000D7833" w:rsidP="00C95DD7">
            <w:pPr>
              <w:widowControl w:val="0"/>
              <w:tabs>
                <w:tab w:val="left" w:pos="288"/>
                <w:tab w:val="left" w:pos="576"/>
                <w:tab w:val="left" w:pos="864"/>
                <w:tab w:val="left" w:pos="1152"/>
                <w:tab w:val="center" w:pos="4734"/>
              </w:tabs>
              <w:autoSpaceDE w:val="0"/>
              <w:autoSpaceDN w:val="0"/>
              <w:adjustRightInd w:val="0"/>
              <w:spacing w:before="40" w:after="40" w:line="210" w:lineRule="exact"/>
              <w:ind w:right="43"/>
              <w:jc w:val="right"/>
              <w:rPr>
                <w:sz w:val="17"/>
                <w:szCs w:val="18"/>
              </w:rPr>
            </w:pPr>
            <w:r w:rsidRPr="00B051EB">
              <w:rPr>
                <w:sz w:val="17"/>
                <w:szCs w:val="18"/>
              </w:rPr>
              <w:t>16</w:t>
            </w:r>
          </w:p>
        </w:tc>
        <w:tc>
          <w:tcPr>
            <w:tcW w:w="1506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0D7833" w:rsidRPr="00B051EB" w:rsidRDefault="000D7833" w:rsidP="00C95DD7">
            <w:pPr>
              <w:widowControl w:val="0"/>
              <w:tabs>
                <w:tab w:val="left" w:pos="288"/>
                <w:tab w:val="left" w:pos="576"/>
                <w:tab w:val="left" w:pos="864"/>
                <w:tab w:val="left" w:pos="1152"/>
                <w:tab w:val="center" w:pos="4734"/>
              </w:tabs>
              <w:autoSpaceDE w:val="0"/>
              <w:autoSpaceDN w:val="0"/>
              <w:adjustRightInd w:val="0"/>
              <w:spacing w:before="40" w:after="40" w:line="210" w:lineRule="exact"/>
              <w:ind w:right="43"/>
              <w:jc w:val="right"/>
              <w:rPr>
                <w:sz w:val="17"/>
                <w:szCs w:val="18"/>
              </w:rPr>
            </w:pPr>
            <w:r w:rsidRPr="00B051EB">
              <w:rPr>
                <w:sz w:val="17"/>
                <w:szCs w:val="18"/>
              </w:rPr>
              <w:t>516</w:t>
            </w:r>
          </w:p>
        </w:tc>
        <w:tc>
          <w:tcPr>
            <w:tcW w:w="1507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0D7833" w:rsidRPr="00B051EB" w:rsidRDefault="000D7833" w:rsidP="00C95DD7">
            <w:pPr>
              <w:widowControl w:val="0"/>
              <w:tabs>
                <w:tab w:val="left" w:pos="288"/>
                <w:tab w:val="left" w:pos="576"/>
                <w:tab w:val="left" w:pos="864"/>
                <w:tab w:val="left" w:pos="1152"/>
                <w:tab w:val="center" w:pos="4734"/>
              </w:tabs>
              <w:autoSpaceDE w:val="0"/>
              <w:autoSpaceDN w:val="0"/>
              <w:adjustRightInd w:val="0"/>
              <w:spacing w:before="40" w:after="40" w:line="210" w:lineRule="exact"/>
              <w:ind w:right="43"/>
              <w:jc w:val="right"/>
              <w:rPr>
                <w:sz w:val="17"/>
                <w:szCs w:val="18"/>
              </w:rPr>
            </w:pPr>
            <w:r w:rsidRPr="00B051EB">
              <w:rPr>
                <w:sz w:val="17"/>
                <w:szCs w:val="18"/>
              </w:rPr>
              <w:t>1 536</w:t>
            </w:r>
          </w:p>
        </w:tc>
        <w:tc>
          <w:tcPr>
            <w:tcW w:w="1386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0D7833" w:rsidRPr="00B051EB" w:rsidRDefault="000D7833" w:rsidP="00C95DD7">
            <w:pPr>
              <w:widowControl w:val="0"/>
              <w:tabs>
                <w:tab w:val="left" w:pos="288"/>
                <w:tab w:val="left" w:pos="576"/>
                <w:tab w:val="left" w:pos="864"/>
                <w:tab w:val="left" w:pos="1152"/>
                <w:tab w:val="center" w:pos="4734"/>
              </w:tabs>
              <w:autoSpaceDE w:val="0"/>
              <w:autoSpaceDN w:val="0"/>
              <w:adjustRightInd w:val="0"/>
              <w:spacing w:before="40" w:after="40" w:line="210" w:lineRule="exact"/>
              <w:ind w:right="43"/>
              <w:jc w:val="right"/>
              <w:rPr>
                <w:sz w:val="17"/>
                <w:szCs w:val="18"/>
              </w:rPr>
            </w:pPr>
            <w:r w:rsidRPr="00B051EB">
              <w:rPr>
                <w:sz w:val="17"/>
                <w:szCs w:val="18"/>
              </w:rPr>
              <w:t>762</w:t>
            </w:r>
          </w:p>
        </w:tc>
      </w:tr>
      <w:tr w:rsidR="000D7833" w:rsidRPr="00B051EB" w:rsidTr="00833969">
        <w:trPr>
          <w:cantSplit/>
        </w:trPr>
        <w:tc>
          <w:tcPr>
            <w:tcW w:w="1618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0D7833" w:rsidRPr="0037547F" w:rsidRDefault="000D7833" w:rsidP="0037547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left="43" w:right="43"/>
              <w:rPr>
                <w:sz w:val="17"/>
                <w:lang w:val="fr-CH"/>
              </w:rPr>
            </w:pPr>
            <w:r w:rsidRPr="0037547F">
              <w:rPr>
                <w:sz w:val="17"/>
                <w:lang w:val="fr-CH"/>
              </w:rPr>
              <w:t>520/70R34</w:t>
            </w:r>
          </w:p>
        </w:tc>
        <w:tc>
          <w:tcPr>
            <w:tcW w:w="1507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0D7833" w:rsidRPr="00B051EB" w:rsidRDefault="000D7833" w:rsidP="00C95DD7">
            <w:pPr>
              <w:widowControl w:val="0"/>
              <w:tabs>
                <w:tab w:val="left" w:pos="288"/>
                <w:tab w:val="left" w:pos="576"/>
                <w:tab w:val="left" w:pos="864"/>
                <w:tab w:val="left" w:pos="1152"/>
                <w:tab w:val="center" w:pos="4734"/>
              </w:tabs>
              <w:autoSpaceDE w:val="0"/>
              <w:autoSpaceDN w:val="0"/>
              <w:adjustRightInd w:val="0"/>
              <w:spacing w:before="40" w:after="40" w:line="210" w:lineRule="exact"/>
              <w:ind w:right="43"/>
              <w:jc w:val="right"/>
              <w:rPr>
                <w:sz w:val="17"/>
                <w:szCs w:val="18"/>
              </w:rPr>
            </w:pPr>
            <w:r w:rsidRPr="00B051EB">
              <w:rPr>
                <w:sz w:val="17"/>
                <w:szCs w:val="18"/>
              </w:rPr>
              <w:t>16</w:t>
            </w:r>
          </w:p>
        </w:tc>
        <w:tc>
          <w:tcPr>
            <w:tcW w:w="1506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0D7833" w:rsidRPr="00B051EB" w:rsidRDefault="000D7833" w:rsidP="00C95DD7">
            <w:pPr>
              <w:widowControl w:val="0"/>
              <w:tabs>
                <w:tab w:val="left" w:pos="288"/>
                <w:tab w:val="left" w:pos="576"/>
                <w:tab w:val="left" w:pos="864"/>
                <w:tab w:val="left" w:pos="1152"/>
                <w:tab w:val="center" w:pos="4734"/>
              </w:tabs>
              <w:autoSpaceDE w:val="0"/>
              <w:autoSpaceDN w:val="0"/>
              <w:adjustRightInd w:val="0"/>
              <w:spacing w:before="40" w:after="40" w:line="210" w:lineRule="exact"/>
              <w:ind w:right="43"/>
              <w:jc w:val="right"/>
              <w:rPr>
                <w:sz w:val="17"/>
                <w:szCs w:val="18"/>
              </w:rPr>
            </w:pPr>
            <w:r w:rsidRPr="00B051EB">
              <w:rPr>
                <w:sz w:val="17"/>
                <w:szCs w:val="18"/>
              </w:rPr>
              <w:t>516</w:t>
            </w:r>
          </w:p>
        </w:tc>
        <w:tc>
          <w:tcPr>
            <w:tcW w:w="1507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0D7833" w:rsidRPr="00B051EB" w:rsidRDefault="000D7833" w:rsidP="00C95DD7">
            <w:pPr>
              <w:widowControl w:val="0"/>
              <w:tabs>
                <w:tab w:val="left" w:pos="288"/>
                <w:tab w:val="left" w:pos="576"/>
                <w:tab w:val="left" w:pos="864"/>
                <w:tab w:val="left" w:pos="1152"/>
                <w:tab w:val="center" w:pos="4734"/>
              </w:tabs>
              <w:autoSpaceDE w:val="0"/>
              <w:autoSpaceDN w:val="0"/>
              <w:adjustRightInd w:val="0"/>
              <w:spacing w:before="40" w:after="40" w:line="210" w:lineRule="exact"/>
              <w:ind w:right="43"/>
              <w:jc w:val="right"/>
              <w:rPr>
                <w:sz w:val="17"/>
                <w:szCs w:val="18"/>
              </w:rPr>
            </w:pPr>
            <w:r w:rsidRPr="00B051EB">
              <w:rPr>
                <w:sz w:val="17"/>
                <w:szCs w:val="18"/>
              </w:rPr>
              <w:t>1 640</w:t>
            </w:r>
          </w:p>
        </w:tc>
        <w:tc>
          <w:tcPr>
            <w:tcW w:w="1386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0D7833" w:rsidRPr="00B051EB" w:rsidRDefault="000D7833" w:rsidP="00C95DD7">
            <w:pPr>
              <w:widowControl w:val="0"/>
              <w:tabs>
                <w:tab w:val="left" w:pos="288"/>
                <w:tab w:val="left" w:pos="576"/>
                <w:tab w:val="left" w:pos="864"/>
                <w:tab w:val="left" w:pos="1152"/>
                <w:tab w:val="center" w:pos="4734"/>
              </w:tabs>
              <w:autoSpaceDE w:val="0"/>
              <w:autoSpaceDN w:val="0"/>
              <w:adjustRightInd w:val="0"/>
              <w:spacing w:before="40" w:after="40" w:line="210" w:lineRule="exact"/>
              <w:ind w:right="43"/>
              <w:jc w:val="right"/>
              <w:rPr>
                <w:sz w:val="17"/>
                <w:szCs w:val="18"/>
              </w:rPr>
            </w:pPr>
            <w:r w:rsidRPr="00B051EB">
              <w:rPr>
                <w:sz w:val="17"/>
                <w:szCs w:val="18"/>
              </w:rPr>
              <w:t>864</w:t>
            </w:r>
          </w:p>
        </w:tc>
      </w:tr>
      <w:tr w:rsidR="000D7833" w:rsidRPr="00B051EB" w:rsidTr="00833969">
        <w:trPr>
          <w:cantSplit/>
        </w:trPr>
        <w:tc>
          <w:tcPr>
            <w:tcW w:w="1618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0D7833" w:rsidRPr="0037547F" w:rsidRDefault="000D7833" w:rsidP="0037547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left="43" w:right="43"/>
              <w:rPr>
                <w:sz w:val="17"/>
                <w:lang w:val="fr-CH"/>
              </w:rPr>
            </w:pPr>
            <w:r w:rsidRPr="0037547F">
              <w:rPr>
                <w:sz w:val="17"/>
                <w:lang w:val="fr-CH"/>
              </w:rPr>
              <w:t>520/70R38</w:t>
            </w:r>
          </w:p>
        </w:tc>
        <w:tc>
          <w:tcPr>
            <w:tcW w:w="1507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0D7833" w:rsidRPr="00B051EB" w:rsidRDefault="000D7833" w:rsidP="00C95DD7">
            <w:pPr>
              <w:widowControl w:val="0"/>
              <w:tabs>
                <w:tab w:val="left" w:pos="288"/>
                <w:tab w:val="left" w:pos="576"/>
                <w:tab w:val="left" w:pos="864"/>
                <w:tab w:val="left" w:pos="1152"/>
                <w:tab w:val="center" w:pos="4734"/>
              </w:tabs>
              <w:autoSpaceDE w:val="0"/>
              <w:autoSpaceDN w:val="0"/>
              <w:adjustRightInd w:val="0"/>
              <w:spacing w:before="40" w:after="40" w:line="210" w:lineRule="exact"/>
              <w:ind w:right="43"/>
              <w:jc w:val="right"/>
              <w:rPr>
                <w:sz w:val="17"/>
                <w:szCs w:val="18"/>
              </w:rPr>
            </w:pPr>
            <w:r w:rsidRPr="00B051EB">
              <w:rPr>
                <w:sz w:val="17"/>
                <w:szCs w:val="18"/>
              </w:rPr>
              <w:t>16</w:t>
            </w:r>
          </w:p>
        </w:tc>
        <w:tc>
          <w:tcPr>
            <w:tcW w:w="1506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0D7833" w:rsidRPr="00B051EB" w:rsidRDefault="000D7833" w:rsidP="00C95DD7">
            <w:pPr>
              <w:widowControl w:val="0"/>
              <w:tabs>
                <w:tab w:val="left" w:pos="288"/>
                <w:tab w:val="left" w:pos="576"/>
                <w:tab w:val="left" w:pos="864"/>
                <w:tab w:val="left" w:pos="1152"/>
                <w:tab w:val="center" w:pos="4734"/>
              </w:tabs>
              <w:autoSpaceDE w:val="0"/>
              <w:autoSpaceDN w:val="0"/>
              <w:adjustRightInd w:val="0"/>
              <w:spacing w:before="40" w:after="40" w:line="210" w:lineRule="exact"/>
              <w:ind w:right="43"/>
              <w:jc w:val="right"/>
              <w:rPr>
                <w:sz w:val="17"/>
                <w:szCs w:val="18"/>
              </w:rPr>
            </w:pPr>
            <w:r w:rsidRPr="00B051EB">
              <w:rPr>
                <w:sz w:val="17"/>
                <w:szCs w:val="18"/>
              </w:rPr>
              <w:t>516</w:t>
            </w:r>
          </w:p>
        </w:tc>
        <w:tc>
          <w:tcPr>
            <w:tcW w:w="1507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0D7833" w:rsidRPr="00B051EB" w:rsidRDefault="000D7833" w:rsidP="00C95DD7">
            <w:pPr>
              <w:widowControl w:val="0"/>
              <w:tabs>
                <w:tab w:val="left" w:pos="288"/>
                <w:tab w:val="left" w:pos="576"/>
                <w:tab w:val="left" w:pos="864"/>
                <w:tab w:val="left" w:pos="1152"/>
                <w:tab w:val="center" w:pos="4734"/>
              </w:tabs>
              <w:autoSpaceDE w:val="0"/>
              <w:autoSpaceDN w:val="0"/>
              <w:adjustRightInd w:val="0"/>
              <w:spacing w:before="40" w:after="40" w:line="210" w:lineRule="exact"/>
              <w:ind w:right="43"/>
              <w:jc w:val="right"/>
              <w:rPr>
                <w:sz w:val="17"/>
                <w:szCs w:val="18"/>
              </w:rPr>
            </w:pPr>
            <w:r w:rsidRPr="00B051EB">
              <w:rPr>
                <w:sz w:val="17"/>
                <w:szCs w:val="18"/>
              </w:rPr>
              <w:t>1 749</w:t>
            </w:r>
          </w:p>
        </w:tc>
        <w:tc>
          <w:tcPr>
            <w:tcW w:w="1386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0D7833" w:rsidRPr="00B051EB" w:rsidRDefault="000D7833" w:rsidP="00C95DD7">
            <w:pPr>
              <w:widowControl w:val="0"/>
              <w:tabs>
                <w:tab w:val="left" w:pos="288"/>
                <w:tab w:val="left" w:pos="576"/>
                <w:tab w:val="left" w:pos="864"/>
                <w:tab w:val="left" w:pos="1152"/>
                <w:tab w:val="center" w:pos="4734"/>
              </w:tabs>
              <w:autoSpaceDE w:val="0"/>
              <w:autoSpaceDN w:val="0"/>
              <w:adjustRightInd w:val="0"/>
              <w:spacing w:before="40" w:after="40" w:line="210" w:lineRule="exact"/>
              <w:ind w:right="43"/>
              <w:jc w:val="right"/>
              <w:rPr>
                <w:sz w:val="17"/>
                <w:szCs w:val="18"/>
              </w:rPr>
            </w:pPr>
            <w:r w:rsidRPr="00B051EB">
              <w:rPr>
                <w:sz w:val="17"/>
                <w:szCs w:val="18"/>
              </w:rPr>
              <w:t>965</w:t>
            </w:r>
          </w:p>
        </w:tc>
      </w:tr>
      <w:tr w:rsidR="000D7833" w:rsidRPr="00B051EB" w:rsidTr="00833969">
        <w:trPr>
          <w:cantSplit/>
        </w:trPr>
        <w:tc>
          <w:tcPr>
            <w:tcW w:w="1618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0D7833" w:rsidRPr="0037547F" w:rsidRDefault="000D7833" w:rsidP="0037547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left="43" w:right="43"/>
              <w:rPr>
                <w:sz w:val="17"/>
                <w:lang w:val="fr-CH"/>
              </w:rPr>
            </w:pPr>
            <w:r w:rsidRPr="0037547F">
              <w:rPr>
                <w:sz w:val="17"/>
                <w:lang w:val="fr-CH"/>
              </w:rPr>
              <w:t>580/70R38</w:t>
            </w:r>
          </w:p>
        </w:tc>
        <w:tc>
          <w:tcPr>
            <w:tcW w:w="1507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0D7833" w:rsidRPr="00B051EB" w:rsidRDefault="000D7833" w:rsidP="00C95DD7">
            <w:pPr>
              <w:widowControl w:val="0"/>
              <w:tabs>
                <w:tab w:val="left" w:pos="288"/>
                <w:tab w:val="left" w:pos="576"/>
                <w:tab w:val="left" w:pos="864"/>
                <w:tab w:val="left" w:pos="1152"/>
                <w:tab w:val="center" w:pos="4734"/>
              </w:tabs>
              <w:autoSpaceDE w:val="0"/>
              <w:autoSpaceDN w:val="0"/>
              <w:adjustRightInd w:val="0"/>
              <w:spacing w:before="40" w:after="40" w:line="210" w:lineRule="exact"/>
              <w:ind w:right="43"/>
              <w:jc w:val="right"/>
              <w:rPr>
                <w:sz w:val="17"/>
                <w:szCs w:val="18"/>
              </w:rPr>
            </w:pPr>
            <w:r w:rsidRPr="00B051EB">
              <w:rPr>
                <w:sz w:val="17"/>
                <w:szCs w:val="18"/>
              </w:rPr>
              <w:t>18</w:t>
            </w:r>
          </w:p>
        </w:tc>
        <w:tc>
          <w:tcPr>
            <w:tcW w:w="1506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0D7833" w:rsidRPr="00B051EB" w:rsidRDefault="000D7833" w:rsidP="00C95DD7">
            <w:pPr>
              <w:widowControl w:val="0"/>
              <w:tabs>
                <w:tab w:val="left" w:pos="288"/>
                <w:tab w:val="left" w:pos="576"/>
                <w:tab w:val="left" w:pos="864"/>
                <w:tab w:val="left" w:pos="1152"/>
                <w:tab w:val="center" w:pos="4734"/>
              </w:tabs>
              <w:autoSpaceDE w:val="0"/>
              <w:autoSpaceDN w:val="0"/>
              <w:adjustRightInd w:val="0"/>
              <w:spacing w:before="40" w:after="40" w:line="210" w:lineRule="exact"/>
              <w:ind w:right="43"/>
              <w:jc w:val="right"/>
              <w:rPr>
                <w:sz w:val="17"/>
                <w:szCs w:val="18"/>
              </w:rPr>
            </w:pPr>
            <w:r w:rsidRPr="00B051EB">
              <w:rPr>
                <w:sz w:val="17"/>
                <w:szCs w:val="18"/>
              </w:rPr>
              <w:t>577</w:t>
            </w:r>
          </w:p>
        </w:tc>
        <w:tc>
          <w:tcPr>
            <w:tcW w:w="1507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0D7833" w:rsidRPr="00B051EB" w:rsidRDefault="000D7833" w:rsidP="00C95DD7">
            <w:pPr>
              <w:widowControl w:val="0"/>
              <w:tabs>
                <w:tab w:val="left" w:pos="288"/>
                <w:tab w:val="left" w:pos="576"/>
                <w:tab w:val="left" w:pos="864"/>
                <w:tab w:val="left" w:pos="1152"/>
                <w:tab w:val="center" w:pos="4734"/>
              </w:tabs>
              <w:autoSpaceDE w:val="0"/>
              <w:autoSpaceDN w:val="0"/>
              <w:adjustRightInd w:val="0"/>
              <w:spacing w:before="40" w:after="40" w:line="210" w:lineRule="exact"/>
              <w:ind w:right="43"/>
              <w:jc w:val="right"/>
              <w:rPr>
                <w:sz w:val="17"/>
                <w:szCs w:val="18"/>
              </w:rPr>
            </w:pPr>
            <w:r w:rsidRPr="00B051EB">
              <w:rPr>
                <w:sz w:val="17"/>
                <w:szCs w:val="18"/>
              </w:rPr>
              <w:t>1 827</w:t>
            </w:r>
          </w:p>
        </w:tc>
        <w:tc>
          <w:tcPr>
            <w:tcW w:w="1386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0D7833" w:rsidRPr="00B051EB" w:rsidRDefault="000D7833" w:rsidP="00C95DD7">
            <w:pPr>
              <w:widowControl w:val="0"/>
              <w:tabs>
                <w:tab w:val="left" w:pos="288"/>
                <w:tab w:val="left" w:pos="576"/>
                <w:tab w:val="left" w:pos="864"/>
                <w:tab w:val="left" w:pos="1152"/>
                <w:tab w:val="center" w:pos="4734"/>
              </w:tabs>
              <w:autoSpaceDE w:val="0"/>
              <w:autoSpaceDN w:val="0"/>
              <w:adjustRightInd w:val="0"/>
              <w:spacing w:before="40" w:after="40" w:line="210" w:lineRule="exact"/>
              <w:ind w:right="43"/>
              <w:jc w:val="right"/>
              <w:rPr>
                <w:sz w:val="17"/>
                <w:szCs w:val="18"/>
              </w:rPr>
            </w:pPr>
            <w:r w:rsidRPr="00B051EB">
              <w:rPr>
                <w:sz w:val="17"/>
                <w:szCs w:val="18"/>
              </w:rPr>
              <w:t>965</w:t>
            </w:r>
          </w:p>
        </w:tc>
      </w:tr>
    </w:tbl>
    <w:p w:rsidR="000D7833" w:rsidRPr="000D7833" w:rsidRDefault="000D7833" w:rsidP="000D7833">
      <w:pPr>
        <w:pStyle w:val="SingleTxt"/>
        <w:spacing w:after="0" w:line="120" w:lineRule="exact"/>
        <w:rPr>
          <w:rFonts w:eastAsia="Times New Roman"/>
          <w:b/>
          <w:sz w:val="10"/>
          <w:lang w:val="fr-FR"/>
        </w:rPr>
      </w:pPr>
    </w:p>
    <w:p w:rsidR="000D7833" w:rsidRDefault="000D7833" w:rsidP="000D7833">
      <w:pPr>
        <w:pStyle w:val="FootnoteText"/>
        <w:tabs>
          <w:tab w:val="right" w:pos="1476"/>
          <w:tab w:val="left" w:pos="1548"/>
          <w:tab w:val="right" w:pos="1836"/>
          <w:tab w:val="left" w:pos="1908"/>
        </w:tabs>
        <w:ind w:left="1548" w:right="1267" w:hanging="288"/>
        <w:rPr>
          <w:lang w:val="fr-FR"/>
        </w:rPr>
      </w:pPr>
      <w:r w:rsidRPr="006E683F">
        <w:rPr>
          <w:b/>
          <w:lang w:val="fr-FR"/>
        </w:rPr>
        <w:t xml:space="preserve">(1) Les </w:t>
      </w:r>
      <w:r w:rsidRPr="002A73CA">
        <w:rPr>
          <w:b/>
          <w:lang w:val="fr-CH"/>
        </w:rPr>
        <w:t>“</w:t>
      </w:r>
      <w:r w:rsidRPr="006E683F">
        <w:rPr>
          <w:b/>
          <w:lang w:val="fr-FR"/>
        </w:rPr>
        <w:t>pneumatiques à enfoncement amélioré</w:t>
      </w:r>
      <w:r w:rsidRPr="002A73CA">
        <w:rPr>
          <w:b/>
          <w:lang w:val="fr-CH"/>
        </w:rPr>
        <w:t>”</w:t>
      </w:r>
      <w:r w:rsidRPr="006E683F">
        <w:rPr>
          <w:b/>
          <w:lang w:val="fr-FR"/>
        </w:rPr>
        <w:t xml:space="preserve"> sont identifiés par les lettres </w:t>
      </w:r>
      <w:r w:rsidRPr="002A73CA">
        <w:rPr>
          <w:b/>
          <w:lang w:val="fr-CH"/>
        </w:rPr>
        <w:t>“</w:t>
      </w:r>
      <w:r w:rsidRPr="006E683F">
        <w:rPr>
          <w:b/>
          <w:lang w:val="fr-FR"/>
        </w:rPr>
        <w:t>IF</w:t>
      </w:r>
      <w:r w:rsidRPr="002A73CA">
        <w:rPr>
          <w:b/>
          <w:lang w:val="fr-CH"/>
        </w:rPr>
        <w:t>”</w:t>
      </w:r>
      <w:r w:rsidRPr="006E683F">
        <w:rPr>
          <w:b/>
          <w:lang w:val="fr-FR"/>
        </w:rPr>
        <w:t xml:space="preserve"> ajoutées devant la désignation de dimension (par exemple IF480/70R38);</w:t>
      </w:r>
      <w:r w:rsidR="00DC1508" w:rsidRPr="006E683F">
        <w:rPr>
          <w:b/>
          <w:lang w:val="fr-FR"/>
        </w:rPr>
        <w:t xml:space="preserve"> </w:t>
      </w:r>
      <w:r w:rsidRPr="006E683F">
        <w:rPr>
          <w:b/>
          <w:lang w:val="fr-FR"/>
        </w:rPr>
        <w:t xml:space="preserve">les </w:t>
      </w:r>
      <w:r w:rsidRPr="002A73CA">
        <w:rPr>
          <w:b/>
          <w:lang w:val="fr-CH"/>
        </w:rPr>
        <w:t>“</w:t>
      </w:r>
      <w:r w:rsidRPr="006E683F">
        <w:rPr>
          <w:b/>
          <w:lang w:val="fr-FR"/>
        </w:rPr>
        <w:t>pneumatiques à très grand enfoncement</w:t>
      </w:r>
      <w:r w:rsidRPr="002A73CA">
        <w:rPr>
          <w:b/>
          <w:lang w:val="fr-CH"/>
        </w:rPr>
        <w:t>”</w:t>
      </w:r>
      <w:r w:rsidRPr="006E683F">
        <w:rPr>
          <w:b/>
          <w:lang w:val="fr-FR"/>
        </w:rPr>
        <w:t xml:space="preserve"> sont identifiés par les lettres </w:t>
      </w:r>
      <w:r w:rsidRPr="002A73CA">
        <w:rPr>
          <w:b/>
          <w:lang w:val="fr-CH"/>
        </w:rPr>
        <w:t>“</w:t>
      </w:r>
      <w:r w:rsidRPr="006E683F">
        <w:rPr>
          <w:b/>
          <w:lang w:val="fr-FR"/>
        </w:rPr>
        <w:t>VF</w:t>
      </w:r>
      <w:r w:rsidRPr="002A73CA">
        <w:rPr>
          <w:b/>
          <w:lang w:val="fr-CH"/>
        </w:rPr>
        <w:t>”</w:t>
      </w:r>
      <w:r w:rsidRPr="006E683F">
        <w:rPr>
          <w:b/>
          <w:lang w:val="fr-FR"/>
        </w:rPr>
        <w:t xml:space="preserve"> ajoutées devant la désignation de dimension (par exemple VF480/70R38) – voir le paragraphe 3.1.12 du présent Règlement.</w:t>
      </w:r>
      <w:r>
        <w:rPr>
          <w:lang w:val="fr-FR"/>
        </w:rPr>
        <w:t> »</w:t>
      </w:r>
      <w:r w:rsidRPr="001A0609">
        <w:rPr>
          <w:lang w:val="fr-FR"/>
        </w:rPr>
        <w:t>.</w:t>
      </w:r>
    </w:p>
    <w:p w:rsidR="000D7833" w:rsidRPr="000D7833" w:rsidRDefault="000D7833" w:rsidP="000D7833">
      <w:pPr>
        <w:pStyle w:val="FootnoteText"/>
        <w:tabs>
          <w:tab w:val="right" w:pos="1476"/>
          <w:tab w:val="left" w:pos="1548"/>
          <w:tab w:val="right" w:pos="1836"/>
          <w:tab w:val="left" w:pos="1908"/>
        </w:tabs>
        <w:spacing w:line="120" w:lineRule="exact"/>
        <w:ind w:left="1548" w:right="1267" w:hanging="288"/>
        <w:rPr>
          <w:sz w:val="10"/>
          <w:lang w:val="fr-FR"/>
        </w:rPr>
      </w:pPr>
    </w:p>
    <w:p w:rsidR="000D7833" w:rsidRPr="002A73CA" w:rsidRDefault="000D7833" w:rsidP="000D7833">
      <w:pPr>
        <w:pStyle w:val="FootnoteText"/>
        <w:tabs>
          <w:tab w:val="right" w:pos="1476"/>
          <w:tab w:val="left" w:pos="1548"/>
          <w:tab w:val="right" w:pos="1836"/>
          <w:tab w:val="left" w:pos="1908"/>
        </w:tabs>
        <w:spacing w:line="120" w:lineRule="exact"/>
        <w:ind w:left="1548" w:right="1267" w:hanging="288"/>
        <w:rPr>
          <w:sz w:val="10"/>
          <w:lang w:val="fr-CH"/>
        </w:rPr>
      </w:pPr>
    </w:p>
    <w:p w:rsidR="000D7833" w:rsidRPr="000D7833" w:rsidRDefault="000D7833" w:rsidP="000D7833">
      <w:pPr>
        <w:pStyle w:val="SingleTxt"/>
        <w:rPr>
          <w:lang w:val="fr-FR"/>
        </w:rPr>
      </w:pPr>
      <w:r w:rsidRPr="000D7833">
        <w:rPr>
          <w:i/>
          <w:lang w:val="fr-FR"/>
        </w:rPr>
        <w:t>Annexe 7</w:t>
      </w:r>
      <w:r>
        <w:rPr>
          <w:i/>
          <w:lang w:val="fr-FR"/>
        </w:rPr>
        <w:t xml:space="preserve"> –</w:t>
      </w:r>
      <w:r w:rsidRPr="000D7833">
        <w:rPr>
          <w:i/>
          <w:lang w:val="fr-FR"/>
        </w:rPr>
        <w:t xml:space="preserve"> Variation de la capacité de charge en fonction de la vitesse</w:t>
      </w:r>
      <w:r w:rsidRPr="000D7833">
        <w:rPr>
          <w:lang w:val="fr-FR"/>
        </w:rPr>
        <w:t>, modifier comme suit</w:t>
      </w:r>
      <w:r w:rsidR="00DC1508">
        <w:rPr>
          <w:lang w:val="fr-FR"/>
        </w:rPr>
        <w:t> </w:t>
      </w:r>
      <w:r w:rsidRPr="000D7833">
        <w:rPr>
          <w:lang w:val="fr-FR"/>
        </w:rPr>
        <w:t xml:space="preserve">: </w:t>
      </w:r>
    </w:p>
    <w:p w:rsidR="000D7833" w:rsidRPr="000D7833" w:rsidRDefault="000D7833" w:rsidP="000D7833">
      <w:pPr>
        <w:pStyle w:val="SingleTxt"/>
        <w:rPr>
          <w:lang w:val="fr-FR"/>
        </w:rPr>
      </w:pPr>
      <w:r>
        <w:rPr>
          <w:lang w:val="fr-FR"/>
        </w:rPr>
        <w:t>« </w:t>
      </w:r>
      <w:r w:rsidRPr="000D7833">
        <w:rPr>
          <w:lang w:val="fr-FR"/>
        </w:rPr>
        <w:t>Partie A</w:t>
      </w:r>
      <w:r w:rsidR="006E683F">
        <w:rPr>
          <w:lang w:val="fr-FR"/>
        </w:rPr>
        <w:t> :</w:t>
      </w:r>
      <w:r w:rsidR="006E683F">
        <w:rPr>
          <w:lang w:val="fr-FR"/>
        </w:rPr>
        <w:tab/>
      </w:r>
      <w:r w:rsidRPr="000D7833">
        <w:rPr>
          <w:lang w:val="fr-FR"/>
        </w:rPr>
        <w:t xml:space="preserve">Pneumatiques pour roues motrices de tracteurs agricoles </w:t>
      </w:r>
    </w:p>
    <w:p w:rsidR="000D7833" w:rsidRPr="000D7833" w:rsidRDefault="006E683F" w:rsidP="006E683F">
      <w:pPr>
        <w:pStyle w:val="SingleTxt"/>
        <w:ind w:left="2693" w:hanging="1426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 w:rsidR="000D7833" w:rsidRPr="000D7833">
        <w:rPr>
          <w:lang w:val="fr-FR"/>
        </w:rPr>
        <w:t xml:space="preserve">Applicable aux pneumatiques appartenant à la catégorie d’utilisation: </w:t>
      </w:r>
      <w:r w:rsidR="000D7833" w:rsidRPr="002A73CA">
        <w:rPr>
          <w:lang w:val="fr-CH"/>
        </w:rPr>
        <w:t>“</w:t>
      </w:r>
      <w:r w:rsidR="000D7833" w:rsidRPr="000D7833">
        <w:rPr>
          <w:lang w:val="fr-FR"/>
        </w:rPr>
        <w:t>Pneumatiques pour roues motrices de tracteur</w:t>
      </w:r>
      <w:r w:rsidR="000D7833" w:rsidRPr="002A73CA">
        <w:rPr>
          <w:lang w:val="fr-CH"/>
        </w:rPr>
        <w:t>”</w:t>
      </w:r>
      <w:r w:rsidR="000D7833" w:rsidRPr="000D7833">
        <w:rPr>
          <w:lang w:val="fr-FR"/>
        </w:rPr>
        <w:t xml:space="preserve"> (voir le paragraphe 2.20 du présent Règlement). </w:t>
      </w:r>
    </w:p>
    <w:p w:rsidR="000D7833" w:rsidRDefault="000D7833" w:rsidP="003A063D">
      <w:pPr>
        <w:pStyle w:val="SingleTxt"/>
        <w:keepNext/>
        <w:keepLines/>
        <w:rPr>
          <w:lang w:val="fr-FR"/>
        </w:rPr>
      </w:pPr>
      <w:bookmarkStart w:id="4" w:name="_Toc365964533"/>
      <w:r w:rsidRPr="000D7833">
        <w:rPr>
          <w:lang w:val="fr-FR"/>
        </w:rPr>
        <w:lastRenderedPageBreak/>
        <w:t>Variation de la capacité de charge (en pourcentage)</w:t>
      </w:r>
      <w:bookmarkEnd w:id="4"/>
    </w:p>
    <w:p w:rsidR="009D08F0" w:rsidRDefault="009D08F0" w:rsidP="003A063D">
      <w:pPr>
        <w:pStyle w:val="SingleTxt"/>
        <w:keepNext/>
        <w:keepLines/>
        <w:spacing w:after="0" w:line="120" w:lineRule="exact"/>
        <w:rPr>
          <w:sz w:val="10"/>
          <w:lang w:val="fr-FR"/>
        </w:rPr>
      </w:pPr>
    </w:p>
    <w:tbl>
      <w:tblPr>
        <w:tblW w:w="7524" w:type="dxa"/>
        <w:tblInd w:w="1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30" w:type="dxa"/>
          <w:right w:w="130" w:type="dxa"/>
        </w:tblCellMar>
        <w:tblLook w:val="0000" w:firstRow="0" w:lastRow="0" w:firstColumn="0" w:lastColumn="0" w:noHBand="0" w:noVBand="0"/>
      </w:tblPr>
      <w:tblGrid>
        <w:gridCol w:w="1061"/>
        <w:gridCol w:w="793"/>
        <w:gridCol w:w="989"/>
        <w:gridCol w:w="992"/>
        <w:gridCol w:w="989"/>
        <w:gridCol w:w="850"/>
        <w:gridCol w:w="857"/>
        <w:gridCol w:w="284"/>
        <w:gridCol w:w="709"/>
      </w:tblGrid>
      <w:tr w:rsidR="00DC1508" w:rsidRPr="002A73CA" w:rsidTr="003C3A27">
        <w:trPr>
          <w:cantSplit/>
          <w:trHeight w:val="336"/>
        </w:trPr>
        <w:tc>
          <w:tcPr>
            <w:tcW w:w="1061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DC1508" w:rsidRPr="00540CDC" w:rsidRDefault="00DC1508" w:rsidP="003A063D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80" w:after="80" w:line="160" w:lineRule="exact"/>
              <w:ind w:left="43" w:right="43"/>
              <w:rPr>
                <w:bCs/>
                <w:i/>
                <w:sz w:val="14"/>
                <w:szCs w:val="14"/>
              </w:rPr>
            </w:pPr>
            <w:r w:rsidRPr="00DC1508">
              <w:rPr>
                <w:bCs/>
                <w:i/>
                <w:sz w:val="14"/>
                <w:szCs w:val="14"/>
                <w:lang w:val="en-GB"/>
              </w:rPr>
              <w:t>Vitesse</w:t>
            </w:r>
            <w:r>
              <w:rPr>
                <w:bCs/>
                <w:i/>
                <w:sz w:val="14"/>
                <w:szCs w:val="14"/>
                <w:lang w:val="en-GB"/>
              </w:rPr>
              <w:t xml:space="preserve"> </w:t>
            </w:r>
            <w:r>
              <w:rPr>
                <w:bCs/>
                <w:i/>
                <w:sz w:val="14"/>
                <w:szCs w:val="14"/>
                <w:lang w:val="en-GB"/>
              </w:rPr>
              <w:br/>
            </w:r>
            <w:r w:rsidRPr="00DC1508">
              <w:rPr>
                <w:bCs/>
                <w:i/>
                <w:sz w:val="14"/>
                <w:szCs w:val="14"/>
                <w:lang w:val="en-GB"/>
              </w:rPr>
              <w:t>(en km/h)</w:t>
            </w:r>
          </w:p>
        </w:tc>
        <w:tc>
          <w:tcPr>
            <w:tcW w:w="547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1508" w:rsidRPr="002A73CA" w:rsidRDefault="00DC1508" w:rsidP="003A063D">
            <w:pPr>
              <w:keepNext/>
              <w:keepLines/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40" w:after="40" w:line="240" w:lineRule="auto"/>
              <w:ind w:right="43"/>
              <w:jc w:val="center"/>
              <w:rPr>
                <w:bCs/>
                <w:i/>
                <w:sz w:val="14"/>
                <w:szCs w:val="14"/>
                <w:lang w:val="fr-CH"/>
              </w:rPr>
            </w:pPr>
            <w:r w:rsidRPr="00DC1508">
              <w:rPr>
                <w:bCs/>
                <w:i/>
                <w:sz w:val="14"/>
                <w:szCs w:val="14"/>
                <w:lang w:val="fr-FR"/>
              </w:rPr>
              <w:t>Code de catégorie de vitesse</w:t>
            </w:r>
          </w:p>
        </w:tc>
        <w:tc>
          <w:tcPr>
            <w:tcW w:w="284" w:type="dxa"/>
            <w:vMerge w:val="restart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DC1508" w:rsidRPr="002A73CA" w:rsidRDefault="00DC1508" w:rsidP="003A063D">
            <w:pPr>
              <w:keepNext/>
              <w:keepLines/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40" w:after="40" w:line="240" w:lineRule="auto"/>
              <w:ind w:right="43"/>
              <w:jc w:val="right"/>
              <w:rPr>
                <w:bCs/>
                <w:i/>
                <w:sz w:val="14"/>
                <w:szCs w:val="14"/>
                <w:lang w:val="fr-CH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DC1508" w:rsidRPr="002A73CA" w:rsidRDefault="00DC1508" w:rsidP="003A063D">
            <w:pPr>
              <w:keepNext/>
              <w:keepLines/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40" w:after="40" w:line="240" w:lineRule="auto"/>
              <w:ind w:right="43"/>
              <w:jc w:val="right"/>
              <w:rPr>
                <w:bCs/>
                <w:i/>
                <w:sz w:val="14"/>
                <w:szCs w:val="14"/>
                <w:lang w:val="fr-CH"/>
              </w:rPr>
            </w:pPr>
          </w:p>
        </w:tc>
      </w:tr>
      <w:tr w:rsidR="00DC1508" w:rsidRPr="00880139" w:rsidTr="003C3A27">
        <w:trPr>
          <w:cantSplit/>
        </w:trPr>
        <w:tc>
          <w:tcPr>
            <w:tcW w:w="1061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DC1508" w:rsidRPr="002A73CA" w:rsidRDefault="00DC1508" w:rsidP="003A063D">
            <w:pPr>
              <w:keepNext/>
              <w:keepLines/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40" w:after="40" w:line="240" w:lineRule="auto"/>
              <w:ind w:hanging="1"/>
              <w:rPr>
                <w:i/>
                <w:sz w:val="14"/>
                <w:szCs w:val="14"/>
                <w:lang w:val="fr-CH"/>
              </w:rPr>
            </w:pP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DC1508" w:rsidRPr="00540CDC" w:rsidRDefault="00DC1508" w:rsidP="003A063D">
            <w:pPr>
              <w:keepNext/>
              <w:keepLines/>
              <w:widowControl w:val="0"/>
              <w:tabs>
                <w:tab w:val="center" w:pos="4734"/>
              </w:tabs>
              <w:autoSpaceDE w:val="0"/>
              <w:autoSpaceDN w:val="0"/>
              <w:adjustRightInd w:val="0"/>
              <w:spacing w:before="80" w:after="80" w:line="160" w:lineRule="exact"/>
              <w:ind w:right="43"/>
              <w:jc w:val="right"/>
              <w:rPr>
                <w:bCs/>
                <w:i/>
                <w:sz w:val="14"/>
                <w:szCs w:val="14"/>
              </w:rPr>
            </w:pPr>
            <w:r w:rsidRPr="006E683F">
              <w:rPr>
                <w:i/>
                <w:sz w:val="14"/>
                <w:szCs w:val="16"/>
                <w:lang w:val="fr-FR"/>
              </w:rPr>
              <w:t>A2</w:t>
            </w:r>
          </w:p>
        </w:tc>
        <w:tc>
          <w:tcPr>
            <w:tcW w:w="989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DC1508" w:rsidRPr="00540CDC" w:rsidRDefault="00DC1508" w:rsidP="003A063D">
            <w:pPr>
              <w:keepNext/>
              <w:keepLines/>
              <w:widowControl w:val="0"/>
              <w:tabs>
                <w:tab w:val="center" w:pos="4734"/>
              </w:tabs>
              <w:autoSpaceDE w:val="0"/>
              <w:autoSpaceDN w:val="0"/>
              <w:adjustRightInd w:val="0"/>
              <w:spacing w:before="80" w:after="80" w:line="160" w:lineRule="exact"/>
              <w:ind w:right="43"/>
              <w:jc w:val="right"/>
              <w:rPr>
                <w:bCs/>
                <w:i/>
                <w:sz w:val="14"/>
                <w:szCs w:val="14"/>
              </w:rPr>
            </w:pPr>
            <w:r w:rsidRPr="006E683F">
              <w:rPr>
                <w:i/>
                <w:sz w:val="14"/>
                <w:szCs w:val="16"/>
                <w:lang w:val="fr-FR"/>
              </w:rPr>
              <w:t>A6</w:t>
            </w:r>
            <w:r w:rsidRPr="00540CDC">
              <w:rPr>
                <w:bCs/>
                <w:i/>
                <w:sz w:val="14"/>
                <w:szCs w:val="14"/>
              </w:rPr>
              <w:t xml:space="preserve"> (+)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DC1508" w:rsidRPr="00540CDC" w:rsidRDefault="00DC1508" w:rsidP="003A063D">
            <w:pPr>
              <w:keepNext/>
              <w:keepLines/>
              <w:widowControl w:val="0"/>
              <w:tabs>
                <w:tab w:val="center" w:pos="4734"/>
              </w:tabs>
              <w:autoSpaceDE w:val="0"/>
              <w:autoSpaceDN w:val="0"/>
              <w:adjustRightInd w:val="0"/>
              <w:spacing w:before="80" w:after="80" w:line="160" w:lineRule="exact"/>
              <w:ind w:right="43"/>
              <w:jc w:val="right"/>
              <w:rPr>
                <w:bCs/>
                <w:i/>
                <w:sz w:val="14"/>
                <w:szCs w:val="14"/>
              </w:rPr>
            </w:pPr>
            <w:r w:rsidRPr="00540CDC">
              <w:rPr>
                <w:bCs/>
                <w:i/>
                <w:sz w:val="14"/>
                <w:szCs w:val="14"/>
              </w:rPr>
              <w:t xml:space="preserve">A8 </w:t>
            </w:r>
            <w:r w:rsidRPr="006E683F">
              <w:rPr>
                <w:i/>
                <w:sz w:val="14"/>
                <w:szCs w:val="16"/>
                <w:lang w:val="fr-FR"/>
              </w:rPr>
              <w:t>(</w:t>
            </w:r>
            <w:r w:rsidRPr="00540CDC">
              <w:rPr>
                <w:bCs/>
                <w:i/>
                <w:sz w:val="14"/>
                <w:szCs w:val="14"/>
              </w:rPr>
              <w:t>+)</w:t>
            </w:r>
          </w:p>
        </w:tc>
        <w:tc>
          <w:tcPr>
            <w:tcW w:w="989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DC1508" w:rsidRPr="00540CDC" w:rsidRDefault="00DC1508" w:rsidP="003A063D">
            <w:pPr>
              <w:keepNext/>
              <w:keepLines/>
              <w:widowControl w:val="0"/>
              <w:tabs>
                <w:tab w:val="center" w:pos="4734"/>
              </w:tabs>
              <w:autoSpaceDE w:val="0"/>
              <w:autoSpaceDN w:val="0"/>
              <w:adjustRightInd w:val="0"/>
              <w:spacing w:before="80" w:after="80" w:line="160" w:lineRule="exact"/>
              <w:ind w:right="43"/>
              <w:jc w:val="right"/>
              <w:rPr>
                <w:bCs/>
                <w:i/>
                <w:sz w:val="14"/>
                <w:szCs w:val="14"/>
              </w:rPr>
            </w:pPr>
            <w:r w:rsidRPr="00540CDC">
              <w:rPr>
                <w:bCs/>
                <w:i/>
                <w:sz w:val="14"/>
                <w:szCs w:val="14"/>
              </w:rPr>
              <w:t>D (+)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DC1508" w:rsidRPr="00540CDC" w:rsidRDefault="00DC1508" w:rsidP="003A063D">
            <w:pPr>
              <w:keepNext/>
              <w:keepLines/>
              <w:widowControl w:val="0"/>
              <w:tabs>
                <w:tab w:val="center" w:pos="4734"/>
              </w:tabs>
              <w:autoSpaceDE w:val="0"/>
              <w:autoSpaceDN w:val="0"/>
              <w:adjustRightInd w:val="0"/>
              <w:spacing w:before="80" w:after="80" w:line="160" w:lineRule="exact"/>
              <w:ind w:right="43"/>
              <w:jc w:val="right"/>
              <w:rPr>
                <w:b/>
                <w:i/>
                <w:sz w:val="14"/>
                <w:szCs w:val="14"/>
              </w:rPr>
            </w:pPr>
            <w:r w:rsidRPr="006E683F">
              <w:rPr>
                <w:i/>
                <w:sz w:val="14"/>
                <w:szCs w:val="16"/>
                <w:lang w:val="fr-FR"/>
              </w:rPr>
              <w:t>A8</w:t>
            </w:r>
            <w:r w:rsidRPr="00540CDC">
              <w:rPr>
                <w:b/>
                <w:i/>
                <w:sz w:val="14"/>
                <w:szCs w:val="14"/>
              </w:rPr>
              <w:t xml:space="preserve"> (2)</w:t>
            </w:r>
          </w:p>
        </w:tc>
        <w:tc>
          <w:tcPr>
            <w:tcW w:w="857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DC1508" w:rsidRPr="00540CDC" w:rsidRDefault="00DC1508" w:rsidP="003A063D">
            <w:pPr>
              <w:keepNext/>
              <w:keepLines/>
              <w:widowControl w:val="0"/>
              <w:tabs>
                <w:tab w:val="center" w:pos="4734"/>
              </w:tabs>
              <w:autoSpaceDE w:val="0"/>
              <w:autoSpaceDN w:val="0"/>
              <w:adjustRightInd w:val="0"/>
              <w:spacing w:before="80" w:after="80" w:line="160" w:lineRule="exact"/>
              <w:ind w:right="43"/>
              <w:jc w:val="right"/>
              <w:rPr>
                <w:b/>
                <w:i/>
                <w:sz w:val="14"/>
                <w:szCs w:val="14"/>
              </w:rPr>
            </w:pPr>
            <w:r w:rsidRPr="00540CDC">
              <w:rPr>
                <w:b/>
                <w:i/>
                <w:sz w:val="14"/>
                <w:szCs w:val="14"/>
              </w:rPr>
              <w:t>D (2)</w:t>
            </w:r>
          </w:p>
        </w:tc>
        <w:tc>
          <w:tcPr>
            <w:tcW w:w="284" w:type="dxa"/>
            <w:vMerge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DC1508" w:rsidRPr="00540CDC" w:rsidRDefault="00DC1508" w:rsidP="003A063D">
            <w:pPr>
              <w:keepNext/>
              <w:keepLines/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40" w:after="40" w:line="240" w:lineRule="auto"/>
              <w:ind w:right="43" w:hanging="1"/>
              <w:jc w:val="right"/>
              <w:rPr>
                <w:i/>
                <w:sz w:val="14"/>
                <w:szCs w:val="1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DC1508" w:rsidRPr="00540CDC" w:rsidRDefault="00DC1508" w:rsidP="003A063D">
            <w:pPr>
              <w:keepNext/>
              <w:keepLines/>
              <w:widowControl w:val="0"/>
              <w:tabs>
                <w:tab w:val="center" w:pos="4734"/>
              </w:tabs>
              <w:autoSpaceDE w:val="0"/>
              <w:autoSpaceDN w:val="0"/>
              <w:adjustRightInd w:val="0"/>
              <w:spacing w:before="80" w:after="80" w:line="160" w:lineRule="exact"/>
              <w:ind w:right="43"/>
              <w:jc w:val="right"/>
              <w:rPr>
                <w:bCs/>
                <w:i/>
                <w:sz w:val="14"/>
                <w:szCs w:val="14"/>
              </w:rPr>
            </w:pPr>
            <w:r w:rsidRPr="00540CDC">
              <w:rPr>
                <w:bCs/>
                <w:i/>
                <w:sz w:val="14"/>
                <w:szCs w:val="14"/>
              </w:rPr>
              <w:t>(1)</w:t>
            </w:r>
          </w:p>
        </w:tc>
      </w:tr>
      <w:tr w:rsidR="00DC1508" w:rsidRPr="00880139" w:rsidTr="003C3A27">
        <w:trPr>
          <w:cantSplit/>
        </w:trPr>
        <w:tc>
          <w:tcPr>
            <w:tcW w:w="1061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DC1508" w:rsidRPr="003A063D" w:rsidRDefault="00DC1508" w:rsidP="003A063D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left="43" w:right="43"/>
              <w:rPr>
                <w:sz w:val="17"/>
                <w:lang w:val="fr-CH"/>
              </w:rPr>
            </w:pPr>
            <w:r w:rsidRPr="003A063D">
              <w:rPr>
                <w:sz w:val="17"/>
                <w:lang w:val="fr-CH"/>
              </w:rPr>
              <w:t>10</w:t>
            </w:r>
          </w:p>
        </w:tc>
        <w:tc>
          <w:tcPr>
            <w:tcW w:w="793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DC1508" w:rsidRPr="00540CDC" w:rsidRDefault="00DC1508" w:rsidP="003A063D">
            <w:pPr>
              <w:keepNext/>
              <w:keepLines/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40" w:after="40" w:line="240" w:lineRule="auto"/>
              <w:ind w:right="43"/>
              <w:jc w:val="right"/>
              <w:rPr>
                <w:bCs/>
                <w:sz w:val="17"/>
                <w:szCs w:val="17"/>
              </w:rPr>
            </w:pPr>
            <w:r w:rsidRPr="00540CDC">
              <w:rPr>
                <w:bCs/>
                <w:sz w:val="17"/>
                <w:szCs w:val="17"/>
              </w:rPr>
              <w:t>[0]</w:t>
            </w:r>
          </w:p>
        </w:tc>
        <w:tc>
          <w:tcPr>
            <w:tcW w:w="989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DC1508" w:rsidRPr="00540CDC" w:rsidRDefault="00DC1508" w:rsidP="003A063D">
            <w:pPr>
              <w:keepNext/>
              <w:keepLines/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40" w:after="40" w:line="240" w:lineRule="auto"/>
              <w:ind w:right="43"/>
              <w:jc w:val="right"/>
              <w:rPr>
                <w:sz w:val="17"/>
                <w:szCs w:val="17"/>
              </w:rPr>
            </w:pPr>
            <w:r w:rsidRPr="00540CDC">
              <w:rPr>
                <w:sz w:val="17"/>
                <w:szCs w:val="17"/>
              </w:rPr>
              <w:t>+40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DC1508" w:rsidRPr="00540CDC" w:rsidRDefault="00DC1508" w:rsidP="003A063D">
            <w:pPr>
              <w:keepNext/>
              <w:keepLines/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40" w:after="40" w:line="240" w:lineRule="auto"/>
              <w:ind w:right="43"/>
              <w:jc w:val="right"/>
              <w:rPr>
                <w:sz w:val="17"/>
                <w:szCs w:val="17"/>
              </w:rPr>
            </w:pPr>
            <w:r w:rsidRPr="00540CDC">
              <w:rPr>
                <w:sz w:val="17"/>
                <w:szCs w:val="17"/>
              </w:rPr>
              <w:t>+50</w:t>
            </w:r>
          </w:p>
        </w:tc>
        <w:tc>
          <w:tcPr>
            <w:tcW w:w="989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DC1508" w:rsidRPr="00540CDC" w:rsidRDefault="00DC1508" w:rsidP="003A063D">
            <w:pPr>
              <w:keepNext/>
              <w:keepLines/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40" w:after="40" w:line="240" w:lineRule="auto"/>
              <w:ind w:right="43"/>
              <w:jc w:val="right"/>
              <w:rPr>
                <w:sz w:val="17"/>
                <w:szCs w:val="17"/>
              </w:rPr>
            </w:pPr>
            <w:r w:rsidRPr="00540CDC">
              <w:rPr>
                <w:sz w:val="17"/>
                <w:szCs w:val="17"/>
              </w:rPr>
              <w:t>+50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DC1508" w:rsidRPr="00540CDC" w:rsidRDefault="00DC1508" w:rsidP="003A063D">
            <w:pPr>
              <w:keepNext/>
              <w:keepLines/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40" w:after="40" w:line="240" w:lineRule="auto"/>
              <w:ind w:right="43"/>
              <w:jc w:val="right"/>
              <w:rPr>
                <w:b/>
                <w:sz w:val="17"/>
                <w:szCs w:val="17"/>
              </w:rPr>
            </w:pPr>
            <w:r w:rsidRPr="00540CDC">
              <w:rPr>
                <w:b/>
                <w:sz w:val="17"/>
                <w:szCs w:val="17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DC1508" w:rsidRPr="00540CDC" w:rsidRDefault="00DC1508" w:rsidP="003A063D">
            <w:pPr>
              <w:keepNext/>
              <w:keepLines/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40" w:after="40" w:line="240" w:lineRule="auto"/>
              <w:ind w:right="43"/>
              <w:jc w:val="right"/>
              <w:rPr>
                <w:b/>
                <w:sz w:val="17"/>
                <w:szCs w:val="17"/>
              </w:rPr>
            </w:pPr>
            <w:r w:rsidRPr="00540CDC">
              <w:rPr>
                <w:b/>
                <w:sz w:val="17"/>
                <w:szCs w:val="17"/>
              </w:rPr>
              <w:t>0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DC1508" w:rsidRPr="00540CDC" w:rsidRDefault="00DC1508" w:rsidP="003A063D">
            <w:pPr>
              <w:keepNext/>
              <w:keepLines/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40" w:after="40" w:line="240" w:lineRule="auto"/>
              <w:ind w:right="43"/>
              <w:jc w:val="right"/>
              <w:rPr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DC1508" w:rsidRPr="00540CDC" w:rsidRDefault="00DC1508" w:rsidP="003A063D">
            <w:pPr>
              <w:keepNext/>
              <w:keepLines/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40" w:after="40" w:line="240" w:lineRule="auto"/>
              <w:ind w:right="43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+</w:t>
            </w:r>
            <w:r w:rsidRPr="00540CDC">
              <w:rPr>
                <w:sz w:val="17"/>
                <w:szCs w:val="17"/>
              </w:rPr>
              <w:t>58</w:t>
            </w:r>
          </w:p>
        </w:tc>
      </w:tr>
      <w:tr w:rsidR="00DC1508" w:rsidRPr="00880139" w:rsidTr="00833969">
        <w:trPr>
          <w:cantSplit/>
        </w:trPr>
        <w:tc>
          <w:tcPr>
            <w:tcW w:w="1061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DC1508" w:rsidRPr="003A063D" w:rsidRDefault="00DC1508" w:rsidP="003A063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left="43" w:right="43"/>
              <w:rPr>
                <w:sz w:val="17"/>
                <w:lang w:val="fr-CH"/>
              </w:rPr>
            </w:pPr>
            <w:r w:rsidRPr="003A063D">
              <w:rPr>
                <w:sz w:val="17"/>
                <w:lang w:val="fr-CH"/>
              </w:rPr>
              <w:t>15</w:t>
            </w:r>
          </w:p>
        </w:tc>
        <w:tc>
          <w:tcPr>
            <w:tcW w:w="793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DC1508" w:rsidRPr="00540CDC" w:rsidRDefault="00DC1508" w:rsidP="00DC1508">
            <w:pPr>
              <w:keepNext/>
              <w:keepLines/>
              <w:widowControl w:val="0"/>
              <w:tabs>
                <w:tab w:val="left" w:pos="288"/>
                <w:tab w:val="left" w:pos="576"/>
                <w:tab w:val="left" w:pos="864"/>
                <w:tab w:val="left" w:pos="1152"/>
                <w:tab w:val="center" w:pos="4734"/>
              </w:tabs>
              <w:autoSpaceDE w:val="0"/>
              <w:autoSpaceDN w:val="0"/>
              <w:adjustRightInd w:val="0"/>
              <w:spacing w:before="40" w:after="40" w:line="210" w:lineRule="exact"/>
              <w:ind w:right="43"/>
              <w:jc w:val="right"/>
              <w:rPr>
                <w:sz w:val="17"/>
                <w:szCs w:val="18"/>
              </w:rPr>
            </w:pPr>
            <w:r w:rsidRPr="00540CDC">
              <w:rPr>
                <w:sz w:val="17"/>
                <w:szCs w:val="18"/>
              </w:rPr>
              <w:t>-6</w:t>
            </w:r>
          </w:p>
        </w:tc>
        <w:tc>
          <w:tcPr>
            <w:tcW w:w="989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DC1508" w:rsidRPr="00540CDC" w:rsidRDefault="00DC1508" w:rsidP="00DC1508">
            <w:pPr>
              <w:keepNext/>
              <w:keepLines/>
              <w:widowControl w:val="0"/>
              <w:tabs>
                <w:tab w:val="left" w:pos="288"/>
                <w:tab w:val="left" w:pos="576"/>
                <w:tab w:val="left" w:pos="864"/>
                <w:tab w:val="left" w:pos="1152"/>
                <w:tab w:val="center" w:pos="4734"/>
              </w:tabs>
              <w:autoSpaceDE w:val="0"/>
              <w:autoSpaceDN w:val="0"/>
              <w:adjustRightInd w:val="0"/>
              <w:spacing w:before="40" w:after="40" w:line="210" w:lineRule="exact"/>
              <w:ind w:right="43"/>
              <w:jc w:val="right"/>
              <w:rPr>
                <w:sz w:val="17"/>
                <w:szCs w:val="18"/>
              </w:rPr>
            </w:pPr>
            <w:r w:rsidRPr="00540CDC">
              <w:rPr>
                <w:sz w:val="17"/>
                <w:szCs w:val="18"/>
              </w:rPr>
              <w:t>+30</w:t>
            </w:r>
          </w:p>
        </w:tc>
        <w:tc>
          <w:tcPr>
            <w:tcW w:w="992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DC1508" w:rsidRPr="00540CDC" w:rsidRDefault="00DC1508" w:rsidP="00DC1508">
            <w:pPr>
              <w:keepNext/>
              <w:keepLines/>
              <w:widowControl w:val="0"/>
              <w:tabs>
                <w:tab w:val="left" w:pos="288"/>
                <w:tab w:val="left" w:pos="576"/>
                <w:tab w:val="left" w:pos="864"/>
                <w:tab w:val="left" w:pos="1152"/>
                <w:tab w:val="center" w:pos="4734"/>
              </w:tabs>
              <w:autoSpaceDE w:val="0"/>
              <w:autoSpaceDN w:val="0"/>
              <w:adjustRightInd w:val="0"/>
              <w:spacing w:before="40" w:after="40" w:line="210" w:lineRule="exact"/>
              <w:ind w:right="43"/>
              <w:jc w:val="right"/>
              <w:rPr>
                <w:sz w:val="17"/>
                <w:szCs w:val="18"/>
              </w:rPr>
            </w:pPr>
            <w:r w:rsidRPr="00540CDC">
              <w:rPr>
                <w:sz w:val="17"/>
                <w:szCs w:val="18"/>
              </w:rPr>
              <w:t>+34</w:t>
            </w:r>
          </w:p>
        </w:tc>
        <w:tc>
          <w:tcPr>
            <w:tcW w:w="989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DC1508" w:rsidRPr="00540CDC" w:rsidRDefault="00DC1508" w:rsidP="00DC1508">
            <w:pPr>
              <w:keepNext/>
              <w:keepLines/>
              <w:widowControl w:val="0"/>
              <w:tabs>
                <w:tab w:val="left" w:pos="288"/>
                <w:tab w:val="left" w:pos="576"/>
                <w:tab w:val="left" w:pos="864"/>
                <w:tab w:val="left" w:pos="1152"/>
                <w:tab w:val="center" w:pos="4734"/>
              </w:tabs>
              <w:autoSpaceDE w:val="0"/>
              <w:autoSpaceDN w:val="0"/>
              <w:adjustRightInd w:val="0"/>
              <w:spacing w:before="40" w:after="40" w:line="210" w:lineRule="exact"/>
              <w:ind w:right="43"/>
              <w:jc w:val="right"/>
              <w:rPr>
                <w:sz w:val="17"/>
                <w:szCs w:val="18"/>
              </w:rPr>
            </w:pPr>
            <w:r w:rsidRPr="00540CDC">
              <w:rPr>
                <w:sz w:val="17"/>
                <w:szCs w:val="18"/>
              </w:rPr>
              <w:t>+34</w:t>
            </w:r>
          </w:p>
        </w:tc>
        <w:tc>
          <w:tcPr>
            <w:tcW w:w="850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DC1508" w:rsidRPr="00540CDC" w:rsidRDefault="00DC1508" w:rsidP="00DC1508">
            <w:pPr>
              <w:keepNext/>
              <w:keepLines/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40" w:after="40" w:line="240" w:lineRule="auto"/>
              <w:ind w:right="43"/>
              <w:jc w:val="right"/>
              <w:rPr>
                <w:b/>
                <w:sz w:val="17"/>
                <w:szCs w:val="17"/>
              </w:rPr>
            </w:pPr>
            <w:r w:rsidRPr="00540CDC">
              <w:rPr>
                <w:b/>
                <w:sz w:val="17"/>
                <w:szCs w:val="17"/>
              </w:rPr>
              <w:t>0</w:t>
            </w:r>
          </w:p>
        </w:tc>
        <w:tc>
          <w:tcPr>
            <w:tcW w:w="857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DC1508" w:rsidRPr="00540CDC" w:rsidRDefault="00DC1508" w:rsidP="00DC1508">
            <w:pPr>
              <w:keepNext/>
              <w:keepLines/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40" w:after="40" w:line="240" w:lineRule="auto"/>
              <w:ind w:right="43"/>
              <w:jc w:val="right"/>
              <w:rPr>
                <w:b/>
                <w:sz w:val="17"/>
                <w:szCs w:val="17"/>
              </w:rPr>
            </w:pPr>
            <w:r w:rsidRPr="00540CDC">
              <w:rPr>
                <w:b/>
                <w:sz w:val="17"/>
                <w:szCs w:val="17"/>
              </w:rPr>
              <w:t>0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DC1508" w:rsidRPr="00540CDC" w:rsidRDefault="00DC1508" w:rsidP="00DC1508">
            <w:pPr>
              <w:keepNext/>
              <w:keepLines/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40" w:after="40" w:line="240" w:lineRule="auto"/>
              <w:ind w:hanging="1"/>
              <w:jc w:val="center"/>
              <w:rPr>
                <w:sz w:val="17"/>
                <w:szCs w:val="17"/>
              </w:rPr>
            </w:pPr>
          </w:p>
        </w:tc>
        <w:tc>
          <w:tcPr>
            <w:tcW w:w="709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DC1508" w:rsidRPr="00540CDC" w:rsidRDefault="00DC1508" w:rsidP="00DC1508">
            <w:pPr>
              <w:keepNext/>
              <w:keepLines/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40" w:after="40" w:line="240" w:lineRule="auto"/>
              <w:ind w:right="43"/>
              <w:jc w:val="right"/>
              <w:rPr>
                <w:sz w:val="17"/>
                <w:szCs w:val="17"/>
              </w:rPr>
            </w:pPr>
            <w:r w:rsidRPr="00540CDC">
              <w:rPr>
                <w:sz w:val="17"/>
                <w:szCs w:val="17"/>
              </w:rPr>
              <w:t>+32</w:t>
            </w:r>
          </w:p>
        </w:tc>
      </w:tr>
      <w:tr w:rsidR="00DC1508" w:rsidRPr="00880139" w:rsidTr="00833969">
        <w:trPr>
          <w:cantSplit/>
        </w:trPr>
        <w:tc>
          <w:tcPr>
            <w:tcW w:w="1061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DC1508" w:rsidRPr="003A063D" w:rsidRDefault="00DC1508" w:rsidP="003A063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left="43" w:right="43"/>
              <w:rPr>
                <w:sz w:val="17"/>
                <w:lang w:val="fr-CH"/>
              </w:rPr>
            </w:pPr>
            <w:r w:rsidRPr="003A063D">
              <w:rPr>
                <w:sz w:val="17"/>
                <w:lang w:val="fr-CH"/>
              </w:rPr>
              <w:t>20</w:t>
            </w:r>
          </w:p>
        </w:tc>
        <w:tc>
          <w:tcPr>
            <w:tcW w:w="793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DC1508" w:rsidRPr="00540CDC" w:rsidRDefault="00DC1508" w:rsidP="00DC1508">
            <w:pPr>
              <w:keepNext/>
              <w:keepLines/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40" w:after="40" w:line="240" w:lineRule="auto"/>
              <w:ind w:right="43"/>
              <w:jc w:val="right"/>
              <w:rPr>
                <w:sz w:val="17"/>
                <w:szCs w:val="17"/>
              </w:rPr>
            </w:pPr>
            <w:r w:rsidRPr="00540CDC">
              <w:rPr>
                <w:sz w:val="17"/>
                <w:szCs w:val="17"/>
              </w:rPr>
              <w:t>-11</w:t>
            </w:r>
          </w:p>
        </w:tc>
        <w:tc>
          <w:tcPr>
            <w:tcW w:w="989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DC1508" w:rsidRPr="00540CDC" w:rsidRDefault="00DC1508" w:rsidP="00DC1508">
            <w:pPr>
              <w:keepNext/>
              <w:keepLines/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40" w:after="40" w:line="240" w:lineRule="auto"/>
              <w:ind w:right="43"/>
              <w:jc w:val="right"/>
              <w:rPr>
                <w:sz w:val="17"/>
                <w:szCs w:val="17"/>
              </w:rPr>
            </w:pPr>
            <w:r w:rsidRPr="00540CDC">
              <w:rPr>
                <w:sz w:val="17"/>
                <w:szCs w:val="17"/>
              </w:rPr>
              <w:t>+20</w:t>
            </w:r>
          </w:p>
        </w:tc>
        <w:tc>
          <w:tcPr>
            <w:tcW w:w="992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DC1508" w:rsidRPr="00540CDC" w:rsidRDefault="00DC1508" w:rsidP="00DC1508">
            <w:pPr>
              <w:keepNext/>
              <w:keepLines/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40" w:after="40" w:line="240" w:lineRule="auto"/>
              <w:ind w:right="43"/>
              <w:jc w:val="right"/>
              <w:rPr>
                <w:sz w:val="17"/>
                <w:szCs w:val="17"/>
              </w:rPr>
            </w:pPr>
            <w:r w:rsidRPr="00540CDC">
              <w:rPr>
                <w:sz w:val="17"/>
                <w:szCs w:val="17"/>
              </w:rPr>
              <w:t>+23</w:t>
            </w:r>
          </w:p>
        </w:tc>
        <w:tc>
          <w:tcPr>
            <w:tcW w:w="989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DC1508" w:rsidRPr="00540CDC" w:rsidRDefault="00DC1508" w:rsidP="00DC1508">
            <w:pPr>
              <w:keepNext/>
              <w:keepLines/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40" w:after="40" w:line="240" w:lineRule="auto"/>
              <w:ind w:right="43"/>
              <w:jc w:val="right"/>
              <w:rPr>
                <w:sz w:val="17"/>
                <w:szCs w:val="17"/>
              </w:rPr>
            </w:pPr>
            <w:r w:rsidRPr="00540CDC">
              <w:rPr>
                <w:sz w:val="17"/>
                <w:szCs w:val="17"/>
              </w:rPr>
              <w:t>+23</w:t>
            </w:r>
          </w:p>
        </w:tc>
        <w:tc>
          <w:tcPr>
            <w:tcW w:w="850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DC1508" w:rsidRPr="00540CDC" w:rsidRDefault="00DC1508" w:rsidP="00DC1508">
            <w:pPr>
              <w:keepNext/>
              <w:keepLines/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40" w:after="40" w:line="240" w:lineRule="auto"/>
              <w:ind w:right="43"/>
              <w:jc w:val="right"/>
              <w:rPr>
                <w:b/>
                <w:sz w:val="17"/>
                <w:szCs w:val="17"/>
              </w:rPr>
            </w:pPr>
            <w:r w:rsidRPr="00540CDC">
              <w:rPr>
                <w:b/>
                <w:sz w:val="17"/>
                <w:szCs w:val="17"/>
              </w:rPr>
              <w:t>0</w:t>
            </w:r>
          </w:p>
        </w:tc>
        <w:tc>
          <w:tcPr>
            <w:tcW w:w="857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DC1508" w:rsidRPr="00540CDC" w:rsidRDefault="00DC1508" w:rsidP="00DC1508">
            <w:pPr>
              <w:keepNext/>
              <w:keepLines/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40" w:after="40" w:line="240" w:lineRule="auto"/>
              <w:ind w:right="43"/>
              <w:jc w:val="right"/>
              <w:rPr>
                <w:b/>
                <w:sz w:val="17"/>
                <w:szCs w:val="17"/>
              </w:rPr>
            </w:pPr>
            <w:r w:rsidRPr="00540CDC">
              <w:rPr>
                <w:b/>
                <w:sz w:val="17"/>
                <w:szCs w:val="17"/>
              </w:rPr>
              <w:t>0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DC1508" w:rsidRPr="00540CDC" w:rsidRDefault="00DC1508" w:rsidP="00DC1508">
            <w:pPr>
              <w:keepNext/>
              <w:keepLines/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40" w:after="40" w:line="240" w:lineRule="auto"/>
              <w:ind w:hanging="1"/>
              <w:jc w:val="center"/>
              <w:rPr>
                <w:sz w:val="17"/>
                <w:szCs w:val="17"/>
              </w:rPr>
            </w:pPr>
          </w:p>
        </w:tc>
        <w:tc>
          <w:tcPr>
            <w:tcW w:w="709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DC1508" w:rsidRPr="00540CDC" w:rsidRDefault="00DC1508" w:rsidP="00DC1508">
            <w:pPr>
              <w:keepNext/>
              <w:keepLines/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40" w:after="40" w:line="240" w:lineRule="auto"/>
              <w:ind w:right="43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+</w:t>
            </w:r>
            <w:r w:rsidRPr="00540CDC">
              <w:rPr>
                <w:sz w:val="17"/>
                <w:szCs w:val="17"/>
              </w:rPr>
              <w:t>26</w:t>
            </w:r>
          </w:p>
        </w:tc>
      </w:tr>
      <w:tr w:rsidR="00DC1508" w:rsidRPr="00880139" w:rsidTr="00833969">
        <w:trPr>
          <w:cantSplit/>
        </w:trPr>
        <w:tc>
          <w:tcPr>
            <w:tcW w:w="1061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DC1508" w:rsidRPr="003A063D" w:rsidRDefault="00DC1508" w:rsidP="003A063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left="43" w:right="43"/>
              <w:rPr>
                <w:sz w:val="17"/>
                <w:lang w:val="fr-CH"/>
              </w:rPr>
            </w:pPr>
            <w:r w:rsidRPr="003A063D">
              <w:rPr>
                <w:sz w:val="17"/>
                <w:lang w:val="fr-CH"/>
              </w:rPr>
              <w:t>25</w:t>
            </w:r>
          </w:p>
        </w:tc>
        <w:tc>
          <w:tcPr>
            <w:tcW w:w="793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DC1508" w:rsidRPr="00540CDC" w:rsidRDefault="00DC1508" w:rsidP="00C95DD7">
            <w:pPr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40" w:after="40" w:line="240" w:lineRule="auto"/>
              <w:ind w:right="43"/>
              <w:jc w:val="right"/>
              <w:rPr>
                <w:sz w:val="17"/>
                <w:szCs w:val="17"/>
              </w:rPr>
            </w:pPr>
            <w:r w:rsidRPr="00540CDC">
              <w:rPr>
                <w:sz w:val="17"/>
                <w:szCs w:val="17"/>
              </w:rPr>
              <w:t>-16</w:t>
            </w:r>
          </w:p>
        </w:tc>
        <w:tc>
          <w:tcPr>
            <w:tcW w:w="989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DC1508" w:rsidRPr="00540CDC" w:rsidRDefault="00DC1508" w:rsidP="00C95DD7">
            <w:pPr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40" w:after="40" w:line="240" w:lineRule="auto"/>
              <w:ind w:right="43"/>
              <w:jc w:val="right"/>
              <w:rPr>
                <w:sz w:val="17"/>
                <w:szCs w:val="17"/>
              </w:rPr>
            </w:pPr>
            <w:r w:rsidRPr="00540CDC">
              <w:rPr>
                <w:sz w:val="17"/>
                <w:szCs w:val="17"/>
              </w:rPr>
              <w:t>+7</w:t>
            </w:r>
          </w:p>
        </w:tc>
        <w:tc>
          <w:tcPr>
            <w:tcW w:w="992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DC1508" w:rsidRPr="00540CDC" w:rsidRDefault="00DC1508" w:rsidP="00C95DD7">
            <w:pPr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40" w:after="40" w:line="240" w:lineRule="auto"/>
              <w:ind w:right="43"/>
              <w:jc w:val="right"/>
              <w:rPr>
                <w:sz w:val="17"/>
                <w:szCs w:val="17"/>
              </w:rPr>
            </w:pPr>
            <w:r w:rsidRPr="00540CDC">
              <w:rPr>
                <w:sz w:val="17"/>
                <w:szCs w:val="17"/>
              </w:rPr>
              <w:t>+11</w:t>
            </w:r>
          </w:p>
        </w:tc>
        <w:tc>
          <w:tcPr>
            <w:tcW w:w="989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DC1508" w:rsidRPr="00540CDC" w:rsidRDefault="00DC1508" w:rsidP="00C95DD7">
            <w:pPr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40" w:after="40" w:line="240" w:lineRule="auto"/>
              <w:ind w:right="43"/>
              <w:jc w:val="right"/>
              <w:rPr>
                <w:sz w:val="17"/>
                <w:szCs w:val="17"/>
              </w:rPr>
            </w:pPr>
            <w:r w:rsidRPr="00540CDC">
              <w:rPr>
                <w:sz w:val="17"/>
                <w:szCs w:val="17"/>
              </w:rPr>
              <w:t>+18,5</w:t>
            </w:r>
          </w:p>
        </w:tc>
        <w:tc>
          <w:tcPr>
            <w:tcW w:w="850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DC1508" w:rsidRPr="00540CDC" w:rsidRDefault="00DC1508" w:rsidP="00C95DD7">
            <w:pPr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40" w:after="40" w:line="240" w:lineRule="auto"/>
              <w:ind w:right="43"/>
              <w:jc w:val="right"/>
              <w:rPr>
                <w:b/>
                <w:sz w:val="17"/>
                <w:szCs w:val="17"/>
              </w:rPr>
            </w:pPr>
            <w:r w:rsidRPr="00540CDC">
              <w:rPr>
                <w:b/>
                <w:sz w:val="17"/>
                <w:szCs w:val="17"/>
              </w:rPr>
              <w:t>0</w:t>
            </w:r>
          </w:p>
        </w:tc>
        <w:tc>
          <w:tcPr>
            <w:tcW w:w="857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DC1508" w:rsidRPr="00540CDC" w:rsidRDefault="00DC1508" w:rsidP="00C95DD7">
            <w:pPr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40" w:after="40" w:line="240" w:lineRule="auto"/>
              <w:ind w:right="43"/>
              <w:jc w:val="right"/>
              <w:rPr>
                <w:b/>
                <w:sz w:val="17"/>
                <w:szCs w:val="17"/>
              </w:rPr>
            </w:pPr>
            <w:r w:rsidRPr="00540CDC">
              <w:rPr>
                <w:b/>
                <w:sz w:val="17"/>
                <w:szCs w:val="17"/>
              </w:rPr>
              <w:t>0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DC1508" w:rsidRPr="00540CDC" w:rsidRDefault="00DC1508" w:rsidP="00C95DD7">
            <w:pPr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40" w:after="40" w:line="240" w:lineRule="auto"/>
              <w:ind w:hanging="1"/>
              <w:jc w:val="center"/>
              <w:rPr>
                <w:sz w:val="17"/>
                <w:szCs w:val="17"/>
              </w:rPr>
            </w:pPr>
          </w:p>
        </w:tc>
        <w:tc>
          <w:tcPr>
            <w:tcW w:w="709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DC1508" w:rsidRPr="00540CDC" w:rsidRDefault="00DC1508" w:rsidP="00DC1508">
            <w:pPr>
              <w:keepNext/>
              <w:keepLines/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40" w:after="40" w:line="240" w:lineRule="auto"/>
              <w:ind w:right="43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+</w:t>
            </w:r>
            <w:r w:rsidRPr="00540CDC">
              <w:rPr>
                <w:sz w:val="17"/>
                <w:szCs w:val="17"/>
              </w:rPr>
              <w:t>19</w:t>
            </w:r>
          </w:p>
        </w:tc>
      </w:tr>
      <w:tr w:rsidR="00DC1508" w:rsidRPr="00880139" w:rsidTr="00833969">
        <w:trPr>
          <w:cantSplit/>
        </w:trPr>
        <w:tc>
          <w:tcPr>
            <w:tcW w:w="1061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DC1508" w:rsidRPr="003A063D" w:rsidRDefault="00DC1508" w:rsidP="003A063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left="43" w:right="43"/>
              <w:rPr>
                <w:sz w:val="17"/>
                <w:lang w:val="fr-CH"/>
              </w:rPr>
            </w:pPr>
            <w:r w:rsidRPr="003A063D">
              <w:rPr>
                <w:sz w:val="17"/>
                <w:lang w:val="fr-CH"/>
              </w:rPr>
              <w:t>30</w:t>
            </w:r>
          </w:p>
        </w:tc>
        <w:tc>
          <w:tcPr>
            <w:tcW w:w="793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DC1508" w:rsidRPr="00540CDC" w:rsidRDefault="00DC1508" w:rsidP="00C95DD7">
            <w:pPr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40" w:after="40" w:line="240" w:lineRule="auto"/>
              <w:ind w:right="43"/>
              <w:jc w:val="right"/>
              <w:rPr>
                <w:sz w:val="17"/>
                <w:szCs w:val="17"/>
              </w:rPr>
            </w:pPr>
            <w:r w:rsidRPr="00540CDC">
              <w:rPr>
                <w:sz w:val="17"/>
                <w:szCs w:val="17"/>
              </w:rPr>
              <w:t>-20</w:t>
            </w:r>
          </w:p>
        </w:tc>
        <w:tc>
          <w:tcPr>
            <w:tcW w:w="989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DC1508" w:rsidRPr="00540CDC" w:rsidRDefault="00DC1508" w:rsidP="00C95DD7">
            <w:pPr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40" w:after="40" w:line="240" w:lineRule="auto"/>
              <w:ind w:right="43"/>
              <w:jc w:val="right"/>
              <w:rPr>
                <w:sz w:val="17"/>
                <w:szCs w:val="17"/>
              </w:rPr>
            </w:pPr>
            <w:r w:rsidRPr="00540CDC">
              <w:rPr>
                <w:sz w:val="17"/>
                <w:szCs w:val="17"/>
              </w:rPr>
              <w:t>[0]</w:t>
            </w:r>
          </w:p>
        </w:tc>
        <w:tc>
          <w:tcPr>
            <w:tcW w:w="992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DC1508" w:rsidRPr="00540CDC" w:rsidRDefault="00DC1508" w:rsidP="00C95DD7">
            <w:pPr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40" w:after="40" w:line="240" w:lineRule="auto"/>
              <w:ind w:right="43"/>
              <w:jc w:val="right"/>
              <w:rPr>
                <w:sz w:val="17"/>
                <w:szCs w:val="17"/>
              </w:rPr>
            </w:pPr>
            <w:r w:rsidRPr="00540CDC">
              <w:rPr>
                <w:sz w:val="17"/>
                <w:szCs w:val="17"/>
              </w:rPr>
              <w:t>+7</w:t>
            </w:r>
          </w:p>
        </w:tc>
        <w:tc>
          <w:tcPr>
            <w:tcW w:w="989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DC1508" w:rsidRPr="00540CDC" w:rsidRDefault="00DC1508" w:rsidP="00C95DD7">
            <w:pPr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40" w:after="40" w:line="240" w:lineRule="auto"/>
              <w:ind w:right="43"/>
              <w:jc w:val="right"/>
              <w:rPr>
                <w:sz w:val="17"/>
                <w:szCs w:val="17"/>
              </w:rPr>
            </w:pPr>
            <w:r w:rsidRPr="00540CDC">
              <w:rPr>
                <w:sz w:val="17"/>
                <w:szCs w:val="17"/>
              </w:rPr>
              <w:t>+15</w:t>
            </w:r>
          </w:p>
        </w:tc>
        <w:tc>
          <w:tcPr>
            <w:tcW w:w="850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DC1508" w:rsidRPr="00540CDC" w:rsidRDefault="00DC1508" w:rsidP="00C95DD7">
            <w:pPr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40" w:after="40" w:line="240" w:lineRule="auto"/>
              <w:ind w:right="43"/>
              <w:jc w:val="right"/>
              <w:rPr>
                <w:b/>
                <w:sz w:val="17"/>
                <w:szCs w:val="17"/>
              </w:rPr>
            </w:pPr>
            <w:r w:rsidRPr="00540CDC">
              <w:rPr>
                <w:b/>
                <w:sz w:val="17"/>
                <w:szCs w:val="17"/>
              </w:rPr>
              <w:t>0</w:t>
            </w:r>
          </w:p>
        </w:tc>
        <w:tc>
          <w:tcPr>
            <w:tcW w:w="857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DC1508" w:rsidRPr="00540CDC" w:rsidRDefault="00DC1508" w:rsidP="00C95DD7">
            <w:pPr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40" w:after="40" w:line="240" w:lineRule="auto"/>
              <w:ind w:right="43"/>
              <w:jc w:val="right"/>
              <w:rPr>
                <w:b/>
                <w:sz w:val="17"/>
                <w:szCs w:val="17"/>
              </w:rPr>
            </w:pPr>
            <w:r w:rsidRPr="00540CDC">
              <w:rPr>
                <w:b/>
                <w:sz w:val="17"/>
                <w:szCs w:val="17"/>
              </w:rPr>
              <w:t>0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DC1508" w:rsidRPr="00540CDC" w:rsidRDefault="00DC1508" w:rsidP="00C95DD7">
            <w:pPr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40" w:after="40" w:line="240" w:lineRule="auto"/>
              <w:ind w:hanging="1"/>
              <w:jc w:val="center"/>
              <w:rPr>
                <w:sz w:val="17"/>
                <w:szCs w:val="17"/>
              </w:rPr>
            </w:pPr>
          </w:p>
        </w:tc>
        <w:tc>
          <w:tcPr>
            <w:tcW w:w="709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DC1508" w:rsidRPr="00540CDC" w:rsidRDefault="00DC1508" w:rsidP="00DC1508">
            <w:pPr>
              <w:keepNext/>
              <w:keepLines/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40" w:after="40" w:line="240" w:lineRule="auto"/>
              <w:ind w:right="43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+</w:t>
            </w:r>
            <w:r w:rsidRPr="00540CDC">
              <w:rPr>
                <w:sz w:val="17"/>
                <w:szCs w:val="17"/>
              </w:rPr>
              <w:t>12</w:t>
            </w:r>
          </w:p>
        </w:tc>
      </w:tr>
      <w:tr w:rsidR="00DC1508" w:rsidRPr="00880139" w:rsidTr="00833969">
        <w:trPr>
          <w:cantSplit/>
        </w:trPr>
        <w:tc>
          <w:tcPr>
            <w:tcW w:w="1061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DC1508" w:rsidRPr="003A063D" w:rsidRDefault="00DC1508" w:rsidP="003A063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left="43" w:right="43"/>
              <w:rPr>
                <w:sz w:val="17"/>
                <w:lang w:val="fr-CH"/>
              </w:rPr>
            </w:pPr>
            <w:r w:rsidRPr="003A063D">
              <w:rPr>
                <w:sz w:val="17"/>
                <w:lang w:val="fr-CH"/>
              </w:rPr>
              <w:t>35</w:t>
            </w:r>
          </w:p>
        </w:tc>
        <w:tc>
          <w:tcPr>
            <w:tcW w:w="793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DC1508" w:rsidRPr="00540CDC" w:rsidRDefault="00DC1508" w:rsidP="00C95DD7">
            <w:pPr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40" w:after="40" w:line="240" w:lineRule="auto"/>
              <w:ind w:right="43"/>
              <w:jc w:val="right"/>
              <w:rPr>
                <w:sz w:val="17"/>
                <w:szCs w:val="17"/>
              </w:rPr>
            </w:pPr>
            <w:r w:rsidRPr="00540CDC">
              <w:rPr>
                <w:sz w:val="17"/>
                <w:szCs w:val="17"/>
              </w:rPr>
              <w:t>-24</w:t>
            </w:r>
          </w:p>
        </w:tc>
        <w:tc>
          <w:tcPr>
            <w:tcW w:w="989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DC1508" w:rsidRPr="00540CDC" w:rsidRDefault="00DC1508" w:rsidP="00C95DD7">
            <w:pPr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40" w:after="40" w:line="240" w:lineRule="auto"/>
              <w:ind w:right="43"/>
              <w:jc w:val="right"/>
              <w:rPr>
                <w:sz w:val="17"/>
                <w:szCs w:val="17"/>
              </w:rPr>
            </w:pPr>
            <w:r w:rsidRPr="00540CDC">
              <w:rPr>
                <w:sz w:val="17"/>
                <w:szCs w:val="17"/>
              </w:rPr>
              <w:t>-</w:t>
            </w:r>
            <w:r w:rsidRPr="00540CDC">
              <w:rPr>
                <w:b/>
                <w:sz w:val="17"/>
                <w:szCs w:val="17"/>
              </w:rPr>
              <w:t>5</w:t>
            </w:r>
            <w:r w:rsidRPr="00540CDC">
              <w:rPr>
                <w:strike/>
                <w:sz w:val="17"/>
                <w:szCs w:val="17"/>
              </w:rPr>
              <w:t>10</w:t>
            </w:r>
          </w:p>
        </w:tc>
        <w:tc>
          <w:tcPr>
            <w:tcW w:w="992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DC1508" w:rsidRPr="00540CDC" w:rsidRDefault="00DC1508" w:rsidP="00C95DD7">
            <w:pPr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40" w:after="40" w:line="240" w:lineRule="auto"/>
              <w:ind w:right="43"/>
              <w:jc w:val="right"/>
              <w:rPr>
                <w:sz w:val="17"/>
                <w:szCs w:val="17"/>
              </w:rPr>
            </w:pPr>
            <w:r w:rsidRPr="00540CDC">
              <w:rPr>
                <w:sz w:val="17"/>
                <w:szCs w:val="17"/>
              </w:rPr>
              <w:t>+3</w:t>
            </w:r>
          </w:p>
        </w:tc>
        <w:tc>
          <w:tcPr>
            <w:tcW w:w="989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DC1508" w:rsidRPr="00540CDC" w:rsidRDefault="00DC1508" w:rsidP="00C95DD7">
            <w:pPr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40" w:after="40" w:line="240" w:lineRule="auto"/>
              <w:ind w:right="43"/>
              <w:jc w:val="right"/>
              <w:rPr>
                <w:sz w:val="17"/>
                <w:szCs w:val="17"/>
              </w:rPr>
            </w:pPr>
            <w:r w:rsidRPr="00540CDC">
              <w:rPr>
                <w:sz w:val="17"/>
                <w:szCs w:val="17"/>
              </w:rPr>
              <w:t>+12</w:t>
            </w:r>
          </w:p>
        </w:tc>
        <w:tc>
          <w:tcPr>
            <w:tcW w:w="850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DC1508" w:rsidRPr="00540CDC" w:rsidRDefault="00DC1508" w:rsidP="00C95DD7">
            <w:pPr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40" w:after="40" w:line="240" w:lineRule="auto"/>
              <w:ind w:right="43"/>
              <w:jc w:val="right"/>
              <w:rPr>
                <w:b/>
                <w:sz w:val="17"/>
                <w:szCs w:val="17"/>
              </w:rPr>
            </w:pPr>
            <w:r w:rsidRPr="00540CDC">
              <w:rPr>
                <w:b/>
                <w:sz w:val="17"/>
                <w:szCs w:val="17"/>
              </w:rPr>
              <w:t>0</w:t>
            </w:r>
          </w:p>
        </w:tc>
        <w:tc>
          <w:tcPr>
            <w:tcW w:w="857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DC1508" w:rsidRPr="00540CDC" w:rsidRDefault="00DC1508" w:rsidP="00C95DD7">
            <w:pPr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40" w:after="40" w:line="240" w:lineRule="auto"/>
              <w:ind w:right="43"/>
              <w:jc w:val="right"/>
              <w:rPr>
                <w:b/>
                <w:sz w:val="17"/>
                <w:szCs w:val="17"/>
              </w:rPr>
            </w:pPr>
            <w:r w:rsidRPr="00540CDC">
              <w:rPr>
                <w:b/>
                <w:sz w:val="17"/>
                <w:szCs w:val="17"/>
              </w:rPr>
              <w:t>0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DC1508" w:rsidRPr="00540CDC" w:rsidRDefault="00DC1508" w:rsidP="00C95DD7">
            <w:pPr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40" w:after="40" w:line="240" w:lineRule="auto"/>
              <w:ind w:hanging="1"/>
              <w:jc w:val="center"/>
              <w:rPr>
                <w:sz w:val="17"/>
                <w:szCs w:val="17"/>
              </w:rPr>
            </w:pPr>
          </w:p>
        </w:tc>
        <w:tc>
          <w:tcPr>
            <w:tcW w:w="709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DC1508" w:rsidRPr="00540CDC" w:rsidRDefault="00DC1508" w:rsidP="00DC1508">
            <w:pPr>
              <w:keepNext/>
              <w:keepLines/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40" w:after="40" w:line="240" w:lineRule="auto"/>
              <w:ind w:right="43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+</w:t>
            </w:r>
            <w:r w:rsidRPr="00540CDC">
              <w:rPr>
                <w:sz w:val="17"/>
                <w:szCs w:val="17"/>
              </w:rPr>
              <w:t>10</w:t>
            </w:r>
          </w:p>
        </w:tc>
      </w:tr>
      <w:tr w:rsidR="00DC1508" w:rsidRPr="00880139" w:rsidTr="00833969">
        <w:trPr>
          <w:cantSplit/>
        </w:trPr>
        <w:tc>
          <w:tcPr>
            <w:tcW w:w="1061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DC1508" w:rsidRPr="003A063D" w:rsidRDefault="00DC1508" w:rsidP="003A063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left="43" w:right="43"/>
              <w:rPr>
                <w:sz w:val="17"/>
                <w:lang w:val="fr-CH"/>
              </w:rPr>
            </w:pPr>
            <w:r w:rsidRPr="003A063D">
              <w:rPr>
                <w:sz w:val="17"/>
                <w:lang w:val="fr-CH"/>
              </w:rPr>
              <w:t>40</w:t>
            </w:r>
          </w:p>
        </w:tc>
        <w:tc>
          <w:tcPr>
            <w:tcW w:w="793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DC1508" w:rsidRPr="00540CDC" w:rsidRDefault="00DC1508" w:rsidP="00C95DD7">
            <w:pPr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40" w:after="40" w:line="240" w:lineRule="auto"/>
              <w:ind w:right="43"/>
              <w:jc w:val="right"/>
              <w:rPr>
                <w:sz w:val="17"/>
                <w:szCs w:val="17"/>
              </w:rPr>
            </w:pPr>
            <w:r w:rsidRPr="00540CDC">
              <w:rPr>
                <w:sz w:val="17"/>
                <w:szCs w:val="17"/>
              </w:rPr>
              <w:t>-27</w:t>
            </w:r>
          </w:p>
        </w:tc>
        <w:tc>
          <w:tcPr>
            <w:tcW w:w="989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DC1508" w:rsidRPr="00540CDC" w:rsidRDefault="00DC1508" w:rsidP="00C95DD7">
            <w:pPr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40" w:after="40" w:line="240" w:lineRule="auto"/>
              <w:ind w:right="43"/>
              <w:jc w:val="right"/>
              <w:rPr>
                <w:sz w:val="17"/>
                <w:szCs w:val="17"/>
              </w:rPr>
            </w:pPr>
            <w:r w:rsidRPr="00540CDC">
              <w:rPr>
                <w:b/>
                <w:sz w:val="17"/>
                <w:szCs w:val="17"/>
              </w:rPr>
              <w:t>-10</w:t>
            </w:r>
            <w:r w:rsidRPr="00540CDC">
              <w:rPr>
                <w:strike/>
                <w:sz w:val="17"/>
                <w:szCs w:val="17"/>
              </w:rPr>
              <w:t>20</w:t>
            </w:r>
          </w:p>
        </w:tc>
        <w:tc>
          <w:tcPr>
            <w:tcW w:w="992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DC1508" w:rsidRPr="00540CDC" w:rsidRDefault="00DC1508" w:rsidP="00C95DD7">
            <w:pPr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40" w:after="40" w:line="240" w:lineRule="auto"/>
              <w:ind w:right="43"/>
              <w:jc w:val="right"/>
              <w:rPr>
                <w:sz w:val="17"/>
                <w:szCs w:val="17"/>
              </w:rPr>
            </w:pPr>
            <w:r w:rsidRPr="00540CDC">
              <w:rPr>
                <w:sz w:val="17"/>
                <w:szCs w:val="17"/>
              </w:rPr>
              <w:t>[0]</w:t>
            </w:r>
          </w:p>
        </w:tc>
        <w:tc>
          <w:tcPr>
            <w:tcW w:w="989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DC1508" w:rsidRPr="00540CDC" w:rsidRDefault="00DC1508" w:rsidP="00C95DD7">
            <w:pPr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40" w:after="40" w:line="240" w:lineRule="auto"/>
              <w:ind w:right="43"/>
              <w:jc w:val="right"/>
              <w:rPr>
                <w:sz w:val="17"/>
                <w:szCs w:val="17"/>
              </w:rPr>
            </w:pPr>
            <w:r w:rsidRPr="00540CDC">
              <w:rPr>
                <w:sz w:val="17"/>
                <w:szCs w:val="17"/>
              </w:rPr>
              <w:t>+9,5</w:t>
            </w:r>
          </w:p>
        </w:tc>
        <w:tc>
          <w:tcPr>
            <w:tcW w:w="850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DC1508" w:rsidRPr="00540CDC" w:rsidRDefault="00DC1508" w:rsidP="00C95DD7">
            <w:pPr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40" w:after="40" w:line="240" w:lineRule="auto"/>
              <w:ind w:right="43"/>
              <w:jc w:val="right"/>
              <w:rPr>
                <w:b/>
                <w:sz w:val="17"/>
                <w:szCs w:val="17"/>
              </w:rPr>
            </w:pPr>
            <w:r w:rsidRPr="00540CDC">
              <w:rPr>
                <w:b/>
                <w:sz w:val="17"/>
                <w:szCs w:val="17"/>
              </w:rPr>
              <w:t>[0]</w:t>
            </w:r>
          </w:p>
        </w:tc>
        <w:tc>
          <w:tcPr>
            <w:tcW w:w="857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DC1508" w:rsidRPr="00540CDC" w:rsidRDefault="00DC1508" w:rsidP="00C95DD7">
            <w:pPr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40" w:after="40" w:line="240" w:lineRule="auto"/>
              <w:ind w:right="43"/>
              <w:jc w:val="right"/>
              <w:rPr>
                <w:b/>
                <w:sz w:val="17"/>
                <w:szCs w:val="17"/>
              </w:rPr>
            </w:pPr>
            <w:r w:rsidRPr="00540CDC">
              <w:rPr>
                <w:b/>
                <w:sz w:val="17"/>
                <w:szCs w:val="17"/>
              </w:rPr>
              <w:t>0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DC1508" w:rsidRPr="00540CDC" w:rsidRDefault="00DC1508" w:rsidP="00C95DD7">
            <w:pPr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40" w:after="40" w:line="240" w:lineRule="auto"/>
              <w:ind w:hanging="1"/>
              <w:jc w:val="center"/>
              <w:rPr>
                <w:sz w:val="17"/>
                <w:szCs w:val="17"/>
              </w:rPr>
            </w:pPr>
          </w:p>
        </w:tc>
        <w:tc>
          <w:tcPr>
            <w:tcW w:w="709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DC1508" w:rsidRPr="00540CDC" w:rsidRDefault="00DC1508" w:rsidP="00DC1508">
            <w:pPr>
              <w:keepNext/>
              <w:keepLines/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40" w:after="40" w:line="240" w:lineRule="auto"/>
              <w:ind w:right="43"/>
              <w:jc w:val="right"/>
              <w:rPr>
                <w:sz w:val="17"/>
                <w:szCs w:val="17"/>
              </w:rPr>
            </w:pPr>
            <w:r w:rsidRPr="00540CDC">
              <w:rPr>
                <w:sz w:val="17"/>
                <w:szCs w:val="17"/>
              </w:rPr>
              <w:t>+6</w:t>
            </w:r>
          </w:p>
        </w:tc>
      </w:tr>
      <w:tr w:rsidR="00DC1508" w:rsidRPr="00880139" w:rsidTr="00833969">
        <w:trPr>
          <w:cantSplit/>
        </w:trPr>
        <w:tc>
          <w:tcPr>
            <w:tcW w:w="1061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DC1508" w:rsidRPr="003A063D" w:rsidRDefault="00DC1508" w:rsidP="003A063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left="43" w:right="43"/>
              <w:rPr>
                <w:sz w:val="17"/>
                <w:lang w:val="fr-CH"/>
              </w:rPr>
            </w:pPr>
            <w:r w:rsidRPr="003A063D">
              <w:rPr>
                <w:sz w:val="17"/>
                <w:lang w:val="fr-CH"/>
              </w:rPr>
              <w:t>45</w:t>
            </w:r>
          </w:p>
        </w:tc>
        <w:tc>
          <w:tcPr>
            <w:tcW w:w="793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DC1508" w:rsidRPr="00540CDC" w:rsidRDefault="00217866" w:rsidP="00C95DD7">
            <w:pPr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40" w:after="40" w:line="240" w:lineRule="auto"/>
              <w:ind w:right="43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–</w:t>
            </w:r>
          </w:p>
        </w:tc>
        <w:tc>
          <w:tcPr>
            <w:tcW w:w="989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DC1508" w:rsidRPr="00540CDC" w:rsidRDefault="00217866" w:rsidP="00C95DD7">
            <w:pPr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40" w:after="40" w:line="240" w:lineRule="auto"/>
              <w:ind w:right="43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–</w:t>
            </w:r>
          </w:p>
        </w:tc>
        <w:tc>
          <w:tcPr>
            <w:tcW w:w="992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DC1508" w:rsidRPr="00540CDC" w:rsidRDefault="00217866" w:rsidP="00C95DD7">
            <w:pPr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40" w:after="40" w:line="240" w:lineRule="auto"/>
              <w:ind w:right="43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  <w:r w:rsidR="00DC1508" w:rsidRPr="00540CDC">
              <w:rPr>
                <w:sz w:val="17"/>
                <w:szCs w:val="17"/>
              </w:rPr>
              <w:t>4</w:t>
            </w:r>
          </w:p>
        </w:tc>
        <w:tc>
          <w:tcPr>
            <w:tcW w:w="989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DC1508" w:rsidRPr="00540CDC" w:rsidRDefault="00DC1508" w:rsidP="00C95DD7">
            <w:pPr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40" w:after="40" w:line="240" w:lineRule="auto"/>
              <w:ind w:right="43"/>
              <w:jc w:val="right"/>
              <w:rPr>
                <w:sz w:val="17"/>
                <w:szCs w:val="17"/>
              </w:rPr>
            </w:pPr>
            <w:r w:rsidRPr="00540CDC">
              <w:rPr>
                <w:sz w:val="17"/>
                <w:szCs w:val="17"/>
              </w:rPr>
              <w:t>+7</w:t>
            </w:r>
          </w:p>
        </w:tc>
        <w:tc>
          <w:tcPr>
            <w:tcW w:w="850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DC1508" w:rsidRPr="00540CDC" w:rsidRDefault="00DC1508" w:rsidP="00C95DD7">
            <w:pPr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40" w:after="40" w:line="240" w:lineRule="auto"/>
              <w:ind w:right="43"/>
              <w:jc w:val="right"/>
              <w:rPr>
                <w:b/>
                <w:sz w:val="17"/>
                <w:szCs w:val="17"/>
              </w:rPr>
            </w:pPr>
            <w:r w:rsidRPr="00540CDC">
              <w:rPr>
                <w:b/>
                <w:sz w:val="17"/>
                <w:szCs w:val="17"/>
              </w:rPr>
              <w:t>-4</w:t>
            </w:r>
          </w:p>
        </w:tc>
        <w:tc>
          <w:tcPr>
            <w:tcW w:w="857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DC1508" w:rsidRPr="00540CDC" w:rsidRDefault="00DC1508" w:rsidP="00C95DD7">
            <w:pPr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40" w:after="40" w:line="240" w:lineRule="auto"/>
              <w:ind w:right="43"/>
              <w:jc w:val="right"/>
              <w:rPr>
                <w:b/>
                <w:sz w:val="17"/>
                <w:szCs w:val="17"/>
              </w:rPr>
            </w:pPr>
            <w:r w:rsidRPr="00540CDC">
              <w:rPr>
                <w:b/>
                <w:sz w:val="17"/>
                <w:szCs w:val="17"/>
              </w:rPr>
              <w:t>0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DC1508" w:rsidRPr="00540CDC" w:rsidRDefault="00DC1508" w:rsidP="00C95DD7">
            <w:pPr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40" w:after="40" w:line="240" w:lineRule="auto"/>
              <w:ind w:hanging="1"/>
              <w:jc w:val="center"/>
              <w:rPr>
                <w:sz w:val="17"/>
                <w:szCs w:val="17"/>
              </w:rPr>
            </w:pPr>
          </w:p>
        </w:tc>
        <w:tc>
          <w:tcPr>
            <w:tcW w:w="709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DC1508" w:rsidRPr="00540CDC" w:rsidRDefault="00DC1508" w:rsidP="00DC1508">
            <w:pPr>
              <w:keepNext/>
              <w:keepLines/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40" w:after="40" w:line="240" w:lineRule="auto"/>
              <w:ind w:right="43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+</w:t>
            </w:r>
            <w:r w:rsidRPr="00540CDC">
              <w:rPr>
                <w:sz w:val="17"/>
                <w:szCs w:val="17"/>
              </w:rPr>
              <w:t>2</w:t>
            </w:r>
          </w:p>
        </w:tc>
      </w:tr>
      <w:tr w:rsidR="00DC1508" w:rsidRPr="00880139" w:rsidTr="00833969">
        <w:trPr>
          <w:cantSplit/>
        </w:trPr>
        <w:tc>
          <w:tcPr>
            <w:tcW w:w="1061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DC1508" w:rsidRPr="003A063D" w:rsidRDefault="00DC1508" w:rsidP="003A063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left="43" w:right="43"/>
              <w:rPr>
                <w:sz w:val="17"/>
                <w:lang w:val="fr-CH"/>
              </w:rPr>
            </w:pPr>
            <w:r w:rsidRPr="003A063D">
              <w:rPr>
                <w:sz w:val="17"/>
                <w:lang w:val="fr-CH"/>
              </w:rPr>
              <w:t>50</w:t>
            </w:r>
          </w:p>
        </w:tc>
        <w:tc>
          <w:tcPr>
            <w:tcW w:w="793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DC1508" w:rsidRPr="00540CDC" w:rsidRDefault="00217866" w:rsidP="00C95DD7">
            <w:pPr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40" w:after="40" w:line="240" w:lineRule="auto"/>
              <w:ind w:right="43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–</w:t>
            </w:r>
          </w:p>
        </w:tc>
        <w:tc>
          <w:tcPr>
            <w:tcW w:w="989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DC1508" w:rsidRPr="00540CDC" w:rsidRDefault="00217866" w:rsidP="00C95DD7">
            <w:pPr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40" w:after="40" w:line="240" w:lineRule="auto"/>
              <w:ind w:right="43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–</w:t>
            </w:r>
          </w:p>
        </w:tc>
        <w:tc>
          <w:tcPr>
            <w:tcW w:w="992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DC1508" w:rsidRPr="00540CDC" w:rsidRDefault="00DC1508" w:rsidP="00C95DD7">
            <w:pPr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40" w:after="40" w:line="240" w:lineRule="auto"/>
              <w:ind w:right="43"/>
              <w:jc w:val="right"/>
              <w:rPr>
                <w:sz w:val="17"/>
                <w:szCs w:val="17"/>
              </w:rPr>
            </w:pPr>
            <w:r w:rsidRPr="00540CDC">
              <w:rPr>
                <w:sz w:val="17"/>
                <w:szCs w:val="17"/>
              </w:rPr>
              <w:t>-9</w:t>
            </w:r>
          </w:p>
        </w:tc>
        <w:tc>
          <w:tcPr>
            <w:tcW w:w="989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DC1508" w:rsidRPr="00540CDC" w:rsidRDefault="00DC1508" w:rsidP="00C95DD7">
            <w:pPr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40" w:after="40" w:line="240" w:lineRule="auto"/>
              <w:ind w:right="43"/>
              <w:jc w:val="right"/>
              <w:rPr>
                <w:sz w:val="17"/>
                <w:szCs w:val="17"/>
              </w:rPr>
            </w:pPr>
            <w:r w:rsidRPr="00540CDC">
              <w:rPr>
                <w:sz w:val="17"/>
                <w:szCs w:val="17"/>
              </w:rPr>
              <w:t>+5</w:t>
            </w:r>
          </w:p>
        </w:tc>
        <w:tc>
          <w:tcPr>
            <w:tcW w:w="850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DC1508" w:rsidRPr="00540CDC" w:rsidRDefault="00DC1508" w:rsidP="00C95DD7">
            <w:pPr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40" w:after="40" w:line="240" w:lineRule="auto"/>
              <w:ind w:right="43"/>
              <w:jc w:val="right"/>
              <w:rPr>
                <w:b/>
                <w:sz w:val="17"/>
                <w:szCs w:val="17"/>
              </w:rPr>
            </w:pPr>
            <w:r w:rsidRPr="00540CDC">
              <w:rPr>
                <w:b/>
                <w:sz w:val="17"/>
                <w:szCs w:val="17"/>
              </w:rPr>
              <w:t>-9</w:t>
            </w:r>
          </w:p>
        </w:tc>
        <w:tc>
          <w:tcPr>
            <w:tcW w:w="857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DC1508" w:rsidRPr="00540CDC" w:rsidRDefault="00DC1508" w:rsidP="00C95DD7">
            <w:pPr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40" w:after="40" w:line="240" w:lineRule="auto"/>
              <w:ind w:right="43"/>
              <w:jc w:val="right"/>
              <w:rPr>
                <w:b/>
                <w:sz w:val="17"/>
                <w:szCs w:val="17"/>
              </w:rPr>
            </w:pPr>
            <w:r w:rsidRPr="00540CDC">
              <w:rPr>
                <w:b/>
                <w:sz w:val="17"/>
                <w:szCs w:val="17"/>
              </w:rPr>
              <w:t>0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DC1508" w:rsidRPr="00540CDC" w:rsidRDefault="00DC1508" w:rsidP="00C95DD7">
            <w:pPr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40" w:after="40" w:line="240" w:lineRule="auto"/>
              <w:ind w:hanging="1"/>
              <w:jc w:val="center"/>
              <w:rPr>
                <w:sz w:val="17"/>
                <w:szCs w:val="17"/>
              </w:rPr>
            </w:pPr>
          </w:p>
        </w:tc>
        <w:tc>
          <w:tcPr>
            <w:tcW w:w="709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DC1508" w:rsidRPr="00DC1508" w:rsidRDefault="00DC1508" w:rsidP="00DC1508">
            <w:pPr>
              <w:keepNext/>
              <w:keepLines/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40" w:after="40" w:line="240" w:lineRule="auto"/>
              <w:ind w:right="43"/>
              <w:jc w:val="right"/>
              <w:rPr>
                <w:sz w:val="17"/>
                <w:szCs w:val="17"/>
              </w:rPr>
            </w:pPr>
            <w:r w:rsidRPr="00540CDC">
              <w:rPr>
                <w:sz w:val="17"/>
                <w:szCs w:val="17"/>
              </w:rPr>
              <w:t>[0]</w:t>
            </w:r>
          </w:p>
        </w:tc>
      </w:tr>
      <w:tr w:rsidR="00DC1508" w:rsidRPr="00880139" w:rsidTr="00833969">
        <w:trPr>
          <w:cantSplit/>
        </w:trPr>
        <w:tc>
          <w:tcPr>
            <w:tcW w:w="1061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DC1508" w:rsidRPr="003A063D" w:rsidRDefault="00DC1508" w:rsidP="003A063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left="43" w:right="43"/>
              <w:rPr>
                <w:sz w:val="17"/>
                <w:lang w:val="fr-CH"/>
              </w:rPr>
            </w:pPr>
            <w:r w:rsidRPr="003A063D">
              <w:rPr>
                <w:sz w:val="17"/>
                <w:lang w:val="fr-CH"/>
              </w:rPr>
              <w:t>55</w:t>
            </w:r>
          </w:p>
        </w:tc>
        <w:tc>
          <w:tcPr>
            <w:tcW w:w="793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DC1508" w:rsidRPr="00540CDC" w:rsidRDefault="00217866" w:rsidP="00C95DD7">
            <w:pPr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40" w:after="40" w:line="240" w:lineRule="auto"/>
              <w:ind w:right="43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–</w:t>
            </w:r>
          </w:p>
        </w:tc>
        <w:tc>
          <w:tcPr>
            <w:tcW w:w="989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DC1508" w:rsidRPr="00540CDC" w:rsidRDefault="00217866" w:rsidP="00C95DD7">
            <w:pPr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40" w:after="40" w:line="240" w:lineRule="auto"/>
              <w:ind w:right="43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–</w:t>
            </w:r>
          </w:p>
        </w:tc>
        <w:tc>
          <w:tcPr>
            <w:tcW w:w="992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DC1508" w:rsidRPr="00540CDC" w:rsidRDefault="00217866" w:rsidP="00C95DD7">
            <w:pPr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40" w:after="40" w:line="240" w:lineRule="auto"/>
              <w:ind w:right="43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–</w:t>
            </w:r>
          </w:p>
        </w:tc>
        <w:tc>
          <w:tcPr>
            <w:tcW w:w="989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DC1508" w:rsidRPr="00540CDC" w:rsidRDefault="00DC1508" w:rsidP="00C95DD7">
            <w:pPr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40" w:after="40" w:line="240" w:lineRule="auto"/>
              <w:ind w:right="43"/>
              <w:jc w:val="right"/>
              <w:rPr>
                <w:sz w:val="17"/>
                <w:szCs w:val="17"/>
              </w:rPr>
            </w:pPr>
            <w:r w:rsidRPr="00540CDC">
              <w:rPr>
                <w:sz w:val="17"/>
                <w:szCs w:val="17"/>
              </w:rPr>
              <w:t>+3</w:t>
            </w:r>
          </w:p>
        </w:tc>
        <w:tc>
          <w:tcPr>
            <w:tcW w:w="850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DC1508" w:rsidRPr="00540CDC" w:rsidRDefault="00217866" w:rsidP="00C95DD7">
            <w:pPr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40" w:after="40" w:line="240" w:lineRule="auto"/>
              <w:ind w:right="43"/>
              <w:jc w:val="right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–</w:t>
            </w:r>
          </w:p>
        </w:tc>
        <w:tc>
          <w:tcPr>
            <w:tcW w:w="857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DC1508" w:rsidRPr="00540CDC" w:rsidRDefault="00DC1508" w:rsidP="00C95DD7">
            <w:pPr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40" w:after="40" w:line="240" w:lineRule="auto"/>
              <w:ind w:right="43"/>
              <w:jc w:val="right"/>
              <w:rPr>
                <w:b/>
                <w:sz w:val="17"/>
                <w:szCs w:val="17"/>
              </w:rPr>
            </w:pPr>
            <w:r w:rsidRPr="00540CDC">
              <w:rPr>
                <w:b/>
                <w:sz w:val="17"/>
                <w:szCs w:val="17"/>
              </w:rPr>
              <w:t>0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DC1508" w:rsidRPr="00540CDC" w:rsidRDefault="00DC1508" w:rsidP="00C95DD7">
            <w:pPr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40" w:after="40" w:line="240" w:lineRule="auto"/>
              <w:ind w:hanging="1"/>
              <w:jc w:val="center"/>
              <w:rPr>
                <w:sz w:val="17"/>
                <w:szCs w:val="17"/>
              </w:rPr>
            </w:pPr>
          </w:p>
        </w:tc>
        <w:tc>
          <w:tcPr>
            <w:tcW w:w="709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DC1508" w:rsidRPr="00540CDC" w:rsidRDefault="00217866" w:rsidP="00DC1508">
            <w:pPr>
              <w:keepNext/>
              <w:keepLines/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40" w:after="40" w:line="240" w:lineRule="auto"/>
              <w:ind w:right="43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–</w:t>
            </w:r>
          </w:p>
        </w:tc>
      </w:tr>
      <w:tr w:rsidR="00DC1508" w:rsidRPr="00880139" w:rsidTr="00833969">
        <w:trPr>
          <w:cantSplit/>
        </w:trPr>
        <w:tc>
          <w:tcPr>
            <w:tcW w:w="1061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DC1508" w:rsidRPr="003A063D" w:rsidRDefault="00DC1508" w:rsidP="003A063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left="43" w:right="43"/>
              <w:rPr>
                <w:sz w:val="17"/>
                <w:lang w:val="fr-CH"/>
              </w:rPr>
            </w:pPr>
            <w:r w:rsidRPr="003A063D">
              <w:rPr>
                <w:sz w:val="17"/>
                <w:lang w:val="fr-CH"/>
              </w:rPr>
              <w:t>60</w:t>
            </w:r>
          </w:p>
        </w:tc>
        <w:tc>
          <w:tcPr>
            <w:tcW w:w="793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DC1508" w:rsidRPr="00540CDC" w:rsidRDefault="00217866" w:rsidP="00C95DD7">
            <w:pPr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40" w:after="40" w:line="240" w:lineRule="auto"/>
              <w:ind w:right="43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–</w:t>
            </w:r>
          </w:p>
        </w:tc>
        <w:tc>
          <w:tcPr>
            <w:tcW w:w="989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DC1508" w:rsidRPr="00540CDC" w:rsidRDefault="00217866" w:rsidP="00C95DD7">
            <w:pPr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40" w:after="40" w:line="240" w:lineRule="auto"/>
              <w:ind w:right="43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–</w:t>
            </w:r>
          </w:p>
        </w:tc>
        <w:tc>
          <w:tcPr>
            <w:tcW w:w="992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DC1508" w:rsidRPr="00540CDC" w:rsidRDefault="00217866" w:rsidP="00C95DD7">
            <w:pPr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40" w:after="40" w:line="240" w:lineRule="auto"/>
              <w:ind w:right="43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–</w:t>
            </w:r>
          </w:p>
        </w:tc>
        <w:tc>
          <w:tcPr>
            <w:tcW w:w="989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DC1508" w:rsidRPr="00540CDC" w:rsidRDefault="00DC1508" w:rsidP="00C95DD7">
            <w:pPr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40" w:after="40" w:line="240" w:lineRule="auto"/>
              <w:ind w:right="43"/>
              <w:jc w:val="right"/>
              <w:rPr>
                <w:sz w:val="17"/>
                <w:szCs w:val="17"/>
              </w:rPr>
            </w:pPr>
            <w:r w:rsidRPr="00540CDC">
              <w:rPr>
                <w:sz w:val="17"/>
                <w:szCs w:val="17"/>
              </w:rPr>
              <w:t>+1,5</w:t>
            </w:r>
          </w:p>
        </w:tc>
        <w:tc>
          <w:tcPr>
            <w:tcW w:w="850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DC1508" w:rsidRPr="00540CDC" w:rsidRDefault="00217866" w:rsidP="00C95DD7">
            <w:pPr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40" w:after="40" w:line="240" w:lineRule="auto"/>
              <w:ind w:right="43"/>
              <w:jc w:val="right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–</w:t>
            </w:r>
          </w:p>
        </w:tc>
        <w:tc>
          <w:tcPr>
            <w:tcW w:w="857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DC1508" w:rsidRPr="00540CDC" w:rsidRDefault="00DC1508" w:rsidP="00C95DD7">
            <w:pPr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40" w:after="40" w:line="240" w:lineRule="auto"/>
              <w:ind w:right="43"/>
              <w:jc w:val="right"/>
              <w:rPr>
                <w:b/>
                <w:sz w:val="17"/>
                <w:szCs w:val="17"/>
              </w:rPr>
            </w:pPr>
            <w:r w:rsidRPr="00540CDC">
              <w:rPr>
                <w:b/>
                <w:sz w:val="17"/>
                <w:szCs w:val="17"/>
              </w:rPr>
              <w:t>0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DC1508" w:rsidRPr="00540CDC" w:rsidRDefault="00DC1508" w:rsidP="00C95DD7">
            <w:pPr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40" w:after="40" w:line="240" w:lineRule="auto"/>
              <w:ind w:hanging="1"/>
              <w:jc w:val="center"/>
              <w:rPr>
                <w:sz w:val="17"/>
                <w:szCs w:val="17"/>
              </w:rPr>
            </w:pPr>
          </w:p>
        </w:tc>
        <w:tc>
          <w:tcPr>
            <w:tcW w:w="709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DC1508" w:rsidRPr="00540CDC" w:rsidRDefault="00217866" w:rsidP="00DC1508">
            <w:pPr>
              <w:keepNext/>
              <w:keepLines/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40" w:after="40" w:line="240" w:lineRule="auto"/>
              <w:ind w:right="43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–</w:t>
            </w:r>
          </w:p>
        </w:tc>
      </w:tr>
      <w:tr w:rsidR="00DC1508" w:rsidRPr="00880139" w:rsidTr="003C3A27">
        <w:trPr>
          <w:cantSplit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DC1508" w:rsidRPr="003A063D" w:rsidRDefault="00DC1508" w:rsidP="003A063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left="43" w:right="43"/>
              <w:rPr>
                <w:sz w:val="17"/>
                <w:lang w:val="fr-CH"/>
              </w:rPr>
            </w:pPr>
            <w:r w:rsidRPr="003A063D">
              <w:rPr>
                <w:sz w:val="17"/>
                <w:lang w:val="fr-CH"/>
              </w:rPr>
              <w:t>65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DC1508" w:rsidRPr="00540CDC" w:rsidRDefault="00217866" w:rsidP="00C95DD7">
            <w:pPr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40" w:after="40" w:line="240" w:lineRule="auto"/>
              <w:ind w:right="43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–</w:t>
            </w:r>
          </w:p>
        </w:tc>
        <w:tc>
          <w:tcPr>
            <w:tcW w:w="989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DC1508" w:rsidRPr="00540CDC" w:rsidRDefault="00217866" w:rsidP="00C95DD7">
            <w:pPr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40" w:after="40" w:line="240" w:lineRule="auto"/>
              <w:ind w:right="43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–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DC1508" w:rsidRPr="00540CDC" w:rsidRDefault="00217866" w:rsidP="00C95DD7">
            <w:pPr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40" w:after="40" w:line="240" w:lineRule="auto"/>
              <w:ind w:right="43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–</w:t>
            </w:r>
          </w:p>
        </w:tc>
        <w:tc>
          <w:tcPr>
            <w:tcW w:w="989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DC1508" w:rsidRPr="00540CDC" w:rsidRDefault="00DC1508" w:rsidP="00C95DD7">
            <w:pPr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40" w:after="40" w:line="240" w:lineRule="auto"/>
              <w:ind w:right="43"/>
              <w:jc w:val="right"/>
              <w:rPr>
                <w:sz w:val="17"/>
                <w:szCs w:val="17"/>
              </w:rPr>
            </w:pPr>
            <w:r w:rsidRPr="00540CDC">
              <w:rPr>
                <w:sz w:val="17"/>
                <w:szCs w:val="17"/>
              </w:rPr>
              <w:t>[0]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DC1508" w:rsidRPr="00540CDC" w:rsidRDefault="00217866" w:rsidP="00C95DD7">
            <w:pPr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40" w:after="40" w:line="240" w:lineRule="auto"/>
              <w:ind w:right="43"/>
              <w:jc w:val="right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–</w:t>
            </w:r>
          </w:p>
        </w:tc>
        <w:tc>
          <w:tcPr>
            <w:tcW w:w="857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DC1508" w:rsidRPr="00540CDC" w:rsidRDefault="00DC1508" w:rsidP="00C95DD7">
            <w:pPr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40" w:after="40" w:line="240" w:lineRule="auto"/>
              <w:ind w:right="43"/>
              <w:jc w:val="right"/>
              <w:rPr>
                <w:b/>
                <w:sz w:val="17"/>
                <w:szCs w:val="17"/>
              </w:rPr>
            </w:pPr>
            <w:r w:rsidRPr="00540CDC">
              <w:rPr>
                <w:b/>
                <w:sz w:val="17"/>
                <w:szCs w:val="17"/>
              </w:rPr>
              <w:t>[0]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DC1508" w:rsidRPr="00540CDC" w:rsidRDefault="00DC1508" w:rsidP="00C95DD7">
            <w:pPr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40" w:after="40" w:line="240" w:lineRule="auto"/>
              <w:ind w:hanging="1"/>
              <w:jc w:val="center"/>
              <w:rPr>
                <w:sz w:val="17"/>
                <w:szCs w:val="17"/>
              </w:rPr>
            </w:pPr>
          </w:p>
        </w:tc>
        <w:tc>
          <w:tcPr>
            <w:tcW w:w="709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DC1508" w:rsidRPr="00540CDC" w:rsidRDefault="00217866" w:rsidP="00DC1508">
            <w:pPr>
              <w:keepNext/>
              <w:keepLines/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40" w:after="40" w:line="240" w:lineRule="auto"/>
              <w:ind w:right="43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–</w:t>
            </w:r>
          </w:p>
        </w:tc>
      </w:tr>
      <w:tr w:rsidR="00DC1508" w:rsidRPr="00880139" w:rsidTr="003C3A27">
        <w:trPr>
          <w:cantSplit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DC1508" w:rsidRPr="003A063D" w:rsidRDefault="00DC1508" w:rsidP="003A063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left="43" w:right="43"/>
              <w:rPr>
                <w:sz w:val="17"/>
                <w:lang w:val="fr-CH"/>
              </w:rPr>
            </w:pPr>
            <w:r w:rsidRPr="003A063D">
              <w:rPr>
                <w:sz w:val="17"/>
                <w:lang w:val="fr-CH"/>
              </w:rPr>
              <w:t>70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DC1508" w:rsidRPr="00540CDC" w:rsidRDefault="00217866" w:rsidP="00C95DD7">
            <w:pPr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40" w:after="40" w:line="240" w:lineRule="auto"/>
              <w:ind w:right="43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–</w:t>
            </w:r>
          </w:p>
        </w:tc>
        <w:tc>
          <w:tcPr>
            <w:tcW w:w="989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DC1508" w:rsidRPr="00540CDC" w:rsidRDefault="00217866" w:rsidP="00C95DD7">
            <w:pPr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40" w:after="40" w:line="240" w:lineRule="auto"/>
              <w:ind w:right="43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–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DC1508" w:rsidRPr="00540CDC" w:rsidRDefault="00217866" w:rsidP="00C95DD7">
            <w:pPr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40" w:after="40" w:line="240" w:lineRule="auto"/>
              <w:ind w:right="43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–</w:t>
            </w:r>
          </w:p>
        </w:tc>
        <w:tc>
          <w:tcPr>
            <w:tcW w:w="989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DC1508" w:rsidRPr="00540CDC" w:rsidRDefault="00DC1508" w:rsidP="00C95DD7">
            <w:pPr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40" w:after="40" w:line="240" w:lineRule="auto"/>
              <w:ind w:right="43"/>
              <w:jc w:val="right"/>
              <w:rPr>
                <w:sz w:val="17"/>
                <w:szCs w:val="17"/>
              </w:rPr>
            </w:pPr>
            <w:r w:rsidRPr="00540CDC">
              <w:rPr>
                <w:sz w:val="17"/>
                <w:szCs w:val="17"/>
              </w:rPr>
              <w:t>-9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DC1508" w:rsidRPr="00540CDC" w:rsidRDefault="00217866" w:rsidP="00C95DD7">
            <w:pPr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40" w:after="40" w:line="240" w:lineRule="auto"/>
              <w:ind w:right="43"/>
              <w:jc w:val="right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–</w:t>
            </w:r>
          </w:p>
        </w:tc>
        <w:tc>
          <w:tcPr>
            <w:tcW w:w="857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DC1508" w:rsidRPr="00540CDC" w:rsidRDefault="00DC1508" w:rsidP="00C95DD7">
            <w:pPr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40" w:after="40" w:line="240" w:lineRule="auto"/>
              <w:ind w:right="43"/>
              <w:jc w:val="right"/>
              <w:rPr>
                <w:b/>
                <w:sz w:val="17"/>
                <w:szCs w:val="17"/>
              </w:rPr>
            </w:pPr>
            <w:r w:rsidRPr="00540CDC">
              <w:rPr>
                <w:b/>
                <w:sz w:val="17"/>
                <w:szCs w:val="17"/>
              </w:rPr>
              <w:t>-9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DC1508" w:rsidRPr="00540CDC" w:rsidRDefault="00DC1508" w:rsidP="00C95DD7">
            <w:pPr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40" w:after="40" w:line="240" w:lineRule="auto"/>
              <w:ind w:hanging="1"/>
              <w:jc w:val="center"/>
              <w:rPr>
                <w:sz w:val="17"/>
                <w:szCs w:val="17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DC1508" w:rsidRPr="00540CDC" w:rsidRDefault="00217866" w:rsidP="00DC1508">
            <w:pPr>
              <w:keepNext/>
              <w:keepLines/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40" w:after="40" w:line="240" w:lineRule="auto"/>
              <w:ind w:right="43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–</w:t>
            </w:r>
          </w:p>
        </w:tc>
      </w:tr>
    </w:tbl>
    <w:p w:rsidR="009D08F0" w:rsidRPr="004B06A9" w:rsidRDefault="009D08F0" w:rsidP="004B06A9">
      <w:pPr>
        <w:pStyle w:val="SingleTxt"/>
        <w:spacing w:after="0" w:line="120" w:lineRule="exact"/>
        <w:rPr>
          <w:sz w:val="10"/>
          <w:lang w:val="fr-FR"/>
        </w:rPr>
      </w:pPr>
    </w:p>
    <w:p w:rsidR="004B06A9" w:rsidRDefault="004B06A9" w:rsidP="009D08F0">
      <w:pPr>
        <w:pStyle w:val="SingleTxt"/>
        <w:spacing w:after="0" w:line="120" w:lineRule="exact"/>
        <w:rPr>
          <w:sz w:val="10"/>
          <w:lang w:val="fr-FR"/>
        </w:rPr>
      </w:pPr>
    </w:p>
    <w:p w:rsidR="000D7833" w:rsidRPr="000D7833" w:rsidRDefault="000D7833" w:rsidP="00DC1508">
      <w:pPr>
        <w:pStyle w:val="SingleTxt"/>
        <w:rPr>
          <w:lang w:val="fr-FR"/>
        </w:rPr>
      </w:pPr>
      <w:r w:rsidRPr="000D7833">
        <w:rPr>
          <w:lang w:val="fr-FR"/>
        </w:rPr>
        <w:t>Ces chiffres s’appliquent lorsque le pneumatique n’est pas soumis à des efforts de traction soutenus.</w:t>
      </w:r>
    </w:p>
    <w:p w:rsidR="000D7833" w:rsidRPr="000D7833" w:rsidRDefault="000D7833" w:rsidP="00DC1508">
      <w:pPr>
        <w:pStyle w:val="SingleTxt"/>
        <w:ind w:left="1742" w:hanging="475"/>
        <w:rPr>
          <w:lang w:val="en-GB"/>
        </w:rPr>
      </w:pPr>
      <w:r w:rsidRPr="000D7833">
        <w:rPr>
          <w:lang w:val="fr-FR"/>
        </w:rPr>
        <w:t>(+)</w:t>
      </w:r>
      <w:r w:rsidRPr="000D7833">
        <w:rPr>
          <w:lang w:val="fr-FR"/>
        </w:rPr>
        <w:tab/>
        <w:t>Pour les efforts de traction soutenus, ce sont les valeurs figurant sur la ligne des 30</w:t>
      </w:r>
      <w:r w:rsidR="00DC1508">
        <w:rPr>
          <w:lang w:val="fr-FR"/>
        </w:rPr>
        <w:t> </w:t>
      </w:r>
      <w:r w:rsidRPr="000D7833">
        <w:rPr>
          <w:lang w:val="fr-FR"/>
        </w:rPr>
        <w:t xml:space="preserve">km/h qui s’appliquent. </w:t>
      </w:r>
    </w:p>
    <w:p w:rsidR="000D7833" w:rsidRPr="000D7833" w:rsidRDefault="004B06A9" w:rsidP="009D08F0">
      <w:pPr>
        <w:pStyle w:val="SingleTxt"/>
        <w:ind w:left="1742" w:hanging="475"/>
        <w:rPr>
          <w:lang w:val="fr-FR"/>
        </w:rPr>
      </w:pPr>
      <w:r>
        <w:rPr>
          <w:lang w:val="fr-FR"/>
        </w:rPr>
        <w:t>(</w:t>
      </w:r>
      <w:r w:rsidR="000D7833" w:rsidRPr="000D7833">
        <w:rPr>
          <w:lang w:val="fr-FR"/>
        </w:rPr>
        <w:t>1)</w:t>
      </w:r>
      <w:r w:rsidR="000D7833" w:rsidRPr="000D7833">
        <w:rPr>
          <w:lang w:val="fr-FR"/>
        </w:rPr>
        <w:tab/>
        <w:t>Ces pourcentages ne s’appliquent qu’aux pneumatiques énumérés dans le tableau</w:t>
      </w:r>
      <w:r w:rsidR="00DC1508">
        <w:rPr>
          <w:lang w:val="fr-FR"/>
        </w:rPr>
        <w:t> </w:t>
      </w:r>
      <w:r w:rsidR="000D7833" w:rsidRPr="000D7833">
        <w:rPr>
          <w:lang w:val="fr-FR"/>
        </w:rPr>
        <w:t>7 de l’annexe 5, pour lesquels le diamètre nominal de la jante (d) est de 381</w:t>
      </w:r>
      <w:r w:rsidR="00DC1508">
        <w:rPr>
          <w:lang w:val="fr-FR"/>
        </w:rPr>
        <w:t> </w:t>
      </w:r>
      <w:r w:rsidR="000D7833" w:rsidRPr="000D7833">
        <w:rPr>
          <w:lang w:val="fr-FR"/>
        </w:rPr>
        <w:t xml:space="preserve">mm ou plus et qui portent le code de catégorie de vitesse </w:t>
      </w:r>
      <w:r w:rsidR="000D7833">
        <w:t>“</w:t>
      </w:r>
      <w:r w:rsidR="000D7833" w:rsidRPr="000D7833">
        <w:rPr>
          <w:lang w:val="fr-FR"/>
        </w:rPr>
        <w:t>B</w:t>
      </w:r>
      <w:r w:rsidR="000D7833">
        <w:t>”</w:t>
      </w:r>
      <w:r w:rsidR="000D7833" w:rsidRPr="000D7833">
        <w:rPr>
          <w:lang w:val="fr-FR"/>
        </w:rPr>
        <w:t>.</w:t>
      </w:r>
    </w:p>
    <w:p w:rsidR="000D7833" w:rsidRDefault="004B06A9" w:rsidP="009D08F0">
      <w:pPr>
        <w:pStyle w:val="SingleTxt"/>
        <w:ind w:left="1742" w:hanging="475"/>
        <w:rPr>
          <w:lang w:val="fr-FR"/>
        </w:rPr>
      </w:pPr>
      <w:r>
        <w:rPr>
          <w:b/>
          <w:lang w:val="fr-FR"/>
        </w:rPr>
        <w:t>(</w:t>
      </w:r>
      <w:r w:rsidR="000D7833" w:rsidRPr="000D7833">
        <w:rPr>
          <w:b/>
          <w:lang w:val="fr-FR"/>
        </w:rPr>
        <w:t>2)</w:t>
      </w:r>
      <w:r w:rsidR="000D7833" w:rsidRPr="000D7833">
        <w:rPr>
          <w:lang w:val="fr-FR"/>
        </w:rPr>
        <w:t xml:space="preserve"> </w:t>
      </w:r>
      <w:r w:rsidR="000D7833" w:rsidRPr="000D7833">
        <w:rPr>
          <w:lang w:val="fr-FR"/>
        </w:rPr>
        <w:tab/>
      </w:r>
      <w:r w:rsidR="000D7833" w:rsidRPr="004B06A9">
        <w:rPr>
          <w:strike/>
          <w:lang w:val="fr-FR"/>
        </w:rPr>
        <w:t xml:space="preserve">Les </w:t>
      </w:r>
      <w:r w:rsidR="000D7833" w:rsidRPr="000D7833">
        <w:rPr>
          <w:lang w:val="fr-FR"/>
        </w:rPr>
        <w:t xml:space="preserve">Ces chiffres </w:t>
      </w:r>
      <w:r w:rsidR="000D7833" w:rsidRPr="004B06A9">
        <w:rPr>
          <w:strike/>
          <w:lang w:val="fr-FR"/>
        </w:rPr>
        <w:t>du tableau ci-dessus</w:t>
      </w:r>
      <w:r w:rsidR="000D7833" w:rsidRPr="000D7833">
        <w:rPr>
          <w:lang w:val="fr-FR"/>
        </w:rPr>
        <w:t xml:space="preserve"> ne s’appliquent pas aux pneumatiques à enfoncement amélioré (IF) ni aux pneumatiques à très grand enfoncement (VF).</w:t>
      </w:r>
      <w:r w:rsidR="000D7833">
        <w:rPr>
          <w:lang w:val="fr-FR"/>
        </w:rPr>
        <w:t> »</w:t>
      </w:r>
      <w:r w:rsidR="000D7833" w:rsidRPr="000D7833">
        <w:rPr>
          <w:lang w:val="fr-FR"/>
        </w:rPr>
        <w:t>.</w:t>
      </w:r>
    </w:p>
    <w:p w:rsidR="000D7833" w:rsidRPr="000D7833" w:rsidRDefault="000D7833" w:rsidP="000D7833">
      <w:pPr>
        <w:pStyle w:val="SingleTxt"/>
        <w:spacing w:after="0" w:line="120" w:lineRule="exact"/>
        <w:rPr>
          <w:sz w:val="10"/>
          <w:lang w:val="fr-FR"/>
        </w:rPr>
      </w:pPr>
    </w:p>
    <w:p w:rsidR="000D7833" w:rsidRPr="000D7833" w:rsidRDefault="000D7833" w:rsidP="000D7833">
      <w:pPr>
        <w:pStyle w:val="SingleTxt"/>
        <w:spacing w:after="0" w:line="120" w:lineRule="exact"/>
        <w:rPr>
          <w:sz w:val="10"/>
          <w:lang w:val="fr-FR"/>
        </w:rPr>
      </w:pPr>
    </w:p>
    <w:p w:rsidR="000D7833" w:rsidRDefault="000D7833" w:rsidP="000D7833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val="en-GB"/>
        </w:rPr>
      </w:pPr>
      <w:r>
        <w:rPr>
          <w:lang w:val="en-GB"/>
        </w:rPr>
        <w:tab/>
      </w:r>
      <w:r w:rsidRPr="000D7833">
        <w:rPr>
          <w:lang w:val="en-GB"/>
        </w:rPr>
        <w:t>II.</w:t>
      </w:r>
      <w:r w:rsidRPr="000D7833">
        <w:rPr>
          <w:lang w:val="en-GB"/>
        </w:rPr>
        <w:tab/>
        <w:t>Justification</w:t>
      </w:r>
    </w:p>
    <w:p w:rsidR="000D7833" w:rsidRPr="000D7833" w:rsidRDefault="000D7833" w:rsidP="000D7833">
      <w:pPr>
        <w:pStyle w:val="SingleTxt"/>
        <w:spacing w:after="0" w:line="120" w:lineRule="exact"/>
        <w:rPr>
          <w:sz w:val="10"/>
          <w:lang w:val="en-GB"/>
        </w:rPr>
      </w:pPr>
    </w:p>
    <w:p w:rsidR="000D7833" w:rsidRPr="000D7833" w:rsidRDefault="000D7833" w:rsidP="000D7833">
      <w:pPr>
        <w:pStyle w:val="SingleTxt"/>
        <w:spacing w:after="0" w:line="120" w:lineRule="exact"/>
        <w:rPr>
          <w:sz w:val="10"/>
          <w:lang w:val="en-GB"/>
        </w:rPr>
      </w:pPr>
    </w:p>
    <w:p w:rsidR="000D7833" w:rsidRPr="000D7833" w:rsidRDefault="000D7833" w:rsidP="00DC1508">
      <w:pPr>
        <w:pStyle w:val="SingleTxt"/>
        <w:numPr>
          <w:ilvl w:val="0"/>
          <w:numId w:val="7"/>
        </w:numPr>
        <w:tabs>
          <w:tab w:val="clear" w:pos="475"/>
          <w:tab w:val="num" w:pos="1742"/>
        </w:tabs>
        <w:ind w:left="1267"/>
        <w:rPr>
          <w:lang w:val="fr-FR"/>
        </w:rPr>
      </w:pPr>
      <w:r w:rsidRPr="000D7833">
        <w:rPr>
          <w:lang w:val="fr-FR"/>
        </w:rPr>
        <w:t xml:space="preserve">Afin de permettre l’interchangeabilité et d’identifier correctement la famille de pneumatiques, la note qui figure sous le tableau 4 de l’annexe 5 précise que ce tableau s’applique également aux pneumatiques à enfoncement amélioré (IF) et à très grand enfoncement (VF); dans ce cas la désignation de dimension est clairement expliquée. </w:t>
      </w:r>
    </w:p>
    <w:p w:rsidR="000D7833" w:rsidRPr="000D7833" w:rsidRDefault="000D7833" w:rsidP="00DC1508">
      <w:pPr>
        <w:pStyle w:val="SingleTxt"/>
        <w:rPr>
          <w:lang w:val="fr-FR"/>
        </w:rPr>
      </w:pPr>
      <w:r w:rsidRPr="000D7833">
        <w:rPr>
          <w:lang w:val="fr-FR"/>
        </w:rPr>
        <w:t>2.</w:t>
      </w:r>
      <w:r w:rsidRPr="000D7833">
        <w:rPr>
          <w:lang w:val="fr-FR"/>
        </w:rPr>
        <w:tab/>
        <w:t>La révision du tableau de l’annexe 7 est conforme à des normes internationales (par exemple ETRTO, T&amp;RA et ISO</w:t>
      </w:r>
      <w:r w:rsidR="00217866">
        <w:rPr>
          <w:lang w:val="fr-FR"/>
        </w:rPr>
        <w:t> </w:t>
      </w:r>
      <w:r w:rsidRPr="000D7833">
        <w:rPr>
          <w:lang w:val="fr-FR"/>
        </w:rPr>
        <w:t>4351-2, tableau 2) en ce qui concerne les pneumatique IF et VF. La présente proposition permettra aussi d’éviter tout malentendu concernant l’application du Règlement (UE) n</w:t>
      </w:r>
      <w:r w:rsidR="00217866" w:rsidRPr="00217866">
        <w:rPr>
          <w:vertAlign w:val="superscript"/>
          <w:lang w:val="fr-FR"/>
        </w:rPr>
        <w:t>o</w:t>
      </w:r>
      <w:r w:rsidR="004B06A9">
        <w:rPr>
          <w:lang w:val="fr-FR"/>
        </w:rPr>
        <w:t> </w:t>
      </w:r>
      <w:r w:rsidRPr="000D7833">
        <w:rPr>
          <w:lang w:val="fr-FR"/>
        </w:rPr>
        <w:t>167/2013 qui renvoie au Règlement n</w:t>
      </w:r>
      <w:r w:rsidR="00217866" w:rsidRPr="00217866">
        <w:rPr>
          <w:vertAlign w:val="superscript"/>
          <w:lang w:val="fr-FR"/>
        </w:rPr>
        <w:t>o</w:t>
      </w:r>
      <w:r w:rsidR="004B06A9">
        <w:rPr>
          <w:lang w:val="fr-FR"/>
        </w:rPr>
        <w:t> </w:t>
      </w:r>
      <w:r w:rsidRPr="000D7833">
        <w:rPr>
          <w:lang w:val="fr-FR"/>
        </w:rPr>
        <w:t xml:space="preserve">106. Cette révision s’impose également pour assurer la conformité avec le Règlement CE 2015/208 </w:t>
      </w:r>
      <w:r w:rsidR="00217866">
        <w:rPr>
          <w:lang w:val="fr-FR"/>
        </w:rPr>
        <w:t>–</w:t>
      </w:r>
      <w:r w:rsidRPr="000D7833">
        <w:rPr>
          <w:lang w:val="fr-FR"/>
        </w:rPr>
        <w:t xml:space="preserve"> annexe XXX. </w:t>
      </w:r>
    </w:p>
    <w:p w:rsidR="000D7833" w:rsidRDefault="000D7833" w:rsidP="00DC1508">
      <w:pPr>
        <w:pStyle w:val="SingleTxt"/>
        <w:rPr>
          <w:lang w:val="fr-FR"/>
        </w:rPr>
      </w:pPr>
      <w:r w:rsidRPr="000D7833">
        <w:rPr>
          <w:lang w:val="fr-FR"/>
        </w:rPr>
        <w:t>3.</w:t>
      </w:r>
      <w:r w:rsidRPr="000D7833">
        <w:rPr>
          <w:lang w:val="fr-FR"/>
        </w:rPr>
        <w:tab/>
        <w:t>Le présent document annule et remplace le document informel GRRF-79-32.</w:t>
      </w:r>
    </w:p>
    <w:p w:rsidR="000D7833" w:rsidRPr="000D7833" w:rsidRDefault="000D7833" w:rsidP="000D7833">
      <w:pPr>
        <w:pStyle w:val="SingleTxt"/>
        <w:spacing w:after="0" w:line="240" w:lineRule="auto"/>
      </w:pPr>
      <w:r>
        <w:rPr>
          <w:noProof/>
          <w:w w:val="100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3429000</wp:posOffset>
                </wp:positionH>
                <wp:positionV relativeFrom="paragraph">
                  <wp:posOffset>304800</wp:posOffset>
                </wp:positionV>
                <wp:extent cx="9144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1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270pt,24pt" to="342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gmx2QEAAAwEAAAOAAAAZHJzL2Uyb0RvYy54bWysU9uO0zAQfUfiHyy/0yRLuUVN96Gr5QVB&#10;xS4f4DrjxpJvGpum/XvGTppdARICkQfHlzln5hyPN7dna9gJMGrvOt6sas7ASd9rd+z4t8f7V+85&#10;i0m4XhjvoOMXiPx2+/LFZgwt3PjBmx6QEYmL7Rg6PqQU2qqKcgAr4soHcHSoPFqRaInHqkcxErs1&#10;1U1dv61Gj31ALyFG2r2bDvm28CsFMn1RKkJipuNUWyojlvGQx2q7Ee0RRRi0nMsQ/1CFFdpR0oXq&#10;TiTBvqP+hcpqiT56lVbS28orpSUUDaSmqX9S8zCIAEULmRPDYlP8f7Ty82mPTPcdX3PmhKUrekgo&#10;9HFIbOedIwM9snX2aQyxpfCd2+O8imGPWfRZoc1/ksPOxdvL4i2cE5O0+aFZr2u6AXk9qp5wAWP6&#10;CN6yPOm40S6rFq04fYqJclHoNSRvG8fGjr9u3r0pUdEb3d9rY/JZxONhZ5CdRL7wpqYv104Mz8Jo&#10;ZRxtZkWThjJLFwMT/1dQ5AlV3UwZcjfCQiukBJeamdc4is4wRSUswPrPwDk+Q6F06t+AF0TJ7F1a&#10;wFY7j7/Lns7XktUUf3Vg0p0tOPj+Um63WEMtV5ybn0fu6efrAn96xNsfAAAA//8DAFBLAwQUAAYA&#10;CAAAACEAJU44gt4AAAAJAQAADwAAAGRycy9kb3ducmV2LnhtbEyPT0vDQBDF74LfYRmhN7tR0rDE&#10;bIpYFEpPbS3ibZudJsHsbMhu27Sf3hEPepp/jze/V8xH14kTDqH1pOFhmoBAqrxtqdbwvn29VyBC&#10;NGRN5wk1XDDAvLy9KUxu/ZnWeNrEWrAJhdxoaGLscylD1aAzYep7JL4d/OBM5HGopR3Mmc1dJx+T&#10;JJPOtMQfGtPjS4PV1+boNKjrh10s7Uotxt3h7dqrz2y9W2o9uRufn0BEHOOfGH7wGR1KZtr7I9kg&#10;Og2zNOEsUUOquLIgUyk3+9+FLAv5P0H5DQAA//8DAFBLAQItABQABgAIAAAAIQC2gziS/gAAAOEB&#10;AAATAAAAAAAAAAAAAAAAAAAAAABbQ29udGVudF9UeXBlc10ueG1sUEsBAi0AFAAGAAgAAAAhADj9&#10;If/WAAAAlAEAAAsAAAAAAAAAAAAAAAAALwEAAF9yZWxzLy5yZWxzUEsBAi0AFAAGAAgAAAAhAGVG&#10;CbHZAQAADAQAAA4AAAAAAAAAAAAAAAAALgIAAGRycy9lMm9Eb2MueG1sUEsBAi0AFAAGAAgAAAAh&#10;ACVOOILeAAAACQEAAA8AAAAAAAAAAAAAAAAAMwQAAGRycy9kb3ducmV2LnhtbFBLBQYAAAAABAAE&#10;APMAAAA+BQAAAAA=&#10;" strokecolor="#010000" strokeweight=".25pt">
                <w10:wrap anchorx="page"/>
              </v:line>
            </w:pict>
          </mc:Fallback>
        </mc:AlternateContent>
      </w:r>
    </w:p>
    <w:sectPr w:rsidR="000D7833" w:rsidRPr="000D7833" w:rsidSect="00FF3CF8">
      <w:type w:val="continuous"/>
      <w:pgSz w:w="11909" w:h="16834"/>
      <w:pgMar w:top="1742" w:right="936" w:bottom="1898" w:left="936" w:header="576" w:footer="1030" w:gutter="0"/>
      <w:cols w:space="720"/>
      <w:noEndnote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Start" w:date="2015-08-06T14:18:00Z" w:initials="Start">
    <w:p w:rsidR="00FF3CF8" w:rsidRDefault="00FF3CF8">
      <w:pPr>
        <w:pStyle w:val="CommentText"/>
      </w:pPr>
      <w:r>
        <w:fldChar w:fldCharType="begin"/>
      </w:r>
      <w:r>
        <w:rPr>
          <w:rStyle w:val="CommentReference"/>
        </w:rPr>
        <w:instrText xml:space="preserve"> </w:instrText>
      </w:r>
      <w:r>
        <w:instrText>PAGE \# "'Page: '#'</w:instrText>
      </w:r>
      <w:r>
        <w:br/>
        <w:instrText>'"</w:instrText>
      </w:r>
      <w:r>
        <w:rPr>
          <w:rStyle w:val="CommentReference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>
        <w:t>&lt;&lt;ODS JOB NO&gt;&gt;N1514641F&lt;&lt;ODS JOB NO&gt;&gt;</w:t>
      </w:r>
    </w:p>
    <w:p w:rsidR="00FF3CF8" w:rsidRDefault="00FF3CF8">
      <w:pPr>
        <w:pStyle w:val="CommentText"/>
      </w:pPr>
      <w:r>
        <w:t>&lt;&lt;ODS DOC SYMBOL1&gt;&gt;ECE/TRANS/WP.29/GRRF/2015/31&lt;&lt;ODS DOC SYMBOL1&gt;&gt;</w:t>
      </w:r>
    </w:p>
    <w:p w:rsidR="00FF3CF8" w:rsidRDefault="00FF3CF8">
      <w:pPr>
        <w:pStyle w:val="CommentText"/>
      </w:pPr>
      <w:r>
        <w:t>&lt;&lt;ODS DOC SYMBOL2&gt;&gt;&lt;&lt;ODS DOC SYMBOL2&gt;&gt;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538A" w:rsidRDefault="0089538A" w:rsidP="00F3330B">
      <w:pPr>
        <w:spacing w:line="240" w:lineRule="auto"/>
      </w:pPr>
      <w:r>
        <w:separator/>
      </w:r>
    </w:p>
  </w:endnote>
  <w:endnote w:type="continuationSeparator" w:id="0">
    <w:p w:rsidR="0089538A" w:rsidRDefault="0089538A" w:rsidP="00F3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rge tawagan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code 3 of 9 by request">
    <w:altName w:val="Britannic Bold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FF3CF8" w:rsidTr="00FF3CF8">
      <w:trPr>
        <w:jc w:val="center"/>
      </w:trPr>
      <w:tc>
        <w:tcPr>
          <w:tcW w:w="5126" w:type="dxa"/>
          <w:shd w:val="clear" w:color="auto" w:fill="auto"/>
        </w:tcPr>
        <w:p w:rsidR="00FF3CF8" w:rsidRPr="00FF3CF8" w:rsidRDefault="00FF3CF8" w:rsidP="00FF3CF8">
          <w:pPr>
            <w:pStyle w:val="Footer"/>
            <w:jc w:val="right"/>
            <w:rPr>
              <w:b w:val="0"/>
              <w:w w:val="103"/>
              <w:sz w:val="14"/>
            </w:rPr>
          </w:pPr>
          <w:r>
            <w:rPr>
              <w:b w:val="0"/>
              <w:w w:val="103"/>
              <w:sz w:val="14"/>
            </w:rPr>
            <w:fldChar w:fldCharType="begin"/>
          </w:r>
          <w:r>
            <w:rPr>
              <w:b w:val="0"/>
              <w:w w:val="103"/>
              <w:sz w:val="14"/>
            </w:rPr>
            <w:instrText xml:space="preserve"> DOCVARIABLE "FooterJN" \* MERGEFORMAT </w:instrText>
          </w:r>
          <w:r>
            <w:rPr>
              <w:b w:val="0"/>
              <w:w w:val="103"/>
              <w:sz w:val="14"/>
            </w:rPr>
            <w:fldChar w:fldCharType="separate"/>
          </w:r>
          <w:r w:rsidR="00115673">
            <w:rPr>
              <w:b w:val="0"/>
              <w:w w:val="103"/>
              <w:sz w:val="14"/>
            </w:rPr>
            <w:t>GE.15-11260</w:t>
          </w:r>
          <w:r>
            <w:rPr>
              <w:b w:val="0"/>
              <w:w w:val="103"/>
              <w:sz w:val="14"/>
            </w:rPr>
            <w:fldChar w:fldCharType="end"/>
          </w:r>
        </w:p>
      </w:tc>
      <w:tc>
        <w:tcPr>
          <w:tcW w:w="5127" w:type="dxa"/>
          <w:shd w:val="clear" w:color="auto" w:fill="auto"/>
        </w:tcPr>
        <w:p w:rsidR="00FF3CF8" w:rsidRPr="00FF3CF8" w:rsidRDefault="00FF3CF8" w:rsidP="00FF3CF8">
          <w:pPr>
            <w:pStyle w:val="Footer"/>
            <w:rPr>
              <w:w w:val="103"/>
            </w:rPr>
          </w:pP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PAGE  \* Arabic  \* MERGEFORMAT </w:instrText>
          </w:r>
          <w:r>
            <w:rPr>
              <w:w w:val="103"/>
            </w:rPr>
            <w:fldChar w:fldCharType="separate"/>
          </w:r>
          <w:r w:rsidR="002A73CA">
            <w:rPr>
              <w:noProof/>
              <w:w w:val="103"/>
            </w:rPr>
            <w:t>2</w:t>
          </w:r>
          <w:r>
            <w:rPr>
              <w:w w:val="103"/>
            </w:rPr>
            <w:fldChar w:fldCharType="end"/>
          </w:r>
          <w:r>
            <w:rPr>
              <w:w w:val="103"/>
            </w:rPr>
            <w:t>/</w:t>
          </w: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NUMPAGES  \* Arabic  \* MERGEFORMAT </w:instrText>
          </w:r>
          <w:r>
            <w:rPr>
              <w:w w:val="103"/>
            </w:rPr>
            <w:fldChar w:fldCharType="separate"/>
          </w:r>
          <w:r w:rsidR="002A73CA">
            <w:rPr>
              <w:noProof/>
              <w:w w:val="103"/>
            </w:rPr>
            <w:t>3</w:t>
          </w:r>
          <w:r>
            <w:rPr>
              <w:w w:val="103"/>
            </w:rPr>
            <w:fldChar w:fldCharType="end"/>
          </w:r>
        </w:p>
      </w:tc>
    </w:tr>
  </w:tbl>
  <w:p w:rsidR="00FF3CF8" w:rsidRPr="00FF3CF8" w:rsidRDefault="00FF3CF8" w:rsidP="00FF3CF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FF3CF8" w:rsidTr="00FF3CF8">
      <w:trPr>
        <w:jc w:val="center"/>
      </w:trPr>
      <w:tc>
        <w:tcPr>
          <w:tcW w:w="5126" w:type="dxa"/>
          <w:shd w:val="clear" w:color="auto" w:fill="auto"/>
        </w:tcPr>
        <w:p w:rsidR="00FF3CF8" w:rsidRPr="00FF3CF8" w:rsidRDefault="00FF3CF8" w:rsidP="00FF3CF8">
          <w:pPr>
            <w:pStyle w:val="Footer"/>
            <w:jc w:val="right"/>
            <w:rPr>
              <w:w w:val="103"/>
            </w:rPr>
          </w:pP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PAGE  \* Arabic  \* MERGEFORMAT </w:instrText>
          </w:r>
          <w:r>
            <w:rPr>
              <w:w w:val="103"/>
            </w:rPr>
            <w:fldChar w:fldCharType="separate"/>
          </w:r>
          <w:r w:rsidR="002A73CA">
            <w:rPr>
              <w:noProof/>
              <w:w w:val="103"/>
            </w:rPr>
            <w:t>3</w:t>
          </w:r>
          <w:r>
            <w:rPr>
              <w:w w:val="103"/>
            </w:rPr>
            <w:fldChar w:fldCharType="end"/>
          </w:r>
          <w:r>
            <w:rPr>
              <w:w w:val="103"/>
            </w:rPr>
            <w:t>/</w:t>
          </w: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NUMPAGES  \* Arabic  \* MERGEFORMAT </w:instrText>
          </w:r>
          <w:r>
            <w:rPr>
              <w:w w:val="103"/>
            </w:rPr>
            <w:fldChar w:fldCharType="separate"/>
          </w:r>
          <w:r w:rsidR="002A73CA">
            <w:rPr>
              <w:noProof/>
              <w:w w:val="103"/>
            </w:rPr>
            <w:t>3</w:t>
          </w:r>
          <w:r>
            <w:rPr>
              <w:w w:val="103"/>
            </w:rPr>
            <w:fldChar w:fldCharType="end"/>
          </w:r>
        </w:p>
      </w:tc>
      <w:tc>
        <w:tcPr>
          <w:tcW w:w="5127" w:type="dxa"/>
          <w:shd w:val="clear" w:color="auto" w:fill="auto"/>
        </w:tcPr>
        <w:p w:rsidR="00FF3CF8" w:rsidRPr="00FF3CF8" w:rsidRDefault="00FF3CF8" w:rsidP="00FF3CF8">
          <w:pPr>
            <w:pStyle w:val="Footer"/>
            <w:rPr>
              <w:b w:val="0"/>
              <w:w w:val="103"/>
              <w:sz w:val="14"/>
            </w:rPr>
          </w:pPr>
          <w:r>
            <w:rPr>
              <w:b w:val="0"/>
              <w:w w:val="103"/>
              <w:sz w:val="14"/>
            </w:rPr>
            <w:fldChar w:fldCharType="begin"/>
          </w:r>
          <w:r>
            <w:rPr>
              <w:b w:val="0"/>
              <w:w w:val="103"/>
              <w:sz w:val="14"/>
            </w:rPr>
            <w:instrText xml:space="preserve"> DOCVARIABLE "FooterJN" \* MERGEFORMAT </w:instrText>
          </w:r>
          <w:r>
            <w:rPr>
              <w:b w:val="0"/>
              <w:w w:val="103"/>
              <w:sz w:val="14"/>
            </w:rPr>
            <w:fldChar w:fldCharType="separate"/>
          </w:r>
          <w:r w:rsidR="00115673">
            <w:rPr>
              <w:b w:val="0"/>
              <w:w w:val="103"/>
              <w:sz w:val="14"/>
            </w:rPr>
            <w:t>GE.15-11260</w:t>
          </w:r>
          <w:r>
            <w:rPr>
              <w:b w:val="0"/>
              <w:w w:val="103"/>
              <w:sz w:val="14"/>
            </w:rPr>
            <w:fldChar w:fldCharType="end"/>
          </w:r>
        </w:p>
      </w:tc>
    </w:tr>
  </w:tbl>
  <w:p w:rsidR="00FF3CF8" w:rsidRPr="00FF3CF8" w:rsidRDefault="00FF3CF8" w:rsidP="00FF3CF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CF8" w:rsidRDefault="00FF3CF8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6CA0626F" wp14:editId="5FED2286">
          <wp:simplePos x="0" y="0"/>
          <wp:positionH relativeFrom="column">
            <wp:posOffset>5650865</wp:posOffset>
          </wp:positionH>
          <wp:positionV relativeFrom="paragraph">
            <wp:posOffset>-228600</wp:posOffset>
          </wp:positionV>
          <wp:extent cx="694690" cy="694690"/>
          <wp:effectExtent l="0" t="0" r="0" b="0"/>
          <wp:wrapNone/>
          <wp:docPr id="3" name="Picture 3" descr="http://undocs.org/m2/QRCode2.ashx?DS=ECE/TRANS/WP.29/GRRF/2015/31&amp;Size =1&amp;Lang = 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undocs.org/m2/QRCode2.ashx?DS=ECE/TRANS/WP.29/GRRF/2015/31&amp;Size =1&amp;Lang = 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690" cy="694690"/>
                  </a:xfrm>
                  <a:prstGeom prst="rect">
                    <a:avLst/>
                  </a:prstGeom>
                  <a:solidFill>
                    <a:schemeClr val="accent1"/>
                  </a:solidFill>
                  <a:ln w="9525" cap="flat" cmpd="sng" algn="ctr">
                    <a:noFill/>
                    <a:prstDash val="solid"/>
                    <a:round/>
                    <a:headEnd type="none" w="med" len="med"/>
                    <a:tailEnd type="none" w="med" len="med"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3859"/>
      <w:gridCol w:w="5127"/>
    </w:tblGrid>
    <w:tr w:rsidR="00FF3CF8" w:rsidTr="00FF3CF8">
      <w:tc>
        <w:tcPr>
          <w:tcW w:w="3859" w:type="dxa"/>
        </w:tcPr>
        <w:p w:rsidR="00FF3CF8" w:rsidRDefault="00FF3CF8" w:rsidP="00FF3CF8">
          <w:pPr>
            <w:pStyle w:val="Footer"/>
            <w:rPr>
              <w:b w:val="0"/>
              <w:sz w:val="20"/>
            </w:rPr>
          </w:pPr>
          <w:r>
            <w:rPr>
              <w:b w:val="0"/>
              <w:sz w:val="20"/>
            </w:rPr>
            <w:fldChar w:fldCharType="begin"/>
          </w:r>
          <w:r>
            <w:rPr>
              <w:b w:val="0"/>
              <w:sz w:val="20"/>
            </w:rPr>
            <w:instrText xml:space="preserve"> DOCVARIABLE "jobn" \* MERGEFORMAT </w:instrText>
          </w:r>
          <w:r>
            <w:rPr>
              <w:b w:val="0"/>
              <w:sz w:val="20"/>
            </w:rPr>
            <w:fldChar w:fldCharType="separate"/>
          </w:r>
          <w:r w:rsidR="00115673">
            <w:rPr>
              <w:b w:val="0"/>
              <w:sz w:val="20"/>
            </w:rPr>
            <w:t>GE.15-11260 (F)</w:t>
          </w:r>
          <w:r>
            <w:rPr>
              <w:b w:val="0"/>
              <w:sz w:val="20"/>
            </w:rPr>
            <w:fldChar w:fldCharType="end"/>
          </w:r>
          <w:r>
            <w:rPr>
              <w:b w:val="0"/>
              <w:sz w:val="20"/>
            </w:rPr>
            <w:t xml:space="preserve">    060815    0</w:t>
          </w:r>
          <w:r w:rsidR="00833969">
            <w:rPr>
              <w:b w:val="0"/>
              <w:sz w:val="20"/>
            </w:rPr>
            <w:t>7</w:t>
          </w:r>
          <w:r>
            <w:rPr>
              <w:b w:val="0"/>
              <w:sz w:val="20"/>
            </w:rPr>
            <w:t>0815</w:t>
          </w:r>
        </w:p>
        <w:p w:rsidR="00FF3CF8" w:rsidRPr="00FF3CF8" w:rsidRDefault="00FF3CF8" w:rsidP="00FF3CF8">
          <w:pPr>
            <w:pStyle w:val="Footer"/>
            <w:spacing w:before="120" w:line="200" w:lineRule="exact"/>
            <w:rPr>
              <w:rFonts w:ascii="Barcode 3 of 9 by request" w:hAnsi="Barcode 3 of 9 by request"/>
              <w:b w:val="0"/>
              <w:spacing w:val="0"/>
              <w:w w:val="100"/>
              <w:sz w:val="24"/>
            </w:rPr>
          </w:pPr>
          <w:r>
            <w:rPr>
              <w:rFonts w:ascii="Barcode 3 of 9 by request" w:hAnsi="Barcode 3 of 9 by request"/>
              <w:b w:val="0"/>
              <w:spacing w:val="0"/>
              <w:w w:val="100"/>
              <w:sz w:val="24"/>
            </w:rPr>
            <w:fldChar w:fldCharType="begin"/>
          </w:r>
          <w:r>
            <w:rPr>
              <w:rFonts w:ascii="Barcode 3 of 9 by request" w:hAnsi="Barcode 3 of 9 by request"/>
              <w:b w:val="0"/>
              <w:spacing w:val="0"/>
              <w:w w:val="100"/>
              <w:sz w:val="24"/>
            </w:rPr>
            <w:instrText xml:space="preserve"> DOCVARIABLE "Barcode" \* MERGEFORMAT </w:instrText>
          </w:r>
          <w:r>
            <w:rPr>
              <w:rFonts w:ascii="Barcode 3 of 9 by request" w:hAnsi="Barcode 3 of 9 by request"/>
              <w:b w:val="0"/>
              <w:spacing w:val="0"/>
              <w:w w:val="100"/>
              <w:sz w:val="24"/>
            </w:rPr>
            <w:fldChar w:fldCharType="separate"/>
          </w:r>
          <w:r w:rsidR="00115673">
            <w:rPr>
              <w:rFonts w:ascii="Barcode 3 of 9 by request" w:hAnsi="Barcode 3 of 9 by request"/>
              <w:b w:val="0"/>
              <w:spacing w:val="0"/>
              <w:w w:val="100"/>
              <w:sz w:val="24"/>
            </w:rPr>
            <w:t>*1511260*</w:t>
          </w:r>
          <w:r>
            <w:rPr>
              <w:rFonts w:ascii="Barcode 3 of 9 by request" w:hAnsi="Barcode 3 of 9 by request"/>
              <w:b w:val="0"/>
              <w:spacing w:val="0"/>
              <w:w w:val="100"/>
              <w:sz w:val="24"/>
            </w:rPr>
            <w:fldChar w:fldCharType="end"/>
          </w:r>
        </w:p>
      </w:tc>
      <w:tc>
        <w:tcPr>
          <w:tcW w:w="5127" w:type="dxa"/>
        </w:tcPr>
        <w:p w:rsidR="00FF3CF8" w:rsidRDefault="00FF3CF8" w:rsidP="00FF3CF8">
          <w:pPr>
            <w:pStyle w:val="Footer"/>
            <w:spacing w:line="240" w:lineRule="atLeast"/>
            <w:jc w:val="right"/>
            <w:rPr>
              <w:b w:val="0"/>
              <w:sz w:val="20"/>
            </w:rPr>
          </w:pPr>
          <w:r>
            <w:rPr>
              <w:b w:val="0"/>
              <w:noProof/>
              <w:sz w:val="20"/>
              <w:lang w:val="en-GB" w:eastAsia="en-GB"/>
            </w:rPr>
            <w:drawing>
              <wp:inline distT="0" distB="0" distL="0" distR="0" wp14:anchorId="27526598" wp14:editId="1F1035D0">
                <wp:extent cx="1109474" cy="231648"/>
                <wp:effectExtent l="0" t="0" r="0" b="0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9474" cy="2316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FF3CF8" w:rsidRPr="00FF3CF8" w:rsidRDefault="00FF3CF8" w:rsidP="00FF3CF8">
    <w:pPr>
      <w:pStyle w:val="Footer"/>
      <w:spacing w:line="56" w:lineRule="exact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538A" w:rsidRPr="000D7833" w:rsidRDefault="000D7833" w:rsidP="000D7833">
      <w:pPr>
        <w:pStyle w:val="Footer"/>
        <w:spacing w:after="80"/>
        <w:ind w:left="792"/>
        <w:rPr>
          <w:sz w:val="16"/>
        </w:rPr>
      </w:pPr>
      <w:r w:rsidRPr="000D7833">
        <w:rPr>
          <w:sz w:val="16"/>
        </w:rPr>
        <w:t>__________________</w:t>
      </w:r>
    </w:p>
  </w:footnote>
  <w:footnote w:type="continuationSeparator" w:id="0">
    <w:p w:rsidR="0089538A" w:rsidRPr="000D7833" w:rsidRDefault="000D7833" w:rsidP="000D7833">
      <w:pPr>
        <w:pStyle w:val="Footer"/>
        <w:spacing w:after="80"/>
        <w:ind w:left="792"/>
        <w:rPr>
          <w:sz w:val="16"/>
        </w:rPr>
      </w:pPr>
      <w:r w:rsidRPr="000D7833">
        <w:rPr>
          <w:sz w:val="16"/>
        </w:rPr>
        <w:t>__________________</w:t>
      </w:r>
    </w:p>
  </w:footnote>
  <w:footnote w:id="1">
    <w:p w:rsidR="000D7833" w:rsidRPr="000D7833" w:rsidRDefault="000D7833" w:rsidP="000D7833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  <w:jc w:val="both"/>
        <w:rPr>
          <w:szCs w:val="17"/>
          <w:lang w:val="fr-FR"/>
        </w:rPr>
      </w:pPr>
      <w:r>
        <w:tab/>
      </w:r>
      <w:r w:rsidRPr="000D7833">
        <w:rPr>
          <w:rStyle w:val="FootnoteReference"/>
          <w:color w:val="auto"/>
          <w:szCs w:val="17"/>
          <w:vertAlign w:val="baseline"/>
          <w:lang w:val="fr-FR"/>
        </w:rPr>
        <w:t>*</w:t>
      </w:r>
      <w:r w:rsidRPr="000D7833">
        <w:rPr>
          <w:szCs w:val="17"/>
          <w:lang w:val="fr-FR"/>
        </w:rPr>
        <w:tab/>
        <w:t>Conformément au programme de travail du Comité des transports intérieurs pour la période 2012-2016 (ECE/TRANS/224, par.</w:t>
      </w:r>
      <w:r w:rsidR="00DC1508">
        <w:rPr>
          <w:szCs w:val="17"/>
          <w:lang w:val="fr-FR"/>
        </w:rPr>
        <w:t> </w:t>
      </w:r>
      <w:r w:rsidRPr="000D7833">
        <w:rPr>
          <w:szCs w:val="17"/>
          <w:lang w:val="fr-FR"/>
        </w:rPr>
        <w:t>94 et ECE/TRANS/2012/12, activité 02.4), le Forum mondial élabore, harmonise et actualise les Règlements, afin d’améliorer les caractéristiques fonctionnelles des véhicules. Le présent document est soumis en vertu de ce mandat.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4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FF3CF8" w:rsidTr="00FF3CF8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FF3CF8" w:rsidRPr="00FF3CF8" w:rsidRDefault="00FF3CF8" w:rsidP="00FF3CF8">
          <w:pPr>
            <w:pStyle w:val="Header"/>
            <w:spacing w:after="80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115673">
            <w:rPr>
              <w:b/>
            </w:rPr>
            <w:t>ECE/TRANS/WP.29/GRRF/2015/31</w:t>
          </w:r>
          <w:r>
            <w:rPr>
              <w:b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FF3CF8" w:rsidRDefault="00FF3CF8" w:rsidP="00FF3CF8">
          <w:pPr>
            <w:pStyle w:val="Header"/>
          </w:pPr>
        </w:p>
      </w:tc>
    </w:tr>
  </w:tbl>
  <w:p w:rsidR="00FF3CF8" w:rsidRPr="00FF3CF8" w:rsidRDefault="00FF3CF8" w:rsidP="00FF3CF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4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FF3CF8" w:rsidTr="00FF3CF8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FF3CF8" w:rsidRDefault="00FF3CF8" w:rsidP="00FF3CF8">
          <w:pPr>
            <w:pStyle w:val="Header"/>
          </w:pPr>
        </w:p>
      </w:tc>
      <w:tc>
        <w:tcPr>
          <w:tcW w:w="5127" w:type="dxa"/>
          <w:shd w:val="clear" w:color="auto" w:fill="auto"/>
          <w:vAlign w:val="bottom"/>
        </w:tcPr>
        <w:p w:rsidR="00FF3CF8" w:rsidRPr="00FF3CF8" w:rsidRDefault="00FF3CF8" w:rsidP="00FF3CF8">
          <w:pPr>
            <w:pStyle w:val="Header"/>
            <w:spacing w:after="80"/>
            <w:jc w:val="right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115673">
            <w:rPr>
              <w:b/>
            </w:rPr>
            <w:t>ECE/TRANS/WP.29/GRRF/2015/31</w:t>
          </w:r>
          <w:r>
            <w:rPr>
              <w:b/>
            </w:rPr>
            <w:fldChar w:fldCharType="end"/>
          </w:r>
        </w:p>
      </w:tc>
    </w:tr>
  </w:tbl>
  <w:p w:rsidR="00FF3CF8" w:rsidRPr="00FF3CF8" w:rsidRDefault="00FF3CF8" w:rsidP="00FF3CF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3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2059"/>
      <w:gridCol w:w="58"/>
      <w:gridCol w:w="3110"/>
      <w:gridCol w:w="245"/>
      <w:gridCol w:w="3280"/>
      <w:gridCol w:w="18"/>
    </w:tblGrid>
    <w:tr w:rsidR="00FF3CF8" w:rsidTr="00FF3CF8">
      <w:trPr>
        <w:trHeight w:hRule="exact" w:val="864"/>
      </w:trPr>
      <w:tc>
        <w:tcPr>
          <w:tcW w:w="1267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FF3CF8" w:rsidRDefault="00FF3CF8" w:rsidP="00FF3CF8">
          <w:pPr>
            <w:pStyle w:val="Header"/>
            <w:spacing w:after="120"/>
          </w:pPr>
        </w:p>
      </w:tc>
      <w:tc>
        <w:tcPr>
          <w:tcW w:w="2059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FF3CF8" w:rsidRPr="00FF3CF8" w:rsidRDefault="00FF3CF8" w:rsidP="00FF3CF8">
          <w:pPr>
            <w:pStyle w:val="HCH"/>
            <w:spacing w:after="80"/>
            <w:rPr>
              <w:b w:val="0"/>
              <w:color w:val="010000"/>
              <w:spacing w:val="2"/>
              <w:w w:val="96"/>
            </w:rPr>
          </w:pPr>
          <w:r>
            <w:rPr>
              <w:b w:val="0"/>
              <w:color w:val="010000"/>
              <w:spacing w:val="2"/>
              <w:w w:val="96"/>
            </w:rPr>
            <w:t>Nations Unies</w:t>
          </w:r>
        </w:p>
      </w:tc>
      <w:tc>
        <w:tcPr>
          <w:tcW w:w="58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FF3CF8" w:rsidRDefault="00FF3CF8" w:rsidP="00FF3CF8">
          <w:pPr>
            <w:pStyle w:val="Header"/>
            <w:spacing w:after="120"/>
          </w:pPr>
        </w:p>
      </w:tc>
      <w:tc>
        <w:tcPr>
          <w:tcW w:w="6653" w:type="dxa"/>
          <w:gridSpan w:val="4"/>
          <w:tcBorders>
            <w:bottom w:val="single" w:sz="4" w:space="0" w:color="auto"/>
          </w:tcBorders>
          <w:shd w:val="clear" w:color="auto" w:fill="auto"/>
          <w:vAlign w:val="bottom"/>
        </w:tcPr>
        <w:p w:rsidR="00FF3CF8" w:rsidRPr="00FF3CF8" w:rsidRDefault="00FF3CF8" w:rsidP="00FF3CF8">
          <w:pPr>
            <w:spacing w:after="80" w:line="240" w:lineRule="auto"/>
            <w:jc w:val="right"/>
            <w:rPr>
              <w:position w:val="-4"/>
            </w:rPr>
          </w:pPr>
          <w:r>
            <w:rPr>
              <w:position w:val="-4"/>
              <w:sz w:val="40"/>
            </w:rPr>
            <w:t>ECE</w:t>
          </w:r>
          <w:r>
            <w:rPr>
              <w:position w:val="-4"/>
            </w:rPr>
            <w:t>/TRANS/WP.29/GRRF/2015/31</w:t>
          </w:r>
        </w:p>
      </w:tc>
    </w:tr>
    <w:tr w:rsidR="00FF3CF8" w:rsidRPr="00FF3CF8" w:rsidTr="00FF3CF8">
      <w:trPr>
        <w:gridAfter w:val="1"/>
        <w:wAfter w:w="18" w:type="dxa"/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FF3CF8" w:rsidRPr="00FF3CF8" w:rsidRDefault="00FF3CF8" w:rsidP="00FF3CF8">
          <w:pPr>
            <w:pStyle w:val="Header"/>
            <w:spacing w:before="120" w:line="240" w:lineRule="auto"/>
            <w:ind w:left="-72"/>
            <w:jc w:val="center"/>
          </w:pPr>
          <w:r>
            <w:t xml:space="preserve">  </w:t>
          </w:r>
          <w:r>
            <w:rPr>
              <w:noProof/>
              <w:lang w:val="en-GB" w:eastAsia="en-GB"/>
            </w:rPr>
            <w:drawing>
              <wp:inline distT="0" distB="0" distL="0" distR="0" wp14:anchorId="052E9863" wp14:editId="6798D140">
                <wp:extent cx="713232" cy="594360"/>
                <wp:effectExtent l="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3232" cy="5943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FF3CF8" w:rsidRPr="00FF3CF8" w:rsidRDefault="00FF3CF8" w:rsidP="00FF3CF8">
          <w:pPr>
            <w:pStyle w:val="XLarge"/>
            <w:spacing w:before="109"/>
          </w:pPr>
          <w:r>
            <w:t>Conseil économique et social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FF3CF8" w:rsidRPr="00FF3CF8" w:rsidRDefault="00FF3CF8" w:rsidP="00FF3CF8">
          <w:pPr>
            <w:pStyle w:val="Header"/>
            <w:spacing w:before="109"/>
          </w:pPr>
        </w:p>
      </w:tc>
      <w:tc>
        <w:tcPr>
          <w:tcW w:w="3280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FF3CF8" w:rsidRDefault="00FF3CF8" w:rsidP="00FF3CF8">
          <w:pPr>
            <w:pStyle w:val="Distribution"/>
            <w:rPr>
              <w:color w:val="000000"/>
            </w:rPr>
          </w:pPr>
          <w:r>
            <w:rPr>
              <w:color w:val="000000"/>
            </w:rPr>
            <w:t>Distr. générale</w:t>
          </w:r>
        </w:p>
        <w:p w:rsidR="00FF3CF8" w:rsidRDefault="00FB0DA8" w:rsidP="00FF3CF8">
          <w:pPr>
            <w:pStyle w:val="Publication"/>
            <w:rPr>
              <w:color w:val="000000"/>
            </w:rPr>
          </w:pPr>
          <w:r>
            <w:rPr>
              <w:color w:val="000000"/>
            </w:rPr>
            <w:t>3 juillet</w:t>
          </w:r>
          <w:r w:rsidR="00FF3CF8">
            <w:rPr>
              <w:color w:val="000000"/>
            </w:rPr>
            <w:t xml:space="preserve"> 2015</w:t>
          </w:r>
        </w:p>
        <w:p w:rsidR="00FF3CF8" w:rsidRDefault="00FF3CF8" w:rsidP="00FF3CF8">
          <w:r>
            <w:t>Français</w:t>
          </w:r>
        </w:p>
        <w:p w:rsidR="00FF3CF8" w:rsidRPr="00FF3CF8" w:rsidRDefault="00FF3CF8" w:rsidP="00DC1508">
          <w:pPr>
            <w:pStyle w:val="Original"/>
            <w:rPr>
              <w:color w:val="000000"/>
            </w:rPr>
          </w:pPr>
          <w:r>
            <w:rPr>
              <w:color w:val="000000"/>
            </w:rPr>
            <w:t>Original</w:t>
          </w:r>
          <w:r w:rsidR="00DC1508">
            <w:rPr>
              <w:color w:val="000000"/>
            </w:rPr>
            <w:t> </w:t>
          </w:r>
          <w:r>
            <w:rPr>
              <w:color w:val="000000"/>
            </w:rPr>
            <w:t>: anglais</w:t>
          </w:r>
        </w:p>
      </w:tc>
    </w:tr>
  </w:tbl>
  <w:p w:rsidR="00FF3CF8" w:rsidRPr="00FF3CF8" w:rsidRDefault="00FF3CF8" w:rsidP="00FF3CF8">
    <w:pPr>
      <w:pStyle w:val="Header"/>
      <w:spacing w:line="240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F1A9A"/>
    <w:multiLevelType w:val="hybridMultilevel"/>
    <w:tmpl w:val="3EEAF960"/>
    <w:lvl w:ilvl="0" w:tplc="50E0FF72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14" w:hanging="360"/>
      </w:pPr>
    </w:lvl>
    <w:lvl w:ilvl="2" w:tplc="040C001B" w:tentative="1">
      <w:start w:val="1"/>
      <w:numFmt w:val="lowerRoman"/>
      <w:lvlText w:val="%3."/>
      <w:lvlJc w:val="right"/>
      <w:pPr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109D01C7"/>
    <w:multiLevelType w:val="multilevel"/>
    <w:tmpl w:val="04090029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12D06B23"/>
    <w:multiLevelType w:val="multilevel"/>
    <w:tmpl w:val="0A5CDD56"/>
    <w:lvl w:ilvl="0">
      <w:start w:val="1"/>
      <w:numFmt w:val="decimal"/>
      <w:pStyle w:val="Heading1"/>
      <w:suff w:val="space"/>
      <w:lvlText w:val="Chapter %1"/>
      <w:lvlJc w:val="left"/>
      <w:pPr>
        <w:ind w:left="0" w:firstLine="0"/>
      </w:pPr>
      <w:rPr>
        <w:rFonts w:ascii="Times New Roman" w:hAnsi="Times New Roman" w:hint="default"/>
        <w:color w:val="auto"/>
        <w:sz w:val="20"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">
    <w:nsid w:val="172F270D"/>
    <w:multiLevelType w:val="hybridMultilevel"/>
    <w:tmpl w:val="B3E840C4"/>
    <w:lvl w:ilvl="0" w:tplc="198C65E6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B40547"/>
    <w:multiLevelType w:val="hybridMultilevel"/>
    <w:tmpl w:val="697E69E6"/>
    <w:lvl w:ilvl="0" w:tplc="718A48B4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6">
    <w:nsid w:val="79B15781"/>
    <w:multiLevelType w:val="singleLevel"/>
    <w:tmpl w:val="D416C83C"/>
    <w:lvl w:ilvl="0">
      <w:start w:val="1"/>
      <w:numFmt w:val="decimal"/>
      <w:lvlRestart w:val="0"/>
      <w:lvlText w:val="%1."/>
      <w:lvlJc w:val="left"/>
      <w:pPr>
        <w:tabs>
          <w:tab w:val="num" w:pos="475"/>
        </w:tabs>
        <w:ind w:left="0" w:firstLine="0"/>
      </w:pPr>
      <w:rPr>
        <w:w w:val="10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stylePaneSortMethod w:val="0003"/>
  <w:revisionView w:markup="0"/>
  <w:defaultTabStop w:val="475"/>
  <w:doNotHyphenateCaps/>
  <w:evenAndOddHeaders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noColumnBalance/>
    <w:printColBlack/>
    <w:showBreaksInFrames/>
    <w:suppressBottomSpacing/>
    <w:suppressTopSpacing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arcode" w:val="*1511260*"/>
    <w:docVar w:name="CreationDt" w:val="8/6/2015 2:18: PM"/>
    <w:docVar w:name="DocCategory" w:val="Doc"/>
    <w:docVar w:name="DocType" w:val="Final"/>
    <w:docVar w:name="DutyStation" w:val="Geneva"/>
    <w:docVar w:name="FooterJN" w:val="GE.15-11260"/>
    <w:docVar w:name="jobn" w:val="GE.15-11260 (F)"/>
    <w:docVar w:name="jobnDT" w:val="GE.15-11260 (F)   060815"/>
    <w:docVar w:name="jobnDTDT" w:val="GE.15-11260 (F)   060815   060815"/>
    <w:docVar w:name="JobNo" w:val="GE.1511260F"/>
    <w:docVar w:name="JobNo2" w:val="GE.1514641F"/>
    <w:docVar w:name="LocalDrive" w:val="0"/>
    <w:docVar w:name="OandT" w:val="Crelier"/>
    <w:docVar w:name="PaperSize" w:val="A4"/>
    <w:docVar w:name="sss1" w:val="ECE/TRANS/WP.29/GRRF/2015/31"/>
    <w:docVar w:name="sss2" w:val="-"/>
    <w:docVar w:name="Symbol1" w:val="ECE/TRANS/WP.29/GRRF/2015/31"/>
    <w:docVar w:name="Symbol2" w:val="-"/>
  </w:docVars>
  <w:rsids>
    <w:rsidRoot w:val="0089538A"/>
    <w:rsid w:val="000015B8"/>
    <w:rsid w:val="000046A5"/>
    <w:rsid w:val="000055FB"/>
    <w:rsid w:val="00016483"/>
    <w:rsid w:val="00022173"/>
    <w:rsid w:val="0002226F"/>
    <w:rsid w:val="00022B4A"/>
    <w:rsid w:val="000249FF"/>
    <w:rsid w:val="00025DE5"/>
    <w:rsid w:val="000274C2"/>
    <w:rsid w:val="00033DC9"/>
    <w:rsid w:val="000378DE"/>
    <w:rsid w:val="00040497"/>
    <w:rsid w:val="00046145"/>
    <w:rsid w:val="00050D9C"/>
    <w:rsid w:val="000537A6"/>
    <w:rsid w:val="00054482"/>
    <w:rsid w:val="0005669A"/>
    <w:rsid w:val="00057151"/>
    <w:rsid w:val="000571B5"/>
    <w:rsid w:val="000616D7"/>
    <w:rsid w:val="000636D2"/>
    <w:rsid w:val="000643C1"/>
    <w:rsid w:val="000658A4"/>
    <w:rsid w:val="00065BD4"/>
    <w:rsid w:val="000675CF"/>
    <w:rsid w:val="00071173"/>
    <w:rsid w:val="0007246F"/>
    <w:rsid w:val="000746A5"/>
    <w:rsid w:val="000776CA"/>
    <w:rsid w:val="00077CC4"/>
    <w:rsid w:val="00083D89"/>
    <w:rsid w:val="00085112"/>
    <w:rsid w:val="0008708F"/>
    <w:rsid w:val="00091BC1"/>
    <w:rsid w:val="00091DBD"/>
    <w:rsid w:val="000A18B6"/>
    <w:rsid w:val="000A24DE"/>
    <w:rsid w:val="000A2612"/>
    <w:rsid w:val="000A4A47"/>
    <w:rsid w:val="000B0E9A"/>
    <w:rsid w:val="000B1A18"/>
    <w:rsid w:val="000B2CD0"/>
    <w:rsid w:val="000B3ED4"/>
    <w:rsid w:val="000B5AF0"/>
    <w:rsid w:val="000B6B84"/>
    <w:rsid w:val="000B7004"/>
    <w:rsid w:val="000C349B"/>
    <w:rsid w:val="000C683C"/>
    <w:rsid w:val="000D44E3"/>
    <w:rsid w:val="000D5D82"/>
    <w:rsid w:val="000D66AC"/>
    <w:rsid w:val="000D7833"/>
    <w:rsid w:val="000D7ED4"/>
    <w:rsid w:val="000E1ABE"/>
    <w:rsid w:val="000F04A8"/>
    <w:rsid w:val="000F1B8A"/>
    <w:rsid w:val="000F299A"/>
    <w:rsid w:val="000F36A0"/>
    <w:rsid w:val="000F53E9"/>
    <w:rsid w:val="000F6A05"/>
    <w:rsid w:val="000F6E7D"/>
    <w:rsid w:val="0010575E"/>
    <w:rsid w:val="00106549"/>
    <w:rsid w:val="00107710"/>
    <w:rsid w:val="00107C97"/>
    <w:rsid w:val="0011255C"/>
    <w:rsid w:val="0011497A"/>
    <w:rsid w:val="00115673"/>
    <w:rsid w:val="001156F7"/>
    <w:rsid w:val="00116149"/>
    <w:rsid w:val="00123812"/>
    <w:rsid w:val="001256F6"/>
    <w:rsid w:val="00126FB2"/>
    <w:rsid w:val="0013186C"/>
    <w:rsid w:val="00132A45"/>
    <w:rsid w:val="001359FA"/>
    <w:rsid w:val="00140666"/>
    <w:rsid w:val="0014233F"/>
    <w:rsid w:val="00143703"/>
    <w:rsid w:val="00144DE1"/>
    <w:rsid w:val="00145A1F"/>
    <w:rsid w:val="001466A3"/>
    <w:rsid w:val="00147051"/>
    <w:rsid w:val="001471CF"/>
    <w:rsid w:val="00151710"/>
    <w:rsid w:val="00151AC8"/>
    <w:rsid w:val="00155B70"/>
    <w:rsid w:val="00160E65"/>
    <w:rsid w:val="00161368"/>
    <w:rsid w:val="0016199B"/>
    <w:rsid w:val="00162C83"/>
    <w:rsid w:val="001639FC"/>
    <w:rsid w:val="00163D26"/>
    <w:rsid w:val="00164BB5"/>
    <w:rsid w:val="00166384"/>
    <w:rsid w:val="001709F1"/>
    <w:rsid w:val="00172AD7"/>
    <w:rsid w:val="00180387"/>
    <w:rsid w:val="00183EBF"/>
    <w:rsid w:val="00186793"/>
    <w:rsid w:val="0019082C"/>
    <w:rsid w:val="00192D05"/>
    <w:rsid w:val="00193A8C"/>
    <w:rsid w:val="001A2E2D"/>
    <w:rsid w:val="001A4BAA"/>
    <w:rsid w:val="001A4F4E"/>
    <w:rsid w:val="001A76F3"/>
    <w:rsid w:val="001B5583"/>
    <w:rsid w:val="001B5A24"/>
    <w:rsid w:val="001C0599"/>
    <w:rsid w:val="001C3C57"/>
    <w:rsid w:val="001C4664"/>
    <w:rsid w:val="001C4EBE"/>
    <w:rsid w:val="001D0E60"/>
    <w:rsid w:val="001D280C"/>
    <w:rsid w:val="001D294E"/>
    <w:rsid w:val="001E44F3"/>
    <w:rsid w:val="001F053A"/>
    <w:rsid w:val="001F2DA6"/>
    <w:rsid w:val="001F62AF"/>
    <w:rsid w:val="001F793D"/>
    <w:rsid w:val="001F7E9D"/>
    <w:rsid w:val="002021E9"/>
    <w:rsid w:val="00202789"/>
    <w:rsid w:val="00202F1F"/>
    <w:rsid w:val="00205199"/>
    <w:rsid w:val="00206598"/>
    <w:rsid w:val="00207CAA"/>
    <w:rsid w:val="0021168F"/>
    <w:rsid w:val="00217866"/>
    <w:rsid w:val="002178A7"/>
    <w:rsid w:val="002220FF"/>
    <w:rsid w:val="00237D01"/>
    <w:rsid w:val="00240F64"/>
    <w:rsid w:val="002410E3"/>
    <w:rsid w:val="00243D1C"/>
    <w:rsid w:val="00246425"/>
    <w:rsid w:val="00252402"/>
    <w:rsid w:val="00254656"/>
    <w:rsid w:val="0025545A"/>
    <w:rsid w:val="00261E82"/>
    <w:rsid w:val="0026332C"/>
    <w:rsid w:val="0026552F"/>
    <w:rsid w:val="0026565F"/>
    <w:rsid w:val="00266AFD"/>
    <w:rsid w:val="002730C7"/>
    <w:rsid w:val="0027435B"/>
    <w:rsid w:val="00276E85"/>
    <w:rsid w:val="00280143"/>
    <w:rsid w:val="002810F0"/>
    <w:rsid w:val="00281BC7"/>
    <w:rsid w:val="00286531"/>
    <w:rsid w:val="002867C7"/>
    <w:rsid w:val="0029018C"/>
    <w:rsid w:val="002A07EF"/>
    <w:rsid w:val="002A27E5"/>
    <w:rsid w:val="002A69DB"/>
    <w:rsid w:val="002A73CA"/>
    <w:rsid w:val="002B1D15"/>
    <w:rsid w:val="002B4A7F"/>
    <w:rsid w:val="002B5928"/>
    <w:rsid w:val="002C3640"/>
    <w:rsid w:val="002C3FD3"/>
    <w:rsid w:val="002C472D"/>
    <w:rsid w:val="002C77CF"/>
    <w:rsid w:val="002D45C0"/>
    <w:rsid w:val="002D5981"/>
    <w:rsid w:val="002D7EC0"/>
    <w:rsid w:val="002E11E9"/>
    <w:rsid w:val="002E20E0"/>
    <w:rsid w:val="002E2420"/>
    <w:rsid w:val="002E2E27"/>
    <w:rsid w:val="002E3850"/>
    <w:rsid w:val="002E3856"/>
    <w:rsid w:val="002E420C"/>
    <w:rsid w:val="002E56C8"/>
    <w:rsid w:val="002E76EC"/>
    <w:rsid w:val="002E79AF"/>
    <w:rsid w:val="002F048A"/>
    <w:rsid w:val="002F0E01"/>
    <w:rsid w:val="002F1E33"/>
    <w:rsid w:val="002F5482"/>
    <w:rsid w:val="002F5972"/>
    <w:rsid w:val="00303A3C"/>
    <w:rsid w:val="00303D82"/>
    <w:rsid w:val="00303E4E"/>
    <w:rsid w:val="0030788D"/>
    <w:rsid w:val="00316628"/>
    <w:rsid w:val="00316B58"/>
    <w:rsid w:val="003235C7"/>
    <w:rsid w:val="00326270"/>
    <w:rsid w:val="00332A87"/>
    <w:rsid w:val="003342DF"/>
    <w:rsid w:val="00337015"/>
    <w:rsid w:val="003406CA"/>
    <w:rsid w:val="00340736"/>
    <w:rsid w:val="00343F8A"/>
    <w:rsid w:val="003441A5"/>
    <w:rsid w:val="003506F1"/>
    <w:rsid w:val="003555DE"/>
    <w:rsid w:val="00355810"/>
    <w:rsid w:val="003559A7"/>
    <w:rsid w:val="00356B67"/>
    <w:rsid w:val="00362737"/>
    <w:rsid w:val="00362F57"/>
    <w:rsid w:val="00365932"/>
    <w:rsid w:val="003738C0"/>
    <w:rsid w:val="0037547F"/>
    <w:rsid w:val="003810FF"/>
    <w:rsid w:val="003824F9"/>
    <w:rsid w:val="00384511"/>
    <w:rsid w:val="00385D78"/>
    <w:rsid w:val="003864EE"/>
    <w:rsid w:val="00386953"/>
    <w:rsid w:val="003909DD"/>
    <w:rsid w:val="00391295"/>
    <w:rsid w:val="00391342"/>
    <w:rsid w:val="00393A67"/>
    <w:rsid w:val="00393C9F"/>
    <w:rsid w:val="003942F1"/>
    <w:rsid w:val="00395031"/>
    <w:rsid w:val="00395EB8"/>
    <w:rsid w:val="003968AB"/>
    <w:rsid w:val="00396ABF"/>
    <w:rsid w:val="00397343"/>
    <w:rsid w:val="003A063D"/>
    <w:rsid w:val="003A2037"/>
    <w:rsid w:val="003A4ED6"/>
    <w:rsid w:val="003A56DC"/>
    <w:rsid w:val="003B411E"/>
    <w:rsid w:val="003B445F"/>
    <w:rsid w:val="003B49BF"/>
    <w:rsid w:val="003B60DA"/>
    <w:rsid w:val="003B60EE"/>
    <w:rsid w:val="003B668A"/>
    <w:rsid w:val="003C222D"/>
    <w:rsid w:val="003C252F"/>
    <w:rsid w:val="003C3A27"/>
    <w:rsid w:val="003C6DDA"/>
    <w:rsid w:val="003C7D21"/>
    <w:rsid w:val="003D35C1"/>
    <w:rsid w:val="003D635C"/>
    <w:rsid w:val="003D7BC4"/>
    <w:rsid w:val="003E1642"/>
    <w:rsid w:val="003E3E2D"/>
    <w:rsid w:val="003E3E48"/>
    <w:rsid w:val="003E47D8"/>
    <w:rsid w:val="003E4E03"/>
    <w:rsid w:val="003F108A"/>
    <w:rsid w:val="003F27A0"/>
    <w:rsid w:val="003F57D1"/>
    <w:rsid w:val="00401219"/>
    <w:rsid w:val="004039C7"/>
    <w:rsid w:val="004065B7"/>
    <w:rsid w:val="004066EB"/>
    <w:rsid w:val="00406E1E"/>
    <w:rsid w:val="00414C9D"/>
    <w:rsid w:val="00415A2B"/>
    <w:rsid w:val="00416293"/>
    <w:rsid w:val="004204AE"/>
    <w:rsid w:val="0042753D"/>
    <w:rsid w:val="004309B5"/>
    <w:rsid w:val="0043103D"/>
    <w:rsid w:val="00432662"/>
    <w:rsid w:val="004342B2"/>
    <w:rsid w:val="00441593"/>
    <w:rsid w:val="00444609"/>
    <w:rsid w:val="004448E6"/>
    <w:rsid w:val="00450D24"/>
    <w:rsid w:val="00452DA5"/>
    <w:rsid w:val="00453DAB"/>
    <w:rsid w:val="004548AC"/>
    <w:rsid w:val="00455176"/>
    <w:rsid w:val="00455E42"/>
    <w:rsid w:val="00457D04"/>
    <w:rsid w:val="00460112"/>
    <w:rsid w:val="004627F7"/>
    <w:rsid w:val="004638A8"/>
    <w:rsid w:val="00464787"/>
    <w:rsid w:val="004669E9"/>
    <w:rsid w:val="00472794"/>
    <w:rsid w:val="00475F9F"/>
    <w:rsid w:val="00476698"/>
    <w:rsid w:val="00477592"/>
    <w:rsid w:val="004814BB"/>
    <w:rsid w:val="00481634"/>
    <w:rsid w:val="00487428"/>
    <w:rsid w:val="00491CD5"/>
    <w:rsid w:val="00492DC3"/>
    <w:rsid w:val="004A0AA6"/>
    <w:rsid w:val="004A186E"/>
    <w:rsid w:val="004A2319"/>
    <w:rsid w:val="004A2455"/>
    <w:rsid w:val="004A698E"/>
    <w:rsid w:val="004A7606"/>
    <w:rsid w:val="004B06A9"/>
    <w:rsid w:val="004B7E99"/>
    <w:rsid w:val="004C1A6A"/>
    <w:rsid w:val="004C304C"/>
    <w:rsid w:val="004C5C41"/>
    <w:rsid w:val="004D13C8"/>
    <w:rsid w:val="004D4F44"/>
    <w:rsid w:val="004D5D20"/>
    <w:rsid w:val="004D6212"/>
    <w:rsid w:val="004D789D"/>
    <w:rsid w:val="004E0FB8"/>
    <w:rsid w:val="004E272F"/>
    <w:rsid w:val="004E2B64"/>
    <w:rsid w:val="004E4258"/>
    <w:rsid w:val="004E47A4"/>
    <w:rsid w:val="004F1F9F"/>
    <w:rsid w:val="004F2765"/>
    <w:rsid w:val="004F53F0"/>
    <w:rsid w:val="004F692B"/>
    <w:rsid w:val="004F69D3"/>
    <w:rsid w:val="004F6B7C"/>
    <w:rsid w:val="00505F1C"/>
    <w:rsid w:val="00506B44"/>
    <w:rsid w:val="005100BC"/>
    <w:rsid w:val="0051451F"/>
    <w:rsid w:val="0051772A"/>
    <w:rsid w:val="00517E8B"/>
    <w:rsid w:val="00520271"/>
    <w:rsid w:val="00520B7B"/>
    <w:rsid w:val="00522657"/>
    <w:rsid w:val="00523069"/>
    <w:rsid w:val="00523378"/>
    <w:rsid w:val="0052413A"/>
    <w:rsid w:val="00525A3D"/>
    <w:rsid w:val="00527615"/>
    <w:rsid w:val="00527DD0"/>
    <w:rsid w:val="00533905"/>
    <w:rsid w:val="005372C0"/>
    <w:rsid w:val="00541630"/>
    <w:rsid w:val="0054168D"/>
    <w:rsid w:val="00542357"/>
    <w:rsid w:val="00551176"/>
    <w:rsid w:val="00551EAE"/>
    <w:rsid w:val="00552150"/>
    <w:rsid w:val="005522D6"/>
    <w:rsid w:val="005669CA"/>
    <w:rsid w:val="00575199"/>
    <w:rsid w:val="00577899"/>
    <w:rsid w:val="00577BDD"/>
    <w:rsid w:val="005811A3"/>
    <w:rsid w:val="00583566"/>
    <w:rsid w:val="00584E7A"/>
    <w:rsid w:val="00585CA8"/>
    <w:rsid w:val="00585DEA"/>
    <w:rsid w:val="0058795C"/>
    <w:rsid w:val="00590A88"/>
    <w:rsid w:val="00591AA0"/>
    <w:rsid w:val="0059357F"/>
    <w:rsid w:val="00593781"/>
    <w:rsid w:val="00594AE2"/>
    <w:rsid w:val="00597A85"/>
    <w:rsid w:val="005A037D"/>
    <w:rsid w:val="005A0DEC"/>
    <w:rsid w:val="005A1E12"/>
    <w:rsid w:val="005A305D"/>
    <w:rsid w:val="005A6A6E"/>
    <w:rsid w:val="005A6DD6"/>
    <w:rsid w:val="005A7976"/>
    <w:rsid w:val="005B33A4"/>
    <w:rsid w:val="005B5D99"/>
    <w:rsid w:val="005B74B8"/>
    <w:rsid w:val="005C1353"/>
    <w:rsid w:val="005C3A63"/>
    <w:rsid w:val="005C65C2"/>
    <w:rsid w:val="005D7CA9"/>
    <w:rsid w:val="005F12E0"/>
    <w:rsid w:val="005F2726"/>
    <w:rsid w:val="005F2A30"/>
    <w:rsid w:val="005F2FA6"/>
    <w:rsid w:val="005F35C5"/>
    <w:rsid w:val="005F6A9F"/>
    <w:rsid w:val="005F6E3F"/>
    <w:rsid w:val="0060033F"/>
    <w:rsid w:val="00603211"/>
    <w:rsid w:val="0060375B"/>
    <w:rsid w:val="00603768"/>
    <w:rsid w:val="00606A0C"/>
    <w:rsid w:val="00607448"/>
    <w:rsid w:val="0060792E"/>
    <w:rsid w:val="00611860"/>
    <w:rsid w:val="00611DA0"/>
    <w:rsid w:val="00612407"/>
    <w:rsid w:val="006125AC"/>
    <w:rsid w:val="00617EBE"/>
    <w:rsid w:val="0062117B"/>
    <w:rsid w:val="00622055"/>
    <w:rsid w:val="006361EE"/>
    <w:rsid w:val="0063657E"/>
    <w:rsid w:val="00636EB6"/>
    <w:rsid w:val="006407EF"/>
    <w:rsid w:val="00646F60"/>
    <w:rsid w:val="0064762B"/>
    <w:rsid w:val="00650623"/>
    <w:rsid w:val="0065129E"/>
    <w:rsid w:val="006512C8"/>
    <w:rsid w:val="00653CD3"/>
    <w:rsid w:val="00656E62"/>
    <w:rsid w:val="006573FC"/>
    <w:rsid w:val="00660D00"/>
    <w:rsid w:val="00662686"/>
    <w:rsid w:val="00665605"/>
    <w:rsid w:val="00665692"/>
    <w:rsid w:val="00673F2C"/>
    <w:rsid w:val="00675A53"/>
    <w:rsid w:val="006770E8"/>
    <w:rsid w:val="006803F5"/>
    <w:rsid w:val="006817AB"/>
    <w:rsid w:val="006853D8"/>
    <w:rsid w:val="006866E8"/>
    <w:rsid w:val="00687FB1"/>
    <w:rsid w:val="0069608C"/>
    <w:rsid w:val="00697952"/>
    <w:rsid w:val="006A04E6"/>
    <w:rsid w:val="006A0B3D"/>
    <w:rsid w:val="006A2F71"/>
    <w:rsid w:val="006A5910"/>
    <w:rsid w:val="006B1ABC"/>
    <w:rsid w:val="006B64BE"/>
    <w:rsid w:val="006C1A92"/>
    <w:rsid w:val="006C3BDD"/>
    <w:rsid w:val="006C449D"/>
    <w:rsid w:val="006D0C9B"/>
    <w:rsid w:val="006D1115"/>
    <w:rsid w:val="006D5832"/>
    <w:rsid w:val="006E215F"/>
    <w:rsid w:val="006E3D5C"/>
    <w:rsid w:val="006E4078"/>
    <w:rsid w:val="006E4E12"/>
    <w:rsid w:val="006E5649"/>
    <w:rsid w:val="006E683F"/>
    <w:rsid w:val="006F41DD"/>
    <w:rsid w:val="006F5A33"/>
    <w:rsid w:val="006F6787"/>
    <w:rsid w:val="006F6EDD"/>
    <w:rsid w:val="007033D2"/>
    <w:rsid w:val="00704AF5"/>
    <w:rsid w:val="0070555E"/>
    <w:rsid w:val="00707DF8"/>
    <w:rsid w:val="00711F00"/>
    <w:rsid w:val="0071328D"/>
    <w:rsid w:val="00721866"/>
    <w:rsid w:val="00735F3A"/>
    <w:rsid w:val="00735FB1"/>
    <w:rsid w:val="007367E1"/>
    <w:rsid w:val="007379A0"/>
    <w:rsid w:val="00743131"/>
    <w:rsid w:val="0074339E"/>
    <w:rsid w:val="00744D58"/>
    <w:rsid w:val="00745376"/>
    <w:rsid w:val="0074587F"/>
    <w:rsid w:val="00750C8F"/>
    <w:rsid w:val="007517F6"/>
    <w:rsid w:val="007531C9"/>
    <w:rsid w:val="007537B8"/>
    <w:rsid w:val="00754913"/>
    <w:rsid w:val="00755393"/>
    <w:rsid w:val="007553FC"/>
    <w:rsid w:val="00760F66"/>
    <w:rsid w:val="00762F97"/>
    <w:rsid w:val="0076382E"/>
    <w:rsid w:val="00763AE4"/>
    <w:rsid w:val="00765152"/>
    <w:rsid w:val="00767FBE"/>
    <w:rsid w:val="00770DEF"/>
    <w:rsid w:val="00770EB4"/>
    <w:rsid w:val="00772106"/>
    <w:rsid w:val="00772CF6"/>
    <w:rsid w:val="0077589C"/>
    <w:rsid w:val="00775BFD"/>
    <w:rsid w:val="007769D2"/>
    <w:rsid w:val="00780058"/>
    <w:rsid w:val="007804F4"/>
    <w:rsid w:val="00781F43"/>
    <w:rsid w:val="0078267A"/>
    <w:rsid w:val="00783270"/>
    <w:rsid w:val="0078374C"/>
    <w:rsid w:val="007842C1"/>
    <w:rsid w:val="00790459"/>
    <w:rsid w:val="00790682"/>
    <w:rsid w:val="00791633"/>
    <w:rsid w:val="00792100"/>
    <w:rsid w:val="0079292B"/>
    <w:rsid w:val="0079302E"/>
    <w:rsid w:val="0079379B"/>
    <w:rsid w:val="0079452A"/>
    <w:rsid w:val="00794EC6"/>
    <w:rsid w:val="00794FED"/>
    <w:rsid w:val="00795AD7"/>
    <w:rsid w:val="007961E2"/>
    <w:rsid w:val="007A2991"/>
    <w:rsid w:val="007A345A"/>
    <w:rsid w:val="007A78C2"/>
    <w:rsid w:val="007B05E9"/>
    <w:rsid w:val="007B1E17"/>
    <w:rsid w:val="007C0C1F"/>
    <w:rsid w:val="007C187D"/>
    <w:rsid w:val="007C206E"/>
    <w:rsid w:val="007C2936"/>
    <w:rsid w:val="007C7D7F"/>
    <w:rsid w:val="007E2FEB"/>
    <w:rsid w:val="007E74E9"/>
    <w:rsid w:val="007F0ED6"/>
    <w:rsid w:val="007F3DCC"/>
    <w:rsid w:val="007F49BD"/>
    <w:rsid w:val="007F6F95"/>
    <w:rsid w:val="007F77CB"/>
    <w:rsid w:val="00800903"/>
    <w:rsid w:val="008040BA"/>
    <w:rsid w:val="00804131"/>
    <w:rsid w:val="00804565"/>
    <w:rsid w:val="00806A3B"/>
    <w:rsid w:val="00807CA4"/>
    <w:rsid w:val="008100FD"/>
    <w:rsid w:val="008114C3"/>
    <w:rsid w:val="008173CF"/>
    <w:rsid w:val="00817884"/>
    <w:rsid w:val="0082537E"/>
    <w:rsid w:val="00833969"/>
    <w:rsid w:val="00833A79"/>
    <w:rsid w:val="00833BFF"/>
    <w:rsid w:val="0083677A"/>
    <w:rsid w:val="00837284"/>
    <w:rsid w:val="0083731D"/>
    <w:rsid w:val="008415FE"/>
    <w:rsid w:val="00842319"/>
    <w:rsid w:val="008435C2"/>
    <w:rsid w:val="00844B5C"/>
    <w:rsid w:val="00846431"/>
    <w:rsid w:val="00851353"/>
    <w:rsid w:val="008555BA"/>
    <w:rsid w:val="00856155"/>
    <w:rsid w:val="008579A6"/>
    <w:rsid w:val="00860226"/>
    <w:rsid w:val="00861D7A"/>
    <w:rsid w:val="00863E44"/>
    <w:rsid w:val="00865A5F"/>
    <w:rsid w:val="00867F04"/>
    <w:rsid w:val="008703DB"/>
    <w:rsid w:val="008710A1"/>
    <w:rsid w:val="0087489F"/>
    <w:rsid w:val="00875E49"/>
    <w:rsid w:val="0088158E"/>
    <w:rsid w:val="008829F3"/>
    <w:rsid w:val="00882D4B"/>
    <w:rsid w:val="00890EF0"/>
    <w:rsid w:val="00891ADA"/>
    <w:rsid w:val="0089538A"/>
    <w:rsid w:val="008962D4"/>
    <w:rsid w:val="008A4C0E"/>
    <w:rsid w:val="008A5334"/>
    <w:rsid w:val="008A630B"/>
    <w:rsid w:val="008A734B"/>
    <w:rsid w:val="008B24ED"/>
    <w:rsid w:val="008B5932"/>
    <w:rsid w:val="008C1225"/>
    <w:rsid w:val="008C1646"/>
    <w:rsid w:val="008C189A"/>
    <w:rsid w:val="008C1E51"/>
    <w:rsid w:val="008C5E6B"/>
    <w:rsid w:val="008C6672"/>
    <w:rsid w:val="008D2DCF"/>
    <w:rsid w:val="008D3043"/>
    <w:rsid w:val="008D3318"/>
    <w:rsid w:val="008D4C00"/>
    <w:rsid w:val="008D52CD"/>
    <w:rsid w:val="008D5C5F"/>
    <w:rsid w:val="008D613D"/>
    <w:rsid w:val="008D756B"/>
    <w:rsid w:val="008E4FFA"/>
    <w:rsid w:val="008E5CC1"/>
    <w:rsid w:val="008E6532"/>
    <w:rsid w:val="008E7FF5"/>
    <w:rsid w:val="008F125F"/>
    <w:rsid w:val="008F3DAE"/>
    <w:rsid w:val="008F6630"/>
    <w:rsid w:val="008F7622"/>
    <w:rsid w:val="0090311E"/>
    <w:rsid w:val="0090438E"/>
    <w:rsid w:val="0090704E"/>
    <w:rsid w:val="009133F5"/>
    <w:rsid w:val="00914786"/>
    <w:rsid w:val="00915680"/>
    <w:rsid w:val="0091610E"/>
    <w:rsid w:val="00916373"/>
    <w:rsid w:val="00916548"/>
    <w:rsid w:val="00916A77"/>
    <w:rsid w:val="00921BE8"/>
    <w:rsid w:val="00931752"/>
    <w:rsid w:val="00932FDF"/>
    <w:rsid w:val="009354F0"/>
    <w:rsid w:val="00936529"/>
    <w:rsid w:val="00940B65"/>
    <w:rsid w:val="0094133A"/>
    <w:rsid w:val="0095064A"/>
    <w:rsid w:val="00951A0B"/>
    <w:rsid w:val="009535B3"/>
    <w:rsid w:val="00953A36"/>
    <w:rsid w:val="00955DBA"/>
    <w:rsid w:val="00957244"/>
    <w:rsid w:val="00962CAC"/>
    <w:rsid w:val="00964BDE"/>
    <w:rsid w:val="009676D3"/>
    <w:rsid w:val="00971E24"/>
    <w:rsid w:val="0098128C"/>
    <w:rsid w:val="009813FE"/>
    <w:rsid w:val="00983DD0"/>
    <w:rsid w:val="00991387"/>
    <w:rsid w:val="00993B88"/>
    <w:rsid w:val="00993D02"/>
    <w:rsid w:val="009943AB"/>
    <w:rsid w:val="00994740"/>
    <w:rsid w:val="009A142A"/>
    <w:rsid w:val="009A17F4"/>
    <w:rsid w:val="009A325B"/>
    <w:rsid w:val="009A4787"/>
    <w:rsid w:val="009A7DEC"/>
    <w:rsid w:val="009B0AF7"/>
    <w:rsid w:val="009B0BFB"/>
    <w:rsid w:val="009B4398"/>
    <w:rsid w:val="009B4EEC"/>
    <w:rsid w:val="009C1815"/>
    <w:rsid w:val="009D08F0"/>
    <w:rsid w:val="009E0573"/>
    <w:rsid w:val="009E06DE"/>
    <w:rsid w:val="009E246F"/>
    <w:rsid w:val="009E76A1"/>
    <w:rsid w:val="009F004A"/>
    <w:rsid w:val="009F235E"/>
    <w:rsid w:val="009F29EB"/>
    <w:rsid w:val="009F3C78"/>
    <w:rsid w:val="009F4B5B"/>
    <w:rsid w:val="009F5ACE"/>
    <w:rsid w:val="009F7FE9"/>
    <w:rsid w:val="00A00A92"/>
    <w:rsid w:val="00A02426"/>
    <w:rsid w:val="00A0589C"/>
    <w:rsid w:val="00A06CAB"/>
    <w:rsid w:val="00A12DBB"/>
    <w:rsid w:val="00A150A7"/>
    <w:rsid w:val="00A157E7"/>
    <w:rsid w:val="00A210DD"/>
    <w:rsid w:val="00A21443"/>
    <w:rsid w:val="00A22ED0"/>
    <w:rsid w:val="00A24099"/>
    <w:rsid w:val="00A264B0"/>
    <w:rsid w:val="00A2768E"/>
    <w:rsid w:val="00A33E3C"/>
    <w:rsid w:val="00A3426E"/>
    <w:rsid w:val="00A353ED"/>
    <w:rsid w:val="00A375D9"/>
    <w:rsid w:val="00A403C2"/>
    <w:rsid w:val="00A43CAC"/>
    <w:rsid w:val="00A45E20"/>
    <w:rsid w:val="00A46DB8"/>
    <w:rsid w:val="00A52DF2"/>
    <w:rsid w:val="00A55810"/>
    <w:rsid w:val="00A56E3B"/>
    <w:rsid w:val="00A57C5A"/>
    <w:rsid w:val="00A64AD2"/>
    <w:rsid w:val="00A72C1F"/>
    <w:rsid w:val="00A83E5E"/>
    <w:rsid w:val="00A84C12"/>
    <w:rsid w:val="00A85CA4"/>
    <w:rsid w:val="00A85DB4"/>
    <w:rsid w:val="00A86044"/>
    <w:rsid w:val="00A96709"/>
    <w:rsid w:val="00A97EBD"/>
    <w:rsid w:val="00AA260F"/>
    <w:rsid w:val="00AA5F19"/>
    <w:rsid w:val="00AA750A"/>
    <w:rsid w:val="00AB001C"/>
    <w:rsid w:val="00AB37EB"/>
    <w:rsid w:val="00AB39C5"/>
    <w:rsid w:val="00AB4438"/>
    <w:rsid w:val="00AB4466"/>
    <w:rsid w:val="00AB6814"/>
    <w:rsid w:val="00AB6863"/>
    <w:rsid w:val="00AB6BE3"/>
    <w:rsid w:val="00AB71F3"/>
    <w:rsid w:val="00AC0555"/>
    <w:rsid w:val="00AC625F"/>
    <w:rsid w:val="00AC67C3"/>
    <w:rsid w:val="00AC6CA3"/>
    <w:rsid w:val="00AC6DB5"/>
    <w:rsid w:val="00AD3D04"/>
    <w:rsid w:val="00AD500D"/>
    <w:rsid w:val="00AD7C27"/>
    <w:rsid w:val="00AE0DF0"/>
    <w:rsid w:val="00AE164F"/>
    <w:rsid w:val="00AE73A1"/>
    <w:rsid w:val="00AF4648"/>
    <w:rsid w:val="00AF4DD3"/>
    <w:rsid w:val="00AF6B78"/>
    <w:rsid w:val="00B01631"/>
    <w:rsid w:val="00B01D80"/>
    <w:rsid w:val="00B05198"/>
    <w:rsid w:val="00B06C4C"/>
    <w:rsid w:val="00B10BF5"/>
    <w:rsid w:val="00B145B5"/>
    <w:rsid w:val="00B152AC"/>
    <w:rsid w:val="00B16C8B"/>
    <w:rsid w:val="00B20969"/>
    <w:rsid w:val="00B20B94"/>
    <w:rsid w:val="00B22BE8"/>
    <w:rsid w:val="00B2356B"/>
    <w:rsid w:val="00B249F3"/>
    <w:rsid w:val="00B25B74"/>
    <w:rsid w:val="00B26B93"/>
    <w:rsid w:val="00B26C0B"/>
    <w:rsid w:val="00B27126"/>
    <w:rsid w:val="00B32CDE"/>
    <w:rsid w:val="00B362BE"/>
    <w:rsid w:val="00B363A2"/>
    <w:rsid w:val="00B37213"/>
    <w:rsid w:val="00B41711"/>
    <w:rsid w:val="00B503F3"/>
    <w:rsid w:val="00B504C9"/>
    <w:rsid w:val="00B52A47"/>
    <w:rsid w:val="00B53FB4"/>
    <w:rsid w:val="00B541C6"/>
    <w:rsid w:val="00B556DD"/>
    <w:rsid w:val="00B5798F"/>
    <w:rsid w:val="00B61CB4"/>
    <w:rsid w:val="00B62971"/>
    <w:rsid w:val="00B65DB9"/>
    <w:rsid w:val="00B66644"/>
    <w:rsid w:val="00B67756"/>
    <w:rsid w:val="00B70DA9"/>
    <w:rsid w:val="00B712B0"/>
    <w:rsid w:val="00B71802"/>
    <w:rsid w:val="00B7200B"/>
    <w:rsid w:val="00B77EB8"/>
    <w:rsid w:val="00B81A2A"/>
    <w:rsid w:val="00B84109"/>
    <w:rsid w:val="00B85BDA"/>
    <w:rsid w:val="00B870D6"/>
    <w:rsid w:val="00B932C8"/>
    <w:rsid w:val="00B93B31"/>
    <w:rsid w:val="00B9457F"/>
    <w:rsid w:val="00B965BF"/>
    <w:rsid w:val="00BA06B1"/>
    <w:rsid w:val="00BA3125"/>
    <w:rsid w:val="00BA3654"/>
    <w:rsid w:val="00BA600B"/>
    <w:rsid w:val="00BC0F9A"/>
    <w:rsid w:val="00BC43E2"/>
    <w:rsid w:val="00BD1607"/>
    <w:rsid w:val="00BD45A0"/>
    <w:rsid w:val="00BE1D55"/>
    <w:rsid w:val="00BE2F51"/>
    <w:rsid w:val="00BE3214"/>
    <w:rsid w:val="00BE5439"/>
    <w:rsid w:val="00BE62DB"/>
    <w:rsid w:val="00BE7E1A"/>
    <w:rsid w:val="00BF055A"/>
    <w:rsid w:val="00BF0B13"/>
    <w:rsid w:val="00BF3AF9"/>
    <w:rsid w:val="00BF651C"/>
    <w:rsid w:val="00BF7BD3"/>
    <w:rsid w:val="00C01B04"/>
    <w:rsid w:val="00C01B3A"/>
    <w:rsid w:val="00C03721"/>
    <w:rsid w:val="00C05291"/>
    <w:rsid w:val="00C06025"/>
    <w:rsid w:val="00C115C1"/>
    <w:rsid w:val="00C118DD"/>
    <w:rsid w:val="00C13C81"/>
    <w:rsid w:val="00C14A5C"/>
    <w:rsid w:val="00C14B0A"/>
    <w:rsid w:val="00C23EFE"/>
    <w:rsid w:val="00C26CD3"/>
    <w:rsid w:val="00C3047B"/>
    <w:rsid w:val="00C30749"/>
    <w:rsid w:val="00C3163F"/>
    <w:rsid w:val="00C35E4D"/>
    <w:rsid w:val="00C436F7"/>
    <w:rsid w:val="00C45692"/>
    <w:rsid w:val="00C46175"/>
    <w:rsid w:val="00C47E57"/>
    <w:rsid w:val="00C55B02"/>
    <w:rsid w:val="00C56142"/>
    <w:rsid w:val="00C56B3A"/>
    <w:rsid w:val="00C56EFE"/>
    <w:rsid w:val="00C57F00"/>
    <w:rsid w:val="00C60C0B"/>
    <w:rsid w:val="00C66382"/>
    <w:rsid w:val="00C67F09"/>
    <w:rsid w:val="00C72788"/>
    <w:rsid w:val="00C76A5E"/>
    <w:rsid w:val="00C865D9"/>
    <w:rsid w:val="00C90813"/>
    <w:rsid w:val="00C90C2B"/>
    <w:rsid w:val="00C9582B"/>
    <w:rsid w:val="00C978FA"/>
    <w:rsid w:val="00CA13F9"/>
    <w:rsid w:val="00CA2B14"/>
    <w:rsid w:val="00CA2D2A"/>
    <w:rsid w:val="00CA40E0"/>
    <w:rsid w:val="00CA4C49"/>
    <w:rsid w:val="00CA67AB"/>
    <w:rsid w:val="00CA7658"/>
    <w:rsid w:val="00CA789C"/>
    <w:rsid w:val="00CB0CBE"/>
    <w:rsid w:val="00CB1C6D"/>
    <w:rsid w:val="00CB5956"/>
    <w:rsid w:val="00CB60A9"/>
    <w:rsid w:val="00CC3EAA"/>
    <w:rsid w:val="00CD4A8B"/>
    <w:rsid w:val="00CE3799"/>
    <w:rsid w:val="00CE4AA9"/>
    <w:rsid w:val="00CE5477"/>
    <w:rsid w:val="00CE7ADD"/>
    <w:rsid w:val="00CF5E7B"/>
    <w:rsid w:val="00CF7A75"/>
    <w:rsid w:val="00D00362"/>
    <w:rsid w:val="00D02293"/>
    <w:rsid w:val="00D026B6"/>
    <w:rsid w:val="00D03953"/>
    <w:rsid w:val="00D03F61"/>
    <w:rsid w:val="00D047D6"/>
    <w:rsid w:val="00D047EE"/>
    <w:rsid w:val="00D12CFB"/>
    <w:rsid w:val="00D1431B"/>
    <w:rsid w:val="00D14690"/>
    <w:rsid w:val="00D15BBA"/>
    <w:rsid w:val="00D16F48"/>
    <w:rsid w:val="00D265B2"/>
    <w:rsid w:val="00D26BA6"/>
    <w:rsid w:val="00D27D4B"/>
    <w:rsid w:val="00D320C3"/>
    <w:rsid w:val="00D33B40"/>
    <w:rsid w:val="00D35146"/>
    <w:rsid w:val="00D3596F"/>
    <w:rsid w:val="00D42F04"/>
    <w:rsid w:val="00D447E5"/>
    <w:rsid w:val="00D457D0"/>
    <w:rsid w:val="00D463A4"/>
    <w:rsid w:val="00D4699C"/>
    <w:rsid w:val="00D47877"/>
    <w:rsid w:val="00D513A1"/>
    <w:rsid w:val="00D57D07"/>
    <w:rsid w:val="00D618E7"/>
    <w:rsid w:val="00D619A2"/>
    <w:rsid w:val="00D66AB5"/>
    <w:rsid w:val="00D676A0"/>
    <w:rsid w:val="00D70856"/>
    <w:rsid w:val="00D73117"/>
    <w:rsid w:val="00D73D86"/>
    <w:rsid w:val="00D8335C"/>
    <w:rsid w:val="00D9068D"/>
    <w:rsid w:val="00D92B16"/>
    <w:rsid w:val="00D93862"/>
    <w:rsid w:val="00D93CC2"/>
    <w:rsid w:val="00D9629E"/>
    <w:rsid w:val="00D97633"/>
    <w:rsid w:val="00DA2106"/>
    <w:rsid w:val="00DA23EB"/>
    <w:rsid w:val="00DA4ECD"/>
    <w:rsid w:val="00DB02EF"/>
    <w:rsid w:val="00DB0A56"/>
    <w:rsid w:val="00DB3DC8"/>
    <w:rsid w:val="00DB5177"/>
    <w:rsid w:val="00DB66E6"/>
    <w:rsid w:val="00DC1508"/>
    <w:rsid w:val="00DC23FE"/>
    <w:rsid w:val="00DC38B9"/>
    <w:rsid w:val="00DC5B37"/>
    <w:rsid w:val="00DC5DDD"/>
    <w:rsid w:val="00DD309E"/>
    <w:rsid w:val="00DE01B6"/>
    <w:rsid w:val="00DE1304"/>
    <w:rsid w:val="00DE1FBD"/>
    <w:rsid w:val="00DE4677"/>
    <w:rsid w:val="00DE64ED"/>
    <w:rsid w:val="00DF064D"/>
    <w:rsid w:val="00DF0CBF"/>
    <w:rsid w:val="00E003D9"/>
    <w:rsid w:val="00E028F6"/>
    <w:rsid w:val="00E0753F"/>
    <w:rsid w:val="00E10BF1"/>
    <w:rsid w:val="00E11B5C"/>
    <w:rsid w:val="00E13E2B"/>
    <w:rsid w:val="00E22DB7"/>
    <w:rsid w:val="00E23C1B"/>
    <w:rsid w:val="00E24D2B"/>
    <w:rsid w:val="00E25DDC"/>
    <w:rsid w:val="00E345BF"/>
    <w:rsid w:val="00E34D59"/>
    <w:rsid w:val="00E405EA"/>
    <w:rsid w:val="00E40877"/>
    <w:rsid w:val="00E51F8B"/>
    <w:rsid w:val="00E51FCF"/>
    <w:rsid w:val="00E529D4"/>
    <w:rsid w:val="00E53839"/>
    <w:rsid w:val="00E53F41"/>
    <w:rsid w:val="00E54488"/>
    <w:rsid w:val="00E56D2F"/>
    <w:rsid w:val="00E635B9"/>
    <w:rsid w:val="00E6363C"/>
    <w:rsid w:val="00E66700"/>
    <w:rsid w:val="00E66AD7"/>
    <w:rsid w:val="00E67B0A"/>
    <w:rsid w:val="00E71BAD"/>
    <w:rsid w:val="00E733FF"/>
    <w:rsid w:val="00E74106"/>
    <w:rsid w:val="00E74864"/>
    <w:rsid w:val="00E754E8"/>
    <w:rsid w:val="00E75EF4"/>
    <w:rsid w:val="00E82FD8"/>
    <w:rsid w:val="00E834E7"/>
    <w:rsid w:val="00E83E70"/>
    <w:rsid w:val="00E86286"/>
    <w:rsid w:val="00E91E16"/>
    <w:rsid w:val="00E952EF"/>
    <w:rsid w:val="00E96437"/>
    <w:rsid w:val="00E968A0"/>
    <w:rsid w:val="00E97145"/>
    <w:rsid w:val="00EA0A8A"/>
    <w:rsid w:val="00EA4196"/>
    <w:rsid w:val="00EB0BAE"/>
    <w:rsid w:val="00EB1632"/>
    <w:rsid w:val="00EB4EB6"/>
    <w:rsid w:val="00EB535D"/>
    <w:rsid w:val="00EC34E0"/>
    <w:rsid w:val="00EC5430"/>
    <w:rsid w:val="00EC60B6"/>
    <w:rsid w:val="00EC6373"/>
    <w:rsid w:val="00EC7853"/>
    <w:rsid w:val="00ED047D"/>
    <w:rsid w:val="00ED0A59"/>
    <w:rsid w:val="00ED297E"/>
    <w:rsid w:val="00ED4626"/>
    <w:rsid w:val="00ED732D"/>
    <w:rsid w:val="00ED7BC4"/>
    <w:rsid w:val="00EE104D"/>
    <w:rsid w:val="00EF0701"/>
    <w:rsid w:val="00EF11F2"/>
    <w:rsid w:val="00EF236F"/>
    <w:rsid w:val="00EF3067"/>
    <w:rsid w:val="00F03AFB"/>
    <w:rsid w:val="00F14729"/>
    <w:rsid w:val="00F14ED7"/>
    <w:rsid w:val="00F150D6"/>
    <w:rsid w:val="00F17670"/>
    <w:rsid w:val="00F17A90"/>
    <w:rsid w:val="00F2031D"/>
    <w:rsid w:val="00F2622B"/>
    <w:rsid w:val="00F26369"/>
    <w:rsid w:val="00F31671"/>
    <w:rsid w:val="00F3240D"/>
    <w:rsid w:val="00F328DE"/>
    <w:rsid w:val="00F3330B"/>
    <w:rsid w:val="00F357CB"/>
    <w:rsid w:val="00F35CA0"/>
    <w:rsid w:val="00F36A57"/>
    <w:rsid w:val="00F4019F"/>
    <w:rsid w:val="00F4328A"/>
    <w:rsid w:val="00F44706"/>
    <w:rsid w:val="00F44A91"/>
    <w:rsid w:val="00F45420"/>
    <w:rsid w:val="00F51EF7"/>
    <w:rsid w:val="00F52A72"/>
    <w:rsid w:val="00F54C59"/>
    <w:rsid w:val="00F609CB"/>
    <w:rsid w:val="00F64004"/>
    <w:rsid w:val="00F642D3"/>
    <w:rsid w:val="00F65F73"/>
    <w:rsid w:val="00F6631A"/>
    <w:rsid w:val="00F70436"/>
    <w:rsid w:val="00F713DB"/>
    <w:rsid w:val="00F730A9"/>
    <w:rsid w:val="00F735FC"/>
    <w:rsid w:val="00F738D2"/>
    <w:rsid w:val="00F73A7C"/>
    <w:rsid w:val="00F75F3B"/>
    <w:rsid w:val="00F77CB4"/>
    <w:rsid w:val="00F83763"/>
    <w:rsid w:val="00F83C6C"/>
    <w:rsid w:val="00F85513"/>
    <w:rsid w:val="00F86D76"/>
    <w:rsid w:val="00F877CE"/>
    <w:rsid w:val="00F90614"/>
    <w:rsid w:val="00F90A2F"/>
    <w:rsid w:val="00F91BD0"/>
    <w:rsid w:val="00F9239B"/>
    <w:rsid w:val="00F92E85"/>
    <w:rsid w:val="00F9336C"/>
    <w:rsid w:val="00F95080"/>
    <w:rsid w:val="00F9544F"/>
    <w:rsid w:val="00F9741A"/>
    <w:rsid w:val="00FA2589"/>
    <w:rsid w:val="00FA34DF"/>
    <w:rsid w:val="00FA3F4D"/>
    <w:rsid w:val="00FA3FBD"/>
    <w:rsid w:val="00FA62B4"/>
    <w:rsid w:val="00FA70CF"/>
    <w:rsid w:val="00FA71DD"/>
    <w:rsid w:val="00FB0DA8"/>
    <w:rsid w:val="00FB3AA4"/>
    <w:rsid w:val="00FB3C35"/>
    <w:rsid w:val="00FB4627"/>
    <w:rsid w:val="00FC0F57"/>
    <w:rsid w:val="00FC1BC9"/>
    <w:rsid w:val="00FC41DA"/>
    <w:rsid w:val="00FC5C65"/>
    <w:rsid w:val="00FC75B8"/>
    <w:rsid w:val="00FC75D3"/>
    <w:rsid w:val="00FD2C01"/>
    <w:rsid w:val="00FD318F"/>
    <w:rsid w:val="00FD54BE"/>
    <w:rsid w:val="00FD7CD4"/>
    <w:rsid w:val="00FE3548"/>
    <w:rsid w:val="00FE6556"/>
    <w:rsid w:val="00FF09A4"/>
    <w:rsid w:val="00FF204B"/>
    <w:rsid w:val="00FF2151"/>
    <w:rsid w:val="00FF2899"/>
    <w:rsid w:val="00FF3067"/>
    <w:rsid w:val="00FF30B7"/>
    <w:rsid w:val="00FF3CF8"/>
    <w:rsid w:val="00FF4236"/>
    <w:rsid w:val="00FF5A88"/>
    <w:rsid w:val="00FF6271"/>
    <w:rsid w:val="00FF6C87"/>
    <w:rsid w:val="00FF7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 w:qFormat="1"/>
    <w:lsdException w:name="caption" w:uiPriority="35" w:qFormat="1"/>
    <w:lsdException w:name="line number" w:semiHidden="0" w:unhideWhenUsed="0" w:qFormat="1"/>
    <w:lsdException w:name="Title" w:uiPriority="10" w:unhideWhenUsed="0"/>
    <w:lsdException w:name="Default Paragraph Font" w:uiPriority="1"/>
    <w:lsdException w:name="Subtitle" w:uiPriority="11" w:unhideWhenUsed="0"/>
    <w:lsdException w:name="Strong" w:semiHidden="0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6142"/>
    <w:pPr>
      <w:spacing w:line="240" w:lineRule="exact"/>
    </w:pPr>
    <w:rPr>
      <w:rFonts w:ascii="Times New Roman" w:hAnsi="Times New Roman"/>
      <w:spacing w:val="4"/>
      <w:w w:val="103"/>
      <w:kern w:val="14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5376"/>
    <w:pPr>
      <w:numPr>
        <w:numId w:val="1"/>
      </w:numPr>
      <w:spacing w:before="240" w:after="60"/>
      <w:outlineLvl w:val="0"/>
    </w:pPr>
    <w:rPr>
      <w:rFonts w:ascii="Arial" w:eastAsia="Times New Roman" w:hAnsi="Arial"/>
      <w:b/>
      <w:bCs/>
      <w:color w:val="365F91"/>
      <w:kern w:val="3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5376"/>
    <w:pPr>
      <w:numPr>
        <w:ilvl w:val="1"/>
        <w:numId w:val="1"/>
      </w:numPr>
      <w:spacing w:before="240" w:after="60"/>
      <w:outlineLvl w:val="1"/>
    </w:pPr>
    <w:rPr>
      <w:rFonts w:ascii="Arial" w:eastAsia="Times New Roman" w:hAnsi="Arial"/>
      <w:b/>
      <w:bCs/>
      <w:i/>
      <w:color w:val="4F81BD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45376"/>
    <w:pPr>
      <w:numPr>
        <w:ilvl w:val="2"/>
        <w:numId w:val="1"/>
      </w:numPr>
      <w:spacing w:before="240" w:after="60"/>
      <w:outlineLvl w:val="2"/>
    </w:pPr>
    <w:rPr>
      <w:rFonts w:ascii="Arial" w:eastAsia="Times New Roman" w:hAnsi="Arial"/>
      <w:b/>
      <w:bCs/>
      <w:color w:val="4F81BD"/>
      <w:sz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0055FB"/>
    <w:pPr>
      <w:keepNext/>
      <w:keepLines/>
      <w:numPr>
        <w:ilvl w:val="3"/>
        <w:numId w:val="1"/>
      </w:numPr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0055FB"/>
    <w:pPr>
      <w:keepNext/>
      <w:keepLines/>
      <w:numPr>
        <w:ilvl w:val="4"/>
        <w:numId w:val="1"/>
      </w:numPr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0055FB"/>
    <w:pPr>
      <w:keepNext/>
      <w:keepLines/>
      <w:numPr>
        <w:ilvl w:val="5"/>
        <w:numId w:val="1"/>
      </w:numPr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5B74B8"/>
    <w:pPr>
      <w:keepNext/>
      <w:keepLines/>
      <w:numPr>
        <w:ilvl w:val="6"/>
        <w:numId w:val="1"/>
      </w:numPr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B74B8"/>
    <w:pPr>
      <w:keepNext/>
      <w:keepLines/>
      <w:numPr>
        <w:ilvl w:val="7"/>
        <w:numId w:val="1"/>
      </w:numPr>
      <w:spacing w:before="200"/>
      <w:outlineLvl w:val="7"/>
    </w:pPr>
    <w:rPr>
      <w:rFonts w:ascii="Cambria" w:eastAsia="Times New Roman" w:hAnsi="Cambria"/>
      <w:color w:val="40404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B74B8"/>
    <w:pPr>
      <w:keepNext/>
      <w:keepLines/>
      <w:numPr>
        <w:ilvl w:val="8"/>
        <w:numId w:val="1"/>
      </w:numPr>
      <w:spacing w:before="200"/>
      <w:outlineLvl w:val="8"/>
    </w:pPr>
    <w:rPr>
      <w:rFonts w:ascii="Cambria" w:eastAsia="Times New Roman" w:hAnsi="Cambria"/>
      <w:i/>
      <w:iCs/>
      <w:color w:val="4040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745376"/>
    <w:rPr>
      <w:rFonts w:ascii="Arial" w:eastAsia="Times New Roman" w:hAnsi="Arial" w:cs="Times New Roman"/>
      <w:b/>
      <w:bCs/>
      <w:i/>
      <w:color w:val="4F81BD"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link w:val="Heading3"/>
    <w:uiPriority w:val="9"/>
    <w:rsid w:val="00745376"/>
    <w:rPr>
      <w:rFonts w:ascii="Arial" w:eastAsia="Times New Roman" w:hAnsi="Arial" w:cs="Times New Roman"/>
      <w:b/>
      <w:bCs/>
      <w:color w:val="4F81BD"/>
      <w:spacing w:val="4"/>
      <w:w w:val="103"/>
      <w:kern w:val="14"/>
      <w:sz w:val="26"/>
    </w:rPr>
  </w:style>
  <w:style w:type="character" w:customStyle="1" w:styleId="Heading4Char">
    <w:name w:val="Heading 4 Char"/>
    <w:link w:val="Heading4"/>
    <w:uiPriority w:val="9"/>
    <w:rsid w:val="000055FB"/>
    <w:rPr>
      <w:rFonts w:ascii="Cambria" w:eastAsia="Times New Roman" w:hAnsi="Cambria" w:cs="Times New Roman"/>
      <w:b/>
      <w:bCs/>
      <w:i/>
      <w:iCs/>
      <w:color w:val="4F81BD"/>
      <w:spacing w:val="4"/>
      <w:w w:val="103"/>
      <w:kern w:val="14"/>
      <w:sz w:val="20"/>
    </w:rPr>
  </w:style>
  <w:style w:type="character" w:customStyle="1" w:styleId="Heading5Char">
    <w:name w:val="Heading 5 Char"/>
    <w:link w:val="Heading5"/>
    <w:uiPriority w:val="9"/>
    <w:rsid w:val="000055FB"/>
    <w:rPr>
      <w:rFonts w:ascii="Cambria" w:eastAsia="Times New Roman" w:hAnsi="Cambria" w:cs="Times New Roman"/>
      <w:color w:val="243F60"/>
      <w:spacing w:val="4"/>
      <w:w w:val="103"/>
      <w:kern w:val="14"/>
      <w:sz w:val="20"/>
    </w:rPr>
  </w:style>
  <w:style w:type="character" w:customStyle="1" w:styleId="Heading6Char">
    <w:name w:val="Heading 6 Char"/>
    <w:link w:val="Heading6"/>
    <w:uiPriority w:val="9"/>
    <w:rsid w:val="000055FB"/>
    <w:rPr>
      <w:rFonts w:ascii="Cambria" w:eastAsia="Times New Roman" w:hAnsi="Cambria" w:cs="Times New Roman"/>
      <w:i/>
      <w:iCs/>
      <w:color w:val="243F60"/>
      <w:spacing w:val="4"/>
      <w:w w:val="103"/>
      <w:kern w:val="14"/>
      <w:sz w:val="20"/>
    </w:rPr>
  </w:style>
  <w:style w:type="character" w:styleId="Strong">
    <w:name w:val="Strong"/>
    <w:uiPriority w:val="22"/>
    <w:rsid w:val="000055FB"/>
    <w:rPr>
      <w:b/>
      <w:bCs/>
    </w:rPr>
  </w:style>
  <w:style w:type="paragraph" w:customStyle="1" w:styleId="H1">
    <w:name w:val="_ H_1"/>
    <w:basedOn w:val="Normal"/>
    <w:next w:val="SingleTxt"/>
    <w:qFormat/>
    <w:rsid w:val="00745376"/>
    <w:pPr>
      <w:keepNext/>
      <w:keepLines/>
      <w:suppressAutoHyphens/>
      <w:spacing w:line="270" w:lineRule="exact"/>
      <w:outlineLvl w:val="0"/>
    </w:pPr>
    <w:rPr>
      <w:b/>
      <w:sz w:val="24"/>
    </w:rPr>
  </w:style>
  <w:style w:type="paragraph" w:styleId="NoSpacing">
    <w:name w:val="No Spacing"/>
    <w:uiPriority w:val="1"/>
    <w:rsid w:val="000055FB"/>
    <w:rPr>
      <w:sz w:val="22"/>
      <w:szCs w:val="22"/>
    </w:rPr>
  </w:style>
  <w:style w:type="character" w:customStyle="1" w:styleId="Heading1Char">
    <w:name w:val="Heading 1 Char"/>
    <w:link w:val="Heading1"/>
    <w:uiPriority w:val="9"/>
    <w:rsid w:val="00745376"/>
    <w:rPr>
      <w:rFonts w:ascii="Arial" w:eastAsia="Times New Roman" w:hAnsi="Arial" w:cs="Times New Roman"/>
      <w:b/>
      <w:bCs/>
      <w:color w:val="365F91"/>
      <w:spacing w:val="4"/>
      <w:w w:val="103"/>
      <w:kern w:val="32"/>
      <w:sz w:val="32"/>
      <w:szCs w:val="28"/>
    </w:rPr>
  </w:style>
  <w:style w:type="paragraph" w:customStyle="1" w:styleId="HCH">
    <w:name w:val="_ H _CH"/>
    <w:basedOn w:val="H1"/>
    <w:next w:val="SingleTxt"/>
    <w:qFormat/>
    <w:rsid w:val="00745376"/>
    <w:pPr>
      <w:spacing w:line="300" w:lineRule="exact"/>
    </w:pPr>
    <w:rPr>
      <w:spacing w:val="-2"/>
      <w:sz w:val="28"/>
    </w:rPr>
  </w:style>
  <w:style w:type="paragraph" w:customStyle="1" w:styleId="HM">
    <w:name w:val="_ H __M"/>
    <w:basedOn w:val="HCH"/>
    <w:next w:val="Normal"/>
    <w:qFormat/>
    <w:rsid w:val="00745376"/>
    <w:pPr>
      <w:spacing w:line="360" w:lineRule="exact"/>
    </w:pPr>
    <w:rPr>
      <w:spacing w:val="-3"/>
      <w:w w:val="99"/>
      <w:sz w:val="34"/>
    </w:rPr>
  </w:style>
  <w:style w:type="paragraph" w:customStyle="1" w:styleId="H23">
    <w:name w:val="_ H_2/3"/>
    <w:basedOn w:val="H1"/>
    <w:next w:val="SingleTxt"/>
    <w:qFormat/>
    <w:rsid w:val="00745376"/>
    <w:pPr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745376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745376"/>
    <w:pPr>
      <w:keepNext/>
      <w:keepLines/>
      <w:tabs>
        <w:tab w:val="right" w:pos="360"/>
      </w:tabs>
      <w:suppressAutoHyphens/>
      <w:outlineLvl w:val="4"/>
    </w:pPr>
    <w:rPr>
      <w:rFonts w:ascii="marge tawagan" w:hAnsi="marge tawagan"/>
    </w:rPr>
  </w:style>
  <w:style w:type="paragraph" w:customStyle="1" w:styleId="DualTxt">
    <w:name w:val="__Dual Txt"/>
    <w:basedOn w:val="Normal"/>
    <w:qFormat/>
    <w:rsid w:val="00745376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745376"/>
    <w:pPr>
      <w:keepNext/>
      <w:keepLines/>
      <w:tabs>
        <w:tab w:val="righ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745376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745376"/>
    <w:pPr>
      <w:ind w:left="1267" w:right="1267"/>
    </w:pPr>
  </w:style>
  <w:style w:type="paragraph" w:customStyle="1" w:styleId="SingleTxt">
    <w:name w:val="__Single Txt"/>
    <w:basedOn w:val="Normal"/>
    <w:qFormat/>
    <w:rsid w:val="00745376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after="120"/>
      <w:ind w:left="1267" w:right="1267"/>
      <w:jc w:val="both"/>
    </w:pPr>
  </w:style>
  <w:style w:type="paragraph" w:styleId="Footer">
    <w:name w:val="footer"/>
    <w:link w:val="FooterChar"/>
    <w:uiPriority w:val="99"/>
    <w:qFormat/>
    <w:rsid w:val="00745376"/>
    <w:pPr>
      <w:tabs>
        <w:tab w:val="center" w:pos="4320"/>
        <w:tab w:val="right" w:pos="8640"/>
      </w:tabs>
      <w:spacing w:line="210" w:lineRule="exact"/>
    </w:pPr>
    <w:rPr>
      <w:rFonts w:ascii="Times New Roman" w:hAnsi="Times New Roman"/>
      <w:b/>
      <w:spacing w:val="3"/>
      <w:w w:val="105"/>
      <w:sz w:val="17"/>
      <w:szCs w:val="22"/>
    </w:rPr>
  </w:style>
  <w:style w:type="character" w:customStyle="1" w:styleId="FooterChar">
    <w:name w:val="Footer Char"/>
    <w:link w:val="Footer"/>
    <w:uiPriority w:val="99"/>
    <w:rsid w:val="00745376"/>
    <w:rPr>
      <w:rFonts w:ascii="Times New Roman" w:hAnsi="Times New Roman"/>
      <w:b/>
      <w:spacing w:val="3"/>
      <w:w w:val="105"/>
      <w:sz w:val="17"/>
    </w:rPr>
  </w:style>
  <w:style w:type="paragraph" w:styleId="Header">
    <w:name w:val="header"/>
    <w:link w:val="HeaderChar"/>
    <w:uiPriority w:val="99"/>
    <w:rsid w:val="000055FB"/>
    <w:pPr>
      <w:tabs>
        <w:tab w:val="center" w:pos="4320"/>
        <w:tab w:val="right" w:pos="8640"/>
      </w:tabs>
      <w:spacing w:line="210" w:lineRule="exact"/>
    </w:pPr>
    <w:rPr>
      <w:rFonts w:ascii="Times New Roman" w:hAnsi="Times New Roman"/>
      <w:spacing w:val="3"/>
      <w:w w:val="105"/>
      <w:sz w:val="17"/>
      <w:szCs w:val="22"/>
    </w:rPr>
  </w:style>
  <w:style w:type="character" w:customStyle="1" w:styleId="HeaderChar">
    <w:name w:val="Header Char"/>
    <w:link w:val="Header"/>
    <w:uiPriority w:val="99"/>
    <w:rsid w:val="000055FB"/>
    <w:rPr>
      <w:rFonts w:ascii="Times New Roman" w:hAnsi="Times New Roman"/>
      <w:spacing w:val="3"/>
      <w:w w:val="105"/>
      <w:sz w:val="17"/>
    </w:rPr>
  </w:style>
  <w:style w:type="character" w:styleId="LineNumber">
    <w:name w:val="line number"/>
    <w:uiPriority w:val="99"/>
    <w:qFormat/>
    <w:rsid w:val="00745376"/>
    <w:rPr>
      <w:sz w:val="14"/>
    </w:rPr>
  </w:style>
  <w:style w:type="paragraph" w:customStyle="1" w:styleId="Small">
    <w:name w:val="Small"/>
    <w:basedOn w:val="Normal"/>
    <w:next w:val="Normal"/>
    <w:qFormat/>
    <w:rsid w:val="00745376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745376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745376"/>
    <w:pPr>
      <w:tabs>
        <w:tab w:val="right" w:pos="360"/>
      </w:tabs>
      <w:spacing w:line="390" w:lineRule="exact"/>
    </w:pPr>
    <w:rPr>
      <w:spacing w:val="-4"/>
      <w:w w:val="98"/>
      <w:sz w:val="40"/>
    </w:rPr>
  </w:style>
  <w:style w:type="paragraph" w:customStyle="1" w:styleId="Style1">
    <w:name w:val="Style1"/>
    <w:basedOn w:val="Normal"/>
    <w:qFormat/>
    <w:rsid w:val="00A72C1F"/>
  </w:style>
  <w:style w:type="paragraph" w:customStyle="1" w:styleId="Style2">
    <w:name w:val="Style2"/>
    <w:basedOn w:val="Normal"/>
    <w:autoRedefine/>
    <w:qFormat/>
    <w:rsid w:val="00A72C1F"/>
  </w:style>
  <w:style w:type="paragraph" w:styleId="BalloonText">
    <w:name w:val="Balloon Text"/>
    <w:basedOn w:val="Normal"/>
    <w:link w:val="BalloonTextChar"/>
    <w:uiPriority w:val="99"/>
    <w:semiHidden/>
    <w:unhideWhenUsed/>
    <w:rsid w:val="0052027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20271"/>
    <w:rPr>
      <w:rFonts w:ascii="Tahoma" w:hAnsi="Tahoma" w:cs="Tahoma"/>
      <w:spacing w:val="4"/>
      <w:w w:val="103"/>
      <w:kern w:val="14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rsid w:val="00611DA0"/>
    <w:pPr>
      <w:spacing w:line="210" w:lineRule="exact"/>
    </w:pPr>
    <w:rPr>
      <w:sz w:val="17"/>
      <w:szCs w:val="20"/>
    </w:rPr>
  </w:style>
  <w:style w:type="character" w:customStyle="1" w:styleId="FootnoteTextChar">
    <w:name w:val="Footnote Text Char"/>
    <w:link w:val="FootnoteText"/>
    <w:uiPriority w:val="99"/>
    <w:rsid w:val="00611DA0"/>
    <w:rPr>
      <w:rFonts w:ascii="Times New Roman" w:hAnsi="Times New Roman"/>
      <w:spacing w:val="4"/>
      <w:w w:val="103"/>
      <w:kern w:val="14"/>
      <w:sz w:val="17"/>
    </w:rPr>
  </w:style>
  <w:style w:type="character" w:customStyle="1" w:styleId="Heading7Char">
    <w:name w:val="Heading 7 Char"/>
    <w:link w:val="Heading7"/>
    <w:uiPriority w:val="9"/>
    <w:semiHidden/>
    <w:rsid w:val="005B74B8"/>
    <w:rPr>
      <w:rFonts w:ascii="Cambria" w:eastAsia="Times New Roman" w:hAnsi="Cambria" w:cs="Times New Roman"/>
      <w:i/>
      <w:iCs/>
      <w:color w:val="404040"/>
      <w:spacing w:val="4"/>
      <w:w w:val="103"/>
      <w:kern w:val="14"/>
      <w:sz w:val="20"/>
    </w:rPr>
  </w:style>
  <w:style w:type="character" w:customStyle="1" w:styleId="Heading8Char">
    <w:name w:val="Heading 8 Char"/>
    <w:link w:val="Heading8"/>
    <w:uiPriority w:val="9"/>
    <w:semiHidden/>
    <w:rsid w:val="005B74B8"/>
    <w:rPr>
      <w:rFonts w:ascii="Cambria" w:eastAsia="Times New Roman" w:hAnsi="Cambria" w:cs="Times New Roman"/>
      <w:color w:val="404040"/>
      <w:spacing w:val="4"/>
      <w:w w:val="103"/>
      <w:kern w:val="14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5B74B8"/>
    <w:rPr>
      <w:rFonts w:ascii="Cambria" w:eastAsia="Times New Roman" w:hAnsi="Cambria" w:cs="Times New Roman"/>
      <w:i/>
      <w:iCs/>
      <w:color w:val="404040"/>
      <w:spacing w:val="4"/>
      <w:w w:val="103"/>
      <w:kern w:val="14"/>
      <w:sz w:val="20"/>
      <w:szCs w:val="20"/>
    </w:rPr>
  </w:style>
  <w:style w:type="paragraph" w:styleId="ListParagraph">
    <w:name w:val="List Paragraph"/>
    <w:basedOn w:val="Normal"/>
    <w:uiPriority w:val="34"/>
    <w:rsid w:val="005B74B8"/>
    <w:pPr>
      <w:ind w:left="720"/>
      <w:contextualSpacing/>
    </w:pPr>
  </w:style>
  <w:style w:type="paragraph" w:customStyle="1" w:styleId="Distribution">
    <w:name w:val="Distribution"/>
    <w:next w:val="Normal"/>
    <w:autoRedefine/>
    <w:qFormat/>
    <w:rsid w:val="0060792E"/>
    <w:pPr>
      <w:spacing w:before="240"/>
    </w:pPr>
    <w:rPr>
      <w:rFonts w:ascii="Times New Roman" w:hAnsi="Times New Roman"/>
      <w:spacing w:val="4"/>
      <w:w w:val="103"/>
      <w:kern w:val="14"/>
      <w:szCs w:val="22"/>
    </w:rPr>
  </w:style>
  <w:style w:type="paragraph" w:customStyle="1" w:styleId="Publication">
    <w:name w:val="Publication"/>
    <w:next w:val="Normal"/>
    <w:autoRedefine/>
    <w:qFormat/>
    <w:rsid w:val="0060792E"/>
    <w:rPr>
      <w:rFonts w:ascii="Times New Roman" w:hAnsi="Times New Roman"/>
      <w:spacing w:val="4"/>
      <w:w w:val="103"/>
      <w:kern w:val="14"/>
      <w:szCs w:val="22"/>
    </w:rPr>
  </w:style>
  <w:style w:type="paragraph" w:customStyle="1" w:styleId="Original">
    <w:name w:val="Original"/>
    <w:next w:val="Normal"/>
    <w:autoRedefine/>
    <w:qFormat/>
    <w:rsid w:val="00E13E2B"/>
    <w:rPr>
      <w:rFonts w:ascii="Times New Roman" w:hAnsi="Times New Roman"/>
      <w:spacing w:val="4"/>
      <w:w w:val="103"/>
      <w:kern w:val="14"/>
      <w:szCs w:val="22"/>
    </w:rPr>
  </w:style>
  <w:style w:type="paragraph" w:customStyle="1" w:styleId="ReleaseDate">
    <w:name w:val="Release Date"/>
    <w:next w:val="Normal"/>
    <w:autoRedefine/>
    <w:qFormat/>
    <w:rsid w:val="0060792E"/>
    <w:rPr>
      <w:rFonts w:ascii="Times New Roman" w:hAnsi="Times New Roman"/>
      <w:spacing w:val="-3"/>
      <w:w w:val="99"/>
      <w:kern w:val="14"/>
      <w:szCs w:val="22"/>
    </w:rPr>
  </w:style>
  <w:style w:type="paragraph" w:customStyle="1" w:styleId="Session">
    <w:name w:val="Session"/>
    <w:basedOn w:val="H23"/>
    <w:autoRedefine/>
    <w:qFormat/>
    <w:rsid w:val="00D73117"/>
    <w:pPr>
      <w:ind w:right="1267"/>
    </w:pPr>
    <w:rPr>
      <w:spacing w:val="4"/>
    </w:rPr>
  </w:style>
  <w:style w:type="paragraph" w:customStyle="1" w:styleId="Committee">
    <w:name w:val="Committee"/>
    <w:basedOn w:val="H1"/>
    <w:autoRedefine/>
    <w:qFormat/>
    <w:rsid w:val="0060792E"/>
    <w:pPr>
      <w:ind w:right="1267"/>
    </w:pPr>
  </w:style>
  <w:style w:type="paragraph" w:customStyle="1" w:styleId="Sponsors">
    <w:name w:val="Sponsors"/>
    <w:basedOn w:val="H23"/>
    <w:autoRedefine/>
    <w:qFormat/>
    <w:rsid w:val="0060792E"/>
    <w:pPr>
      <w:tabs>
        <w:tab w:val="right" w:pos="1022"/>
        <w:tab w:val="left" w:pos="1267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60792E"/>
    <w:pPr>
      <w:tabs>
        <w:tab w:val="right" w:pos="1022"/>
        <w:tab w:val="left" w:pos="1267"/>
      </w:tabs>
      <w:ind w:left="1267" w:right="1267" w:hanging="1267"/>
    </w:pPr>
  </w:style>
  <w:style w:type="paragraph" w:customStyle="1" w:styleId="AgendaTitle">
    <w:name w:val="AgendaTitle"/>
    <w:basedOn w:val="H23"/>
    <w:autoRedefine/>
    <w:qFormat/>
    <w:rsid w:val="0060792E"/>
  </w:style>
  <w:style w:type="paragraph" w:customStyle="1" w:styleId="Title1">
    <w:name w:val="Title 1"/>
    <w:basedOn w:val="HCH"/>
    <w:autoRedefine/>
    <w:qFormat/>
    <w:rsid w:val="00506B44"/>
    <w:pPr>
      <w:tabs>
        <w:tab w:val="right" w:pos="1022"/>
        <w:tab w:val="left" w:pos="1267"/>
      </w:tabs>
      <w:ind w:left="1267" w:right="1267" w:hanging="1267"/>
    </w:pPr>
  </w:style>
  <w:style w:type="paragraph" w:customStyle="1" w:styleId="Title2">
    <w:name w:val="Title 2"/>
    <w:basedOn w:val="H1"/>
    <w:qFormat/>
    <w:rsid w:val="00506B44"/>
    <w:pPr>
      <w:tabs>
        <w:tab w:val="right" w:pos="1022"/>
        <w:tab w:val="left" w:pos="1267"/>
      </w:tabs>
      <w:ind w:left="1267" w:right="1267" w:hanging="1267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F3330B"/>
    <w:pPr>
      <w:spacing w:line="210" w:lineRule="exact"/>
    </w:pPr>
    <w:rPr>
      <w:sz w:val="17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F3330B"/>
    <w:rPr>
      <w:rFonts w:ascii="Times New Roman" w:hAnsi="Times New Roman"/>
      <w:spacing w:val="4"/>
      <w:w w:val="103"/>
      <w:kern w:val="14"/>
      <w:sz w:val="17"/>
    </w:rPr>
  </w:style>
  <w:style w:type="character" w:styleId="FootnoteReference">
    <w:name w:val="footnote reference"/>
    <w:uiPriority w:val="99"/>
    <w:semiHidden/>
    <w:unhideWhenUsed/>
    <w:rsid w:val="00C56142"/>
    <w:rPr>
      <w:color w:val="943634"/>
      <w:vertAlign w:val="superscript"/>
    </w:rPr>
  </w:style>
  <w:style w:type="paragraph" w:customStyle="1" w:styleId="Bullet1">
    <w:name w:val="Bullet 1"/>
    <w:basedOn w:val="Normal"/>
    <w:qFormat/>
    <w:rsid w:val="00E733FF"/>
    <w:pPr>
      <w:numPr>
        <w:numId w:val="3"/>
      </w:numPr>
      <w:tabs>
        <w:tab w:val="left" w:pos="2217"/>
      </w:tabs>
      <w:spacing w:after="120"/>
      <w:ind w:left="1746" w:right="1264" w:hanging="130"/>
      <w:jc w:val="both"/>
    </w:pPr>
  </w:style>
  <w:style w:type="paragraph" w:customStyle="1" w:styleId="Bullet2">
    <w:name w:val="Bullet 2"/>
    <w:basedOn w:val="Normal"/>
    <w:qFormat/>
    <w:rsid w:val="00E733FF"/>
    <w:pPr>
      <w:numPr>
        <w:numId w:val="4"/>
      </w:numPr>
      <w:tabs>
        <w:tab w:val="left" w:pos="2217"/>
      </w:tabs>
      <w:spacing w:after="120"/>
      <w:ind w:left="2217" w:right="1264" w:hanging="130"/>
      <w:jc w:val="both"/>
    </w:pPr>
  </w:style>
  <w:style w:type="character" w:styleId="CommentReference">
    <w:name w:val="annotation reference"/>
    <w:basedOn w:val="DefaultParagraphFont"/>
    <w:uiPriority w:val="99"/>
    <w:semiHidden/>
    <w:unhideWhenUsed/>
    <w:rsid w:val="00FF3C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3CF8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3CF8"/>
    <w:rPr>
      <w:rFonts w:ascii="Times New Roman" w:hAnsi="Times New Roman"/>
      <w:spacing w:val="4"/>
      <w:w w:val="103"/>
      <w:kern w:val="1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3C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3CF8"/>
    <w:rPr>
      <w:rFonts w:ascii="Times New Roman" w:hAnsi="Times New Roman"/>
      <w:b/>
      <w:bCs/>
      <w:spacing w:val="4"/>
      <w:w w:val="103"/>
      <w:kern w:val="14"/>
    </w:rPr>
  </w:style>
  <w:style w:type="paragraph" w:customStyle="1" w:styleId="Bullet1G">
    <w:name w:val="_Bullet 1_G"/>
    <w:basedOn w:val="Normal"/>
    <w:qFormat/>
    <w:rsid w:val="000D7833"/>
    <w:pPr>
      <w:numPr>
        <w:numId w:val="5"/>
      </w:numPr>
      <w:suppressAutoHyphens/>
      <w:kinsoku w:val="0"/>
      <w:overflowPunct w:val="0"/>
      <w:autoSpaceDE w:val="0"/>
      <w:autoSpaceDN w:val="0"/>
      <w:adjustRightInd w:val="0"/>
      <w:snapToGrid w:val="0"/>
      <w:spacing w:after="120" w:line="240" w:lineRule="atLeast"/>
      <w:ind w:right="1134"/>
      <w:jc w:val="both"/>
    </w:pPr>
    <w:rPr>
      <w:rFonts w:eastAsia="Calibri"/>
      <w:spacing w:val="0"/>
      <w:w w:val="100"/>
      <w:kern w:val="0"/>
      <w:sz w:val="24"/>
      <w:szCs w:val="20"/>
      <w:lang w:val="fr-C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 w:qFormat="1"/>
    <w:lsdException w:name="caption" w:uiPriority="35" w:qFormat="1"/>
    <w:lsdException w:name="line number" w:semiHidden="0" w:unhideWhenUsed="0" w:qFormat="1"/>
    <w:lsdException w:name="Title" w:uiPriority="10" w:unhideWhenUsed="0"/>
    <w:lsdException w:name="Default Paragraph Font" w:uiPriority="1"/>
    <w:lsdException w:name="Subtitle" w:uiPriority="11" w:unhideWhenUsed="0"/>
    <w:lsdException w:name="Strong" w:semiHidden="0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6142"/>
    <w:pPr>
      <w:spacing w:line="240" w:lineRule="exact"/>
    </w:pPr>
    <w:rPr>
      <w:rFonts w:ascii="Times New Roman" w:hAnsi="Times New Roman"/>
      <w:spacing w:val="4"/>
      <w:w w:val="103"/>
      <w:kern w:val="14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5376"/>
    <w:pPr>
      <w:numPr>
        <w:numId w:val="1"/>
      </w:numPr>
      <w:spacing w:before="240" w:after="60"/>
      <w:outlineLvl w:val="0"/>
    </w:pPr>
    <w:rPr>
      <w:rFonts w:ascii="Arial" w:eastAsia="Times New Roman" w:hAnsi="Arial"/>
      <w:b/>
      <w:bCs/>
      <w:color w:val="365F91"/>
      <w:kern w:val="3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5376"/>
    <w:pPr>
      <w:numPr>
        <w:ilvl w:val="1"/>
        <w:numId w:val="1"/>
      </w:numPr>
      <w:spacing w:before="240" w:after="60"/>
      <w:outlineLvl w:val="1"/>
    </w:pPr>
    <w:rPr>
      <w:rFonts w:ascii="Arial" w:eastAsia="Times New Roman" w:hAnsi="Arial"/>
      <w:b/>
      <w:bCs/>
      <w:i/>
      <w:color w:val="4F81BD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45376"/>
    <w:pPr>
      <w:numPr>
        <w:ilvl w:val="2"/>
        <w:numId w:val="1"/>
      </w:numPr>
      <w:spacing w:before="240" w:after="60"/>
      <w:outlineLvl w:val="2"/>
    </w:pPr>
    <w:rPr>
      <w:rFonts w:ascii="Arial" w:eastAsia="Times New Roman" w:hAnsi="Arial"/>
      <w:b/>
      <w:bCs/>
      <w:color w:val="4F81BD"/>
      <w:sz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0055FB"/>
    <w:pPr>
      <w:keepNext/>
      <w:keepLines/>
      <w:numPr>
        <w:ilvl w:val="3"/>
        <w:numId w:val="1"/>
      </w:numPr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0055FB"/>
    <w:pPr>
      <w:keepNext/>
      <w:keepLines/>
      <w:numPr>
        <w:ilvl w:val="4"/>
        <w:numId w:val="1"/>
      </w:numPr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0055FB"/>
    <w:pPr>
      <w:keepNext/>
      <w:keepLines/>
      <w:numPr>
        <w:ilvl w:val="5"/>
        <w:numId w:val="1"/>
      </w:numPr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5B74B8"/>
    <w:pPr>
      <w:keepNext/>
      <w:keepLines/>
      <w:numPr>
        <w:ilvl w:val="6"/>
        <w:numId w:val="1"/>
      </w:numPr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B74B8"/>
    <w:pPr>
      <w:keepNext/>
      <w:keepLines/>
      <w:numPr>
        <w:ilvl w:val="7"/>
        <w:numId w:val="1"/>
      </w:numPr>
      <w:spacing w:before="200"/>
      <w:outlineLvl w:val="7"/>
    </w:pPr>
    <w:rPr>
      <w:rFonts w:ascii="Cambria" w:eastAsia="Times New Roman" w:hAnsi="Cambria"/>
      <w:color w:val="40404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B74B8"/>
    <w:pPr>
      <w:keepNext/>
      <w:keepLines/>
      <w:numPr>
        <w:ilvl w:val="8"/>
        <w:numId w:val="1"/>
      </w:numPr>
      <w:spacing w:before="200"/>
      <w:outlineLvl w:val="8"/>
    </w:pPr>
    <w:rPr>
      <w:rFonts w:ascii="Cambria" w:eastAsia="Times New Roman" w:hAnsi="Cambria"/>
      <w:i/>
      <w:iCs/>
      <w:color w:val="4040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745376"/>
    <w:rPr>
      <w:rFonts w:ascii="Arial" w:eastAsia="Times New Roman" w:hAnsi="Arial" w:cs="Times New Roman"/>
      <w:b/>
      <w:bCs/>
      <w:i/>
      <w:color w:val="4F81BD"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link w:val="Heading3"/>
    <w:uiPriority w:val="9"/>
    <w:rsid w:val="00745376"/>
    <w:rPr>
      <w:rFonts w:ascii="Arial" w:eastAsia="Times New Roman" w:hAnsi="Arial" w:cs="Times New Roman"/>
      <w:b/>
      <w:bCs/>
      <w:color w:val="4F81BD"/>
      <w:spacing w:val="4"/>
      <w:w w:val="103"/>
      <w:kern w:val="14"/>
      <w:sz w:val="26"/>
    </w:rPr>
  </w:style>
  <w:style w:type="character" w:customStyle="1" w:styleId="Heading4Char">
    <w:name w:val="Heading 4 Char"/>
    <w:link w:val="Heading4"/>
    <w:uiPriority w:val="9"/>
    <w:rsid w:val="000055FB"/>
    <w:rPr>
      <w:rFonts w:ascii="Cambria" w:eastAsia="Times New Roman" w:hAnsi="Cambria" w:cs="Times New Roman"/>
      <w:b/>
      <w:bCs/>
      <w:i/>
      <w:iCs/>
      <w:color w:val="4F81BD"/>
      <w:spacing w:val="4"/>
      <w:w w:val="103"/>
      <w:kern w:val="14"/>
      <w:sz w:val="20"/>
    </w:rPr>
  </w:style>
  <w:style w:type="character" w:customStyle="1" w:styleId="Heading5Char">
    <w:name w:val="Heading 5 Char"/>
    <w:link w:val="Heading5"/>
    <w:uiPriority w:val="9"/>
    <w:rsid w:val="000055FB"/>
    <w:rPr>
      <w:rFonts w:ascii="Cambria" w:eastAsia="Times New Roman" w:hAnsi="Cambria" w:cs="Times New Roman"/>
      <w:color w:val="243F60"/>
      <w:spacing w:val="4"/>
      <w:w w:val="103"/>
      <w:kern w:val="14"/>
      <w:sz w:val="20"/>
    </w:rPr>
  </w:style>
  <w:style w:type="character" w:customStyle="1" w:styleId="Heading6Char">
    <w:name w:val="Heading 6 Char"/>
    <w:link w:val="Heading6"/>
    <w:uiPriority w:val="9"/>
    <w:rsid w:val="000055FB"/>
    <w:rPr>
      <w:rFonts w:ascii="Cambria" w:eastAsia="Times New Roman" w:hAnsi="Cambria" w:cs="Times New Roman"/>
      <w:i/>
      <w:iCs/>
      <w:color w:val="243F60"/>
      <w:spacing w:val="4"/>
      <w:w w:val="103"/>
      <w:kern w:val="14"/>
      <w:sz w:val="20"/>
    </w:rPr>
  </w:style>
  <w:style w:type="character" w:styleId="Strong">
    <w:name w:val="Strong"/>
    <w:uiPriority w:val="22"/>
    <w:rsid w:val="000055FB"/>
    <w:rPr>
      <w:b/>
      <w:bCs/>
    </w:rPr>
  </w:style>
  <w:style w:type="paragraph" w:customStyle="1" w:styleId="H1">
    <w:name w:val="_ H_1"/>
    <w:basedOn w:val="Normal"/>
    <w:next w:val="SingleTxt"/>
    <w:qFormat/>
    <w:rsid w:val="00745376"/>
    <w:pPr>
      <w:keepNext/>
      <w:keepLines/>
      <w:suppressAutoHyphens/>
      <w:spacing w:line="270" w:lineRule="exact"/>
      <w:outlineLvl w:val="0"/>
    </w:pPr>
    <w:rPr>
      <w:b/>
      <w:sz w:val="24"/>
    </w:rPr>
  </w:style>
  <w:style w:type="paragraph" w:styleId="NoSpacing">
    <w:name w:val="No Spacing"/>
    <w:uiPriority w:val="1"/>
    <w:rsid w:val="000055FB"/>
    <w:rPr>
      <w:sz w:val="22"/>
      <w:szCs w:val="22"/>
    </w:rPr>
  </w:style>
  <w:style w:type="character" w:customStyle="1" w:styleId="Heading1Char">
    <w:name w:val="Heading 1 Char"/>
    <w:link w:val="Heading1"/>
    <w:uiPriority w:val="9"/>
    <w:rsid w:val="00745376"/>
    <w:rPr>
      <w:rFonts w:ascii="Arial" w:eastAsia="Times New Roman" w:hAnsi="Arial" w:cs="Times New Roman"/>
      <w:b/>
      <w:bCs/>
      <w:color w:val="365F91"/>
      <w:spacing w:val="4"/>
      <w:w w:val="103"/>
      <w:kern w:val="32"/>
      <w:sz w:val="32"/>
      <w:szCs w:val="28"/>
    </w:rPr>
  </w:style>
  <w:style w:type="paragraph" w:customStyle="1" w:styleId="HCH">
    <w:name w:val="_ H _CH"/>
    <w:basedOn w:val="H1"/>
    <w:next w:val="SingleTxt"/>
    <w:qFormat/>
    <w:rsid w:val="00745376"/>
    <w:pPr>
      <w:spacing w:line="300" w:lineRule="exact"/>
    </w:pPr>
    <w:rPr>
      <w:spacing w:val="-2"/>
      <w:sz w:val="28"/>
    </w:rPr>
  </w:style>
  <w:style w:type="paragraph" w:customStyle="1" w:styleId="HM">
    <w:name w:val="_ H __M"/>
    <w:basedOn w:val="HCH"/>
    <w:next w:val="Normal"/>
    <w:qFormat/>
    <w:rsid w:val="00745376"/>
    <w:pPr>
      <w:spacing w:line="360" w:lineRule="exact"/>
    </w:pPr>
    <w:rPr>
      <w:spacing w:val="-3"/>
      <w:w w:val="99"/>
      <w:sz w:val="34"/>
    </w:rPr>
  </w:style>
  <w:style w:type="paragraph" w:customStyle="1" w:styleId="H23">
    <w:name w:val="_ H_2/3"/>
    <w:basedOn w:val="H1"/>
    <w:next w:val="SingleTxt"/>
    <w:qFormat/>
    <w:rsid w:val="00745376"/>
    <w:pPr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745376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745376"/>
    <w:pPr>
      <w:keepNext/>
      <w:keepLines/>
      <w:tabs>
        <w:tab w:val="right" w:pos="360"/>
      </w:tabs>
      <w:suppressAutoHyphens/>
      <w:outlineLvl w:val="4"/>
    </w:pPr>
    <w:rPr>
      <w:rFonts w:ascii="marge tawagan" w:hAnsi="marge tawagan"/>
    </w:rPr>
  </w:style>
  <w:style w:type="paragraph" w:customStyle="1" w:styleId="DualTxt">
    <w:name w:val="__Dual Txt"/>
    <w:basedOn w:val="Normal"/>
    <w:qFormat/>
    <w:rsid w:val="00745376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745376"/>
    <w:pPr>
      <w:keepNext/>
      <w:keepLines/>
      <w:tabs>
        <w:tab w:val="righ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745376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745376"/>
    <w:pPr>
      <w:ind w:left="1267" w:right="1267"/>
    </w:pPr>
  </w:style>
  <w:style w:type="paragraph" w:customStyle="1" w:styleId="SingleTxt">
    <w:name w:val="__Single Txt"/>
    <w:basedOn w:val="Normal"/>
    <w:qFormat/>
    <w:rsid w:val="00745376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after="120"/>
      <w:ind w:left="1267" w:right="1267"/>
      <w:jc w:val="both"/>
    </w:pPr>
  </w:style>
  <w:style w:type="paragraph" w:styleId="Footer">
    <w:name w:val="footer"/>
    <w:link w:val="FooterChar"/>
    <w:uiPriority w:val="99"/>
    <w:qFormat/>
    <w:rsid w:val="00745376"/>
    <w:pPr>
      <w:tabs>
        <w:tab w:val="center" w:pos="4320"/>
        <w:tab w:val="right" w:pos="8640"/>
      </w:tabs>
      <w:spacing w:line="210" w:lineRule="exact"/>
    </w:pPr>
    <w:rPr>
      <w:rFonts w:ascii="Times New Roman" w:hAnsi="Times New Roman"/>
      <w:b/>
      <w:spacing w:val="3"/>
      <w:w w:val="105"/>
      <w:sz w:val="17"/>
      <w:szCs w:val="22"/>
    </w:rPr>
  </w:style>
  <w:style w:type="character" w:customStyle="1" w:styleId="FooterChar">
    <w:name w:val="Footer Char"/>
    <w:link w:val="Footer"/>
    <w:uiPriority w:val="99"/>
    <w:rsid w:val="00745376"/>
    <w:rPr>
      <w:rFonts w:ascii="Times New Roman" w:hAnsi="Times New Roman"/>
      <w:b/>
      <w:spacing w:val="3"/>
      <w:w w:val="105"/>
      <w:sz w:val="17"/>
    </w:rPr>
  </w:style>
  <w:style w:type="paragraph" w:styleId="Header">
    <w:name w:val="header"/>
    <w:link w:val="HeaderChar"/>
    <w:uiPriority w:val="99"/>
    <w:rsid w:val="000055FB"/>
    <w:pPr>
      <w:tabs>
        <w:tab w:val="center" w:pos="4320"/>
        <w:tab w:val="right" w:pos="8640"/>
      </w:tabs>
      <w:spacing w:line="210" w:lineRule="exact"/>
    </w:pPr>
    <w:rPr>
      <w:rFonts w:ascii="Times New Roman" w:hAnsi="Times New Roman"/>
      <w:spacing w:val="3"/>
      <w:w w:val="105"/>
      <w:sz w:val="17"/>
      <w:szCs w:val="22"/>
    </w:rPr>
  </w:style>
  <w:style w:type="character" w:customStyle="1" w:styleId="HeaderChar">
    <w:name w:val="Header Char"/>
    <w:link w:val="Header"/>
    <w:uiPriority w:val="99"/>
    <w:rsid w:val="000055FB"/>
    <w:rPr>
      <w:rFonts w:ascii="Times New Roman" w:hAnsi="Times New Roman"/>
      <w:spacing w:val="3"/>
      <w:w w:val="105"/>
      <w:sz w:val="17"/>
    </w:rPr>
  </w:style>
  <w:style w:type="character" w:styleId="LineNumber">
    <w:name w:val="line number"/>
    <w:uiPriority w:val="99"/>
    <w:qFormat/>
    <w:rsid w:val="00745376"/>
    <w:rPr>
      <w:sz w:val="14"/>
    </w:rPr>
  </w:style>
  <w:style w:type="paragraph" w:customStyle="1" w:styleId="Small">
    <w:name w:val="Small"/>
    <w:basedOn w:val="Normal"/>
    <w:next w:val="Normal"/>
    <w:qFormat/>
    <w:rsid w:val="00745376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745376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745376"/>
    <w:pPr>
      <w:tabs>
        <w:tab w:val="right" w:pos="360"/>
      </w:tabs>
      <w:spacing w:line="390" w:lineRule="exact"/>
    </w:pPr>
    <w:rPr>
      <w:spacing w:val="-4"/>
      <w:w w:val="98"/>
      <w:sz w:val="40"/>
    </w:rPr>
  </w:style>
  <w:style w:type="paragraph" w:customStyle="1" w:styleId="Style1">
    <w:name w:val="Style1"/>
    <w:basedOn w:val="Normal"/>
    <w:qFormat/>
    <w:rsid w:val="00A72C1F"/>
  </w:style>
  <w:style w:type="paragraph" w:customStyle="1" w:styleId="Style2">
    <w:name w:val="Style2"/>
    <w:basedOn w:val="Normal"/>
    <w:autoRedefine/>
    <w:qFormat/>
    <w:rsid w:val="00A72C1F"/>
  </w:style>
  <w:style w:type="paragraph" w:styleId="BalloonText">
    <w:name w:val="Balloon Text"/>
    <w:basedOn w:val="Normal"/>
    <w:link w:val="BalloonTextChar"/>
    <w:uiPriority w:val="99"/>
    <w:semiHidden/>
    <w:unhideWhenUsed/>
    <w:rsid w:val="0052027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20271"/>
    <w:rPr>
      <w:rFonts w:ascii="Tahoma" w:hAnsi="Tahoma" w:cs="Tahoma"/>
      <w:spacing w:val="4"/>
      <w:w w:val="103"/>
      <w:kern w:val="14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rsid w:val="00611DA0"/>
    <w:pPr>
      <w:spacing w:line="210" w:lineRule="exact"/>
    </w:pPr>
    <w:rPr>
      <w:sz w:val="17"/>
      <w:szCs w:val="20"/>
    </w:rPr>
  </w:style>
  <w:style w:type="character" w:customStyle="1" w:styleId="FootnoteTextChar">
    <w:name w:val="Footnote Text Char"/>
    <w:link w:val="FootnoteText"/>
    <w:uiPriority w:val="99"/>
    <w:rsid w:val="00611DA0"/>
    <w:rPr>
      <w:rFonts w:ascii="Times New Roman" w:hAnsi="Times New Roman"/>
      <w:spacing w:val="4"/>
      <w:w w:val="103"/>
      <w:kern w:val="14"/>
      <w:sz w:val="17"/>
    </w:rPr>
  </w:style>
  <w:style w:type="character" w:customStyle="1" w:styleId="Heading7Char">
    <w:name w:val="Heading 7 Char"/>
    <w:link w:val="Heading7"/>
    <w:uiPriority w:val="9"/>
    <w:semiHidden/>
    <w:rsid w:val="005B74B8"/>
    <w:rPr>
      <w:rFonts w:ascii="Cambria" w:eastAsia="Times New Roman" w:hAnsi="Cambria" w:cs="Times New Roman"/>
      <w:i/>
      <w:iCs/>
      <w:color w:val="404040"/>
      <w:spacing w:val="4"/>
      <w:w w:val="103"/>
      <w:kern w:val="14"/>
      <w:sz w:val="20"/>
    </w:rPr>
  </w:style>
  <w:style w:type="character" w:customStyle="1" w:styleId="Heading8Char">
    <w:name w:val="Heading 8 Char"/>
    <w:link w:val="Heading8"/>
    <w:uiPriority w:val="9"/>
    <w:semiHidden/>
    <w:rsid w:val="005B74B8"/>
    <w:rPr>
      <w:rFonts w:ascii="Cambria" w:eastAsia="Times New Roman" w:hAnsi="Cambria" w:cs="Times New Roman"/>
      <w:color w:val="404040"/>
      <w:spacing w:val="4"/>
      <w:w w:val="103"/>
      <w:kern w:val="14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5B74B8"/>
    <w:rPr>
      <w:rFonts w:ascii="Cambria" w:eastAsia="Times New Roman" w:hAnsi="Cambria" w:cs="Times New Roman"/>
      <w:i/>
      <w:iCs/>
      <w:color w:val="404040"/>
      <w:spacing w:val="4"/>
      <w:w w:val="103"/>
      <w:kern w:val="14"/>
      <w:sz w:val="20"/>
      <w:szCs w:val="20"/>
    </w:rPr>
  </w:style>
  <w:style w:type="paragraph" w:styleId="ListParagraph">
    <w:name w:val="List Paragraph"/>
    <w:basedOn w:val="Normal"/>
    <w:uiPriority w:val="34"/>
    <w:rsid w:val="005B74B8"/>
    <w:pPr>
      <w:ind w:left="720"/>
      <w:contextualSpacing/>
    </w:pPr>
  </w:style>
  <w:style w:type="paragraph" w:customStyle="1" w:styleId="Distribution">
    <w:name w:val="Distribution"/>
    <w:next w:val="Normal"/>
    <w:autoRedefine/>
    <w:qFormat/>
    <w:rsid w:val="0060792E"/>
    <w:pPr>
      <w:spacing w:before="240"/>
    </w:pPr>
    <w:rPr>
      <w:rFonts w:ascii="Times New Roman" w:hAnsi="Times New Roman"/>
      <w:spacing w:val="4"/>
      <w:w w:val="103"/>
      <w:kern w:val="14"/>
      <w:szCs w:val="22"/>
    </w:rPr>
  </w:style>
  <w:style w:type="paragraph" w:customStyle="1" w:styleId="Publication">
    <w:name w:val="Publication"/>
    <w:next w:val="Normal"/>
    <w:autoRedefine/>
    <w:qFormat/>
    <w:rsid w:val="0060792E"/>
    <w:rPr>
      <w:rFonts w:ascii="Times New Roman" w:hAnsi="Times New Roman"/>
      <w:spacing w:val="4"/>
      <w:w w:val="103"/>
      <w:kern w:val="14"/>
      <w:szCs w:val="22"/>
    </w:rPr>
  </w:style>
  <w:style w:type="paragraph" w:customStyle="1" w:styleId="Original">
    <w:name w:val="Original"/>
    <w:next w:val="Normal"/>
    <w:autoRedefine/>
    <w:qFormat/>
    <w:rsid w:val="00E13E2B"/>
    <w:rPr>
      <w:rFonts w:ascii="Times New Roman" w:hAnsi="Times New Roman"/>
      <w:spacing w:val="4"/>
      <w:w w:val="103"/>
      <w:kern w:val="14"/>
      <w:szCs w:val="22"/>
    </w:rPr>
  </w:style>
  <w:style w:type="paragraph" w:customStyle="1" w:styleId="ReleaseDate">
    <w:name w:val="Release Date"/>
    <w:next w:val="Normal"/>
    <w:autoRedefine/>
    <w:qFormat/>
    <w:rsid w:val="0060792E"/>
    <w:rPr>
      <w:rFonts w:ascii="Times New Roman" w:hAnsi="Times New Roman"/>
      <w:spacing w:val="-3"/>
      <w:w w:val="99"/>
      <w:kern w:val="14"/>
      <w:szCs w:val="22"/>
    </w:rPr>
  </w:style>
  <w:style w:type="paragraph" w:customStyle="1" w:styleId="Session">
    <w:name w:val="Session"/>
    <w:basedOn w:val="H23"/>
    <w:autoRedefine/>
    <w:qFormat/>
    <w:rsid w:val="00D73117"/>
    <w:pPr>
      <w:ind w:right="1267"/>
    </w:pPr>
    <w:rPr>
      <w:spacing w:val="4"/>
    </w:rPr>
  </w:style>
  <w:style w:type="paragraph" w:customStyle="1" w:styleId="Committee">
    <w:name w:val="Committee"/>
    <w:basedOn w:val="H1"/>
    <w:autoRedefine/>
    <w:qFormat/>
    <w:rsid w:val="0060792E"/>
    <w:pPr>
      <w:ind w:right="1267"/>
    </w:pPr>
  </w:style>
  <w:style w:type="paragraph" w:customStyle="1" w:styleId="Sponsors">
    <w:name w:val="Sponsors"/>
    <w:basedOn w:val="H23"/>
    <w:autoRedefine/>
    <w:qFormat/>
    <w:rsid w:val="0060792E"/>
    <w:pPr>
      <w:tabs>
        <w:tab w:val="right" w:pos="1022"/>
        <w:tab w:val="left" w:pos="1267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60792E"/>
    <w:pPr>
      <w:tabs>
        <w:tab w:val="right" w:pos="1022"/>
        <w:tab w:val="left" w:pos="1267"/>
      </w:tabs>
      <w:ind w:left="1267" w:right="1267" w:hanging="1267"/>
    </w:pPr>
  </w:style>
  <w:style w:type="paragraph" w:customStyle="1" w:styleId="AgendaTitle">
    <w:name w:val="AgendaTitle"/>
    <w:basedOn w:val="H23"/>
    <w:autoRedefine/>
    <w:qFormat/>
    <w:rsid w:val="0060792E"/>
  </w:style>
  <w:style w:type="paragraph" w:customStyle="1" w:styleId="Title1">
    <w:name w:val="Title 1"/>
    <w:basedOn w:val="HCH"/>
    <w:autoRedefine/>
    <w:qFormat/>
    <w:rsid w:val="00506B44"/>
    <w:pPr>
      <w:tabs>
        <w:tab w:val="right" w:pos="1022"/>
        <w:tab w:val="left" w:pos="1267"/>
      </w:tabs>
      <w:ind w:left="1267" w:right="1267" w:hanging="1267"/>
    </w:pPr>
  </w:style>
  <w:style w:type="paragraph" w:customStyle="1" w:styleId="Title2">
    <w:name w:val="Title 2"/>
    <w:basedOn w:val="H1"/>
    <w:qFormat/>
    <w:rsid w:val="00506B44"/>
    <w:pPr>
      <w:tabs>
        <w:tab w:val="right" w:pos="1022"/>
        <w:tab w:val="left" w:pos="1267"/>
      </w:tabs>
      <w:ind w:left="1267" w:right="1267" w:hanging="1267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F3330B"/>
    <w:pPr>
      <w:spacing w:line="210" w:lineRule="exact"/>
    </w:pPr>
    <w:rPr>
      <w:sz w:val="17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F3330B"/>
    <w:rPr>
      <w:rFonts w:ascii="Times New Roman" w:hAnsi="Times New Roman"/>
      <w:spacing w:val="4"/>
      <w:w w:val="103"/>
      <w:kern w:val="14"/>
      <w:sz w:val="17"/>
    </w:rPr>
  </w:style>
  <w:style w:type="character" w:styleId="FootnoteReference">
    <w:name w:val="footnote reference"/>
    <w:uiPriority w:val="99"/>
    <w:semiHidden/>
    <w:unhideWhenUsed/>
    <w:rsid w:val="00C56142"/>
    <w:rPr>
      <w:color w:val="943634"/>
      <w:vertAlign w:val="superscript"/>
    </w:rPr>
  </w:style>
  <w:style w:type="paragraph" w:customStyle="1" w:styleId="Bullet1">
    <w:name w:val="Bullet 1"/>
    <w:basedOn w:val="Normal"/>
    <w:qFormat/>
    <w:rsid w:val="00E733FF"/>
    <w:pPr>
      <w:numPr>
        <w:numId w:val="3"/>
      </w:numPr>
      <w:tabs>
        <w:tab w:val="left" w:pos="2217"/>
      </w:tabs>
      <w:spacing w:after="120"/>
      <w:ind w:left="1746" w:right="1264" w:hanging="130"/>
      <w:jc w:val="both"/>
    </w:pPr>
  </w:style>
  <w:style w:type="paragraph" w:customStyle="1" w:styleId="Bullet2">
    <w:name w:val="Bullet 2"/>
    <w:basedOn w:val="Normal"/>
    <w:qFormat/>
    <w:rsid w:val="00E733FF"/>
    <w:pPr>
      <w:numPr>
        <w:numId w:val="4"/>
      </w:numPr>
      <w:tabs>
        <w:tab w:val="left" w:pos="2217"/>
      </w:tabs>
      <w:spacing w:after="120"/>
      <w:ind w:left="2217" w:right="1264" w:hanging="130"/>
      <w:jc w:val="both"/>
    </w:pPr>
  </w:style>
  <w:style w:type="character" w:styleId="CommentReference">
    <w:name w:val="annotation reference"/>
    <w:basedOn w:val="DefaultParagraphFont"/>
    <w:uiPriority w:val="99"/>
    <w:semiHidden/>
    <w:unhideWhenUsed/>
    <w:rsid w:val="00FF3C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3CF8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3CF8"/>
    <w:rPr>
      <w:rFonts w:ascii="Times New Roman" w:hAnsi="Times New Roman"/>
      <w:spacing w:val="4"/>
      <w:w w:val="103"/>
      <w:kern w:val="1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3C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3CF8"/>
    <w:rPr>
      <w:rFonts w:ascii="Times New Roman" w:hAnsi="Times New Roman"/>
      <w:b/>
      <w:bCs/>
      <w:spacing w:val="4"/>
      <w:w w:val="103"/>
      <w:kern w:val="14"/>
    </w:rPr>
  </w:style>
  <w:style w:type="paragraph" w:customStyle="1" w:styleId="Bullet1G">
    <w:name w:val="_Bullet 1_G"/>
    <w:basedOn w:val="Normal"/>
    <w:qFormat/>
    <w:rsid w:val="000D7833"/>
    <w:pPr>
      <w:numPr>
        <w:numId w:val="5"/>
      </w:numPr>
      <w:suppressAutoHyphens/>
      <w:kinsoku w:val="0"/>
      <w:overflowPunct w:val="0"/>
      <w:autoSpaceDE w:val="0"/>
      <w:autoSpaceDN w:val="0"/>
      <w:adjustRightInd w:val="0"/>
      <w:snapToGrid w:val="0"/>
      <w:spacing w:after="120" w:line="240" w:lineRule="atLeast"/>
      <w:ind w:right="1134"/>
      <w:jc w:val="both"/>
    </w:pPr>
    <w:rPr>
      <w:rFonts w:eastAsia="Calibri"/>
      <w:spacing w:val="0"/>
      <w:w w:val="100"/>
      <w:kern w:val="0"/>
      <w:sz w:val="24"/>
      <w:szCs w:val="20"/>
      <w:lang w:val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omments" Target="comment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0D6E2D-C8DF-43F4-AFEB-FCC39B63F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690</Words>
  <Characters>3939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FTPU - Office 2010</vt:lpstr>
    </vt:vector>
  </TitlesOfParts>
  <Company>DCM</Company>
  <LinksUpToDate>false</LinksUpToDate>
  <CharactersWithSpaces>4620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FTPU - Office 2010</dc:title>
  <dc:creator>crelier</dc:creator>
  <cp:lastModifiedBy>Benedicte Boudol</cp:lastModifiedBy>
  <cp:revision>2</cp:revision>
  <cp:lastPrinted>2015-08-07T08:57:00Z</cp:lastPrinted>
  <dcterms:created xsi:type="dcterms:W3CDTF">2015-08-07T09:36:00Z</dcterms:created>
  <dcterms:modified xsi:type="dcterms:W3CDTF">2015-08-07T09:36:00Z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1511260F</vt:lpwstr>
  </property>
  <property fmtid="{D5CDD505-2E9C-101B-9397-08002B2CF9AE}" pid="3" name="ODSRefJobNo">
    <vt:lpwstr>1514641F</vt:lpwstr>
  </property>
  <property fmtid="{D5CDD505-2E9C-101B-9397-08002B2CF9AE}" pid="4" name="Symbol1">
    <vt:lpwstr>ECE/TRANS/WP.29/GRRF/2015/31</vt:lpwstr>
  </property>
  <property fmtid="{D5CDD505-2E9C-101B-9397-08002B2CF9AE}" pid="5" name="Symbol2">
    <vt:lpwstr/>
  </property>
  <property fmtid="{D5CDD505-2E9C-101B-9397-08002B2CF9AE}" pid="6" name="Translator">
    <vt:lpwstr/>
  </property>
  <property fmtid="{D5CDD505-2E9C-101B-9397-08002B2CF9AE}" pid="7" name="Distribution">
    <vt:lpwstr>générale</vt:lpwstr>
  </property>
  <property fmtid="{D5CDD505-2E9C-101B-9397-08002B2CF9AE}" pid="8" name="Publication Date">
    <vt:lpwstr>6 août 2015</vt:lpwstr>
  </property>
  <property fmtid="{D5CDD505-2E9C-101B-9397-08002B2CF9AE}" pid="9" name="Original">
    <vt:lpwstr>anglais</vt:lpwstr>
  </property>
  <property fmtid="{D5CDD505-2E9C-101B-9397-08002B2CF9AE}" pid="10" name="Release Date">
    <vt:lpwstr>060815</vt:lpwstr>
  </property>
  <property fmtid="{D5CDD505-2E9C-101B-9397-08002B2CF9AE}" pid="11" name="Comment">
    <vt:lpwstr/>
  </property>
  <property fmtid="{D5CDD505-2E9C-101B-9397-08002B2CF9AE}" pid="12" name="DraftPages">
    <vt:lpwstr> </vt:lpwstr>
  </property>
  <property fmtid="{D5CDD505-2E9C-101B-9397-08002B2CF9AE}" pid="13" name="Operator">
    <vt:lpwstr>Crelier</vt:lpwstr>
  </property>
</Properties>
</file>