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A27215" w:rsidRPr="00A27215" w:rsidTr="00926233">
        <w:trPr>
          <w:cantSplit/>
          <w:trHeight w:hRule="exact" w:val="851"/>
        </w:trPr>
        <w:tc>
          <w:tcPr>
            <w:tcW w:w="9639" w:type="dxa"/>
            <w:tcBorders>
              <w:bottom w:val="single" w:sz="4" w:space="0" w:color="auto"/>
            </w:tcBorders>
            <w:vAlign w:val="bottom"/>
          </w:tcPr>
          <w:p w:rsidR="00A27215" w:rsidRPr="00A27215" w:rsidRDefault="00A27215" w:rsidP="00A27215">
            <w:pPr>
              <w:suppressAutoHyphens/>
              <w:spacing w:after="0" w:line="240" w:lineRule="atLeast"/>
              <w:jc w:val="right"/>
              <w:rPr>
                <w:rFonts w:ascii="Times New Roman" w:eastAsia="Times New Roman" w:hAnsi="Times New Roman"/>
                <w:b/>
                <w:sz w:val="40"/>
                <w:szCs w:val="40"/>
              </w:rPr>
            </w:pPr>
            <w:r w:rsidRPr="00A27215">
              <w:rPr>
                <w:rFonts w:ascii="Times New Roman" w:eastAsia="Times New Roman" w:hAnsi="Times New Roman"/>
                <w:b/>
                <w:sz w:val="40"/>
                <w:szCs w:val="40"/>
              </w:rPr>
              <w:t>UN/SCEGHS/29/INF.12/Add.1</w:t>
            </w:r>
          </w:p>
        </w:tc>
      </w:tr>
      <w:tr w:rsidR="00A27215" w:rsidRPr="00A27215" w:rsidTr="00A27215">
        <w:trPr>
          <w:cantSplit/>
          <w:trHeight w:hRule="exact" w:val="3264"/>
        </w:trPr>
        <w:tc>
          <w:tcPr>
            <w:tcW w:w="9639" w:type="dxa"/>
            <w:tcBorders>
              <w:top w:val="single" w:sz="4" w:space="0" w:color="auto"/>
            </w:tcBorders>
          </w:tcPr>
          <w:p w:rsidR="00A27215" w:rsidRPr="00A27215" w:rsidRDefault="00A27215" w:rsidP="00A27215">
            <w:pPr>
              <w:suppressAutoHyphens/>
              <w:spacing w:before="120" w:after="0" w:line="240" w:lineRule="atLeast"/>
              <w:rPr>
                <w:rFonts w:ascii="Times New Roman" w:eastAsia="Times New Roman" w:hAnsi="Times New Roman"/>
                <w:b/>
                <w:sz w:val="24"/>
                <w:szCs w:val="24"/>
                <w:lang w:val="en-US"/>
              </w:rPr>
            </w:pPr>
            <w:r w:rsidRPr="00A27215">
              <w:rPr>
                <w:rFonts w:ascii="Times New Roman" w:eastAsia="Times New Roman" w:hAnsi="Times New Roman"/>
                <w:b/>
                <w:sz w:val="24"/>
                <w:szCs w:val="24"/>
                <w:lang w:val="en-US"/>
              </w:rPr>
              <w:t>Committee of Experts on the Transport of Dangerous Goods</w:t>
            </w:r>
            <w:r w:rsidRPr="00A27215">
              <w:rPr>
                <w:rFonts w:ascii="Times New Roman" w:eastAsia="Times New Roman" w:hAnsi="Times New Roman"/>
                <w:b/>
                <w:sz w:val="24"/>
                <w:szCs w:val="24"/>
                <w:lang w:val="en-US"/>
              </w:rPr>
              <w:br/>
              <w:t>and on the Globally Harmonized System of Classification</w:t>
            </w:r>
            <w:r w:rsidRPr="00A27215">
              <w:rPr>
                <w:rFonts w:ascii="Times New Roman" w:eastAsia="Times New Roman" w:hAnsi="Times New Roman"/>
                <w:b/>
                <w:sz w:val="24"/>
                <w:szCs w:val="24"/>
                <w:lang w:val="en-US"/>
              </w:rPr>
              <w:br/>
              <w:t>and Labelling of Chemicals</w:t>
            </w:r>
          </w:p>
          <w:p w:rsidR="00A27215" w:rsidRPr="00A27215" w:rsidRDefault="00A27215" w:rsidP="00A27215">
            <w:pPr>
              <w:tabs>
                <w:tab w:val="right" w:pos="9300"/>
              </w:tabs>
              <w:suppressAutoHyphens/>
              <w:spacing w:before="120" w:after="0" w:line="240" w:lineRule="atLeast"/>
              <w:rPr>
                <w:rFonts w:ascii="Times New Roman" w:eastAsia="Times New Roman" w:hAnsi="Times New Roman"/>
                <w:b/>
                <w:color w:val="000000"/>
                <w:sz w:val="20"/>
                <w:szCs w:val="20"/>
                <w:lang w:val="en-US"/>
              </w:rPr>
            </w:pPr>
            <w:r w:rsidRPr="00A27215">
              <w:rPr>
                <w:rFonts w:ascii="Times New Roman" w:eastAsia="Times New Roman" w:hAnsi="Times New Roman"/>
                <w:b/>
                <w:sz w:val="20"/>
                <w:szCs w:val="20"/>
                <w:lang w:val="en-US"/>
              </w:rPr>
              <w:t>Sub-Committee of Experts on the Globally Harmonized</w:t>
            </w:r>
            <w:r w:rsidRPr="00A27215">
              <w:rPr>
                <w:rFonts w:ascii="Times New Roman" w:eastAsia="Times New Roman" w:hAnsi="Times New Roman"/>
                <w:b/>
                <w:sz w:val="20"/>
                <w:szCs w:val="20"/>
                <w:lang w:val="en-US"/>
              </w:rPr>
              <w:br/>
              <w:t>System of Classification and Labelling of Chemicals</w:t>
            </w:r>
            <w:r w:rsidRPr="00A27215">
              <w:rPr>
                <w:rFonts w:ascii="Times New Roman" w:eastAsia="Times New Roman" w:hAnsi="Times New Roman"/>
                <w:b/>
                <w:sz w:val="20"/>
                <w:szCs w:val="20"/>
                <w:lang w:val="en-US"/>
              </w:rPr>
              <w:tab/>
              <w:t>23 June 2015</w:t>
            </w:r>
          </w:p>
          <w:p w:rsidR="00A27215" w:rsidRPr="00A27215" w:rsidRDefault="00A27215" w:rsidP="00A27215">
            <w:pPr>
              <w:suppressAutoHyphens/>
              <w:spacing w:before="120" w:after="0" w:line="240" w:lineRule="atLeast"/>
              <w:rPr>
                <w:rFonts w:ascii="Times New Roman" w:eastAsia="Times New Roman" w:hAnsi="Times New Roman"/>
                <w:b/>
                <w:sz w:val="20"/>
                <w:szCs w:val="20"/>
              </w:rPr>
            </w:pPr>
            <w:r w:rsidRPr="00A27215">
              <w:rPr>
                <w:rFonts w:ascii="Times New Roman" w:eastAsia="Times New Roman" w:hAnsi="Times New Roman"/>
                <w:b/>
                <w:bCs/>
                <w:sz w:val="20"/>
                <w:szCs w:val="20"/>
              </w:rPr>
              <w:t>Twenty-ninth session</w:t>
            </w:r>
          </w:p>
          <w:p w:rsidR="00A27215" w:rsidRPr="00A27215" w:rsidRDefault="00A27215" w:rsidP="00A27215">
            <w:pPr>
              <w:suppressAutoHyphens/>
              <w:spacing w:after="0" w:line="240" w:lineRule="atLeast"/>
              <w:jc w:val="both"/>
              <w:rPr>
                <w:rFonts w:ascii="Times New Roman" w:eastAsia="Times New Roman" w:hAnsi="Times New Roman"/>
                <w:sz w:val="20"/>
                <w:szCs w:val="20"/>
              </w:rPr>
            </w:pPr>
            <w:r w:rsidRPr="00A27215">
              <w:rPr>
                <w:rFonts w:ascii="Times New Roman" w:eastAsia="Times New Roman" w:hAnsi="Times New Roman"/>
                <w:sz w:val="20"/>
                <w:szCs w:val="20"/>
              </w:rPr>
              <w:t>Geneva, 29 June – 1 July 2015</w:t>
            </w:r>
          </w:p>
          <w:p w:rsidR="00A27215" w:rsidRPr="00A27215" w:rsidRDefault="00A27215" w:rsidP="00A27215">
            <w:pPr>
              <w:suppressAutoHyphens/>
              <w:spacing w:after="0" w:line="240" w:lineRule="atLeast"/>
              <w:jc w:val="both"/>
              <w:rPr>
                <w:rFonts w:ascii="Times New Roman" w:eastAsia="Times New Roman" w:hAnsi="Times New Roman"/>
                <w:sz w:val="20"/>
                <w:szCs w:val="20"/>
                <w:lang w:val="en-US"/>
              </w:rPr>
            </w:pPr>
            <w:r w:rsidRPr="00A27215">
              <w:rPr>
                <w:rFonts w:ascii="Times New Roman" w:eastAsia="Times New Roman" w:hAnsi="Times New Roman"/>
                <w:sz w:val="20"/>
                <w:szCs w:val="20"/>
                <w:lang w:val="en-US"/>
              </w:rPr>
              <w:t>Item 4 (a) of the provisional agenda</w:t>
            </w:r>
          </w:p>
          <w:p w:rsidR="00A27215" w:rsidRPr="00A27215" w:rsidRDefault="00A27215" w:rsidP="005408A2">
            <w:pPr>
              <w:suppressAutoHyphens/>
              <w:spacing w:after="0" w:line="240" w:lineRule="exact"/>
              <w:rPr>
                <w:rFonts w:ascii="Times New Roman" w:hAnsi="Times New Roman"/>
              </w:rPr>
            </w:pPr>
            <w:r w:rsidRPr="00A27215">
              <w:rPr>
                <w:rFonts w:ascii="Times New Roman" w:eastAsia="Times New Roman" w:hAnsi="Times New Roman"/>
                <w:b/>
                <w:sz w:val="20"/>
                <w:szCs w:val="20"/>
              </w:rPr>
              <w:t xml:space="preserve">Implementation of the GHS: Development of a list of chemicals </w:t>
            </w:r>
            <w:r w:rsidRPr="00A27215">
              <w:rPr>
                <w:rFonts w:ascii="Times New Roman" w:eastAsia="Times New Roman" w:hAnsi="Times New Roman"/>
                <w:b/>
                <w:sz w:val="20"/>
                <w:szCs w:val="20"/>
              </w:rPr>
              <w:br/>
              <w:t>classified in accordance with the GHS</w:t>
            </w:r>
          </w:p>
        </w:tc>
      </w:tr>
    </w:tbl>
    <w:p w:rsidR="00A27215" w:rsidRPr="00A27215" w:rsidRDefault="00A27215" w:rsidP="00926233">
      <w:pPr>
        <w:pStyle w:val="HChG"/>
        <w:rPr>
          <w:rFonts w:eastAsia="MS Mincho"/>
        </w:rPr>
      </w:pPr>
      <w:r w:rsidRPr="00A27215">
        <w:rPr>
          <w:rFonts w:eastAsia="MS Mincho"/>
        </w:rPr>
        <w:tab/>
      </w:r>
      <w:r w:rsidRPr="00A27215">
        <w:rPr>
          <w:rFonts w:eastAsia="MS Mincho"/>
        </w:rPr>
        <w:tab/>
        <w:t xml:space="preserve">Assessing the potential development of a global list of classified chemicals </w:t>
      </w:r>
    </w:p>
    <w:p w:rsidR="00A27215" w:rsidRPr="00A27215" w:rsidRDefault="00A27215" w:rsidP="00926233">
      <w:pPr>
        <w:pStyle w:val="H1G"/>
        <w:rPr>
          <w:rFonts w:eastAsia="MS Mincho"/>
        </w:rPr>
      </w:pPr>
      <w:r w:rsidRPr="00A27215">
        <w:rPr>
          <w:rFonts w:eastAsia="MS Mincho"/>
        </w:rPr>
        <w:t xml:space="preserve"> </w:t>
      </w:r>
      <w:r w:rsidRPr="00A27215">
        <w:rPr>
          <w:rFonts w:eastAsia="MS Mincho"/>
        </w:rPr>
        <w:tab/>
      </w:r>
      <w:r w:rsidRPr="00A27215">
        <w:rPr>
          <w:rFonts w:eastAsia="MS Mincho"/>
        </w:rPr>
        <w:tab/>
        <w:t xml:space="preserve">Transmitted by </w:t>
      </w:r>
      <w:r w:rsidRPr="00A27215">
        <w:rPr>
          <w:rFonts w:eastAsia="MS Mincho"/>
          <w:szCs w:val="24"/>
        </w:rPr>
        <w:t>the expert from the United States of America on behalf of the informal correspondence group</w:t>
      </w:r>
    </w:p>
    <w:p w:rsidR="00B02122" w:rsidRDefault="00A27215" w:rsidP="00A27215">
      <w:pPr>
        <w:pStyle w:val="HChG"/>
        <w:tabs>
          <w:tab w:val="left" w:pos="1571"/>
        </w:tabs>
        <w:rPr>
          <w:rFonts w:eastAsia="MS Mincho"/>
        </w:rPr>
      </w:pPr>
      <w:r w:rsidRPr="00A27215">
        <w:rPr>
          <w:rFonts w:eastAsia="MS Mincho"/>
        </w:rPr>
        <w:tab/>
      </w:r>
      <w:r w:rsidR="00342B8C">
        <w:rPr>
          <w:rFonts w:eastAsia="MS Mincho"/>
        </w:rPr>
        <w:tab/>
        <w:t xml:space="preserve">Annex </w:t>
      </w:r>
      <w:proofErr w:type="gramStart"/>
      <w:r w:rsidR="00342B8C">
        <w:rPr>
          <w:rFonts w:eastAsia="MS Mincho"/>
        </w:rPr>
        <w:t>I</w:t>
      </w:r>
      <w:proofErr w:type="gramEnd"/>
      <w:r w:rsidR="00342B8C">
        <w:rPr>
          <w:rFonts w:eastAsia="MS Mincho"/>
        </w:rPr>
        <w:t>: Classification and labelling report form</w:t>
      </w:r>
    </w:p>
    <w:p w:rsidR="00342B8C" w:rsidRDefault="00342B8C" w:rsidP="00342B8C"/>
    <w:p w:rsidR="00342B8C" w:rsidRPr="00342B8C" w:rsidRDefault="00342B8C" w:rsidP="00342B8C">
      <w:pPr>
        <w:sectPr w:rsidR="00342B8C" w:rsidRPr="00342B8C" w:rsidSect="00AC3085">
          <w:headerReference w:type="even" r:id="rId15"/>
          <w:footerReference w:type="even" r:id="rId16"/>
          <w:footerReference w:type="default" r:id="rId17"/>
          <w:headerReference w:type="first" r:id="rId18"/>
          <w:footerReference w:type="first" r:id="rId19"/>
          <w:pgSz w:w="11907" w:h="16840" w:code="9"/>
          <w:pgMar w:top="1418" w:right="1134" w:bottom="1418" w:left="1134" w:header="737" w:footer="737" w:gutter="0"/>
          <w:cols w:space="720"/>
          <w:docGrid w:linePitch="360"/>
        </w:sectPr>
      </w:pPr>
    </w:p>
    <w:p w:rsidR="00247BDC" w:rsidRPr="00A27215" w:rsidRDefault="00247BDC" w:rsidP="008E0D24">
      <w:pPr>
        <w:pStyle w:val="BodyText"/>
        <w:spacing w:after="0"/>
        <w:jc w:val="left"/>
      </w:pPr>
    </w:p>
    <w:p w:rsidR="00247BDC" w:rsidRPr="00A27215" w:rsidRDefault="00247BDC" w:rsidP="008E0D24">
      <w:pPr>
        <w:pStyle w:val="BodyText"/>
        <w:spacing w:after="0"/>
        <w:jc w:val="left"/>
      </w:pPr>
    </w:p>
    <w:p w:rsidR="00247BDC" w:rsidRPr="00A27215" w:rsidRDefault="00247BDC" w:rsidP="008E0D24">
      <w:pPr>
        <w:pStyle w:val="BodyText"/>
        <w:spacing w:after="0"/>
        <w:jc w:val="left"/>
        <w:rPr>
          <w:b/>
          <w:smallCaps/>
          <w:sz w:val="32"/>
          <w:szCs w:val="32"/>
        </w:rPr>
      </w:pPr>
    </w:p>
    <w:p w:rsidR="00247BDC" w:rsidRPr="00A27215" w:rsidRDefault="00247BDC" w:rsidP="0086761B">
      <w:pPr>
        <w:pStyle w:val="CoverTitle"/>
        <w:spacing w:before="0" w:after="0"/>
        <w:rPr>
          <w:rFonts w:ascii="Times New Roman" w:hAnsi="Times New Roman"/>
        </w:rPr>
      </w:pPr>
      <w:r w:rsidRPr="00A27215">
        <w:rPr>
          <w:rFonts w:ascii="Times New Roman" w:hAnsi="Times New Roman"/>
          <w:sz w:val="40"/>
          <w:szCs w:val="40"/>
        </w:rPr>
        <w:t>Proposal for Classification and Labelling</w:t>
      </w:r>
      <w:r w:rsidR="00F0166B" w:rsidRPr="00A27215">
        <w:rPr>
          <w:rFonts w:ascii="Times New Roman" w:hAnsi="Times New Roman"/>
          <w:sz w:val="40"/>
          <w:szCs w:val="40"/>
        </w:rPr>
        <w:t xml:space="preserve"> (</w:t>
      </w:r>
      <w:r w:rsidR="008C757C" w:rsidRPr="00A27215">
        <w:rPr>
          <w:rFonts w:ascii="Times New Roman" w:hAnsi="Times New Roman"/>
          <w:sz w:val="40"/>
          <w:szCs w:val="40"/>
        </w:rPr>
        <w:t>C&amp;L</w:t>
      </w:r>
      <w:r w:rsidR="00F0166B" w:rsidRPr="00A27215">
        <w:rPr>
          <w:rFonts w:ascii="Times New Roman" w:hAnsi="Times New Roman"/>
          <w:sz w:val="40"/>
          <w:szCs w:val="40"/>
        </w:rPr>
        <w:t>)</w:t>
      </w:r>
    </w:p>
    <w:p w:rsidR="006557C6" w:rsidRPr="00A27215" w:rsidRDefault="00247BDC" w:rsidP="0086761B">
      <w:pPr>
        <w:pStyle w:val="BodyText"/>
        <w:spacing w:after="0"/>
        <w:jc w:val="center"/>
        <w:rPr>
          <w:b/>
          <w:sz w:val="28"/>
          <w:szCs w:val="28"/>
        </w:rPr>
      </w:pPr>
      <w:r w:rsidRPr="00A27215">
        <w:rPr>
          <w:b/>
          <w:sz w:val="28"/>
          <w:szCs w:val="28"/>
        </w:rPr>
        <w:t xml:space="preserve">Based on </w:t>
      </w:r>
      <w:r w:rsidR="006557C6" w:rsidRPr="00A27215">
        <w:rPr>
          <w:b/>
          <w:sz w:val="28"/>
          <w:szCs w:val="28"/>
        </w:rPr>
        <w:t>the Globally Harmonized</w:t>
      </w:r>
    </w:p>
    <w:p w:rsidR="006557C6" w:rsidRPr="00A27215" w:rsidRDefault="006557C6" w:rsidP="0086761B">
      <w:pPr>
        <w:pStyle w:val="BodyText"/>
        <w:spacing w:after="0"/>
        <w:jc w:val="center"/>
        <w:rPr>
          <w:b/>
          <w:sz w:val="28"/>
          <w:szCs w:val="28"/>
        </w:rPr>
      </w:pPr>
      <w:r w:rsidRPr="00A27215">
        <w:rPr>
          <w:b/>
          <w:sz w:val="28"/>
          <w:szCs w:val="28"/>
        </w:rPr>
        <w:t>System of Classification</w:t>
      </w:r>
    </w:p>
    <w:p w:rsidR="006557C6" w:rsidRPr="00A27215" w:rsidRDefault="006557C6" w:rsidP="0086761B">
      <w:pPr>
        <w:pStyle w:val="BodyText"/>
        <w:spacing w:after="0"/>
        <w:jc w:val="center"/>
        <w:rPr>
          <w:b/>
          <w:sz w:val="28"/>
          <w:szCs w:val="28"/>
        </w:rPr>
      </w:pPr>
      <w:proofErr w:type="gramStart"/>
      <w:r w:rsidRPr="00A27215">
        <w:rPr>
          <w:b/>
          <w:sz w:val="28"/>
          <w:szCs w:val="28"/>
        </w:rPr>
        <w:t>and</w:t>
      </w:r>
      <w:proofErr w:type="gramEnd"/>
      <w:r w:rsidRPr="00A27215">
        <w:rPr>
          <w:b/>
          <w:sz w:val="28"/>
          <w:szCs w:val="28"/>
        </w:rPr>
        <w:t xml:space="preserve"> Labelling of</w:t>
      </w:r>
    </w:p>
    <w:p w:rsidR="008C757C" w:rsidRPr="00A27215" w:rsidRDefault="006557C6" w:rsidP="0086761B">
      <w:pPr>
        <w:pStyle w:val="BodyText"/>
        <w:spacing w:after="0"/>
        <w:jc w:val="center"/>
        <w:rPr>
          <w:b/>
          <w:sz w:val="28"/>
          <w:szCs w:val="28"/>
        </w:rPr>
      </w:pPr>
      <w:r w:rsidRPr="00A27215">
        <w:rPr>
          <w:b/>
          <w:sz w:val="28"/>
          <w:szCs w:val="28"/>
        </w:rPr>
        <w:t>Chemicals (GHS)</w:t>
      </w:r>
    </w:p>
    <w:p w:rsidR="00247BDC" w:rsidRPr="00A27215" w:rsidRDefault="00247BDC" w:rsidP="0086761B">
      <w:pPr>
        <w:pStyle w:val="BodyText"/>
        <w:spacing w:after="0"/>
        <w:jc w:val="center"/>
        <w:rPr>
          <w:sz w:val="40"/>
          <w:szCs w:val="40"/>
        </w:rPr>
      </w:pPr>
    </w:p>
    <w:p w:rsidR="00247BDC" w:rsidRPr="00A27215" w:rsidRDefault="00247BDC" w:rsidP="0086761B">
      <w:pPr>
        <w:pStyle w:val="CoverTitle"/>
        <w:spacing w:before="0" w:after="0"/>
        <w:rPr>
          <w:rFonts w:ascii="Times New Roman" w:hAnsi="Times New Roman"/>
          <w:sz w:val="40"/>
          <w:szCs w:val="40"/>
        </w:rPr>
      </w:pPr>
      <w:r w:rsidRPr="00A27215">
        <w:rPr>
          <w:rFonts w:ascii="Times New Roman" w:hAnsi="Times New Roman"/>
          <w:sz w:val="40"/>
          <w:szCs w:val="40"/>
        </w:rPr>
        <w:t>International Chemical Identification:</w:t>
      </w:r>
    </w:p>
    <w:p w:rsidR="00247BDC" w:rsidRPr="00A27215" w:rsidRDefault="00247BDC" w:rsidP="0086761B">
      <w:pPr>
        <w:pStyle w:val="BodyText"/>
        <w:spacing w:after="0"/>
        <w:jc w:val="center"/>
        <w:rPr>
          <w:b/>
          <w:sz w:val="28"/>
          <w:szCs w:val="28"/>
        </w:rPr>
      </w:pPr>
    </w:p>
    <w:p w:rsidR="0047546D" w:rsidRPr="00A27215" w:rsidRDefault="0047546D" w:rsidP="0086761B">
      <w:pPr>
        <w:pStyle w:val="BodyText"/>
        <w:spacing w:after="0"/>
        <w:jc w:val="center"/>
        <w:rPr>
          <w:b/>
          <w:sz w:val="28"/>
          <w:szCs w:val="28"/>
        </w:rPr>
      </w:pPr>
    </w:p>
    <w:p w:rsidR="00247BDC" w:rsidRPr="00A27215" w:rsidRDefault="00247BDC" w:rsidP="0086761B">
      <w:pPr>
        <w:pStyle w:val="BodyText"/>
        <w:spacing w:after="0"/>
        <w:jc w:val="center"/>
        <w:rPr>
          <w:b/>
          <w:sz w:val="28"/>
          <w:szCs w:val="28"/>
        </w:rPr>
      </w:pPr>
      <w:r w:rsidRPr="00A27215">
        <w:rPr>
          <w:b/>
          <w:sz w:val="28"/>
          <w:szCs w:val="28"/>
        </w:rPr>
        <w:t>CAS Number:</w:t>
      </w:r>
    </w:p>
    <w:p w:rsidR="00247BDC" w:rsidRPr="00A27215" w:rsidRDefault="00247BDC" w:rsidP="008E0D24">
      <w:pPr>
        <w:pStyle w:val="BodyText"/>
        <w:spacing w:after="0"/>
        <w:jc w:val="left"/>
        <w:rPr>
          <w:b/>
          <w:sz w:val="28"/>
          <w:szCs w:val="28"/>
        </w:rPr>
      </w:pPr>
    </w:p>
    <w:p w:rsidR="00247BDC" w:rsidRPr="00A27215" w:rsidRDefault="00247BDC" w:rsidP="008E0D24">
      <w:pPr>
        <w:pStyle w:val="BodyText"/>
        <w:spacing w:after="0"/>
        <w:jc w:val="left"/>
        <w:rPr>
          <w:b/>
          <w:sz w:val="28"/>
          <w:szCs w:val="28"/>
        </w:rPr>
      </w:pPr>
      <w:r w:rsidRPr="00A27215">
        <w:rPr>
          <w:b/>
          <w:sz w:val="28"/>
          <w:szCs w:val="28"/>
        </w:rPr>
        <w:t xml:space="preserve">Contact details for dossier submitter: </w:t>
      </w:r>
    </w:p>
    <w:p w:rsidR="00247BDC" w:rsidRPr="00A27215" w:rsidRDefault="00247BDC" w:rsidP="008E0D24">
      <w:pPr>
        <w:pStyle w:val="BodyText"/>
        <w:spacing w:after="0"/>
        <w:jc w:val="left"/>
        <w:rPr>
          <w:b/>
          <w:sz w:val="28"/>
          <w:szCs w:val="28"/>
        </w:rPr>
      </w:pPr>
    </w:p>
    <w:p w:rsidR="00247BDC" w:rsidRPr="00A27215" w:rsidRDefault="00247BDC" w:rsidP="008E0D24">
      <w:pPr>
        <w:pStyle w:val="BodyText"/>
        <w:spacing w:after="0"/>
        <w:jc w:val="left"/>
        <w:rPr>
          <w:b/>
          <w:sz w:val="28"/>
          <w:szCs w:val="28"/>
        </w:rPr>
      </w:pPr>
    </w:p>
    <w:p w:rsidR="00247BDC" w:rsidRPr="00A27215" w:rsidRDefault="00247BDC" w:rsidP="008E0D24">
      <w:pPr>
        <w:pStyle w:val="BodyText"/>
        <w:spacing w:after="0"/>
        <w:jc w:val="left"/>
        <w:rPr>
          <w:b/>
          <w:sz w:val="28"/>
          <w:szCs w:val="28"/>
        </w:rPr>
      </w:pPr>
      <w:r w:rsidRPr="00A27215">
        <w:rPr>
          <w:b/>
          <w:sz w:val="28"/>
          <w:szCs w:val="28"/>
        </w:rPr>
        <w:t xml:space="preserve">Version number:  </w:t>
      </w:r>
      <w:r w:rsidRPr="00A27215">
        <w:rPr>
          <w:b/>
          <w:sz w:val="28"/>
          <w:szCs w:val="28"/>
        </w:rPr>
        <w:tab/>
      </w:r>
      <w:r w:rsidRPr="00A27215">
        <w:rPr>
          <w:b/>
          <w:sz w:val="28"/>
          <w:szCs w:val="28"/>
        </w:rPr>
        <w:tab/>
      </w:r>
      <w:r w:rsidRPr="00A27215">
        <w:rPr>
          <w:b/>
          <w:sz w:val="28"/>
          <w:szCs w:val="28"/>
        </w:rPr>
        <w:tab/>
        <w:t xml:space="preserve">Date:  </w:t>
      </w:r>
    </w:p>
    <w:p w:rsidR="00247BDC" w:rsidRPr="00A27215" w:rsidRDefault="00247BDC" w:rsidP="008E0D24">
      <w:pPr>
        <w:pStyle w:val="BodyText"/>
        <w:spacing w:after="0"/>
        <w:jc w:val="left"/>
        <w:rPr>
          <w:b/>
          <w:sz w:val="28"/>
          <w:szCs w:val="28"/>
        </w:rPr>
      </w:pPr>
    </w:p>
    <w:p w:rsidR="00247BDC" w:rsidRPr="00A27215" w:rsidRDefault="00247BDC" w:rsidP="008E0D24">
      <w:pPr>
        <w:pStyle w:val="BodyText"/>
        <w:spacing w:after="0"/>
        <w:jc w:val="left"/>
        <w:rPr>
          <w:b/>
          <w:sz w:val="28"/>
          <w:szCs w:val="28"/>
        </w:rPr>
      </w:pPr>
      <w:r w:rsidRPr="00A27215">
        <w:rPr>
          <w:b/>
          <w:sz w:val="28"/>
          <w:szCs w:val="28"/>
        </w:rPr>
        <w:tab/>
      </w:r>
      <w:r w:rsidRPr="00A27215">
        <w:rPr>
          <w:b/>
          <w:sz w:val="28"/>
          <w:szCs w:val="28"/>
        </w:rPr>
        <w:tab/>
      </w:r>
    </w:p>
    <w:p w:rsidR="00247BDC" w:rsidRPr="00A27215" w:rsidRDefault="00247BDC" w:rsidP="008E0D24">
      <w:pPr>
        <w:pStyle w:val="BodyText"/>
        <w:spacing w:after="0"/>
        <w:jc w:val="left"/>
        <w:rPr>
          <w:b/>
          <w:sz w:val="28"/>
          <w:szCs w:val="28"/>
        </w:rPr>
      </w:pPr>
    </w:p>
    <w:p w:rsidR="00247BDC" w:rsidRPr="00A27215" w:rsidRDefault="00247BDC" w:rsidP="008E0D24">
      <w:pPr>
        <w:pStyle w:val="BodyText"/>
        <w:pBdr>
          <w:top w:val="single" w:sz="4" w:space="1" w:color="auto"/>
          <w:left w:val="single" w:sz="4" w:space="4" w:color="auto"/>
          <w:bottom w:val="single" w:sz="4" w:space="1" w:color="auto"/>
          <w:right w:val="single" w:sz="4" w:space="4" w:color="auto"/>
        </w:pBdr>
        <w:spacing w:after="0"/>
        <w:jc w:val="left"/>
        <w:rPr>
          <w:b/>
          <w:i/>
          <w:szCs w:val="24"/>
          <w:u w:val="single"/>
        </w:rPr>
      </w:pPr>
      <w:r w:rsidRPr="00A27215">
        <w:rPr>
          <w:b/>
          <w:i/>
          <w:szCs w:val="24"/>
          <w:u w:val="single"/>
        </w:rPr>
        <w:t>Note on confidential information</w:t>
      </w:r>
    </w:p>
    <w:p w:rsidR="00247BDC" w:rsidRPr="00A27215" w:rsidRDefault="00247BDC" w:rsidP="008E0D24">
      <w:pPr>
        <w:pStyle w:val="BodyText"/>
        <w:pBdr>
          <w:top w:val="single" w:sz="4" w:space="1" w:color="auto"/>
          <w:left w:val="single" w:sz="4" w:space="4" w:color="auto"/>
          <w:bottom w:val="single" w:sz="4" w:space="1" w:color="auto"/>
          <w:right w:val="single" w:sz="4" w:space="4" w:color="auto"/>
        </w:pBdr>
        <w:spacing w:after="0"/>
        <w:jc w:val="left"/>
        <w:rPr>
          <w:b/>
          <w:szCs w:val="24"/>
        </w:rPr>
      </w:pPr>
      <w:r w:rsidRPr="00A27215">
        <w:rPr>
          <w:b/>
          <w:szCs w:val="24"/>
        </w:rPr>
        <w:t xml:space="preserve">Please be aware that this report is intended to be made publicly available. Therefore it should not contain any confidential information. Such information should be provided in a separate confidential Annex to this report, clearly marked as such.  </w:t>
      </w:r>
    </w:p>
    <w:p w:rsidR="00247BDC" w:rsidRPr="00A27215" w:rsidRDefault="00247BDC" w:rsidP="008E0D24">
      <w:pPr>
        <w:pStyle w:val="BodyText"/>
        <w:spacing w:after="0"/>
        <w:jc w:val="left"/>
        <w:rPr>
          <w:b/>
          <w:sz w:val="28"/>
          <w:szCs w:val="28"/>
        </w:rPr>
      </w:pPr>
    </w:p>
    <w:p w:rsidR="00247BDC" w:rsidRPr="00A27215" w:rsidRDefault="00247BDC" w:rsidP="008E0D24">
      <w:pPr>
        <w:pStyle w:val="Default"/>
        <w:rPr>
          <w:rFonts w:ascii="Times New Roman" w:hAnsi="Times New Roman" w:cs="Times New Roman"/>
        </w:rPr>
      </w:pPr>
    </w:p>
    <w:p w:rsidR="00C260DD" w:rsidRPr="00A27215" w:rsidRDefault="00247BDC" w:rsidP="00C260DD">
      <w:pPr>
        <w:pStyle w:val="BodyText"/>
        <w:tabs>
          <w:tab w:val="center" w:pos="4819"/>
          <w:tab w:val="right" w:pos="9639"/>
        </w:tabs>
        <w:spacing w:after="0"/>
        <w:jc w:val="left"/>
        <w:rPr>
          <w:b/>
          <w:sz w:val="36"/>
          <w:szCs w:val="36"/>
        </w:rPr>
      </w:pPr>
      <w:r w:rsidRPr="00A27215">
        <w:rPr>
          <w:b/>
          <w:sz w:val="36"/>
          <w:szCs w:val="36"/>
        </w:rPr>
        <w:tab/>
      </w:r>
    </w:p>
    <w:p w:rsidR="00247BDC" w:rsidRPr="00A27215" w:rsidRDefault="00C260DD" w:rsidP="00C260DD">
      <w:pPr>
        <w:pStyle w:val="BodyText"/>
        <w:tabs>
          <w:tab w:val="center" w:pos="4819"/>
          <w:tab w:val="right" w:pos="9639"/>
        </w:tabs>
        <w:spacing w:after="0"/>
        <w:jc w:val="left"/>
        <w:rPr>
          <w:b/>
          <w:sz w:val="36"/>
          <w:szCs w:val="36"/>
        </w:rPr>
      </w:pPr>
      <w:bookmarkStart w:id="0" w:name="_GoBack"/>
      <w:bookmarkEnd w:id="0"/>
      <w:r w:rsidRPr="00A27215">
        <w:rPr>
          <w:b/>
          <w:sz w:val="36"/>
          <w:szCs w:val="36"/>
        </w:rPr>
        <w:br w:type="page"/>
      </w:r>
      <w:r w:rsidR="00247BDC" w:rsidRPr="00A27215">
        <w:rPr>
          <w:b/>
          <w:sz w:val="36"/>
          <w:szCs w:val="36"/>
        </w:rPr>
        <w:lastRenderedPageBreak/>
        <w:t>CONTENTS</w:t>
      </w:r>
      <w:r w:rsidR="00247BDC" w:rsidRPr="00A27215">
        <w:rPr>
          <w:b/>
          <w:sz w:val="36"/>
          <w:szCs w:val="36"/>
        </w:rPr>
        <w:tab/>
      </w:r>
    </w:p>
    <w:p w:rsidR="00247BDC" w:rsidRPr="00A27215" w:rsidRDefault="00247BDC" w:rsidP="008E0D24">
      <w:pPr>
        <w:pStyle w:val="BodyText"/>
        <w:spacing w:after="0"/>
        <w:jc w:val="left"/>
        <w:rPr>
          <w:b/>
          <w:sz w:val="36"/>
          <w:szCs w:val="36"/>
        </w:rPr>
      </w:pPr>
    </w:p>
    <w:p w:rsidR="008F5CDB" w:rsidRPr="00A27215" w:rsidRDefault="00247BDC">
      <w:pPr>
        <w:pStyle w:val="TOC1"/>
        <w:tabs>
          <w:tab w:val="left" w:pos="480"/>
          <w:tab w:val="right" w:leader="dot" w:pos="9629"/>
        </w:tabs>
        <w:rPr>
          <w:b w:val="0"/>
          <w:bCs w:val="0"/>
          <w:caps w:val="0"/>
          <w:noProof/>
          <w:sz w:val="22"/>
          <w:szCs w:val="22"/>
          <w:lang w:val="en-GB" w:eastAsia="en-GB"/>
        </w:rPr>
      </w:pPr>
      <w:r w:rsidRPr="00A27215">
        <w:rPr>
          <w:b w:val="0"/>
          <w:sz w:val="36"/>
          <w:szCs w:val="36"/>
        </w:rPr>
        <w:fldChar w:fldCharType="begin"/>
      </w:r>
      <w:r w:rsidRPr="00A27215">
        <w:rPr>
          <w:b w:val="0"/>
          <w:sz w:val="36"/>
          <w:szCs w:val="36"/>
        </w:rPr>
        <w:instrText xml:space="preserve"> TOC \o "1-4" \h \z \u </w:instrText>
      </w:r>
      <w:r w:rsidRPr="00A27215">
        <w:rPr>
          <w:b w:val="0"/>
          <w:sz w:val="36"/>
          <w:szCs w:val="36"/>
        </w:rPr>
        <w:fldChar w:fldCharType="separate"/>
      </w:r>
      <w:hyperlink w:anchor="_Toc413153569" w:history="1">
        <w:r w:rsidR="008F5CDB" w:rsidRPr="00A27215">
          <w:rPr>
            <w:rStyle w:val="Hyperlink"/>
            <w:noProof/>
          </w:rPr>
          <w:t>1.</w:t>
        </w:r>
        <w:r w:rsidR="008F5CDB" w:rsidRPr="00A27215">
          <w:rPr>
            <w:b w:val="0"/>
            <w:bCs w:val="0"/>
            <w:caps w:val="0"/>
            <w:noProof/>
            <w:sz w:val="22"/>
            <w:szCs w:val="22"/>
            <w:lang w:val="en-GB" w:eastAsia="en-GB"/>
          </w:rPr>
          <w:tab/>
        </w:r>
        <w:r w:rsidR="008F5CDB" w:rsidRPr="00A27215">
          <w:rPr>
            <w:rStyle w:val="Hyperlink"/>
            <w:noProof/>
          </w:rPr>
          <w:t>identity of the substance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_Toc413153569 \h </w:instrText>
        </w:r>
        <w:r w:rsidR="008F5CDB" w:rsidRPr="00A27215">
          <w:rPr>
            <w:noProof/>
            <w:webHidden/>
          </w:rPr>
        </w:r>
        <w:r w:rsidR="008F5CDB" w:rsidRPr="00A27215">
          <w:rPr>
            <w:noProof/>
            <w:webHidden/>
          </w:rPr>
          <w:fldChar w:fldCharType="separate"/>
        </w:r>
        <w:r w:rsidR="00CD6419">
          <w:rPr>
            <w:noProof/>
            <w:webHidden/>
          </w:rPr>
          <w:t>1</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70" w:history="1">
        <w:r w:rsidR="008F5CDB" w:rsidRPr="00A27215">
          <w:rPr>
            <w:rStyle w:val="Hyperlink"/>
            <w:bCs/>
            <w:noProof/>
          </w:rPr>
          <w:t>1.1</w:t>
        </w:r>
        <w:r w:rsidR="008F5CDB" w:rsidRPr="00A27215">
          <w:rPr>
            <w:smallCaps w:val="0"/>
            <w:noProof/>
            <w:sz w:val="22"/>
            <w:szCs w:val="22"/>
            <w:lang w:val="en-GB" w:eastAsia="en-GB"/>
          </w:rPr>
          <w:tab/>
        </w:r>
        <w:r w:rsidR="008F5CDB" w:rsidRPr="00A27215">
          <w:rPr>
            <w:rStyle w:val="Hyperlink"/>
            <w:noProof/>
          </w:rPr>
          <w:t>Name and other identifiers of the substance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_Toc413153570 \h </w:instrText>
        </w:r>
        <w:r w:rsidR="008F5CDB" w:rsidRPr="00A27215">
          <w:rPr>
            <w:noProof/>
            <w:webHidden/>
          </w:rPr>
        </w:r>
        <w:r w:rsidR="008F5CDB" w:rsidRPr="00A27215">
          <w:rPr>
            <w:noProof/>
            <w:webHidden/>
          </w:rPr>
          <w:fldChar w:fldCharType="separate"/>
        </w:r>
        <w:r>
          <w:rPr>
            <w:noProof/>
            <w:webHidden/>
          </w:rPr>
          <w:t>1</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71" w:history="1">
        <w:r w:rsidR="008F5CDB" w:rsidRPr="00A27215">
          <w:rPr>
            <w:rStyle w:val="Hyperlink"/>
            <w:bCs/>
            <w:noProof/>
          </w:rPr>
          <w:t>1.2</w:t>
        </w:r>
        <w:r w:rsidR="008F5CDB" w:rsidRPr="00A27215">
          <w:rPr>
            <w:smallCaps w:val="0"/>
            <w:noProof/>
            <w:sz w:val="22"/>
            <w:szCs w:val="22"/>
            <w:lang w:val="en-GB" w:eastAsia="en-GB"/>
          </w:rPr>
          <w:tab/>
        </w:r>
        <w:r w:rsidR="008F5CDB" w:rsidRPr="00A27215">
          <w:rPr>
            <w:rStyle w:val="Hyperlink"/>
            <w:noProof/>
          </w:rPr>
          <w:t>Composition of the substance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_Toc413153571 \h </w:instrText>
        </w:r>
        <w:r w:rsidR="008F5CDB" w:rsidRPr="00A27215">
          <w:rPr>
            <w:noProof/>
            <w:webHidden/>
          </w:rPr>
        </w:r>
        <w:r w:rsidR="008F5CDB" w:rsidRPr="00A27215">
          <w:rPr>
            <w:noProof/>
            <w:webHidden/>
          </w:rPr>
          <w:fldChar w:fldCharType="separate"/>
        </w:r>
        <w:r>
          <w:rPr>
            <w:noProof/>
            <w:webHidden/>
          </w:rPr>
          <w:t>1</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572" w:history="1">
        <w:r w:rsidR="008F5CDB" w:rsidRPr="00A27215">
          <w:rPr>
            <w:rStyle w:val="Hyperlink"/>
            <w:noProof/>
          </w:rPr>
          <w:t>2.</w:t>
        </w:r>
        <w:r w:rsidR="008F5CDB" w:rsidRPr="00A27215">
          <w:rPr>
            <w:b w:val="0"/>
            <w:bCs w:val="0"/>
            <w:caps w:val="0"/>
            <w:noProof/>
            <w:sz w:val="22"/>
            <w:szCs w:val="22"/>
            <w:lang w:val="en-GB" w:eastAsia="en-GB"/>
          </w:rPr>
          <w:tab/>
        </w:r>
        <w:r w:rsidR="008F5CDB" w:rsidRPr="00A27215">
          <w:rPr>
            <w:rStyle w:val="Hyperlink"/>
            <w:noProof/>
          </w:rPr>
          <w:t>PROPOSED CLASSIFICATION AND LABELLING</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_Toc413153572 \h </w:instrText>
        </w:r>
        <w:r w:rsidR="008F5CDB" w:rsidRPr="00A27215">
          <w:rPr>
            <w:noProof/>
            <w:webHidden/>
          </w:rPr>
        </w:r>
        <w:r w:rsidR="008F5CDB" w:rsidRPr="00A27215">
          <w:rPr>
            <w:noProof/>
            <w:webHidden/>
          </w:rPr>
          <w:fldChar w:fldCharType="separate"/>
        </w:r>
        <w:r>
          <w:rPr>
            <w:noProof/>
            <w:webHidden/>
          </w:rPr>
          <w:t>3</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73" w:history="1">
        <w:r w:rsidR="008F5CDB" w:rsidRPr="00A27215">
          <w:rPr>
            <w:rStyle w:val="Hyperlink"/>
            <w:bCs/>
            <w:noProof/>
          </w:rPr>
          <w:t>2.1</w:t>
        </w:r>
        <w:r w:rsidR="008F5CDB" w:rsidRPr="00A27215">
          <w:rPr>
            <w:smallCaps w:val="0"/>
            <w:noProof/>
            <w:sz w:val="22"/>
            <w:szCs w:val="22"/>
            <w:lang w:val="en-GB" w:eastAsia="en-GB"/>
          </w:rPr>
          <w:tab/>
        </w:r>
        <w:r w:rsidR="008F5CDB" w:rsidRPr="00A27215">
          <w:rPr>
            <w:rStyle w:val="Hyperlink"/>
            <w:noProof/>
          </w:rPr>
          <w:t>Proposed classification and labelling according to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_Toc413153573 \h </w:instrText>
        </w:r>
        <w:r w:rsidR="008F5CDB" w:rsidRPr="00A27215">
          <w:rPr>
            <w:noProof/>
            <w:webHidden/>
          </w:rPr>
        </w:r>
        <w:r w:rsidR="008F5CDB" w:rsidRPr="00A27215">
          <w:rPr>
            <w:noProof/>
            <w:webHidden/>
          </w:rPr>
          <w:fldChar w:fldCharType="separate"/>
        </w:r>
        <w:r>
          <w:rPr>
            <w:noProof/>
            <w:webHidden/>
          </w:rPr>
          <w:t>3</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574" w:history="1">
        <w:r w:rsidR="008F5CDB" w:rsidRPr="00A27215">
          <w:rPr>
            <w:rStyle w:val="Hyperlink"/>
            <w:noProof/>
          </w:rPr>
          <w:t>3.</w:t>
        </w:r>
        <w:r w:rsidR="008F5CDB" w:rsidRPr="00A27215">
          <w:rPr>
            <w:b w:val="0"/>
            <w:bCs w:val="0"/>
            <w:caps w:val="0"/>
            <w:noProof/>
            <w:sz w:val="22"/>
            <w:szCs w:val="22"/>
            <w:lang w:val="en-GB" w:eastAsia="en-GB"/>
          </w:rPr>
          <w:tab/>
        </w:r>
        <w:r w:rsidR="008F5CDB" w:rsidRPr="00A27215">
          <w:rPr>
            <w:rStyle w:val="Hyperlink"/>
            <w:noProof/>
          </w:rPr>
          <w:t>Identified uses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_Toc413153574 \h </w:instrText>
        </w:r>
        <w:r w:rsidR="008F5CDB" w:rsidRPr="00A27215">
          <w:rPr>
            <w:noProof/>
            <w:webHidden/>
          </w:rPr>
        </w:r>
        <w:r w:rsidR="008F5CDB" w:rsidRPr="00A27215">
          <w:rPr>
            <w:noProof/>
            <w:webHidden/>
          </w:rPr>
          <w:fldChar w:fldCharType="separate"/>
        </w:r>
        <w:r>
          <w:rPr>
            <w:noProof/>
            <w:webHidden/>
          </w:rPr>
          <w:t>5</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575" w:history="1">
        <w:r w:rsidR="008F5CDB" w:rsidRPr="00A27215">
          <w:rPr>
            <w:rStyle w:val="Hyperlink"/>
            <w:noProof/>
          </w:rPr>
          <w:t>4.</w:t>
        </w:r>
        <w:r w:rsidR="008F5CDB" w:rsidRPr="00A27215">
          <w:rPr>
            <w:b w:val="0"/>
            <w:bCs w:val="0"/>
            <w:caps w:val="0"/>
            <w:noProof/>
            <w:sz w:val="22"/>
            <w:szCs w:val="22"/>
            <w:lang w:val="en-GB" w:eastAsia="en-GB"/>
          </w:rPr>
          <w:tab/>
        </w:r>
        <w:r w:rsidR="008F5CDB" w:rsidRPr="00A27215">
          <w:rPr>
            <w:rStyle w:val="Hyperlink"/>
            <w:noProof/>
          </w:rPr>
          <w:t>Data SOURCES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_Toc413153575 \h </w:instrText>
        </w:r>
        <w:r w:rsidR="008F5CDB" w:rsidRPr="00A27215">
          <w:rPr>
            <w:noProof/>
            <w:webHidden/>
          </w:rPr>
        </w:r>
        <w:r w:rsidR="008F5CDB" w:rsidRPr="00A27215">
          <w:rPr>
            <w:noProof/>
            <w:webHidden/>
          </w:rPr>
          <w:fldChar w:fldCharType="separate"/>
        </w:r>
        <w:r>
          <w:rPr>
            <w:noProof/>
            <w:webHidden/>
          </w:rPr>
          <w:t>5</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576" w:history="1">
        <w:r w:rsidR="008F5CDB" w:rsidRPr="00A27215">
          <w:rPr>
            <w:rStyle w:val="Hyperlink"/>
            <w:noProof/>
          </w:rPr>
          <w:t>5.</w:t>
        </w:r>
        <w:r w:rsidR="008F5CDB" w:rsidRPr="00A27215">
          <w:rPr>
            <w:b w:val="0"/>
            <w:bCs w:val="0"/>
            <w:caps w:val="0"/>
            <w:noProof/>
            <w:sz w:val="22"/>
            <w:szCs w:val="22"/>
            <w:lang w:val="en-GB" w:eastAsia="en-GB"/>
          </w:rPr>
          <w:tab/>
        </w:r>
        <w:r w:rsidR="008F5CDB" w:rsidRPr="00A27215">
          <w:rPr>
            <w:rStyle w:val="Hyperlink"/>
            <w:noProof/>
          </w:rPr>
          <w:t>PHYSICOCHEMICAL PROPERTIES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_Toc413153576 \h </w:instrText>
        </w:r>
        <w:r w:rsidR="008F5CDB" w:rsidRPr="00A27215">
          <w:rPr>
            <w:noProof/>
            <w:webHidden/>
          </w:rPr>
        </w:r>
        <w:r w:rsidR="008F5CDB" w:rsidRPr="00A27215">
          <w:rPr>
            <w:noProof/>
            <w:webHidden/>
          </w:rPr>
          <w:fldChar w:fldCharType="separate"/>
        </w:r>
        <w:r>
          <w:rPr>
            <w:noProof/>
            <w:webHidden/>
          </w:rPr>
          <w:t>5</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577" w:history="1">
        <w:r w:rsidR="008F5CDB" w:rsidRPr="00A27215">
          <w:rPr>
            <w:rStyle w:val="Hyperlink"/>
            <w:noProof/>
          </w:rPr>
          <w:t>6.</w:t>
        </w:r>
        <w:r w:rsidR="008F5CDB" w:rsidRPr="00A27215">
          <w:rPr>
            <w:b w:val="0"/>
            <w:bCs w:val="0"/>
            <w:caps w:val="0"/>
            <w:noProof/>
            <w:sz w:val="22"/>
            <w:szCs w:val="22"/>
            <w:lang w:val="en-GB" w:eastAsia="en-GB"/>
          </w:rPr>
          <w:tab/>
        </w:r>
        <w:r w:rsidR="008F5CDB" w:rsidRPr="00A27215">
          <w:rPr>
            <w:rStyle w:val="Hyperlink"/>
            <w:noProof/>
          </w:rPr>
          <w:t>evaluation of PHYSICAL HAzards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_Toc413153577 \h </w:instrText>
        </w:r>
        <w:r w:rsidR="008F5CDB" w:rsidRPr="00A27215">
          <w:rPr>
            <w:noProof/>
            <w:webHidden/>
          </w:rPr>
        </w:r>
        <w:r w:rsidR="008F5CDB" w:rsidRPr="00A27215">
          <w:rPr>
            <w:noProof/>
            <w:webHidden/>
          </w:rPr>
          <w:fldChar w:fldCharType="separate"/>
        </w:r>
        <w:r>
          <w:rPr>
            <w:noProof/>
            <w:webHidden/>
          </w:rPr>
          <w:t>5</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78" w:history="1">
        <w:r w:rsidR="008F5CDB" w:rsidRPr="00A27215">
          <w:rPr>
            <w:rStyle w:val="Hyperlink"/>
            <w:bCs/>
            <w:noProof/>
          </w:rPr>
          <w:t>6.1</w:t>
        </w:r>
        <w:r w:rsidR="008F5CDB" w:rsidRPr="00A27215">
          <w:rPr>
            <w:smallCaps w:val="0"/>
            <w:noProof/>
            <w:sz w:val="22"/>
            <w:szCs w:val="22"/>
            <w:lang w:val="en-GB" w:eastAsia="en-GB"/>
          </w:rPr>
          <w:tab/>
        </w:r>
        <w:r w:rsidR="008F5CDB" w:rsidRPr="00A27215">
          <w:rPr>
            <w:rStyle w:val="Hyperlink"/>
            <w:noProof/>
          </w:rPr>
          <w:t>Explosives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_Toc413153578 \h </w:instrText>
        </w:r>
        <w:r w:rsidR="008F5CDB" w:rsidRPr="00A27215">
          <w:rPr>
            <w:noProof/>
            <w:webHidden/>
          </w:rPr>
        </w:r>
        <w:r w:rsidR="008F5CDB" w:rsidRPr="00A27215">
          <w:rPr>
            <w:noProof/>
            <w:webHidden/>
          </w:rPr>
          <w:fldChar w:fldCharType="separate"/>
        </w:r>
        <w:r>
          <w:rPr>
            <w:noProof/>
            <w:webHidden/>
          </w:rPr>
          <w:t>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79" w:history="1">
        <w:r w:rsidR="008F5CDB" w:rsidRPr="00A27215">
          <w:rPr>
            <w:rStyle w:val="Hyperlink"/>
            <w:noProof/>
          </w:rPr>
          <w:t>Short summary and overall relevance of the provided information on explosive properties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_Toc413153579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_Toc413153580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1" w:history="1">
        <w:r w:rsidR="008F5CDB" w:rsidRPr="00A27215">
          <w:rPr>
            <w:rStyle w:val="Hyperlink"/>
            <w:noProof/>
          </w:rPr>
          <w:t>Conclusion on classification and labelling for explosive properties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_Toc413153581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82" w:history="1">
        <w:r w:rsidR="008F5CDB" w:rsidRPr="00A27215">
          <w:rPr>
            <w:rStyle w:val="Hyperlink"/>
            <w:bCs/>
            <w:noProof/>
          </w:rPr>
          <w:t>6.2</w:t>
        </w:r>
        <w:r w:rsidR="008F5CDB" w:rsidRPr="00A27215">
          <w:rPr>
            <w:smallCaps w:val="0"/>
            <w:noProof/>
            <w:sz w:val="22"/>
            <w:szCs w:val="22"/>
            <w:lang w:val="en-GB" w:eastAsia="en-GB"/>
          </w:rPr>
          <w:tab/>
        </w:r>
        <w:r w:rsidR="008F5CDB" w:rsidRPr="00A27215">
          <w:rPr>
            <w:rStyle w:val="Hyperlink"/>
            <w:noProof/>
          </w:rPr>
          <w:t>Flammable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_Toc413153582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3" w:history="1">
        <w:r w:rsidR="008F5CDB" w:rsidRPr="00A27215">
          <w:rPr>
            <w:rStyle w:val="Hyperlink"/>
            <w:noProof/>
          </w:rPr>
          <w:t>Short summary and overall relevance of the provided information on flammable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_Toc413153583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_Toc413153584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5" w:history="1">
        <w:r w:rsidR="008F5CDB" w:rsidRPr="00A27215">
          <w:rPr>
            <w:rStyle w:val="Hyperlink"/>
            <w:noProof/>
          </w:rPr>
          <w:t>Conclusion on classification and labelling for flammable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_Toc413153585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86" w:history="1">
        <w:r w:rsidR="008F5CDB" w:rsidRPr="00A27215">
          <w:rPr>
            <w:rStyle w:val="Hyperlink"/>
            <w:bCs/>
            <w:noProof/>
          </w:rPr>
          <w:t>6.3</w:t>
        </w:r>
        <w:r w:rsidR="008F5CDB" w:rsidRPr="00A27215">
          <w:rPr>
            <w:smallCaps w:val="0"/>
            <w:noProof/>
            <w:sz w:val="22"/>
            <w:szCs w:val="22"/>
            <w:lang w:val="en-GB" w:eastAsia="en-GB"/>
          </w:rPr>
          <w:tab/>
        </w:r>
        <w:r w:rsidR="008F5CDB" w:rsidRPr="00A27215">
          <w:rPr>
            <w:rStyle w:val="Hyperlink"/>
            <w:noProof/>
          </w:rPr>
          <w:t>Aerosols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_Toc413153586 \h </w:instrText>
        </w:r>
        <w:r w:rsidR="008F5CDB" w:rsidRPr="00A27215">
          <w:rPr>
            <w:noProof/>
            <w:webHidden/>
          </w:rPr>
        </w:r>
        <w:r w:rsidR="008F5CDB" w:rsidRPr="00A27215">
          <w:rPr>
            <w:noProof/>
            <w:webHidden/>
          </w:rPr>
          <w:fldChar w:fldCharType="separate"/>
        </w:r>
        <w:r>
          <w:rPr>
            <w:noProof/>
            <w:webHidden/>
          </w:rPr>
          <w:t>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7" w:history="1">
        <w:r w:rsidR="008F5CDB" w:rsidRPr="00A27215">
          <w:rPr>
            <w:rStyle w:val="Hyperlink"/>
            <w:noProof/>
          </w:rPr>
          <w:t>Short summary and overall relevance of the provided information on aerosols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_Toc413153587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8"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_Toc413153588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89" w:history="1">
        <w:r w:rsidR="008F5CDB" w:rsidRPr="00A27215">
          <w:rPr>
            <w:rStyle w:val="Hyperlink"/>
            <w:noProof/>
          </w:rPr>
          <w:t>Conclusion on classification and labelling for aerosols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_Toc413153589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90" w:history="1">
        <w:r w:rsidR="008F5CDB" w:rsidRPr="00A27215">
          <w:rPr>
            <w:rStyle w:val="Hyperlink"/>
            <w:bCs/>
            <w:noProof/>
          </w:rPr>
          <w:t>6.4</w:t>
        </w:r>
        <w:r w:rsidR="008F5CDB" w:rsidRPr="00A27215">
          <w:rPr>
            <w:smallCaps w:val="0"/>
            <w:noProof/>
            <w:sz w:val="22"/>
            <w:szCs w:val="22"/>
            <w:lang w:val="en-GB" w:eastAsia="en-GB"/>
          </w:rPr>
          <w:tab/>
        </w:r>
        <w:r w:rsidR="008F5CDB" w:rsidRPr="00A27215">
          <w:rPr>
            <w:rStyle w:val="Hyperlink"/>
            <w:noProof/>
          </w:rPr>
          <w:t>Oxidising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_Toc413153590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1" w:history="1">
        <w:r w:rsidR="008F5CDB" w:rsidRPr="00A27215">
          <w:rPr>
            <w:rStyle w:val="Hyperlink"/>
            <w:noProof/>
          </w:rPr>
          <w:t>Short summary and overall relevance of the provided information on oxidising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_Toc413153591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2"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_Toc413153592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3" w:history="1">
        <w:r w:rsidR="008F5CDB" w:rsidRPr="00A27215">
          <w:rPr>
            <w:rStyle w:val="Hyperlink"/>
            <w:noProof/>
          </w:rPr>
          <w:t>Conclusion on classification and labelling for oxidising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_Toc413153593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94" w:history="1">
        <w:r w:rsidR="008F5CDB" w:rsidRPr="00A27215">
          <w:rPr>
            <w:rStyle w:val="Hyperlink"/>
            <w:bCs/>
            <w:noProof/>
          </w:rPr>
          <w:t>6.5</w:t>
        </w:r>
        <w:r w:rsidR="008F5CDB" w:rsidRPr="00A27215">
          <w:rPr>
            <w:smallCaps w:val="0"/>
            <w:noProof/>
            <w:sz w:val="22"/>
            <w:szCs w:val="22"/>
            <w:lang w:val="en-GB" w:eastAsia="en-GB"/>
          </w:rPr>
          <w:tab/>
        </w:r>
        <w:r w:rsidR="008F5CDB" w:rsidRPr="00A27215">
          <w:rPr>
            <w:rStyle w:val="Hyperlink"/>
            <w:noProof/>
          </w:rPr>
          <w:t>Gases under pressure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_Toc413153594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5" w:history="1">
        <w:r w:rsidR="008F5CDB" w:rsidRPr="00A27215">
          <w:rPr>
            <w:rStyle w:val="Hyperlink"/>
            <w:noProof/>
          </w:rPr>
          <w:t>Short summary and overall relevance of the provided information on gases under pressure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_Toc413153595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6"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_Toc413153596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7" w:history="1">
        <w:r w:rsidR="008F5CDB" w:rsidRPr="00A27215">
          <w:rPr>
            <w:rStyle w:val="Hyperlink"/>
            <w:noProof/>
          </w:rPr>
          <w:t>Conclusion on classification and labelling for gases under pressure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_Toc413153597 \h </w:instrText>
        </w:r>
        <w:r w:rsidR="008F5CDB" w:rsidRPr="00A27215">
          <w:rPr>
            <w:noProof/>
            <w:webHidden/>
          </w:rPr>
        </w:r>
        <w:r w:rsidR="008F5CDB" w:rsidRPr="00A27215">
          <w:rPr>
            <w:noProof/>
            <w:webHidden/>
          </w:rPr>
          <w:fldChar w:fldCharType="separate"/>
        </w:r>
        <w:r>
          <w:rPr>
            <w:noProof/>
            <w:webHidden/>
          </w:rPr>
          <w:t>7</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598" w:history="1">
        <w:r w:rsidR="008F5CDB" w:rsidRPr="00A27215">
          <w:rPr>
            <w:rStyle w:val="Hyperlink"/>
            <w:bCs/>
            <w:noProof/>
          </w:rPr>
          <w:t>6.6</w:t>
        </w:r>
        <w:r w:rsidR="008F5CDB" w:rsidRPr="00A27215">
          <w:rPr>
            <w:smallCaps w:val="0"/>
            <w:noProof/>
            <w:sz w:val="22"/>
            <w:szCs w:val="22"/>
            <w:lang w:val="en-GB" w:eastAsia="en-GB"/>
          </w:rPr>
          <w:tab/>
        </w:r>
        <w:r w:rsidR="008F5CDB" w:rsidRPr="00A27215">
          <w:rPr>
            <w:rStyle w:val="Hyperlink"/>
            <w:noProof/>
          </w:rPr>
          <w:t>Flammable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_Toc413153598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599" w:history="1">
        <w:r w:rsidR="008F5CDB" w:rsidRPr="00A27215">
          <w:rPr>
            <w:rStyle w:val="Hyperlink"/>
            <w:noProof/>
          </w:rPr>
          <w:t>Short summary and overall relevance of the provided information on flammable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_Toc413153599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_Toc413153600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1" w:history="1">
        <w:r w:rsidR="008F5CDB" w:rsidRPr="00A27215">
          <w:rPr>
            <w:rStyle w:val="Hyperlink"/>
            <w:noProof/>
          </w:rPr>
          <w:t>Conclusion on classification and labelling for flammable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_Toc413153601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02" w:history="1">
        <w:r w:rsidR="008F5CDB" w:rsidRPr="00A27215">
          <w:rPr>
            <w:rStyle w:val="Hyperlink"/>
            <w:bCs/>
            <w:noProof/>
          </w:rPr>
          <w:t>6.7</w:t>
        </w:r>
        <w:r w:rsidR="008F5CDB" w:rsidRPr="00A27215">
          <w:rPr>
            <w:smallCaps w:val="0"/>
            <w:noProof/>
            <w:sz w:val="22"/>
            <w:szCs w:val="22"/>
            <w:lang w:val="en-GB" w:eastAsia="en-GB"/>
          </w:rPr>
          <w:tab/>
        </w:r>
        <w:r w:rsidR="008F5CDB" w:rsidRPr="00A27215">
          <w:rPr>
            <w:rStyle w:val="Hyperlink"/>
            <w:noProof/>
          </w:rPr>
          <w:t>Flammable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_Toc413153602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3" w:history="1">
        <w:r w:rsidR="008F5CDB" w:rsidRPr="00A27215">
          <w:rPr>
            <w:rStyle w:val="Hyperlink"/>
            <w:noProof/>
          </w:rPr>
          <w:t>Short summary and overall relevance of the provided information on flammable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_Toc413153603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_Toc413153604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5" w:history="1">
        <w:r w:rsidR="008F5CDB" w:rsidRPr="00A27215">
          <w:rPr>
            <w:rStyle w:val="Hyperlink"/>
            <w:noProof/>
          </w:rPr>
          <w:t>Conclusion on classification and labelling for flammable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_Toc413153605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06" w:history="1">
        <w:r w:rsidR="008F5CDB" w:rsidRPr="00A27215">
          <w:rPr>
            <w:rStyle w:val="Hyperlink"/>
            <w:bCs/>
            <w:noProof/>
          </w:rPr>
          <w:t>6.8</w:t>
        </w:r>
        <w:r w:rsidR="008F5CDB" w:rsidRPr="00A27215">
          <w:rPr>
            <w:smallCaps w:val="0"/>
            <w:noProof/>
            <w:sz w:val="22"/>
            <w:szCs w:val="22"/>
            <w:lang w:val="en-GB" w:eastAsia="en-GB"/>
          </w:rPr>
          <w:tab/>
        </w:r>
        <w:r w:rsidR="008F5CDB" w:rsidRPr="00A27215">
          <w:rPr>
            <w:rStyle w:val="Hyperlink"/>
            <w:noProof/>
          </w:rPr>
          <w:t>Self-reactive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_Toc413153606 \h </w:instrText>
        </w:r>
        <w:r w:rsidR="008F5CDB" w:rsidRPr="00A27215">
          <w:rPr>
            <w:noProof/>
            <w:webHidden/>
          </w:rPr>
        </w:r>
        <w:r w:rsidR="008F5CDB" w:rsidRPr="00A27215">
          <w:rPr>
            <w:noProof/>
            <w:webHidden/>
          </w:rPr>
          <w:fldChar w:fldCharType="separate"/>
        </w:r>
        <w:r>
          <w:rPr>
            <w:noProof/>
            <w:webHidden/>
          </w:rPr>
          <w:t>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7" w:history="1">
        <w:r w:rsidR="008F5CDB" w:rsidRPr="00A27215">
          <w:rPr>
            <w:rStyle w:val="Hyperlink"/>
            <w:noProof/>
          </w:rPr>
          <w:t>Short summary and overall relevance of the provided information on self-reactive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_Toc413153607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8"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_Toc413153608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09" w:history="1">
        <w:r w:rsidR="008F5CDB" w:rsidRPr="00A27215">
          <w:rPr>
            <w:rStyle w:val="Hyperlink"/>
            <w:noProof/>
          </w:rPr>
          <w:t>Conclusion on classification and labelling for self-reactive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_Toc413153609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10" w:history="1">
        <w:r w:rsidR="008F5CDB" w:rsidRPr="00A27215">
          <w:rPr>
            <w:rStyle w:val="Hyperlink"/>
            <w:bCs/>
            <w:noProof/>
          </w:rPr>
          <w:t>6.9</w:t>
        </w:r>
        <w:r w:rsidR="008F5CDB" w:rsidRPr="00A27215">
          <w:rPr>
            <w:smallCaps w:val="0"/>
            <w:noProof/>
            <w:sz w:val="22"/>
            <w:szCs w:val="22"/>
            <w:lang w:val="en-GB" w:eastAsia="en-GB"/>
          </w:rPr>
          <w:tab/>
        </w:r>
        <w:r w:rsidR="008F5CDB" w:rsidRPr="00A27215">
          <w:rPr>
            <w:rStyle w:val="Hyperlink"/>
            <w:noProof/>
          </w:rPr>
          <w:t>Pyrophoric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_Toc413153610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1" w:history="1">
        <w:r w:rsidR="008F5CDB" w:rsidRPr="00A27215">
          <w:rPr>
            <w:rStyle w:val="Hyperlink"/>
            <w:noProof/>
          </w:rPr>
          <w:t>Short summary and overall relevance of the provided information on pyrophoric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_Toc413153611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2"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_Toc413153612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3" w:history="1">
        <w:r w:rsidR="008F5CDB" w:rsidRPr="00A27215">
          <w:rPr>
            <w:rStyle w:val="Hyperlink"/>
            <w:noProof/>
          </w:rPr>
          <w:t>Conclusion on classification and labelling for pyrophoric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_Toc413153613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14" w:history="1">
        <w:r w:rsidR="008F5CDB" w:rsidRPr="00A27215">
          <w:rPr>
            <w:rStyle w:val="Hyperlink"/>
            <w:bCs/>
            <w:noProof/>
          </w:rPr>
          <w:t>6.10</w:t>
        </w:r>
        <w:r w:rsidR="008F5CDB" w:rsidRPr="00A27215">
          <w:rPr>
            <w:smallCaps w:val="0"/>
            <w:noProof/>
            <w:sz w:val="22"/>
            <w:szCs w:val="22"/>
            <w:lang w:val="en-GB" w:eastAsia="en-GB"/>
          </w:rPr>
          <w:tab/>
        </w:r>
        <w:r w:rsidR="008F5CDB" w:rsidRPr="00A27215">
          <w:rPr>
            <w:rStyle w:val="Hyperlink"/>
            <w:noProof/>
          </w:rPr>
          <w:t>Pyrophoric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_Toc413153614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5" w:history="1">
        <w:r w:rsidR="008F5CDB" w:rsidRPr="00A27215">
          <w:rPr>
            <w:rStyle w:val="Hyperlink"/>
            <w:noProof/>
          </w:rPr>
          <w:t>Short summary and overall relevance of the provided information on pyrophoric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_Toc413153615 \h </w:instrText>
        </w:r>
        <w:r w:rsidR="008F5CDB" w:rsidRPr="00A27215">
          <w:rPr>
            <w:noProof/>
            <w:webHidden/>
          </w:rPr>
        </w:r>
        <w:r w:rsidR="008F5CDB" w:rsidRPr="00A27215">
          <w:rPr>
            <w:noProof/>
            <w:webHidden/>
          </w:rPr>
          <w:fldChar w:fldCharType="separate"/>
        </w:r>
        <w:r>
          <w:rPr>
            <w:noProof/>
            <w:webHidden/>
          </w:rPr>
          <w:t>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6"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_Toc413153616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7" w:history="1">
        <w:r w:rsidR="008F5CDB" w:rsidRPr="00A27215">
          <w:rPr>
            <w:rStyle w:val="Hyperlink"/>
            <w:noProof/>
          </w:rPr>
          <w:t>Conclusion on classification and labelling for pyrophoric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_Toc413153617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18" w:history="1">
        <w:r w:rsidR="008F5CDB" w:rsidRPr="00A27215">
          <w:rPr>
            <w:rStyle w:val="Hyperlink"/>
            <w:bCs/>
            <w:noProof/>
          </w:rPr>
          <w:t>6.11</w:t>
        </w:r>
        <w:r w:rsidR="008F5CDB" w:rsidRPr="00A27215">
          <w:rPr>
            <w:smallCaps w:val="0"/>
            <w:noProof/>
            <w:sz w:val="22"/>
            <w:szCs w:val="22"/>
            <w:lang w:val="en-GB" w:eastAsia="en-GB"/>
          </w:rPr>
          <w:tab/>
        </w:r>
        <w:r w:rsidR="008F5CDB" w:rsidRPr="00A27215">
          <w:rPr>
            <w:rStyle w:val="Hyperlink"/>
            <w:noProof/>
          </w:rPr>
          <w:t>Self-heating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_Toc413153618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19" w:history="1">
        <w:r w:rsidR="008F5CDB" w:rsidRPr="00A27215">
          <w:rPr>
            <w:rStyle w:val="Hyperlink"/>
            <w:noProof/>
          </w:rPr>
          <w:t>Short summary and overall relevance of the provided information on self-heating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_Toc413153619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_Toc413153620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1" w:history="1">
        <w:r w:rsidR="008F5CDB" w:rsidRPr="00A27215">
          <w:rPr>
            <w:rStyle w:val="Hyperlink"/>
            <w:noProof/>
          </w:rPr>
          <w:t>Conclusion on classification and labelling for self-heating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_Toc413153621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22" w:history="1">
        <w:r w:rsidR="008F5CDB" w:rsidRPr="00A27215">
          <w:rPr>
            <w:rStyle w:val="Hyperlink"/>
            <w:bCs/>
            <w:noProof/>
          </w:rPr>
          <w:t>6.12</w:t>
        </w:r>
        <w:r w:rsidR="008F5CDB" w:rsidRPr="00A27215">
          <w:rPr>
            <w:smallCaps w:val="0"/>
            <w:noProof/>
            <w:sz w:val="22"/>
            <w:szCs w:val="22"/>
            <w:lang w:val="en-GB" w:eastAsia="en-GB"/>
          </w:rPr>
          <w:tab/>
        </w:r>
        <w:r w:rsidR="008F5CDB" w:rsidRPr="00A27215">
          <w:rPr>
            <w:rStyle w:val="Hyperlink"/>
            <w:noProof/>
          </w:rPr>
          <w:t>Substances which in contact with water emit flammable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_Toc413153622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3" w:history="1">
        <w:r w:rsidR="008F5CDB" w:rsidRPr="00A27215">
          <w:rPr>
            <w:rStyle w:val="Hyperlink"/>
            <w:noProof/>
          </w:rPr>
          <w:t>Short summary and overall relevance of the provided information on substances which in contact with water emit flammable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_Toc413153623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_Toc413153624 \h </w:instrText>
        </w:r>
        <w:r w:rsidR="008F5CDB" w:rsidRPr="00A27215">
          <w:rPr>
            <w:noProof/>
            <w:webHidden/>
          </w:rPr>
        </w:r>
        <w:r w:rsidR="008F5CDB" w:rsidRPr="00A27215">
          <w:rPr>
            <w:noProof/>
            <w:webHidden/>
          </w:rPr>
          <w:fldChar w:fldCharType="separate"/>
        </w:r>
        <w:r>
          <w:rPr>
            <w:noProof/>
            <w:webHidden/>
          </w:rPr>
          <w:t>10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5" w:history="1">
        <w:r w:rsidR="008F5CDB" w:rsidRPr="00A27215">
          <w:rPr>
            <w:rStyle w:val="Hyperlink"/>
            <w:noProof/>
          </w:rPr>
          <w:t>Conclusion on classification and labelling for substances which in contact with water emit flammable gases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_Toc413153625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26" w:history="1">
        <w:r w:rsidR="008F5CDB" w:rsidRPr="00A27215">
          <w:rPr>
            <w:rStyle w:val="Hyperlink"/>
            <w:bCs/>
            <w:noProof/>
          </w:rPr>
          <w:t>6.13</w:t>
        </w:r>
        <w:r w:rsidR="008F5CDB" w:rsidRPr="00A27215">
          <w:rPr>
            <w:smallCaps w:val="0"/>
            <w:noProof/>
            <w:sz w:val="22"/>
            <w:szCs w:val="22"/>
            <w:lang w:val="en-GB" w:eastAsia="en-GB"/>
          </w:rPr>
          <w:tab/>
        </w:r>
        <w:r w:rsidR="008F5CDB" w:rsidRPr="00A27215">
          <w:rPr>
            <w:rStyle w:val="Hyperlink"/>
            <w:noProof/>
          </w:rPr>
          <w:t>Oxidising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_Toc413153626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7" w:history="1">
        <w:r w:rsidR="008F5CDB" w:rsidRPr="00A27215">
          <w:rPr>
            <w:rStyle w:val="Hyperlink"/>
            <w:noProof/>
          </w:rPr>
          <w:t>Short summary and overall relevance of the provided information on oxidising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_Toc413153627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8"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_Toc413153628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29" w:history="1">
        <w:r w:rsidR="008F5CDB" w:rsidRPr="00A27215">
          <w:rPr>
            <w:rStyle w:val="Hyperlink"/>
            <w:noProof/>
          </w:rPr>
          <w:t>Conclusion on classification and labelling for oxidising liquids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_Toc413153629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30" w:history="1">
        <w:r w:rsidR="008F5CDB" w:rsidRPr="00A27215">
          <w:rPr>
            <w:rStyle w:val="Hyperlink"/>
            <w:bCs/>
            <w:noProof/>
          </w:rPr>
          <w:t>6.14</w:t>
        </w:r>
        <w:r w:rsidR="008F5CDB" w:rsidRPr="00A27215">
          <w:rPr>
            <w:smallCaps w:val="0"/>
            <w:noProof/>
            <w:sz w:val="22"/>
            <w:szCs w:val="22"/>
            <w:lang w:val="en-GB" w:eastAsia="en-GB"/>
          </w:rPr>
          <w:tab/>
        </w:r>
        <w:r w:rsidR="008F5CDB" w:rsidRPr="00A27215">
          <w:rPr>
            <w:rStyle w:val="Hyperlink"/>
            <w:noProof/>
          </w:rPr>
          <w:t>Oxidising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_Toc413153630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1" w:history="1">
        <w:r w:rsidR="008F5CDB" w:rsidRPr="00A27215">
          <w:rPr>
            <w:rStyle w:val="Hyperlink"/>
            <w:noProof/>
          </w:rPr>
          <w:t>Short summary and overall relevance of the provided information on oxidising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_Toc413153631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2"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_Toc413153632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3" w:history="1">
        <w:r w:rsidR="008F5CDB" w:rsidRPr="00A27215">
          <w:rPr>
            <w:rStyle w:val="Hyperlink"/>
            <w:noProof/>
          </w:rPr>
          <w:t>Conclusion on classification and labelling for oxidising solids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_Toc413153633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34" w:history="1">
        <w:r w:rsidR="008F5CDB" w:rsidRPr="00A27215">
          <w:rPr>
            <w:rStyle w:val="Hyperlink"/>
            <w:bCs/>
            <w:noProof/>
          </w:rPr>
          <w:t>6.15</w:t>
        </w:r>
        <w:r w:rsidR="008F5CDB" w:rsidRPr="00A27215">
          <w:rPr>
            <w:smallCaps w:val="0"/>
            <w:noProof/>
            <w:sz w:val="22"/>
            <w:szCs w:val="22"/>
            <w:lang w:val="en-GB" w:eastAsia="en-GB"/>
          </w:rPr>
          <w:tab/>
        </w:r>
        <w:r w:rsidR="008F5CDB" w:rsidRPr="00A27215">
          <w:rPr>
            <w:rStyle w:val="Hyperlink"/>
            <w:noProof/>
          </w:rPr>
          <w:t>Organic peroxides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_Toc413153634 \h </w:instrText>
        </w:r>
        <w:r w:rsidR="008F5CDB" w:rsidRPr="00A27215">
          <w:rPr>
            <w:noProof/>
            <w:webHidden/>
          </w:rPr>
        </w:r>
        <w:r w:rsidR="008F5CDB" w:rsidRPr="00A27215">
          <w:rPr>
            <w:noProof/>
            <w:webHidden/>
          </w:rPr>
          <w:fldChar w:fldCharType="separate"/>
        </w:r>
        <w:r>
          <w:rPr>
            <w:noProof/>
            <w:webHidden/>
          </w:rPr>
          <w:t>11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5" w:history="1">
        <w:r w:rsidR="008F5CDB" w:rsidRPr="00A27215">
          <w:rPr>
            <w:rStyle w:val="Hyperlink"/>
            <w:noProof/>
          </w:rPr>
          <w:t>Short summary and overall relevance of the provided information on organic peroxides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_Toc413153635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6"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_Toc413153636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7" w:history="1">
        <w:r w:rsidR="008F5CDB" w:rsidRPr="00A27215">
          <w:rPr>
            <w:rStyle w:val="Hyperlink"/>
            <w:noProof/>
          </w:rPr>
          <w:t>Conclusion on classification and labelling for organic peroxides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_Toc413153637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38" w:history="1">
        <w:r w:rsidR="008F5CDB" w:rsidRPr="00A27215">
          <w:rPr>
            <w:rStyle w:val="Hyperlink"/>
            <w:bCs/>
            <w:noProof/>
          </w:rPr>
          <w:t>6.16</w:t>
        </w:r>
        <w:r w:rsidR="008F5CDB" w:rsidRPr="00A27215">
          <w:rPr>
            <w:smallCaps w:val="0"/>
            <w:noProof/>
            <w:sz w:val="22"/>
            <w:szCs w:val="22"/>
            <w:lang w:val="en-GB" w:eastAsia="en-GB"/>
          </w:rPr>
          <w:tab/>
        </w:r>
        <w:r w:rsidR="008F5CDB" w:rsidRPr="00A27215">
          <w:rPr>
            <w:rStyle w:val="Hyperlink"/>
            <w:noProof/>
          </w:rPr>
          <w:t>Corrosive to metals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_Toc413153638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39" w:history="1">
        <w:r w:rsidR="008F5CDB" w:rsidRPr="00A27215">
          <w:rPr>
            <w:rStyle w:val="Hyperlink"/>
            <w:noProof/>
          </w:rPr>
          <w:t>Short summary and overall relevance of the provided information on the hazard class corrosive to metals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_Toc413153639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4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_Toc413153640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41" w:history="1">
        <w:r w:rsidR="008F5CDB" w:rsidRPr="00A27215">
          <w:rPr>
            <w:rStyle w:val="Hyperlink"/>
            <w:noProof/>
          </w:rPr>
          <w:t>Conclusion on classification and labelling for corrosive to metals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_Toc413153641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642" w:history="1">
        <w:r w:rsidR="008F5CDB" w:rsidRPr="00A27215">
          <w:rPr>
            <w:rStyle w:val="Hyperlink"/>
            <w:bCs/>
            <w:noProof/>
          </w:rPr>
          <w:t>6.17</w:t>
        </w:r>
        <w:r w:rsidR="008F5CDB" w:rsidRPr="00A27215">
          <w:rPr>
            <w:smallCaps w:val="0"/>
            <w:noProof/>
            <w:sz w:val="22"/>
            <w:szCs w:val="22"/>
            <w:lang w:val="en-GB" w:eastAsia="en-GB"/>
          </w:rPr>
          <w:tab/>
        </w:r>
        <w:r w:rsidR="008F5CDB" w:rsidRPr="00A27215">
          <w:rPr>
            <w:rStyle w:val="Hyperlink"/>
            <w:noProof/>
          </w:rPr>
          <w:t>De sensitized explosives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_Toc413153642 \h </w:instrText>
        </w:r>
        <w:r w:rsidR="008F5CDB" w:rsidRPr="00A27215">
          <w:rPr>
            <w:noProof/>
            <w:webHidden/>
          </w:rPr>
        </w:r>
        <w:r w:rsidR="008F5CDB" w:rsidRPr="00A27215">
          <w:rPr>
            <w:noProof/>
            <w:webHidden/>
          </w:rPr>
          <w:fldChar w:fldCharType="separate"/>
        </w:r>
        <w:r>
          <w:rPr>
            <w:noProof/>
            <w:webHidden/>
          </w:rPr>
          <w:t>12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43" w:history="1">
        <w:r w:rsidR="008F5CDB" w:rsidRPr="00A27215">
          <w:rPr>
            <w:rStyle w:val="Hyperlink"/>
            <w:noProof/>
          </w:rPr>
          <w:t>Short summary and overall relevance of the provided information on desensitized explosive properties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_Toc413153643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4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_Toc413153644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45" w:history="1">
        <w:r w:rsidR="008F5CDB" w:rsidRPr="00A27215">
          <w:rPr>
            <w:rStyle w:val="Hyperlink"/>
            <w:noProof/>
          </w:rPr>
          <w:t>Conclusion on classification and labelling for desensitized explosive properties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_Toc413153645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646" w:history="1">
        <w:r w:rsidR="008F5CDB" w:rsidRPr="00A27215">
          <w:rPr>
            <w:rStyle w:val="Hyperlink"/>
            <w:noProof/>
          </w:rPr>
          <w:t>7.</w:t>
        </w:r>
        <w:r w:rsidR="008F5CDB" w:rsidRPr="00A27215">
          <w:rPr>
            <w:b w:val="0"/>
            <w:bCs w:val="0"/>
            <w:caps w:val="0"/>
            <w:noProof/>
            <w:sz w:val="22"/>
            <w:szCs w:val="22"/>
            <w:lang w:val="en-GB" w:eastAsia="en-GB"/>
          </w:rPr>
          <w:tab/>
        </w:r>
        <w:r w:rsidR="008F5CDB" w:rsidRPr="00A27215">
          <w:rPr>
            <w:rStyle w:val="Hyperlink"/>
            <w:noProof/>
          </w:rPr>
          <w:t>TOXICOKINETICS (absorption, metabolism, distribution and elimination)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_Toc413153646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2"/>
        <w:tabs>
          <w:tab w:val="right" w:leader="dot" w:pos="9629"/>
        </w:tabs>
        <w:rPr>
          <w:smallCaps w:val="0"/>
          <w:noProof/>
          <w:sz w:val="22"/>
          <w:szCs w:val="22"/>
          <w:lang w:val="en-GB" w:eastAsia="en-GB"/>
        </w:rPr>
      </w:pPr>
      <w:hyperlink w:anchor="_Toc413153647" w:history="1">
        <w:r w:rsidR="008F5CDB" w:rsidRPr="00A27215">
          <w:rPr>
            <w:rStyle w:val="Hyperlink"/>
            <w:noProof/>
          </w:rPr>
          <w:t>Short summary and overall relevance of the provided toxicokinetic information on the proposed classification(s)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_Toc413153647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648" w:history="1">
        <w:r w:rsidR="008F5CDB" w:rsidRPr="00A27215">
          <w:rPr>
            <w:rStyle w:val="Hyperlink"/>
            <w:noProof/>
          </w:rPr>
          <w:t>8.</w:t>
        </w:r>
        <w:r w:rsidR="008F5CDB" w:rsidRPr="00A27215">
          <w:rPr>
            <w:b w:val="0"/>
            <w:bCs w:val="0"/>
            <w:caps w:val="0"/>
            <w:noProof/>
            <w:sz w:val="22"/>
            <w:szCs w:val="22"/>
            <w:lang w:val="en-GB" w:eastAsia="en-GB"/>
          </w:rPr>
          <w:tab/>
        </w:r>
        <w:r w:rsidR="008F5CDB" w:rsidRPr="00A27215">
          <w:rPr>
            <w:rStyle w:val="Hyperlink"/>
            <w:noProof/>
          </w:rPr>
          <w:t>EVALUATION OF HEALTH HAZARDS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_Toc413153648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49" w:history="1">
        <w:r w:rsidR="008F5CDB" w:rsidRPr="00A27215">
          <w:rPr>
            <w:rStyle w:val="Hyperlink"/>
            <w:bCs/>
            <w:noProof/>
          </w:rPr>
          <w:t>8.1</w:t>
        </w:r>
        <w:r w:rsidR="008F5CDB" w:rsidRPr="00A27215">
          <w:rPr>
            <w:smallCaps w:val="0"/>
            <w:noProof/>
            <w:sz w:val="22"/>
            <w:szCs w:val="22"/>
            <w:lang w:val="en-GB" w:eastAsia="en-GB"/>
          </w:rPr>
          <w:tab/>
        </w:r>
        <w:r w:rsidR="008F5CDB" w:rsidRPr="00A27215">
          <w:rPr>
            <w:rStyle w:val="Hyperlink"/>
            <w:noProof/>
          </w:rPr>
          <w:t>Acute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_Toc413153649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0" w:history="1">
        <w:r w:rsidR="008F5CDB" w:rsidRPr="00A27215">
          <w:rPr>
            <w:rStyle w:val="Hyperlink"/>
            <w:noProof/>
          </w:rPr>
          <w:t>Acute toxicity - oral route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_Toc413153650 \h </w:instrText>
        </w:r>
        <w:r w:rsidR="008F5CDB" w:rsidRPr="00A27215">
          <w:rPr>
            <w:noProof/>
            <w:webHidden/>
          </w:rPr>
        </w:r>
        <w:r w:rsidR="008F5CDB" w:rsidRPr="00A27215">
          <w:rPr>
            <w:noProof/>
            <w:webHidden/>
          </w:rPr>
          <w:fldChar w:fldCharType="separate"/>
        </w:r>
        <w:r>
          <w:rPr>
            <w:noProof/>
            <w:webHidden/>
          </w:rPr>
          <w:t>13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1" w:history="1">
        <w:r w:rsidR="008F5CDB" w:rsidRPr="00A27215">
          <w:rPr>
            <w:rStyle w:val="Hyperlink"/>
            <w:noProof/>
          </w:rPr>
          <w:t>Short summary and overall relevance of the provided information on acute oral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_Toc413153651 \h </w:instrText>
        </w:r>
        <w:r w:rsidR="008F5CDB" w:rsidRPr="00A27215">
          <w:rPr>
            <w:noProof/>
            <w:webHidden/>
          </w:rPr>
        </w:r>
        <w:r w:rsidR="008F5CDB" w:rsidRPr="00A27215">
          <w:rPr>
            <w:noProof/>
            <w:webHidden/>
          </w:rPr>
          <w:fldChar w:fldCharType="separate"/>
        </w:r>
        <w:r>
          <w:rPr>
            <w:noProof/>
            <w:webHidden/>
          </w:rPr>
          <w:t>14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2"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_Toc413153652 \h </w:instrText>
        </w:r>
        <w:r w:rsidR="008F5CDB" w:rsidRPr="00A27215">
          <w:rPr>
            <w:noProof/>
            <w:webHidden/>
          </w:rPr>
        </w:r>
        <w:r w:rsidR="008F5CDB" w:rsidRPr="00A27215">
          <w:rPr>
            <w:noProof/>
            <w:webHidden/>
          </w:rPr>
          <w:fldChar w:fldCharType="separate"/>
        </w:r>
        <w:r>
          <w:rPr>
            <w:noProof/>
            <w:webHidden/>
          </w:rPr>
          <w:t>14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3" w:history="1">
        <w:r w:rsidR="008F5CDB" w:rsidRPr="00A27215">
          <w:rPr>
            <w:rStyle w:val="Hyperlink"/>
            <w:noProof/>
          </w:rPr>
          <w:t>Conclusion on classification and labelling for acute oral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_Toc413153653 \h </w:instrText>
        </w:r>
        <w:r w:rsidR="008F5CDB" w:rsidRPr="00A27215">
          <w:rPr>
            <w:noProof/>
            <w:webHidden/>
          </w:rPr>
        </w:r>
        <w:r w:rsidR="008F5CDB" w:rsidRPr="00A27215">
          <w:rPr>
            <w:noProof/>
            <w:webHidden/>
          </w:rPr>
          <w:fldChar w:fldCharType="separate"/>
        </w:r>
        <w:r>
          <w:rPr>
            <w:noProof/>
            <w:webHidden/>
          </w:rPr>
          <w:t>14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4" w:history="1">
        <w:r w:rsidR="008F5CDB" w:rsidRPr="00A27215">
          <w:rPr>
            <w:rStyle w:val="Hyperlink"/>
            <w:noProof/>
          </w:rPr>
          <w:t>Acute toxicity - dermal route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_Toc413153654 \h </w:instrText>
        </w:r>
        <w:r w:rsidR="008F5CDB" w:rsidRPr="00A27215">
          <w:rPr>
            <w:noProof/>
            <w:webHidden/>
          </w:rPr>
        </w:r>
        <w:r w:rsidR="008F5CDB" w:rsidRPr="00A27215">
          <w:rPr>
            <w:noProof/>
            <w:webHidden/>
          </w:rPr>
          <w:fldChar w:fldCharType="separate"/>
        </w:r>
        <w:r>
          <w:rPr>
            <w:noProof/>
            <w:webHidden/>
          </w:rPr>
          <w:t>14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5" w:history="1">
        <w:r w:rsidR="008F5CDB" w:rsidRPr="00A27215">
          <w:rPr>
            <w:rStyle w:val="Hyperlink"/>
            <w:noProof/>
          </w:rPr>
          <w:t>Short summary and overall relevance of the provided information on acute dermal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_Toc413153655 \h </w:instrText>
        </w:r>
        <w:r w:rsidR="008F5CDB" w:rsidRPr="00A27215">
          <w:rPr>
            <w:noProof/>
            <w:webHidden/>
          </w:rPr>
        </w:r>
        <w:r w:rsidR="008F5CDB" w:rsidRPr="00A27215">
          <w:rPr>
            <w:noProof/>
            <w:webHidden/>
          </w:rPr>
          <w:fldChar w:fldCharType="separate"/>
        </w:r>
        <w:r>
          <w:rPr>
            <w:noProof/>
            <w:webHidden/>
          </w:rPr>
          <w:t>15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6"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_Toc413153656 \h </w:instrText>
        </w:r>
        <w:r w:rsidR="008F5CDB" w:rsidRPr="00A27215">
          <w:rPr>
            <w:noProof/>
            <w:webHidden/>
          </w:rPr>
        </w:r>
        <w:r w:rsidR="008F5CDB" w:rsidRPr="00A27215">
          <w:rPr>
            <w:noProof/>
            <w:webHidden/>
          </w:rPr>
          <w:fldChar w:fldCharType="separate"/>
        </w:r>
        <w:r>
          <w:rPr>
            <w:noProof/>
            <w:webHidden/>
          </w:rPr>
          <w:t>15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7" w:history="1">
        <w:r w:rsidR="008F5CDB" w:rsidRPr="00A27215">
          <w:rPr>
            <w:rStyle w:val="Hyperlink"/>
            <w:noProof/>
          </w:rPr>
          <w:t>Conclusion on classification and labelling for acute dermal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_Toc413153657 \h </w:instrText>
        </w:r>
        <w:r w:rsidR="008F5CDB" w:rsidRPr="00A27215">
          <w:rPr>
            <w:noProof/>
            <w:webHidden/>
          </w:rPr>
        </w:r>
        <w:r w:rsidR="008F5CDB" w:rsidRPr="00A27215">
          <w:rPr>
            <w:noProof/>
            <w:webHidden/>
          </w:rPr>
          <w:fldChar w:fldCharType="separate"/>
        </w:r>
        <w:r>
          <w:rPr>
            <w:noProof/>
            <w:webHidden/>
          </w:rPr>
          <w:t>15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8" w:history="1">
        <w:r w:rsidR="008F5CDB" w:rsidRPr="00A27215">
          <w:rPr>
            <w:rStyle w:val="Hyperlink"/>
            <w:noProof/>
          </w:rPr>
          <w:t>Acute toxicity - inhalation route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_Toc413153658 \h </w:instrText>
        </w:r>
        <w:r w:rsidR="008F5CDB" w:rsidRPr="00A27215">
          <w:rPr>
            <w:noProof/>
            <w:webHidden/>
          </w:rPr>
        </w:r>
        <w:r w:rsidR="008F5CDB" w:rsidRPr="00A27215">
          <w:rPr>
            <w:noProof/>
            <w:webHidden/>
          </w:rPr>
          <w:fldChar w:fldCharType="separate"/>
        </w:r>
        <w:r>
          <w:rPr>
            <w:noProof/>
            <w:webHidden/>
          </w:rPr>
          <w:t>15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59" w:history="1">
        <w:r w:rsidR="008F5CDB" w:rsidRPr="00A27215">
          <w:rPr>
            <w:rStyle w:val="Hyperlink"/>
            <w:noProof/>
          </w:rPr>
          <w:t>Short summary and overall relevance of the provided information on acute inhalation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_Toc413153659 \h </w:instrText>
        </w:r>
        <w:r w:rsidR="008F5CDB" w:rsidRPr="00A27215">
          <w:rPr>
            <w:noProof/>
            <w:webHidden/>
          </w:rPr>
        </w:r>
        <w:r w:rsidR="008F5CDB" w:rsidRPr="00A27215">
          <w:rPr>
            <w:noProof/>
            <w:webHidden/>
          </w:rPr>
          <w:fldChar w:fldCharType="separate"/>
        </w:r>
        <w:r>
          <w:rPr>
            <w:noProof/>
            <w:webHidden/>
          </w:rPr>
          <w:t>15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_Toc413153660 \h </w:instrText>
        </w:r>
        <w:r w:rsidR="008F5CDB" w:rsidRPr="00A27215">
          <w:rPr>
            <w:noProof/>
            <w:webHidden/>
          </w:rPr>
        </w:r>
        <w:r w:rsidR="008F5CDB" w:rsidRPr="00A27215">
          <w:rPr>
            <w:noProof/>
            <w:webHidden/>
          </w:rPr>
          <w:fldChar w:fldCharType="separate"/>
        </w:r>
        <w:r>
          <w:rPr>
            <w:noProof/>
            <w:webHidden/>
          </w:rPr>
          <w:t>15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1" w:history="1">
        <w:r w:rsidR="008F5CDB" w:rsidRPr="00A27215">
          <w:rPr>
            <w:rStyle w:val="Hyperlink"/>
            <w:noProof/>
          </w:rPr>
          <w:t>Conclusion on classification and labelling for acute inhalation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_Toc413153661 \h </w:instrText>
        </w:r>
        <w:r w:rsidR="008F5CDB" w:rsidRPr="00A27215">
          <w:rPr>
            <w:noProof/>
            <w:webHidden/>
          </w:rPr>
        </w:r>
        <w:r w:rsidR="008F5CDB" w:rsidRPr="00A27215">
          <w:rPr>
            <w:noProof/>
            <w:webHidden/>
          </w:rPr>
          <w:fldChar w:fldCharType="separate"/>
        </w:r>
        <w:r>
          <w:rPr>
            <w:noProof/>
            <w:webHidden/>
          </w:rPr>
          <w:t>16</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62" w:history="1">
        <w:r w:rsidR="008F5CDB" w:rsidRPr="00A27215">
          <w:rPr>
            <w:rStyle w:val="Hyperlink"/>
            <w:bCs/>
            <w:noProof/>
          </w:rPr>
          <w:t>8.2</w:t>
        </w:r>
        <w:r w:rsidR="008F5CDB" w:rsidRPr="00A27215">
          <w:rPr>
            <w:smallCaps w:val="0"/>
            <w:noProof/>
            <w:sz w:val="22"/>
            <w:szCs w:val="22"/>
            <w:lang w:val="en-GB" w:eastAsia="en-GB"/>
          </w:rPr>
          <w:tab/>
        </w:r>
        <w:r w:rsidR="008F5CDB" w:rsidRPr="00A27215">
          <w:rPr>
            <w:rStyle w:val="Hyperlink"/>
            <w:noProof/>
          </w:rPr>
          <w:t>Skin corrosion/irritation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_Toc413153662 \h </w:instrText>
        </w:r>
        <w:r w:rsidR="008F5CDB" w:rsidRPr="00A27215">
          <w:rPr>
            <w:noProof/>
            <w:webHidden/>
          </w:rPr>
        </w:r>
        <w:r w:rsidR="008F5CDB" w:rsidRPr="00A27215">
          <w:rPr>
            <w:noProof/>
            <w:webHidden/>
          </w:rPr>
          <w:fldChar w:fldCharType="separate"/>
        </w:r>
        <w:r>
          <w:rPr>
            <w:noProof/>
            <w:webHidden/>
          </w:rPr>
          <w:t>16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3" w:history="1">
        <w:r w:rsidR="008F5CDB" w:rsidRPr="00A27215">
          <w:rPr>
            <w:rStyle w:val="Hyperlink"/>
            <w:noProof/>
          </w:rPr>
          <w:t>Short summary and overall relevance of the provided information on skin corrosion/irritation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_Toc413153663 \h </w:instrText>
        </w:r>
        <w:r w:rsidR="008F5CDB" w:rsidRPr="00A27215">
          <w:rPr>
            <w:noProof/>
            <w:webHidden/>
          </w:rPr>
        </w:r>
        <w:r w:rsidR="008F5CDB" w:rsidRPr="00A27215">
          <w:rPr>
            <w:noProof/>
            <w:webHidden/>
          </w:rPr>
          <w:fldChar w:fldCharType="separate"/>
        </w:r>
        <w:r>
          <w:rPr>
            <w:noProof/>
            <w:webHidden/>
          </w:rPr>
          <w:t>16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_Toc413153664 \h </w:instrText>
        </w:r>
        <w:r w:rsidR="008F5CDB" w:rsidRPr="00A27215">
          <w:rPr>
            <w:noProof/>
            <w:webHidden/>
          </w:rPr>
        </w:r>
        <w:r w:rsidR="008F5CDB" w:rsidRPr="00A27215">
          <w:rPr>
            <w:noProof/>
            <w:webHidden/>
          </w:rPr>
          <w:fldChar w:fldCharType="separate"/>
        </w:r>
        <w:r>
          <w:rPr>
            <w:noProof/>
            <w:webHidden/>
          </w:rPr>
          <w:t>16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5" w:history="1">
        <w:r w:rsidR="008F5CDB" w:rsidRPr="00A27215">
          <w:rPr>
            <w:rStyle w:val="Hyperlink"/>
            <w:noProof/>
          </w:rPr>
          <w:t>Conclusion on classification and labelling for skin corrosion/irritation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_Toc413153665 \h </w:instrText>
        </w:r>
        <w:r w:rsidR="008F5CDB" w:rsidRPr="00A27215">
          <w:rPr>
            <w:noProof/>
            <w:webHidden/>
          </w:rPr>
        </w:r>
        <w:r w:rsidR="008F5CDB" w:rsidRPr="00A27215">
          <w:rPr>
            <w:noProof/>
            <w:webHidden/>
          </w:rPr>
          <w:fldChar w:fldCharType="separate"/>
        </w:r>
        <w:r>
          <w:rPr>
            <w:noProof/>
            <w:webHidden/>
          </w:rPr>
          <w:t>16</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66" w:history="1">
        <w:r w:rsidR="008F5CDB" w:rsidRPr="00A27215">
          <w:rPr>
            <w:rStyle w:val="Hyperlink"/>
            <w:bCs/>
            <w:noProof/>
          </w:rPr>
          <w:t>8.3</w:t>
        </w:r>
        <w:r w:rsidR="008F5CDB" w:rsidRPr="00A27215">
          <w:rPr>
            <w:smallCaps w:val="0"/>
            <w:noProof/>
            <w:sz w:val="22"/>
            <w:szCs w:val="22"/>
            <w:lang w:val="en-GB" w:eastAsia="en-GB"/>
          </w:rPr>
          <w:tab/>
        </w:r>
        <w:r w:rsidR="008F5CDB" w:rsidRPr="00A27215">
          <w:rPr>
            <w:rStyle w:val="Hyperlink"/>
            <w:noProof/>
          </w:rPr>
          <w:t>Serious eye damage/eye irritation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_Toc413153666 \h </w:instrText>
        </w:r>
        <w:r w:rsidR="008F5CDB" w:rsidRPr="00A27215">
          <w:rPr>
            <w:noProof/>
            <w:webHidden/>
          </w:rPr>
        </w:r>
        <w:r w:rsidR="008F5CDB" w:rsidRPr="00A27215">
          <w:rPr>
            <w:noProof/>
            <w:webHidden/>
          </w:rPr>
          <w:fldChar w:fldCharType="separate"/>
        </w:r>
        <w:r>
          <w:rPr>
            <w:noProof/>
            <w:webHidden/>
          </w:rPr>
          <w:t>16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7" w:history="1">
        <w:r w:rsidR="008F5CDB" w:rsidRPr="00A27215">
          <w:rPr>
            <w:rStyle w:val="Hyperlink"/>
            <w:noProof/>
          </w:rPr>
          <w:t>Short summary and overall relevance of the provided information on serious eye damage/eye irritation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_Toc413153667 \h </w:instrText>
        </w:r>
        <w:r w:rsidR="008F5CDB" w:rsidRPr="00A27215">
          <w:rPr>
            <w:noProof/>
            <w:webHidden/>
          </w:rPr>
        </w:r>
        <w:r w:rsidR="008F5CDB" w:rsidRPr="00A27215">
          <w:rPr>
            <w:noProof/>
            <w:webHidden/>
          </w:rPr>
          <w:fldChar w:fldCharType="separate"/>
        </w:r>
        <w:r>
          <w:rPr>
            <w:noProof/>
            <w:webHidden/>
          </w:rPr>
          <w:t>17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8"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_Toc413153668 \h </w:instrText>
        </w:r>
        <w:r w:rsidR="008F5CDB" w:rsidRPr="00A27215">
          <w:rPr>
            <w:noProof/>
            <w:webHidden/>
          </w:rPr>
        </w:r>
        <w:r w:rsidR="008F5CDB" w:rsidRPr="00A27215">
          <w:rPr>
            <w:noProof/>
            <w:webHidden/>
          </w:rPr>
          <w:fldChar w:fldCharType="separate"/>
        </w:r>
        <w:r>
          <w:rPr>
            <w:noProof/>
            <w:webHidden/>
          </w:rPr>
          <w:t>17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69" w:history="1">
        <w:r w:rsidR="008F5CDB" w:rsidRPr="00A27215">
          <w:rPr>
            <w:rStyle w:val="Hyperlink"/>
            <w:noProof/>
          </w:rPr>
          <w:t>Conclusion on classification and labelling for serious eye damage/eye irritation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_Toc413153669 \h </w:instrText>
        </w:r>
        <w:r w:rsidR="008F5CDB" w:rsidRPr="00A27215">
          <w:rPr>
            <w:noProof/>
            <w:webHidden/>
          </w:rPr>
        </w:r>
        <w:r w:rsidR="008F5CDB" w:rsidRPr="00A27215">
          <w:rPr>
            <w:noProof/>
            <w:webHidden/>
          </w:rPr>
          <w:fldChar w:fldCharType="separate"/>
        </w:r>
        <w:r>
          <w:rPr>
            <w:noProof/>
            <w:webHidden/>
          </w:rPr>
          <w:t>17</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70" w:history="1">
        <w:r w:rsidR="008F5CDB" w:rsidRPr="00A27215">
          <w:rPr>
            <w:rStyle w:val="Hyperlink"/>
            <w:bCs/>
            <w:noProof/>
          </w:rPr>
          <w:t>8.4</w:t>
        </w:r>
        <w:r w:rsidR="008F5CDB" w:rsidRPr="00A27215">
          <w:rPr>
            <w:smallCaps w:val="0"/>
            <w:noProof/>
            <w:sz w:val="22"/>
            <w:szCs w:val="22"/>
            <w:lang w:val="en-GB" w:eastAsia="en-GB"/>
          </w:rPr>
          <w:tab/>
        </w:r>
        <w:r w:rsidR="008F5CDB" w:rsidRPr="00A27215">
          <w:rPr>
            <w:rStyle w:val="Hyperlink"/>
            <w:noProof/>
          </w:rPr>
          <w:t>Respiratory or skin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_Toc413153670 \h </w:instrText>
        </w:r>
        <w:r w:rsidR="008F5CDB" w:rsidRPr="00A27215">
          <w:rPr>
            <w:noProof/>
            <w:webHidden/>
          </w:rPr>
        </w:r>
        <w:r w:rsidR="008F5CDB" w:rsidRPr="00A27215">
          <w:rPr>
            <w:noProof/>
            <w:webHidden/>
          </w:rPr>
          <w:fldChar w:fldCharType="separate"/>
        </w:r>
        <w:r>
          <w:rPr>
            <w:noProof/>
            <w:webHidden/>
          </w:rPr>
          <w:t>17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1" w:history="1">
        <w:r w:rsidR="008F5CDB" w:rsidRPr="00A27215">
          <w:rPr>
            <w:rStyle w:val="Hyperlink"/>
            <w:noProof/>
          </w:rPr>
          <w:t>Respiratory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_Toc413153671 \h </w:instrText>
        </w:r>
        <w:r w:rsidR="008F5CDB" w:rsidRPr="00A27215">
          <w:rPr>
            <w:noProof/>
            <w:webHidden/>
          </w:rPr>
        </w:r>
        <w:r w:rsidR="008F5CDB" w:rsidRPr="00A27215">
          <w:rPr>
            <w:noProof/>
            <w:webHidden/>
          </w:rPr>
          <w:fldChar w:fldCharType="separate"/>
        </w:r>
        <w:r>
          <w:rPr>
            <w:noProof/>
            <w:webHidden/>
          </w:rPr>
          <w:t>17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2" w:history="1">
        <w:r w:rsidR="008F5CDB" w:rsidRPr="00A27215">
          <w:rPr>
            <w:rStyle w:val="Hyperlink"/>
            <w:noProof/>
          </w:rPr>
          <w:t>Short summary and overall relevance of the provided information on respiratory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_Toc413153672 \h </w:instrText>
        </w:r>
        <w:r w:rsidR="008F5CDB" w:rsidRPr="00A27215">
          <w:rPr>
            <w:noProof/>
            <w:webHidden/>
          </w:rPr>
        </w:r>
        <w:r w:rsidR="008F5CDB" w:rsidRPr="00A27215">
          <w:rPr>
            <w:noProof/>
            <w:webHidden/>
          </w:rPr>
          <w:fldChar w:fldCharType="separate"/>
        </w:r>
        <w:r>
          <w:rPr>
            <w:noProof/>
            <w:webHidden/>
          </w:rPr>
          <w:t>18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3"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_Toc413153673 \h </w:instrText>
        </w:r>
        <w:r w:rsidR="008F5CDB" w:rsidRPr="00A27215">
          <w:rPr>
            <w:noProof/>
            <w:webHidden/>
          </w:rPr>
        </w:r>
        <w:r w:rsidR="008F5CDB" w:rsidRPr="00A27215">
          <w:rPr>
            <w:noProof/>
            <w:webHidden/>
          </w:rPr>
          <w:fldChar w:fldCharType="separate"/>
        </w:r>
        <w:r>
          <w:rPr>
            <w:noProof/>
            <w:webHidden/>
          </w:rPr>
          <w:t>18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4" w:history="1">
        <w:r w:rsidR="008F5CDB" w:rsidRPr="00A27215">
          <w:rPr>
            <w:rStyle w:val="Hyperlink"/>
            <w:noProof/>
          </w:rPr>
          <w:t>Conclusion on classification and labelling for respiratory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_Toc413153674 \h </w:instrText>
        </w:r>
        <w:r w:rsidR="008F5CDB" w:rsidRPr="00A27215">
          <w:rPr>
            <w:noProof/>
            <w:webHidden/>
          </w:rPr>
        </w:r>
        <w:r w:rsidR="008F5CDB" w:rsidRPr="00A27215">
          <w:rPr>
            <w:noProof/>
            <w:webHidden/>
          </w:rPr>
          <w:fldChar w:fldCharType="separate"/>
        </w:r>
        <w:r>
          <w:rPr>
            <w:noProof/>
            <w:webHidden/>
          </w:rPr>
          <w:t>18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5" w:history="1">
        <w:r w:rsidR="008F5CDB" w:rsidRPr="00A27215">
          <w:rPr>
            <w:rStyle w:val="Hyperlink"/>
            <w:noProof/>
          </w:rPr>
          <w:t>Skin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_Toc413153675 \h </w:instrText>
        </w:r>
        <w:r w:rsidR="008F5CDB" w:rsidRPr="00A27215">
          <w:rPr>
            <w:noProof/>
            <w:webHidden/>
          </w:rPr>
        </w:r>
        <w:r w:rsidR="008F5CDB" w:rsidRPr="00A27215">
          <w:rPr>
            <w:noProof/>
            <w:webHidden/>
          </w:rPr>
          <w:fldChar w:fldCharType="separate"/>
        </w:r>
        <w:r>
          <w:rPr>
            <w:noProof/>
            <w:webHidden/>
          </w:rPr>
          <w:t>18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6" w:history="1">
        <w:r w:rsidR="008F5CDB" w:rsidRPr="00A27215">
          <w:rPr>
            <w:rStyle w:val="Hyperlink"/>
            <w:noProof/>
          </w:rPr>
          <w:t>Short summary and overall relevance of the provided information on skin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_Toc413153676 \h </w:instrText>
        </w:r>
        <w:r w:rsidR="008F5CDB" w:rsidRPr="00A27215">
          <w:rPr>
            <w:noProof/>
            <w:webHidden/>
          </w:rPr>
        </w:r>
        <w:r w:rsidR="008F5CDB" w:rsidRPr="00A27215">
          <w:rPr>
            <w:noProof/>
            <w:webHidden/>
          </w:rPr>
          <w:fldChar w:fldCharType="separate"/>
        </w:r>
        <w:r>
          <w:rPr>
            <w:noProof/>
            <w:webHidden/>
          </w:rPr>
          <w:t>19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7"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_Toc413153677 \h </w:instrText>
        </w:r>
        <w:r w:rsidR="008F5CDB" w:rsidRPr="00A27215">
          <w:rPr>
            <w:noProof/>
            <w:webHidden/>
          </w:rPr>
        </w:r>
        <w:r w:rsidR="008F5CDB" w:rsidRPr="00A27215">
          <w:rPr>
            <w:noProof/>
            <w:webHidden/>
          </w:rPr>
          <w:fldChar w:fldCharType="separate"/>
        </w:r>
        <w:r>
          <w:rPr>
            <w:noProof/>
            <w:webHidden/>
          </w:rPr>
          <w:t>19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78" w:history="1">
        <w:r w:rsidR="008F5CDB" w:rsidRPr="00A27215">
          <w:rPr>
            <w:rStyle w:val="Hyperlink"/>
            <w:noProof/>
          </w:rPr>
          <w:t>Conclusion on classification and labelling for skin sensitisation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_Toc413153678 \h </w:instrText>
        </w:r>
        <w:r w:rsidR="008F5CDB" w:rsidRPr="00A27215">
          <w:rPr>
            <w:noProof/>
            <w:webHidden/>
          </w:rPr>
        </w:r>
        <w:r w:rsidR="008F5CDB" w:rsidRPr="00A27215">
          <w:rPr>
            <w:noProof/>
            <w:webHidden/>
          </w:rPr>
          <w:fldChar w:fldCharType="separate"/>
        </w:r>
        <w:r>
          <w:rPr>
            <w:noProof/>
            <w:webHidden/>
          </w:rPr>
          <w:t>19</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79" w:history="1">
        <w:r w:rsidR="008F5CDB" w:rsidRPr="00A27215">
          <w:rPr>
            <w:rStyle w:val="Hyperlink"/>
            <w:bCs/>
            <w:noProof/>
          </w:rPr>
          <w:t>8.5</w:t>
        </w:r>
        <w:r w:rsidR="008F5CDB" w:rsidRPr="00A27215">
          <w:rPr>
            <w:smallCaps w:val="0"/>
            <w:noProof/>
            <w:sz w:val="22"/>
            <w:szCs w:val="22"/>
            <w:lang w:val="en-GB" w:eastAsia="en-GB"/>
          </w:rPr>
          <w:tab/>
        </w:r>
        <w:r w:rsidR="008F5CDB" w:rsidRPr="00A27215">
          <w:rPr>
            <w:rStyle w:val="Hyperlink"/>
            <w:noProof/>
          </w:rPr>
          <w:t>Germ cell mutagenicity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_Toc413153679 \h </w:instrText>
        </w:r>
        <w:r w:rsidR="008F5CDB" w:rsidRPr="00A27215">
          <w:rPr>
            <w:noProof/>
            <w:webHidden/>
          </w:rPr>
        </w:r>
        <w:r w:rsidR="008F5CDB" w:rsidRPr="00A27215">
          <w:rPr>
            <w:noProof/>
            <w:webHidden/>
          </w:rPr>
          <w:fldChar w:fldCharType="separate"/>
        </w:r>
        <w:r>
          <w:rPr>
            <w:noProof/>
            <w:webHidden/>
          </w:rPr>
          <w:t>19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0" w:history="1">
        <w:r w:rsidR="008F5CDB" w:rsidRPr="00A27215">
          <w:rPr>
            <w:rStyle w:val="Hyperlink"/>
            <w:noProof/>
          </w:rPr>
          <w:t>Short summary and overall relevance of the provided information on germ cell mutagenicity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_Toc413153680 \h </w:instrText>
        </w:r>
        <w:r w:rsidR="008F5CDB" w:rsidRPr="00A27215">
          <w:rPr>
            <w:noProof/>
            <w:webHidden/>
          </w:rPr>
        </w:r>
        <w:r w:rsidR="008F5CDB" w:rsidRPr="00A27215">
          <w:rPr>
            <w:noProof/>
            <w:webHidden/>
          </w:rPr>
          <w:fldChar w:fldCharType="separate"/>
        </w:r>
        <w:r>
          <w:rPr>
            <w:noProof/>
            <w:webHidden/>
          </w:rPr>
          <w:t>20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1"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_Toc413153681 \h </w:instrText>
        </w:r>
        <w:r w:rsidR="008F5CDB" w:rsidRPr="00A27215">
          <w:rPr>
            <w:noProof/>
            <w:webHidden/>
          </w:rPr>
        </w:r>
        <w:r w:rsidR="008F5CDB" w:rsidRPr="00A27215">
          <w:rPr>
            <w:noProof/>
            <w:webHidden/>
          </w:rPr>
          <w:fldChar w:fldCharType="separate"/>
        </w:r>
        <w:r>
          <w:rPr>
            <w:noProof/>
            <w:webHidden/>
          </w:rPr>
          <w:t>20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2" w:history="1">
        <w:r w:rsidR="008F5CDB" w:rsidRPr="00A27215">
          <w:rPr>
            <w:rStyle w:val="Hyperlink"/>
            <w:noProof/>
          </w:rPr>
          <w:t>Conclusion on classification and labelling for germ cell mutagenicity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_Toc413153682 \h </w:instrText>
        </w:r>
        <w:r w:rsidR="008F5CDB" w:rsidRPr="00A27215">
          <w:rPr>
            <w:noProof/>
            <w:webHidden/>
          </w:rPr>
        </w:r>
        <w:r w:rsidR="008F5CDB" w:rsidRPr="00A27215">
          <w:rPr>
            <w:noProof/>
            <w:webHidden/>
          </w:rPr>
          <w:fldChar w:fldCharType="separate"/>
        </w:r>
        <w:r>
          <w:rPr>
            <w:noProof/>
            <w:webHidden/>
          </w:rPr>
          <w:t>20</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83" w:history="1">
        <w:r w:rsidR="008F5CDB" w:rsidRPr="00A27215">
          <w:rPr>
            <w:rStyle w:val="Hyperlink"/>
            <w:bCs/>
            <w:noProof/>
          </w:rPr>
          <w:t>8.6</w:t>
        </w:r>
        <w:r w:rsidR="008F5CDB" w:rsidRPr="00A27215">
          <w:rPr>
            <w:smallCaps w:val="0"/>
            <w:noProof/>
            <w:sz w:val="22"/>
            <w:szCs w:val="22"/>
            <w:lang w:val="en-GB" w:eastAsia="en-GB"/>
          </w:rPr>
          <w:tab/>
        </w:r>
        <w:r w:rsidR="008F5CDB" w:rsidRPr="00A27215">
          <w:rPr>
            <w:rStyle w:val="Hyperlink"/>
            <w:noProof/>
          </w:rPr>
          <w:t>Carcinogenicity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_Toc413153683 \h </w:instrText>
        </w:r>
        <w:r w:rsidR="008F5CDB" w:rsidRPr="00A27215">
          <w:rPr>
            <w:noProof/>
            <w:webHidden/>
          </w:rPr>
        </w:r>
        <w:r w:rsidR="008F5CDB" w:rsidRPr="00A27215">
          <w:rPr>
            <w:noProof/>
            <w:webHidden/>
          </w:rPr>
          <w:fldChar w:fldCharType="separate"/>
        </w:r>
        <w:r>
          <w:rPr>
            <w:noProof/>
            <w:webHidden/>
          </w:rPr>
          <w:t>20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4" w:history="1">
        <w:r w:rsidR="008F5CDB" w:rsidRPr="00A27215">
          <w:rPr>
            <w:rStyle w:val="Hyperlink"/>
            <w:noProof/>
          </w:rPr>
          <w:t>Short summary and overall relevance of the provided information on carcinogenicity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_Toc413153684 \h </w:instrText>
        </w:r>
        <w:r w:rsidR="008F5CDB" w:rsidRPr="00A27215">
          <w:rPr>
            <w:noProof/>
            <w:webHidden/>
          </w:rPr>
        </w:r>
        <w:r w:rsidR="008F5CDB" w:rsidRPr="00A27215">
          <w:rPr>
            <w:noProof/>
            <w:webHidden/>
          </w:rPr>
          <w:fldChar w:fldCharType="separate"/>
        </w:r>
        <w:r>
          <w:rPr>
            <w:noProof/>
            <w:webHidden/>
          </w:rPr>
          <w:t>21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5"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_Toc413153685 \h </w:instrText>
        </w:r>
        <w:r w:rsidR="008F5CDB" w:rsidRPr="00A27215">
          <w:rPr>
            <w:noProof/>
            <w:webHidden/>
          </w:rPr>
        </w:r>
        <w:r w:rsidR="008F5CDB" w:rsidRPr="00A27215">
          <w:rPr>
            <w:noProof/>
            <w:webHidden/>
          </w:rPr>
          <w:fldChar w:fldCharType="separate"/>
        </w:r>
        <w:r>
          <w:rPr>
            <w:noProof/>
            <w:webHidden/>
          </w:rPr>
          <w:t>21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6" w:history="1">
        <w:r w:rsidR="008F5CDB" w:rsidRPr="00A27215">
          <w:rPr>
            <w:rStyle w:val="Hyperlink"/>
            <w:noProof/>
          </w:rPr>
          <w:t>Conclusion on classification and labelling for carcinogenicity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_Toc413153686 \h </w:instrText>
        </w:r>
        <w:r w:rsidR="008F5CDB" w:rsidRPr="00A27215">
          <w:rPr>
            <w:noProof/>
            <w:webHidden/>
          </w:rPr>
        </w:r>
        <w:r w:rsidR="008F5CDB" w:rsidRPr="00A27215">
          <w:rPr>
            <w:noProof/>
            <w:webHidden/>
          </w:rPr>
          <w:fldChar w:fldCharType="separate"/>
        </w:r>
        <w:r>
          <w:rPr>
            <w:noProof/>
            <w:webHidden/>
          </w:rPr>
          <w:t>21</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87" w:history="1">
        <w:r w:rsidR="008F5CDB" w:rsidRPr="00A27215">
          <w:rPr>
            <w:rStyle w:val="Hyperlink"/>
            <w:bCs/>
            <w:noProof/>
          </w:rPr>
          <w:t>8.7</w:t>
        </w:r>
        <w:r w:rsidR="008F5CDB" w:rsidRPr="00A27215">
          <w:rPr>
            <w:smallCaps w:val="0"/>
            <w:noProof/>
            <w:sz w:val="22"/>
            <w:szCs w:val="22"/>
            <w:lang w:val="en-GB" w:eastAsia="en-GB"/>
          </w:rPr>
          <w:tab/>
        </w:r>
        <w:r w:rsidR="008F5CDB" w:rsidRPr="00A27215">
          <w:rPr>
            <w:rStyle w:val="Hyperlink"/>
            <w:noProof/>
          </w:rPr>
          <w:t>Reproductive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_Toc413153687 \h </w:instrText>
        </w:r>
        <w:r w:rsidR="008F5CDB" w:rsidRPr="00A27215">
          <w:rPr>
            <w:noProof/>
            <w:webHidden/>
          </w:rPr>
        </w:r>
        <w:r w:rsidR="008F5CDB" w:rsidRPr="00A27215">
          <w:rPr>
            <w:noProof/>
            <w:webHidden/>
          </w:rPr>
          <w:fldChar w:fldCharType="separate"/>
        </w:r>
        <w:r>
          <w:rPr>
            <w:noProof/>
            <w:webHidden/>
          </w:rPr>
          <w:t>21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8" w:history="1">
        <w:r w:rsidR="008F5CDB" w:rsidRPr="00A27215">
          <w:rPr>
            <w:rStyle w:val="Hyperlink"/>
            <w:noProof/>
          </w:rPr>
          <w:t>Adverse effects on sexual function and fertility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_Toc413153688 \h </w:instrText>
        </w:r>
        <w:r w:rsidR="008F5CDB" w:rsidRPr="00A27215">
          <w:rPr>
            <w:noProof/>
            <w:webHidden/>
          </w:rPr>
        </w:r>
        <w:r w:rsidR="008F5CDB" w:rsidRPr="00A27215">
          <w:rPr>
            <w:noProof/>
            <w:webHidden/>
          </w:rPr>
          <w:fldChar w:fldCharType="separate"/>
        </w:r>
        <w:r>
          <w:rPr>
            <w:noProof/>
            <w:webHidden/>
          </w:rPr>
          <w:t>21</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89" w:history="1">
        <w:r w:rsidR="008F5CDB" w:rsidRPr="00A27215">
          <w:rPr>
            <w:rStyle w:val="Hyperlink"/>
            <w:noProof/>
          </w:rPr>
          <w:t>Short summary and overall relevance of the provided information on adverse effects on sexual function and fertility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_Toc413153689 \h </w:instrText>
        </w:r>
        <w:r w:rsidR="008F5CDB" w:rsidRPr="00A27215">
          <w:rPr>
            <w:noProof/>
            <w:webHidden/>
          </w:rPr>
        </w:r>
        <w:r w:rsidR="008F5CDB" w:rsidRPr="00A27215">
          <w:rPr>
            <w:noProof/>
            <w:webHidden/>
          </w:rPr>
          <w:fldChar w:fldCharType="separate"/>
        </w:r>
        <w:r>
          <w:rPr>
            <w:noProof/>
            <w:webHidden/>
          </w:rPr>
          <w:t>22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_Toc413153690 \h </w:instrText>
        </w:r>
        <w:r w:rsidR="008F5CDB" w:rsidRPr="00A27215">
          <w:rPr>
            <w:noProof/>
            <w:webHidden/>
          </w:rPr>
        </w:r>
        <w:r w:rsidR="008F5CDB" w:rsidRPr="00A27215">
          <w:rPr>
            <w:noProof/>
            <w:webHidden/>
          </w:rPr>
          <w:fldChar w:fldCharType="separate"/>
        </w:r>
        <w:r>
          <w:rPr>
            <w:noProof/>
            <w:webHidden/>
          </w:rPr>
          <w:t>22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1" w:history="1">
        <w:r w:rsidR="008F5CDB" w:rsidRPr="00A27215">
          <w:rPr>
            <w:rStyle w:val="Hyperlink"/>
            <w:noProof/>
          </w:rPr>
          <w:t>Adverse effects on development of the offspring</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_Toc413153691 \h </w:instrText>
        </w:r>
        <w:r w:rsidR="008F5CDB" w:rsidRPr="00A27215">
          <w:rPr>
            <w:noProof/>
            <w:webHidden/>
          </w:rPr>
        </w:r>
        <w:r w:rsidR="008F5CDB" w:rsidRPr="00A27215">
          <w:rPr>
            <w:noProof/>
            <w:webHidden/>
          </w:rPr>
          <w:fldChar w:fldCharType="separate"/>
        </w:r>
        <w:r>
          <w:rPr>
            <w:noProof/>
            <w:webHidden/>
          </w:rPr>
          <w:t>22</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2" w:history="1">
        <w:r w:rsidR="008F5CDB" w:rsidRPr="00A27215">
          <w:rPr>
            <w:rStyle w:val="Hyperlink"/>
            <w:noProof/>
          </w:rPr>
          <w:t>Short summary and overall relevance of the provided information on adverse effects on development of the offspring</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_Toc413153692 \h </w:instrText>
        </w:r>
        <w:r w:rsidR="008F5CDB" w:rsidRPr="00A27215">
          <w:rPr>
            <w:noProof/>
            <w:webHidden/>
          </w:rPr>
        </w:r>
        <w:r w:rsidR="008F5CDB" w:rsidRPr="00A27215">
          <w:rPr>
            <w:noProof/>
            <w:webHidden/>
          </w:rPr>
          <w:fldChar w:fldCharType="separate"/>
        </w:r>
        <w:r>
          <w:rPr>
            <w:noProof/>
            <w:webHidden/>
          </w:rPr>
          <w:t>23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3"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_Toc413153693 \h </w:instrText>
        </w:r>
        <w:r w:rsidR="008F5CDB" w:rsidRPr="00A27215">
          <w:rPr>
            <w:noProof/>
            <w:webHidden/>
          </w:rPr>
        </w:r>
        <w:r w:rsidR="008F5CDB" w:rsidRPr="00A27215">
          <w:rPr>
            <w:noProof/>
            <w:webHidden/>
          </w:rPr>
          <w:fldChar w:fldCharType="separate"/>
        </w:r>
        <w:r>
          <w:rPr>
            <w:noProof/>
            <w:webHidden/>
          </w:rPr>
          <w:t>23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4" w:history="1">
        <w:r w:rsidR="008F5CDB" w:rsidRPr="00A27215">
          <w:rPr>
            <w:rStyle w:val="Hyperlink"/>
            <w:noProof/>
          </w:rPr>
          <w:t>Adverse effects on or via lactation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_Toc413153694 \h </w:instrText>
        </w:r>
        <w:r w:rsidR="008F5CDB" w:rsidRPr="00A27215">
          <w:rPr>
            <w:noProof/>
            <w:webHidden/>
          </w:rPr>
        </w:r>
        <w:r w:rsidR="008F5CDB" w:rsidRPr="00A27215">
          <w:rPr>
            <w:noProof/>
            <w:webHidden/>
          </w:rPr>
          <w:fldChar w:fldCharType="separate"/>
        </w:r>
        <w:r>
          <w:rPr>
            <w:noProof/>
            <w:webHidden/>
          </w:rPr>
          <w:t>23</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5" w:history="1">
        <w:r w:rsidR="008F5CDB" w:rsidRPr="00A27215">
          <w:rPr>
            <w:rStyle w:val="Hyperlink"/>
            <w:noProof/>
          </w:rPr>
          <w:t>Short summary and overall relevance of the provided information on effects on or via lactation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_Toc413153695 \h </w:instrText>
        </w:r>
        <w:r w:rsidR="008F5CDB" w:rsidRPr="00A27215">
          <w:rPr>
            <w:noProof/>
            <w:webHidden/>
          </w:rPr>
        </w:r>
        <w:r w:rsidR="008F5CDB" w:rsidRPr="00A27215">
          <w:rPr>
            <w:noProof/>
            <w:webHidden/>
          </w:rPr>
          <w:fldChar w:fldCharType="separate"/>
        </w:r>
        <w:r>
          <w:rPr>
            <w:noProof/>
            <w:webHidden/>
          </w:rPr>
          <w:t>24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6"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_Toc413153696 \h </w:instrText>
        </w:r>
        <w:r w:rsidR="008F5CDB" w:rsidRPr="00A27215">
          <w:rPr>
            <w:noProof/>
            <w:webHidden/>
          </w:rPr>
        </w:r>
        <w:r w:rsidR="008F5CDB" w:rsidRPr="00A27215">
          <w:rPr>
            <w:noProof/>
            <w:webHidden/>
          </w:rPr>
          <w:fldChar w:fldCharType="separate"/>
        </w:r>
        <w:r>
          <w:rPr>
            <w:noProof/>
            <w:webHidden/>
          </w:rPr>
          <w:t>24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7" w:history="1">
        <w:r w:rsidR="008F5CDB" w:rsidRPr="00A27215">
          <w:rPr>
            <w:rStyle w:val="Hyperlink"/>
            <w:noProof/>
          </w:rPr>
          <w:t>Conclusion on classification and labelling for reproductive toxicity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_Toc413153697 \h </w:instrText>
        </w:r>
        <w:r w:rsidR="008F5CDB" w:rsidRPr="00A27215">
          <w:rPr>
            <w:noProof/>
            <w:webHidden/>
          </w:rPr>
        </w:r>
        <w:r w:rsidR="008F5CDB" w:rsidRPr="00A27215">
          <w:rPr>
            <w:noProof/>
            <w:webHidden/>
          </w:rPr>
          <w:fldChar w:fldCharType="separate"/>
        </w:r>
        <w:r>
          <w:rPr>
            <w:noProof/>
            <w:webHidden/>
          </w:rPr>
          <w:t>24</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698" w:history="1">
        <w:r w:rsidR="008F5CDB" w:rsidRPr="00A27215">
          <w:rPr>
            <w:rStyle w:val="Hyperlink"/>
            <w:bCs/>
            <w:noProof/>
          </w:rPr>
          <w:t>8.8</w:t>
        </w:r>
        <w:r w:rsidR="008F5CDB" w:rsidRPr="00A27215">
          <w:rPr>
            <w:smallCaps w:val="0"/>
            <w:noProof/>
            <w:sz w:val="22"/>
            <w:szCs w:val="22"/>
            <w:lang w:val="en-GB" w:eastAsia="en-GB"/>
          </w:rPr>
          <w:tab/>
        </w:r>
        <w:r w:rsidR="008F5CDB" w:rsidRPr="00A27215">
          <w:rPr>
            <w:rStyle w:val="Hyperlink"/>
            <w:noProof/>
          </w:rPr>
          <w:t>Specific target organ toxicity-single exposure (STOT SE)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_Toc413153698 \h </w:instrText>
        </w:r>
        <w:r w:rsidR="008F5CDB" w:rsidRPr="00A27215">
          <w:rPr>
            <w:noProof/>
            <w:webHidden/>
          </w:rPr>
        </w:r>
        <w:r w:rsidR="008F5CDB" w:rsidRPr="00A27215">
          <w:rPr>
            <w:noProof/>
            <w:webHidden/>
          </w:rPr>
          <w:fldChar w:fldCharType="separate"/>
        </w:r>
        <w:r>
          <w:rPr>
            <w:noProof/>
            <w:webHidden/>
          </w:rPr>
          <w:t>24</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699" w:history="1">
        <w:r w:rsidR="008F5CDB" w:rsidRPr="00A27215">
          <w:rPr>
            <w:rStyle w:val="Hyperlink"/>
            <w:noProof/>
          </w:rPr>
          <w:t>Short summary and overall relevance of the provided information on STOT SE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_Toc413153699 \h </w:instrText>
        </w:r>
        <w:r w:rsidR="008F5CDB" w:rsidRPr="00A27215">
          <w:rPr>
            <w:noProof/>
            <w:webHidden/>
          </w:rPr>
        </w:r>
        <w:r w:rsidR="008F5CDB" w:rsidRPr="00A27215">
          <w:rPr>
            <w:noProof/>
            <w:webHidden/>
          </w:rPr>
          <w:fldChar w:fldCharType="separate"/>
        </w:r>
        <w:r>
          <w:rPr>
            <w:noProof/>
            <w:webHidden/>
          </w:rPr>
          <w:t>25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0"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_Toc413153700 \h </w:instrText>
        </w:r>
        <w:r w:rsidR="008F5CDB" w:rsidRPr="00A27215">
          <w:rPr>
            <w:noProof/>
            <w:webHidden/>
          </w:rPr>
        </w:r>
        <w:r w:rsidR="008F5CDB" w:rsidRPr="00A27215">
          <w:rPr>
            <w:noProof/>
            <w:webHidden/>
          </w:rPr>
          <w:fldChar w:fldCharType="separate"/>
        </w:r>
        <w:r>
          <w:rPr>
            <w:noProof/>
            <w:webHidden/>
          </w:rPr>
          <w:t>25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1" w:history="1">
        <w:r w:rsidR="008F5CDB" w:rsidRPr="00A27215">
          <w:rPr>
            <w:rStyle w:val="Hyperlink"/>
            <w:noProof/>
          </w:rPr>
          <w:t>Conclusion on classification and labelling for STOT SE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_Toc413153701 \h </w:instrText>
        </w:r>
        <w:r w:rsidR="008F5CDB" w:rsidRPr="00A27215">
          <w:rPr>
            <w:noProof/>
            <w:webHidden/>
          </w:rPr>
        </w:r>
        <w:r w:rsidR="008F5CDB" w:rsidRPr="00A27215">
          <w:rPr>
            <w:noProof/>
            <w:webHidden/>
          </w:rPr>
          <w:fldChar w:fldCharType="separate"/>
        </w:r>
        <w:r>
          <w:rPr>
            <w:noProof/>
            <w:webHidden/>
          </w:rPr>
          <w:t>25</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02" w:history="1">
        <w:r w:rsidR="008F5CDB" w:rsidRPr="00A27215">
          <w:rPr>
            <w:rStyle w:val="Hyperlink"/>
            <w:bCs/>
            <w:noProof/>
          </w:rPr>
          <w:t>8.9</w:t>
        </w:r>
        <w:r w:rsidR="008F5CDB" w:rsidRPr="00A27215">
          <w:rPr>
            <w:smallCaps w:val="0"/>
            <w:noProof/>
            <w:sz w:val="22"/>
            <w:szCs w:val="22"/>
            <w:lang w:val="en-GB" w:eastAsia="en-GB"/>
          </w:rPr>
          <w:tab/>
        </w:r>
        <w:r w:rsidR="008F5CDB" w:rsidRPr="00A27215">
          <w:rPr>
            <w:rStyle w:val="Hyperlink"/>
            <w:noProof/>
          </w:rPr>
          <w:t>Specific target organ toxicity-repeated exposure (STOT RE)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_Toc413153702 \h </w:instrText>
        </w:r>
        <w:r w:rsidR="008F5CDB" w:rsidRPr="00A27215">
          <w:rPr>
            <w:noProof/>
            <w:webHidden/>
          </w:rPr>
        </w:r>
        <w:r w:rsidR="008F5CDB" w:rsidRPr="00A27215">
          <w:rPr>
            <w:noProof/>
            <w:webHidden/>
          </w:rPr>
          <w:fldChar w:fldCharType="separate"/>
        </w:r>
        <w:r>
          <w:rPr>
            <w:noProof/>
            <w:webHidden/>
          </w:rPr>
          <w:t>25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3" w:history="1">
        <w:r w:rsidR="008F5CDB" w:rsidRPr="00A27215">
          <w:rPr>
            <w:rStyle w:val="Hyperlink"/>
            <w:noProof/>
          </w:rPr>
          <w:t>Short summary and overall relevance of the provided information on STOT RE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_Toc413153703 \h </w:instrText>
        </w:r>
        <w:r w:rsidR="008F5CDB" w:rsidRPr="00A27215">
          <w:rPr>
            <w:noProof/>
            <w:webHidden/>
          </w:rPr>
        </w:r>
        <w:r w:rsidR="008F5CDB" w:rsidRPr="00A27215">
          <w:rPr>
            <w:noProof/>
            <w:webHidden/>
          </w:rPr>
          <w:fldChar w:fldCharType="separate"/>
        </w:r>
        <w:r>
          <w:rPr>
            <w:noProof/>
            <w:webHidden/>
          </w:rPr>
          <w:t>25</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_Toc413153704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5" w:history="1">
        <w:r w:rsidR="008F5CDB" w:rsidRPr="00A27215">
          <w:rPr>
            <w:rStyle w:val="Hyperlink"/>
            <w:noProof/>
          </w:rPr>
          <w:t>Conclusion on classification and labelling for STOT RE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_Toc413153705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706" w:history="1">
        <w:r w:rsidR="008F5CDB" w:rsidRPr="00A27215">
          <w:rPr>
            <w:rStyle w:val="Hyperlink"/>
            <w:bCs/>
            <w:noProof/>
          </w:rPr>
          <w:t>8.10</w:t>
        </w:r>
        <w:r w:rsidR="008F5CDB" w:rsidRPr="00A27215">
          <w:rPr>
            <w:smallCaps w:val="0"/>
            <w:noProof/>
            <w:sz w:val="22"/>
            <w:szCs w:val="22"/>
            <w:lang w:val="en-GB" w:eastAsia="en-GB"/>
          </w:rPr>
          <w:tab/>
        </w:r>
        <w:r w:rsidR="008F5CDB" w:rsidRPr="00A27215">
          <w:rPr>
            <w:rStyle w:val="Hyperlink"/>
            <w:noProof/>
          </w:rPr>
          <w:t>Aspiration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_Toc413153706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7" w:history="1">
        <w:r w:rsidR="008F5CDB" w:rsidRPr="00A27215">
          <w:rPr>
            <w:rStyle w:val="Hyperlink"/>
            <w:noProof/>
          </w:rPr>
          <w:t>Short summary and overall relevance of the provided information on aspiration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_Toc413153707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8"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_Toc413153708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09" w:history="1">
        <w:r w:rsidR="008F5CDB" w:rsidRPr="00A27215">
          <w:rPr>
            <w:rStyle w:val="Hyperlink"/>
            <w:noProof/>
          </w:rPr>
          <w:t>Conclusion on classification and labelling for aspiration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_Toc413153709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710" w:history="1">
        <w:r w:rsidR="008F5CDB" w:rsidRPr="00A27215">
          <w:rPr>
            <w:rStyle w:val="Hyperlink"/>
            <w:noProof/>
          </w:rPr>
          <w:t>9.</w:t>
        </w:r>
        <w:r w:rsidR="008F5CDB" w:rsidRPr="00A27215">
          <w:rPr>
            <w:b w:val="0"/>
            <w:bCs w:val="0"/>
            <w:caps w:val="0"/>
            <w:noProof/>
            <w:sz w:val="22"/>
            <w:szCs w:val="22"/>
            <w:lang w:val="en-GB" w:eastAsia="en-GB"/>
          </w:rPr>
          <w:tab/>
        </w:r>
        <w:r w:rsidR="008F5CDB" w:rsidRPr="00A27215">
          <w:rPr>
            <w:rStyle w:val="Hyperlink"/>
            <w:noProof/>
          </w:rPr>
          <w:t>evaluation of Environmental hazards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_Toc413153710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11" w:history="1">
        <w:r w:rsidR="008F5CDB" w:rsidRPr="00A27215">
          <w:rPr>
            <w:rStyle w:val="Hyperlink"/>
            <w:bCs/>
            <w:noProof/>
          </w:rPr>
          <w:t>9.1</w:t>
        </w:r>
        <w:r w:rsidR="008F5CDB" w:rsidRPr="00A27215">
          <w:rPr>
            <w:smallCaps w:val="0"/>
            <w:noProof/>
            <w:sz w:val="22"/>
            <w:szCs w:val="22"/>
            <w:lang w:val="en-GB" w:eastAsia="en-GB"/>
          </w:rPr>
          <w:tab/>
        </w:r>
        <w:r w:rsidR="008F5CDB" w:rsidRPr="00A27215">
          <w:rPr>
            <w:rStyle w:val="Hyperlink"/>
            <w:noProof/>
          </w:rPr>
          <w:t>Acute aquatic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_Toc413153711 \h </w:instrText>
        </w:r>
        <w:r w:rsidR="008F5CDB" w:rsidRPr="00A27215">
          <w:rPr>
            <w:noProof/>
            <w:webHidden/>
          </w:rPr>
        </w:r>
        <w:r w:rsidR="008F5CDB" w:rsidRPr="00A27215">
          <w:rPr>
            <w:noProof/>
            <w:webHidden/>
          </w:rPr>
          <w:fldChar w:fldCharType="separate"/>
        </w:r>
        <w:r>
          <w:rPr>
            <w:noProof/>
            <w:webHidden/>
          </w:rPr>
          <w:t>26</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2" w:history="1">
        <w:r w:rsidR="008F5CDB" w:rsidRPr="00A27215">
          <w:rPr>
            <w:rStyle w:val="Hyperlink"/>
            <w:noProof/>
          </w:rPr>
          <w:t>Acute (short-term) toxicity to fish</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_Toc413153712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3" w:history="1">
        <w:r w:rsidR="008F5CDB" w:rsidRPr="00A27215">
          <w:rPr>
            <w:rStyle w:val="Hyperlink"/>
            <w:noProof/>
          </w:rPr>
          <w:t>Acute (short-term) toxicity to aquatic invertebrates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_Toc413153713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4" w:history="1">
        <w:r w:rsidR="008F5CDB" w:rsidRPr="00A27215">
          <w:rPr>
            <w:rStyle w:val="Hyperlink"/>
            <w:noProof/>
          </w:rPr>
          <w:t>Acute (short-term) toxicity to algae or other aquatic plants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_Toc413153714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5" w:history="1">
        <w:r w:rsidR="008F5CDB" w:rsidRPr="00A27215">
          <w:rPr>
            <w:rStyle w:val="Hyperlink"/>
            <w:noProof/>
          </w:rPr>
          <w:t>Acute (short-term) toxicity to other aquatic organisms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_Toc413153715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16" w:history="1">
        <w:r w:rsidR="008F5CDB" w:rsidRPr="00A27215">
          <w:rPr>
            <w:rStyle w:val="Hyperlink"/>
            <w:bCs/>
            <w:noProof/>
          </w:rPr>
          <w:t>9.2</w:t>
        </w:r>
        <w:r w:rsidR="008F5CDB" w:rsidRPr="00A27215">
          <w:rPr>
            <w:smallCaps w:val="0"/>
            <w:noProof/>
            <w:sz w:val="22"/>
            <w:szCs w:val="22"/>
            <w:lang w:val="en-GB" w:eastAsia="en-GB"/>
          </w:rPr>
          <w:tab/>
        </w:r>
        <w:r w:rsidR="008F5CDB" w:rsidRPr="00A27215">
          <w:rPr>
            <w:rStyle w:val="Hyperlink"/>
            <w:noProof/>
          </w:rPr>
          <w:t>Long-term aquatic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_Toc413153716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7" w:history="1">
        <w:r w:rsidR="008F5CDB" w:rsidRPr="00A27215">
          <w:rPr>
            <w:rStyle w:val="Hyperlink"/>
            <w:noProof/>
          </w:rPr>
          <w:t>Chronic toxicity to fish</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_Toc413153717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8" w:history="1">
        <w:r w:rsidR="008F5CDB" w:rsidRPr="00A27215">
          <w:rPr>
            <w:rStyle w:val="Hyperlink"/>
            <w:noProof/>
          </w:rPr>
          <w:t>Chronic toxicity to aquatic invertebrates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_Toc413153718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19" w:history="1">
        <w:r w:rsidR="008F5CDB" w:rsidRPr="00A27215">
          <w:rPr>
            <w:rStyle w:val="Hyperlink"/>
            <w:noProof/>
          </w:rPr>
          <w:t>Chronic toxicity to algae or other aquatic plants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_Toc413153719 \h </w:instrText>
        </w:r>
        <w:r w:rsidR="008F5CDB" w:rsidRPr="00A27215">
          <w:rPr>
            <w:noProof/>
            <w:webHidden/>
          </w:rPr>
        </w:r>
        <w:r w:rsidR="008F5CDB" w:rsidRPr="00A27215">
          <w:rPr>
            <w:noProof/>
            <w:webHidden/>
          </w:rPr>
          <w:fldChar w:fldCharType="separate"/>
        </w:r>
        <w:r>
          <w:rPr>
            <w:noProof/>
            <w:webHidden/>
          </w:rPr>
          <w:t>27</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0" w:history="1">
        <w:r w:rsidR="008F5CDB" w:rsidRPr="00A27215">
          <w:rPr>
            <w:rStyle w:val="Hyperlink"/>
            <w:noProof/>
          </w:rPr>
          <w:t>Chronic toxicity to other aquatic organisms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_Toc413153720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21" w:history="1">
        <w:r w:rsidR="008F5CDB" w:rsidRPr="00A27215">
          <w:rPr>
            <w:rStyle w:val="Hyperlink"/>
            <w:bCs/>
            <w:noProof/>
          </w:rPr>
          <w:t>9.3</w:t>
        </w:r>
        <w:r w:rsidR="008F5CDB" w:rsidRPr="00A27215">
          <w:rPr>
            <w:smallCaps w:val="0"/>
            <w:noProof/>
            <w:sz w:val="22"/>
            <w:szCs w:val="22"/>
            <w:lang w:val="en-GB" w:eastAsia="en-GB"/>
          </w:rPr>
          <w:tab/>
        </w:r>
        <w:r w:rsidR="008F5CDB" w:rsidRPr="00A27215">
          <w:rPr>
            <w:rStyle w:val="Hyperlink"/>
            <w:noProof/>
          </w:rPr>
          <w:t>Bioaccumulation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_Toc413153721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2" w:history="1">
        <w:r w:rsidR="008F5CDB" w:rsidRPr="00A27215">
          <w:rPr>
            <w:rStyle w:val="Hyperlink"/>
            <w:noProof/>
          </w:rPr>
          <w:t>Estimated bioaccumulation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_Toc413153722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3" w:history="1">
        <w:r w:rsidR="008F5CDB" w:rsidRPr="00A27215">
          <w:rPr>
            <w:rStyle w:val="Hyperlink"/>
            <w:noProof/>
          </w:rPr>
          <w:t>Measured partition coefficient and bioaccumulation test data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_Toc413153723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24" w:history="1">
        <w:r w:rsidR="008F5CDB" w:rsidRPr="00A27215">
          <w:rPr>
            <w:rStyle w:val="Hyperlink"/>
            <w:bCs/>
            <w:noProof/>
          </w:rPr>
          <w:t>9.4</w:t>
        </w:r>
        <w:r w:rsidR="008F5CDB" w:rsidRPr="00A27215">
          <w:rPr>
            <w:smallCaps w:val="0"/>
            <w:noProof/>
            <w:sz w:val="22"/>
            <w:szCs w:val="22"/>
            <w:lang w:val="en-GB" w:eastAsia="en-GB"/>
          </w:rPr>
          <w:tab/>
        </w:r>
        <w:r w:rsidR="008F5CDB" w:rsidRPr="00A27215">
          <w:rPr>
            <w:rStyle w:val="Hyperlink"/>
            <w:noProof/>
          </w:rPr>
          <w:t>Rapid degradability of organic substances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_Toc413153724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5" w:history="1">
        <w:r w:rsidR="008F5CDB" w:rsidRPr="00A27215">
          <w:rPr>
            <w:rStyle w:val="Hyperlink"/>
            <w:noProof/>
          </w:rPr>
          <w:t>Ready biodegradability</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_Toc413153725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6" w:history="1">
        <w:r w:rsidR="008F5CDB" w:rsidRPr="00A27215">
          <w:rPr>
            <w:rStyle w:val="Hyperlink"/>
            <w:noProof/>
          </w:rPr>
          <w:t>BOD</w:t>
        </w:r>
        <w:r w:rsidR="008F5CDB" w:rsidRPr="00A27215">
          <w:rPr>
            <w:rStyle w:val="Hyperlink"/>
            <w:noProof/>
            <w:vertAlign w:val="subscript"/>
          </w:rPr>
          <w:t>5</w:t>
        </w:r>
        <w:r w:rsidR="008F5CDB" w:rsidRPr="00A27215">
          <w:rPr>
            <w:rStyle w:val="Hyperlink"/>
            <w:noProof/>
          </w:rPr>
          <w:t>/COD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_Toc413153726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7" w:history="1">
        <w:r w:rsidR="008F5CDB" w:rsidRPr="00A27215">
          <w:rPr>
            <w:rStyle w:val="Hyperlink"/>
            <w:noProof/>
          </w:rPr>
          <w:t>Other convincing scientific evidence</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_Toc413153727 \h </w:instrText>
        </w:r>
        <w:r w:rsidR="008F5CDB" w:rsidRPr="00A27215">
          <w:rPr>
            <w:noProof/>
            <w:webHidden/>
          </w:rPr>
        </w:r>
        <w:r w:rsidR="008F5CDB" w:rsidRPr="00A27215">
          <w:rPr>
            <w:noProof/>
            <w:webHidden/>
          </w:rPr>
          <w:fldChar w:fldCharType="separate"/>
        </w:r>
        <w:r>
          <w:rPr>
            <w:noProof/>
            <w:webHidden/>
          </w:rPr>
          <w:t>28</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8" w:history="1">
        <w:r w:rsidR="008F5CDB" w:rsidRPr="00A27215">
          <w:rPr>
            <w:rStyle w:val="Hyperlink"/>
            <w:noProof/>
          </w:rPr>
          <w:t>Aquatic simulation tests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_Toc413153728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29" w:history="1">
        <w:r w:rsidR="008F5CDB" w:rsidRPr="00A27215">
          <w:rPr>
            <w:rStyle w:val="Hyperlink"/>
            <w:noProof/>
          </w:rPr>
          <w:t>Field investigations and monitoring data (if relevant for C&amp;L)</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_Toc413153729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0" w:history="1">
        <w:r w:rsidR="008F5CDB" w:rsidRPr="00A27215">
          <w:rPr>
            <w:rStyle w:val="Hyperlink"/>
            <w:noProof/>
          </w:rPr>
          <w:t>Inherent and Enhanced Ready Biodegradability tests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_Toc413153730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1" w:history="1">
        <w:r w:rsidR="008F5CDB" w:rsidRPr="00A27215">
          <w:rPr>
            <w:rStyle w:val="Hyperlink"/>
            <w:noProof/>
          </w:rPr>
          <w:t>Soil and sediment degradation data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_Toc413153731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2" w:history="1">
        <w:r w:rsidR="008F5CDB" w:rsidRPr="00A27215">
          <w:rPr>
            <w:rStyle w:val="Hyperlink"/>
            <w:noProof/>
          </w:rPr>
          <w:t>Hydrolysis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_Toc413153732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3" w:history="1">
        <w:r w:rsidR="008F5CDB" w:rsidRPr="00A27215">
          <w:rPr>
            <w:rStyle w:val="Hyperlink"/>
            <w:noProof/>
          </w:rPr>
          <w:t>Photochemical degradation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_Toc413153733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34" w:history="1">
        <w:r w:rsidR="008F5CDB" w:rsidRPr="00A27215">
          <w:rPr>
            <w:rStyle w:val="Hyperlink"/>
            <w:bCs/>
            <w:noProof/>
          </w:rPr>
          <w:t>9.5</w:t>
        </w:r>
        <w:r w:rsidR="008F5CDB" w:rsidRPr="00A27215">
          <w:rPr>
            <w:smallCaps w:val="0"/>
            <w:noProof/>
            <w:sz w:val="22"/>
            <w:szCs w:val="22"/>
            <w:lang w:val="en-GB" w:eastAsia="en-GB"/>
          </w:rPr>
          <w:tab/>
        </w:r>
        <w:r w:rsidR="008F5CDB" w:rsidRPr="00A27215">
          <w:rPr>
            <w:rStyle w:val="Hyperlink"/>
            <w:noProof/>
          </w:rPr>
          <w:t>Environmental transformation of metals or inorganic metal compounds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_Toc413153734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5" w:history="1">
        <w:r w:rsidR="008F5CDB" w:rsidRPr="00A27215">
          <w:rPr>
            <w:rStyle w:val="Hyperlink"/>
            <w:noProof/>
          </w:rPr>
          <w:t>Summary of data/information on environmental transformation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_Toc413153735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36" w:history="1">
        <w:r w:rsidR="008F5CDB" w:rsidRPr="00A27215">
          <w:rPr>
            <w:rStyle w:val="Hyperlink"/>
            <w:bCs/>
            <w:noProof/>
          </w:rPr>
          <w:t>9.6</w:t>
        </w:r>
        <w:r w:rsidR="008F5CDB" w:rsidRPr="00A27215">
          <w:rPr>
            <w:smallCaps w:val="0"/>
            <w:noProof/>
            <w:sz w:val="22"/>
            <w:szCs w:val="22"/>
            <w:lang w:val="en-GB" w:eastAsia="en-GB"/>
          </w:rPr>
          <w:tab/>
        </w:r>
        <w:r w:rsidR="008F5CDB" w:rsidRPr="00A27215">
          <w:rPr>
            <w:rStyle w:val="Hyperlink"/>
            <w:noProof/>
          </w:rPr>
          <w:t>Environmental fate and other relevant information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_Toc413153736 \h </w:instrText>
        </w:r>
        <w:r w:rsidR="008F5CDB" w:rsidRPr="00A27215">
          <w:rPr>
            <w:noProof/>
            <w:webHidden/>
          </w:rPr>
        </w:r>
        <w:r w:rsidR="008F5CDB" w:rsidRPr="00A27215">
          <w:rPr>
            <w:noProof/>
            <w:webHidden/>
          </w:rPr>
          <w:fldChar w:fldCharType="separate"/>
        </w:r>
        <w:r>
          <w:rPr>
            <w:noProof/>
            <w:webHidden/>
          </w:rPr>
          <w:t>29</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37" w:history="1">
        <w:r w:rsidR="008F5CDB" w:rsidRPr="00A27215">
          <w:rPr>
            <w:rStyle w:val="Hyperlink"/>
            <w:bCs/>
            <w:noProof/>
          </w:rPr>
          <w:t>9.7</w:t>
        </w:r>
        <w:r w:rsidR="008F5CDB" w:rsidRPr="00A27215">
          <w:rPr>
            <w:smallCaps w:val="0"/>
            <w:noProof/>
            <w:sz w:val="22"/>
            <w:szCs w:val="22"/>
            <w:lang w:val="en-GB" w:eastAsia="en-GB"/>
          </w:rPr>
          <w:tab/>
        </w:r>
        <w:r w:rsidR="008F5CDB" w:rsidRPr="00A27215">
          <w:rPr>
            <w:rStyle w:val="Hyperlink"/>
            <w:noProof/>
          </w:rPr>
          <w:t>Comparison with the GHS criteria for environmental hazards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_Toc413153737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8" w:history="1">
        <w:r w:rsidR="008F5CDB" w:rsidRPr="00A27215">
          <w:rPr>
            <w:rStyle w:val="Hyperlink"/>
            <w:noProof/>
          </w:rPr>
          <w:t>Acute aquatic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_Toc413153738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39" w:history="1">
        <w:r w:rsidR="008F5CDB" w:rsidRPr="00A27215">
          <w:rPr>
            <w:rStyle w:val="Hyperlink"/>
            <w:noProof/>
          </w:rPr>
          <w:t>Long-term aquatic hazard (including bioaccumulation potential and degradation)</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_Toc413153739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2"/>
        <w:tabs>
          <w:tab w:val="left" w:pos="720"/>
          <w:tab w:val="right" w:leader="dot" w:pos="9629"/>
        </w:tabs>
        <w:rPr>
          <w:smallCaps w:val="0"/>
          <w:noProof/>
          <w:sz w:val="22"/>
          <w:szCs w:val="22"/>
          <w:lang w:val="en-GB" w:eastAsia="en-GB"/>
        </w:rPr>
      </w:pPr>
      <w:hyperlink w:anchor="_Toc413153740" w:history="1">
        <w:r w:rsidR="008F5CDB" w:rsidRPr="00A27215">
          <w:rPr>
            <w:rStyle w:val="Hyperlink"/>
            <w:bCs/>
            <w:noProof/>
          </w:rPr>
          <w:t>9.8</w:t>
        </w:r>
        <w:r w:rsidR="008F5CDB" w:rsidRPr="00A27215">
          <w:rPr>
            <w:smallCaps w:val="0"/>
            <w:noProof/>
            <w:sz w:val="22"/>
            <w:szCs w:val="22"/>
            <w:lang w:val="en-GB" w:eastAsia="en-GB"/>
          </w:rPr>
          <w:tab/>
        </w:r>
        <w:r w:rsidR="008F5CDB" w:rsidRPr="00A27215">
          <w:rPr>
            <w:rStyle w:val="Hyperlink"/>
            <w:noProof/>
          </w:rPr>
          <w:t>Conclusion on classification and labelling for environmental hazards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_Toc413153740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741" w:history="1">
        <w:r w:rsidR="008F5CDB" w:rsidRPr="00A27215">
          <w:rPr>
            <w:rStyle w:val="Hyperlink"/>
            <w:noProof/>
          </w:rPr>
          <w:t>10.</w:t>
        </w:r>
        <w:r w:rsidR="008F5CDB" w:rsidRPr="00A27215">
          <w:rPr>
            <w:b w:val="0"/>
            <w:bCs w:val="0"/>
            <w:caps w:val="0"/>
            <w:noProof/>
            <w:sz w:val="22"/>
            <w:szCs w:val="22"/>
            <w:lang w:val="en-GB" w:eastAsia="en-GB"/>
          </w:rPr>
          <w:tab/>
        </w:r>
        <w:r w:rsidR="008F5CDB" w:rsidRPr="00A27215">
          <w:rPr>
            <w:rStyle w:val="Hyperlink"/>
            <w:noProof/>
          </w:rPr>
          <w:t>evaluation of additional hazards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_Toc413153741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2"/>
        <w:tabs>
          <w:tab w:val="left" w:pos="960"/>
          <w:tab w:val="right" w:leader="dot" w:pos="9629"/>
        </w:tabs>
        <w:rPr>
          <w:smallCaps w:val="0"/>
          <w:noProof/>
          <w:sz w:val="22"/>
          <w:szCs w:val="22"/>
          <w:lang w:val="en-GB" w:eastAsia="en-GB"/>
        </w:rPr>
      </w:pPr>
      <w:hyperlink w:anchor="_Toc413153742" w:history="1">
        <w:r w:rsidR="008F5CDB" w:rsidRPr="00A27215">
          <w:rPr>
            <w:rStyle w:val="Hyperlink"/>
            <w:bCs/>
            <w:noProof/>
          </w:rPr>
          <w:t>10.1</w:t>
        </w:r>
        <w:r w:rsidR="008F5CDB" w:rsidRPr="00A27215">
          <w:rPr>
            <w:smallCaps w:val="0"/>
            <w:noProof/>
            <w:sz w:val="22"/>
            <w:szCs w:val="22"/>
            <w:lang w:val="en-GB" w:eastAsia="en-GB"/>
          </w:rPr>
          <w:tab/>
        </w:r>
        <w:r w:rsidR="008F5CDB" w:rsidRPr="00A27215">
          <w:rPr>
            <w:rStyle w:val="Hyperlink"/>
            <w:noProof/>
          </w:rPr>
          <w:t>Hazardous to the ozone layer</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_Toc413153742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43" w:history="1">
        <w:r w:rsidR="008F5CDB" w:rsidRPr="00A27215">
          <w:rPr>
            <w:rStyle w:val="Hyperlink"/>
            <w:noProof/>
          </w:rPr>
          <w:t>Short summary and overall relevance of the provided information on ozone layer hazard</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_Toc413153743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44" w:history="1">
        <w:r w:rsidR="008F5CDB" w:rsidRPr="00A27215">
          <w:rPr>
            <w:rStyle w:val="Hyperlink"/>
            <w:noProof/>
          </w:rPr>
          <w:t>Comparison with the GHS criteria</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_Toc413153744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3"/>
        <w:tabs>
          <w:tab w:val="right" w:leader="dot" w:pos="9629"/>
        </w:tabs>
        <w:rPr>
          <w:i w:val="0"/>
          <w:iCs w:val="0"/>
          <w:noProof/>
          <w:sz w:val="22"/>
          <w:szCs w:val="22"/>
          <w:lang w:val="en-GB" w:eastAsia="en-GB"/>
        </w:rPr>
      </w:pPr>
      <w:hyperlink w:anchor="_Toc413153745" w:history="1">
        <w:r w:rsidR="008F5CDB" w:rsidRPr="00A27215">
          <w:rPr>
            <w:rStyle w:val="Hyperlink"/>
            <w:noProof/>
          </w:rPr>
          <w:t>Conclusion on classification and labelling for hazardous to the ozone layer</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_Toc413153745 \h </w:instrText>
        </w:r>
        <w:r w:rsidR="008F5CDB" w:rsidRPr="00A27215">
          <w:rPr>
            <w:noProof/>
            <w:webHidden/>
          </w:rPr>
        </w:r>
        <w:r w:rsidR="008F5CDB" w:rsidRPr="00A27215">
          <w:rPr>
            <w:noProof/>
            <w:webHidden/>
          </w:rPr>
          <w:fldChar w:fldCharType="separate"/>
        </w:r>
        <w:r>
          <w:rPr>
            <w:noProof/>
            <w:webHidden/>
          </w:rPr>
          <w:t>30</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747" w:history="1">
        <w:r w:rsidR="00496965" w:rsidRPr="00A27215">
          <w:rPr>
            <w:rStyle w:val="Hyperlink"/>
            <w:noProof/>
          </w:rPr>
          <w:t>11</w:t>
        </w:r>
        <w:r w:rsidR="008F5CDB" w:rsidRPr="00A27215">
          <w:rPr>
            <w:rStyle w:val="Hyperlink"/>
            <w:noProof/>
          </w:rPr>
          <w:t>.</w:t>
        </w:r>
        <w:r w:rsidR="008F5CDB" w:rsidRPr="00A27215">
          <w:rPr>
            <w:b w:val="0"/>
            <w:bCs w:val="0"/>
            <w:caps w:val="0"/>
            <w:noProof/>
            <w:sz w:val="22"/>
            <w:szCs w:val="22"/>
            <w:lang w:val="en-GB" w:eastAsia="en-GB"/>
          </w:rPr>
          <w:tab/>
        </w:r>
        <w:r w:rsidR="008F5CDB" w:rsidRPr="00A27215">
          <w:rPr>
            <w:rStyle w:val="Hyperlink"/>
            <w:noProof/>
          </w:rPr>
          <w:t>References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_Toc413153747 \h </w:instrText>
        </w:r>
        <w:r w:rsidR="008F5CDB" w:rsidRPr="00A27215">
          <w:rPr>
            <w:noProof/>
            <w:webHidden/>
          </w:rPr>
        </w:r>
        <w:r w:rsidR="008F5CDB" w:rsidRPr="00A27215">
          <w:rPr>
            <w:noProof/>
            <w:webHidden/>
          </w:rPr>
          <w:fldChar w:fldCharType="separate"/>
        </w:r>
        <w:r>
          <w:rPr>
            <w:noProof/>
            <w:webHidden/>
          </w:rPr>
          <w:t>31</w:t>
        </w:r>
        <w:r w:rsidR="008F5CDB" w:rsidRPr="00A27215">
          <w:rPr>
            <w:noProof/>
            <w:webHidden/>
          </w:rPr>
          <w:fldChar w:fldCharType="end"/>
        </w:r>
      </w:hyperlink>
    </w:p>
    <w:p w:rsidR="008F5CDB" w:rsidRPr="00A27215" w:rsidRDefault="00CD6419">
      <w:pPr>
        <w:pStyle w:val="TOC1"/>
        <w:tabs>
          <w:tab w:val="left" w:pos="480"/>
          <w:tab w:val="right" w:leader="dot" w:pos="9629"/>
        </w:tabs>
        <w:rPr>
          <w:b w:val="0"/>
          <w:bCs w:val="0"/>
          <w:caps w:val="0"/>
          <w:noProof/>
          <w:sz w:val="22"/>
          <w:szCs w:val="22"/>
          <w:lang w:val="en-GB" w:eastAsia="en-GB"/>
        </w:rPr>
      </w:pPr>
      <w:hyperlink w:anchor="_Toc413153748" w:history="1">
        <w:r w:rsidR="00496965" w:rsidRPr="00A27215">
          <w:rPr>
            <w:rStyle w:val="Hyperlink"/>
            <w:noProof/>
          </w:rPr>
          <w:t>12</w:t>
        </w:r>
        <w:r w:rsidR="008F5CDB" w:rsidRPr="00A27215">
          <w:rPr>
            <w:rStyle w:val="Hyperlink"/>
            <w:noProof/>
          </w:rPr>
          <w:t>.</w:t>
        </w:r>
        <w:r w:rsidR="008F5CDB" w:rsidRPr="00A27215">
          <w:rPr>
            <w:b w:val="0"/>
            <w:bCs w:val="0"/>
            <w:caps w:val="0"/>
            <w:noProof/>
            <w:sz w:val="22"/>
            <w:szCs w:val="22"/>
            <w:lang w:val="en-GB" w:eastAsia="en-GB"/>
          </w:rPr>
          <w:tab/>
        </w:r>
        <w:r w:rsidR="008F5CDB" w:rsidRPr="00A27215">
          <w:rPr>
            <w:rStyle w:val="Hyperlink"/>
            <w:noProof/>
          </w:rPr>
          <w:t>annexes</w:t>
        </w:r>
        <w:r w:rsidR="008F5CDB" w:rsidRPr="00A27215">
          <w:rPr>
            <w:noProof/>
            <w:webHidden/>
          </w:rPr>
          <w:tab/>
        </w:r>
        <w:r w:rsidR="008F5CDB" w:rsidRPr="00A27215">
          <w:rPr>
            <w:noProof/>
            <w:webHidden/>
          </w:rPr>
          <w:fldChar w:fldCharType="begin"/>
        </w:r>
        <w:r w:rsidR="008F5CDB" w:rsidRPr="00A27215">
          <w:rPr>
            <w:noProof/>
            <w:webHidden/>
          </w:rPr>
          <w:instrText xml:space="preserve"> PAGEREF _Toc413153748 \h </w:instrText>
        </w:r>
        <w:r w:rsidR="008F5CDB" w:rsidRPr="00A27215">
          <w:rPr>
            <w:noProof/>
            <w:webHidden/>
          </w:rPr>
        </w:r>
        <w:r w:rsidR="008F5CDB" w:rsidRPr="00A27215">
          <w:rPr>
            <w:noProof/>
            <w:webHidden/>
          </w:rPr>
          <w:fldChar w:fldCharType="separate"/>
        </w:r>
        <w:r>
          <w:rPr>
            <w:noProof/>
            <w:webHidden/>
          </w:rPr>
          <w:t>31</w:t>
        </w:r>
        <w:r w:rsidR="008F5CDB" w:rsidRPr="00A27215">
          <w:rPr>
            <w:noProof/>
            <w:webHidden/>
          </w:rPr>
          <w:fldChar w:fldCharType="end"/>
        </w:r>
      </w:hyperlink>
    </w:p>
    <w:p w:rsidR="00247BDC" w:rsidRPr="00A27215" w:rsidRDefault="00247BDC" w:rsidP="008E0D24">
      <w:pPr>
        <w:pStyle w:val="BodyText"/>
        <w:spacing w:after="0"/>
        <w:jc w:val="left"/>
      </w:pPr>
      <w:r w:rsidRPr="00A27215">
        <w:rPr>
          <w:b/>
          <w:sz w:val="36"/>
          <w:szCs w:val="36"/>
        </w:rPr>
        <w:fldChar w:fldCharType="end"/>
      </w:r>
    </w:p>
    <w:p w:rsidR="00247BDC" w:rsidRPr="00A27215" w:rsidRDefault="00247BDC" w:rsidP="008E0D24">
      <w:pPr>
        <w:pStyle w:val="BodyText"/>
        <w:spacing w:after="0"/>
        <w:jc w:val="left"/>
        <w:sectPr w:rsidR="00247BDC" w:rsidRPr="00A27215" w:rsidSect="00B02122">
          <w:headerReference w:type="default" r:id="rId20"/>
          <w:footerReference w:type="default" r:id="rId21"/>
          <w:type w:val="oddPage"/>
          <w:pgSz w:w="11907" w:h="16840" w:code="9"/>
          <w:pgMar w:top="1418" w:right="1134" w:bottom="1418" w:left="1134" w:header="737" w:footer="737" w:gutter="0"/>
          <w:cols w:space="720"/>
          <w:docGrid w:linePitch="360"/>
        </w:sectPr>
      </w:pPr>
    </w:p>
    <w:p w:rsidR="00C260DD" w:rsidRPr="00A27215" w:rsidRDefault="00247BDC" w:rsidP="008E0D24">
      <w:pPr>
        <w:pStyle w:val="Heading1"/>
        <w:numPr>
          <w:ilvl w:val="0"/>
          <w:numId w:val="1"/>
        </w:numPr>
        <w:spacing w:before="0" w:after="0"/>
        <w:ind w:left="0" w:firstLine="0"/>
        <w:rPr>
          <w:rFonts w:ascii="Times New Roman" w:hAnsi="Times New Roman"/>
        </w:rPr>
      </w:pPr>
      <w:bookmarkStart w:id="1" w:name="_Toc413153569"/>
      <w:r w:rsidRPr="00A27215">
        <w:rPr>
          <w:rFonts w:ascii="Times New Roman" w:hAnsi="Times New Roman"/>
        </w:rPr>
        <w:lastRenderedPageBreak/>
        <w:t>identity of the substance</w:t>
      </w:r>
      <w:bookmarkEnd w:id="1"/>
    </w:p>
    <w:p w:rsidR="00247BDC" w:rsidRPr="00A27215" w:rsidRDefault="00247BDC" w:rsidP="008E0D24">
      <w:pPr>
        <w:pStyle w:val="Heading1"/>
        <w:spacing w:before="0" w:after="0"/>
        <w:rPr>
          <w:rFonts w:ascii="Times New Roman" w:hAnsi="Times New Roman"/>
        </w:rPr>
      </w:pPr>
    </w:p>
    <w:p w:rsidR="00C260DD" w:rsidRPr="00A27215" w:rsidRDefault="00247BDC" w:rsidP="008E0D24">
      <w:pPr>
        <w:pStyle w:val="Heading2"/>
        <w:spacing w:before="0" w:after="0"/>
        <w:ind w:left="0" w:firstLine="0"/>
        <w:jc w:val="left"/>
        <w:rPr>
          <w:rFonts w:ascii="Times New Roman" w:hAnsi="Times New Roman"/>
        </w:rPr>
      </w:pPr>
      <w:bookmarkStart w:id="2" w:name="_Toc413153570"/>
      <w:r w:rsidRPr="00A27215">
        <w:rPr>
          <w:rFonts w:ascii="Times New Roman" w:hAnsi="Times New Roman"/>
        </w:rPr>
        <w:t>Name and other identifiers of the substance</w:t>
      </w:r>
      <w:bookmarkEnd w:id="2"/>
    </w:p>
    <w:p w:rsidR="00247BDC" w:rsidRPr="00A27215" w:rsidRDefault="00247BDC" w:rsidP="008E0D24">
      <w:pPr>
        <w:pStyle w:val="Heading2"/>
        <w:numPr>
          <w:ilvl w:val="0"/>
          <w:numId w:val="0"/>
        </w:numPr>
        <w:spacing w:before="0" w:after="0"/>
        <w:jc w:val="left"/>
        <w:rPr>
          <w:rFonts w:ascii="Times New Roman" w:hAnsi="Times New Roman"/>
        </w:rPr>
      </w:pPr>
      <w:r w:rsidRPr="00A27215">
        <w:rPr>
          <w:rFonts w:ascii="Times New Roman" w:hAnsi="Times New Roman"/>
        </w:rPr>
        <w:t xml:space="preserve"> </w:t>
      </w:r>
    </w:p>
    <w:p w:rsidR="00247BDC" w:rsidRPr="00A27215" w:rsidRDefault="00247BDC" w:rsidP="00C260DD">
      <w:pPr>
        <w:pStyle w:val="Caption"/>
        <w:spacing w:before="0" w:after="0"/>
        <w:ind w:left="0"/>
        <w:rPr>
          <w:rFonts w:ascii="Times New Roman" w:hAnsi="Times New Roman"/>
          <w:szCs w:val="22"/>
        </w:rPr>
      </w:pPr>
      <w:r w:rsidRPr="00A27215">
        <w:rPr>
          <w:rFonts w:ascii="Times New Roman" w:hAnsi="Times New Roman"/>
          <w:szCs w:val="22"/>
        </w:rPr>
        <w:t>Table 1: Substance identity and information related to molecular and structural formula of the substance</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4513"/>
      </w:tblGrid>
      <w:tr w:rsidR="00247BDC" w:rsidRPr="00A27215" w:rsidTr="00257696">
        <w:tc>
          <w:tcPr>
            <w:tcW w:w="4518" w:type="dxa"/>
            <w:tcMar>
              <w:top w:w="40" w:type="dxa"/>
              <w:left w:w="40" w:type="dxa"/>
              <w:bottom w:w="40" w:type="dxa"/>
              <w:right w:w="40" w:type="dxa"/>
            </w:tcMar>
          </w:tcPr>
          <w:p w:rsidR="006A1360" w:rsidRPr="00A27215" w:rsidRDefault="006A1360" w:rsidP="00C260DD">
            <w:pPr>
              <w:pStyle w:val="Tabletext"/>
              <w:spacing w:before="0" w:after="0"/>
              <w:rPr>
                <w:b/>
                <w:bCs/>
                <w:lang w:val="en-GB"/>
              </w:rPr>
            </w:pPr>
            <w:r w:rsidRPr="00A27215">
              <w:rPr>
                <w:b/>
                <w:bCs/>
                <w:lang w:val="en-GB"/>
              </w:rPr>
              <w:t>International Chemical Identification</w:t>
            </w:r>
          </w:p>
          <w:p w:rsidR="00247BDC" w:rsidRPr="00A27215" w:rsidRDefault="00247BDC" w:rsidP="006A1360">
            <w:pPr>
              <w:pStyle w:val="Tabletext"/>
              <w:numPr>
                <w:ilvl w:val="0"/>
                <w:numId w:val="27"/>
              </w:numPr>
              <w:spacing w:before="0" w:after="0"/>
              <w:rPr>
                <w:b/>
                <w:bCs/>
              </w:rPr>
            </w:pPr>
            <w:r w:rsidRPr="00A27215">
              <w:rPr>
                <w:b/>
                <w:bCs/>
              </w:rPr>
              <w:t>Name(s) in the IUPAC nomenclature or other international chemical name(s)</w:t>
            </w:r>
          </w:p>
        </w:tc>
        <w:tc>
          <w:tcPr>
            <w:tcW w:w="4513" w:type="dxa"/>
            <w:tcMar>
              <w:top w:w="40" w:type="dxa"/>
              <w:left w:w="40" w:type="dxa"/>
              <w:bottom w:w="40" w:type="dxa"/>
              <w:right w:w="40" w:type="dxa"/>
            </w:tcMar>
          </w:tcPr>
          <w:p w:rsidR="009F709E" w:rsidRPr="00A27215" w:rsidRDefault="009F709E" w:rsidP="00FC4D70">
            <w:pPr>
              <w:spacing w:after="0" w:line="240" w:lineRule="auto"/>
              <w:contextualSpacing/>
              <w:rPr>
                <w:rFonts w:ascii="Times New Roman" w:hAnsi="Times New Roman"/>
                <w:i/>
                <w:sz w:val="18"/>
                <w:szCs w:val="18"/>
              </w:rPr>
            </w:pPr>
          </w:p>
          <w:p w:rsidR="00050A30" w:rsidRPr="00A27215" w:rsidRDefault="00247BDC" w:rsidP="00FC4D70">
            <w:pPr>
              <w:spacing w:after="0" w:line="240" w:lineRule="auto"/>
              <w:contextualSpacing/>
              <w:rPr>
                <w:rFonts w:ascii="Times New Roman" w:hAnsi="Times New Roman"/>
                <w:i/>
                <w:sz w:val="18"/>
                <w:szCs w:val="18"/>
              </w:rPr>
            </w:pPr>
            <w:r w:rsidRPr="00A27215">
              <w:rPr>
                <w:rFonts w:ascii="Times New Roman" w:hAnsi="Times New Roman"/>
                <w:i/>
                <w:sz w:val="18"/>
                <w:szCs w:val="18"/>
              </w:rPr>
              <w:t>[</w:t>
            </w:r>
            <w:r w:rsidR="0047546D" w:rsidRPr="00A27215">
              <w:rPr>
                <w:rFonts w:ascii="Times New Roman" w:hAnsi="Times New Roman"/>
                <w:i/>
                <w:sz w:val="18"/>
                <w:szCs w:val="18"/>
              </w:rPr>
              <w:t>Examples of available guidance:</w:t>
            </w:r>
            <w:r w:rsidR="00050A30" w:rsidRPr="00A27215">
              <w:rPr>
                <w:rFonts w:ascii="Times New Roman" w:hAnsi="Times New Roman"/>
                <w:i/>
                <w:sz w:val="18"/>
                <w:szCs w:val="18"/>
              </w:rPr>
              <w:t xml:space="preserve"> </w:t>
            </w:r>
          </w:p>
          <w:p w:rsidR="0047546D" w:rsidRPr="00A27215" w:rsidRDefault="00050A30" w:rsidP="00FC4D70">
            <w:pPr>
              <w:spacing w:after="0" w:line="240" w:lineRule="auto"/>
              <w:contextualSpacing/>
              <w:rPr>
                <w:rFonts w:ascii="Times New Roman" w:hAnsi="Times New Roman"/>
                <w:i/>
                <w:sz w:val="18"/>
                <w:szCs w:val="18"/>
              </w:rPr>
            </w:pPr>
            <w:r w:rsidRPr="00A27215">
              <w:rPr>
                <w:rFonts w:ascii="Times New Roman" w:hAnsi="Times New Roman"/>
                <w:i/>
                <w:sz w:val="18"/>
                <w:szCs w:val="18"/>
              </w:rPr>
              <w:t>- IUPAC guidance on polymer nomenclature:</w:t>
            </w:r>
            <w:r w:rsidRPr="00A27215">
              <w:rPr>
                <w:rFonts w:ascii="Times New Roman" w:hAnsi="Times New Roman"/>
                <w:color w:val="1F497D"/>
                <w:sz w:val="18"/>
                <w:szCs w:val="18"/>
                <w:lang w:val="en-US"/>
              </w:rPr>
              <w:t xml:space="preserve"> </w:t>
            </w:r>
            <w:hyperlink r:id="rId22" w:history="1">
              <w:r w:rsidRPr="00A27215">
                <w:rPr>
                  <w:rStyle w:val="Hyperlink"/>
                  <w:sz w:val="18"/>
                  <w:szCs w:val="18"/>
                  <w:lang w:val="en-US"/>
                </w:rPr>
                <w:t>http://iupac.org/polyedu/resources/140-Brief-Guide-to-Polymer-Nomenclature-Web-Final-d.pdf</w:t>
              </w:r>
            </w:hyperlink>
          </w:p>
          <w:p w:rsidR="00247BDC" w:rsidRPr="00A27215" w:rsidRDefault="0047546D" w:rsidP="00050A30">
            <w:pPr>
              <w:contextualSpacing/>
              <w:rPr>
                <w:rFonts w:ascii="Times New Roman" w:hAnsi="Times New Roman"/>
                <w:i/>
                <w:sz w:val="20"/>
                <w:szCs w:val="20"/>
              </w:rPr>
            </w:pPr>
            <w:r w:rsidRPr="00A27215">
              <w:rPr>
                <w:rFonts w:ascii="Times New Roman" w:hAnsi="Times New Roman"/>
                <w:i/>
                <w:sz w:val="18"/>
                <w:szCs w:val="18"/>
              </w:rPr>
              <w:t>-</w:t>
            </w:r>
            <w:r w:rsidR="00FC4D70" w:rsidRPr="00A27215">
              <w:rPr>
                <w:rFonts w:ascii="Times New Roman" w:hAnsi="Times New Roman"/>
                <w:i/>
                <w:sz w:val="18"/>
                <w:szCs w:val="18"/>
              </w:rPr>
              <w:t xml:space="preserve"> </w:t>
            </w:r>
            <w:r w:rsidRPr="00A27215">
              <w:rPr>
                <w:rFonts w:ascii="Times New Roman" w:hAnsi="Times New Roman"/>
                <w:i/>
                <w:sz w:val="18"/>
                <w:szCs w:val="18"/>
              </w:rPr>
              <w:t>US EPA guidance on new substances:</w:t>
            </w:r>
            <w:r w:rsidR="00FC4D70" w:rsidRPr="00A27215">
              <w:rPr>
                <w:rFonts w:ascii="Times New Roman" w:hAnsi="Times New Roman"/>
                <w:color w:val="1F497D"/>
                <w:sz w:val="18"/>
                <w:szCs w:val="18"/>
                <w:lang w:val="en-US"/>
              </w:rPr>
              <w:t xml:space="preserve"> </w:t>
            </w:r>
            <w:hyperlink r:id="rId23" w:history="1">
              <w:r w:rsidR="00FC4D70" w:rsidRPr="00A27215">
                <w:rPr>
                  <w:rStyle w:val="Hyperlink"/>
                  <w:sz w:val="18"/>
                  <w:szCs w:val="18"/>
                  <w:lang w:val="en-US"/>
                </w:rPr>
                <w:t>http://www.epa.gov/oppt/newchems/pubs/genericnames.pdf</w:t>
              </w:r>
            </w:hyperlink>
            <w:r w:rsidR="00050A30" w:rsidRPr="00A27215">
              <w:rPr>
                <w:rFonts w:ascii="Times New Roman" w:hAnsi="Times New Roman"/>
                <w:color w:val="1F497D"/>
                <w:sz w:val="18"/>
                <w:szCs w:val="18"/>
                <w:lang w:val="en-US"/>
              </w:rPr>
              <w:t xml:space="preserve">                                    </w:t>
            </w:r>
            <w:r w:rsidR="00FC4D70" w:rsidRPr="00A27215">
              <w:rPr>
                <w:rFonts w:ascii="Times New Roman" w:hAnsi="Times New Roman"/>
                <w:i/>
                <w:sz w:val="18"/>
                <w:szCs w:val="18"/>
              </w:rPr>
              <w:t xml:space="preserve">- </w:t>
            </w:r>
            <w:r w:rsidRPr="00A27215">
              <w:rPr>
                <w:rFonts w:ascii="Times New Roman" w:hAnsi="Times New Roman"/>
                <w:i/>
                <w:sz w:val="18"/>
                <w:szCs w:val="18"/>
              </w:rPr>
              <w:t>EU</w:t>
            </w:r>
            <w:r w:rsidR="008C757C" w:rsidRPr="00A27215">
              <w:rPr>
                <w:rFonts w:ascii="Times New Roman" w:hAnsi="Times New Roman"/>
                <w:i/>
                <w:sz w:val="18"/>
                <w:szCs w:val="18"/>
              </w:rPr>
              <w:t xml:space="preserve"> </w:t>
            </w:r>
            <w:r w:rsidR="00247BDC" w:rsidRPr="00A27215">
              <w:rPr>
                <w:rFonts w:ascii="Times New Roman" w:hAnsi="Times New Roman"/>
                <w:i/>
                <w:sz w:val="18"/>
                <w:szCs w:val="18"/>
              </w:rPr>
              <w:t>Guidance for identification and naming of substances under REACH and CLP:</w:t>
            </w:r>
            <w:r w:rsidR="00247BDC" w:rsidRPr="00A27215">
              <w:rPr>
                <w:rFonts w:ascii="Times New Roman" w:hAnsi="Times New Roman"/>
                <w:sz w:val="18"/>
                <w:szCs w:val="18"/>
              </w:rPr>
              <w:t xml:space="preserve"> </w:t>
            </w:r>
            <w:hyperlink r:id="rId24" w:history="1">
              <w:r w:rsidR="00247BDC" w:rsidRPr="00A27215">
                <w:rPr>
                  <w:rStyle w:val="Hyperlink"/>
                  <w:i/>
                  <w:sz w:val="18"/>
                  <w:szCs w:val="18"/>
                </w:rPr>
                <w:t>http://echa.europa.eu/guidance-documents/guidance-on-reach</w:t>
              </w:r>
            </w:hyperlink>
            <w:r w:rsidR="00247BDC" w:rsidRPr="00A27215">
              <w:rPr>
                <w:rFonts w:ascii="Times New Roman" w:hAnsi="Times New Roman"/>
                <w:i/>
                <w:sz w:val="20"/>
                <w:szCs w:val="20"/>
              </w:rPr>
              <w:t>]</w:t>
            </w: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Other names (usual name, trade name, abbreviation)</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sz w:val="20"/>
                <w:szCs w:val="20"/>
              </w:rPr>
            </w:pP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ISO common name  (if available and appropriate)</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i/>
                <w:sz w:val="20"/>
                <w:szCs w:val="20"/>
              </w:rPr>
            </w:pPr>
            <w:r w:rsidRPr="00A27215">
              <w:rPr>
                <w:rFonts w:ascii="Times New Roman" w:hAnsi="Times New Roman"/>
                <w:i/>
                <w:sz w:val="20"/>
                <w:szCs w:val="20"/>
              </w:rPr>
              <w:t>[Usually only applicable for active substances in PPP or BP</w:t>
            </w:r>
            <w:r w:rsidR="00F9127D" w:rsidRPr="00A27215">
              <w:rPr>
                <w:rFonts w:ascii="Times New Roman" w:hAnsi="Times New Roman"/>
                <w:i/>
                <w:sz w:val="20"/>
                <w:szCs w:val="20"/>
              </w:rPr>
              <w:t>.</w:t>
            </w:r>
            <w:r w:rsidRPr="00A27215">
              <w:rPr>
                <w:rFonts w:ascii="Times New Roman" w:hAnsi="Times New Roman"/>
                <w:i/>
                <w:sz w:val="20"/>
                <w:szCs w:val="20"/>
              </w:rPr>
              <w:t>]</w:t>
            </w:r>
          </w:p>
        </w:tc>
      </w:tr>
      <w:tr w:rsidR="00247BDC" w:rsidRPr="00A27215" w:rsidTr="00257696">
        <w:trPr>
          <w:trHeight w:val="30"/>
        </w:trPr>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CAS number (if available)</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sz w:val="20"/>
                <w:szCs w:val="20"/>
              </w:rPr>
            </w:pPr>
          </w:p>
        </w:tc>
      </w:tr>
      <w:tr w:rsidR="00247BDC" w:rsidRPr="00A27215" w:rsidTr="00257696">
        <w:trPr>
          <w:trHeight w:val="30"/>
        </w:trPr>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Other identi</w:t>
            </w:r>
            <w:r w:rsidR="00A94D72" w:rsidRPr="00A27215">
              <w:rPr>
                <w:b/>
                <w:bCs/>
              </w:rPr>
              <w:t>fier(s)</w:t>
            </w:r>
            <w:r w:rsidRPr="00A27215">
              <w:rPr>
                <w:b/>
                <w:bCs/>
              </w:rPr>
              <w:t xml:space="preserve"> (if available)</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i/>
                <w:sz w:val="20"/>
                <w:szCs w:val="20"/>
              </w:rPr>
            </w:pPr>
            <w:r w:rsidRPr="00A27215">
              <w:rPr>
                <w:rFonts w:ascii="Times New Roman" w:hAnsi="Times New Roman"/>
                <w:i/>
                <w:sz w:val="20"/>
                <w:szCs w:val="20"/>
              </w:rPr>
              <w:t xml:space="preserve">[For example </w:t>
            </w:r>
            <w:r w:rsidR="00A94D72" w:rsidRPr="00A27215">
              <w:rPr>
                <w:rFonts w:ascii="Times New Roman" w:hAnsi="Times New Roman"/>
                <w:i/>
                <w:sz w:val="20"/>
                <w:szCs w:val="20"/>
              </w:rPr>
              <w:t xml:space="preserve">EC name, or EC or </w:t>
            </w:r>
            <w:r w:rsidRPr="00A27215">
              <w:rPr>
                <w:rFonts w:ascii="Times New Roman" w:hAnsi="Times New Roman"/>
                <w:i/>
                <w:sz w:val="20"/>
                <w:szCs w:val="20"/>
              </w:rPr>
              <w:t>CIPAC number]</w:t>
            </w:r>
          </w:p>
        </w:tc>
      </w:tr>
      <w:tr w:rsidR="00EB6035" w:rsidRPr="00A27215" w:rsidTr="00257696">
        <w:tc>
          <w:tcPr>
            <w:tcW w:w="4518" w:type="dxa"/>
            <w:tcMar>
              <w:top w:w="40" w:type="dxa"/>
              <w:left w:w="40" w:type="dxa"/>
              <w:bottom w:w="40" w:type="dxa"/>
              <w:right w:w="40" w:type="dxa"/>
            </w:tcMar>
          </w:tcPr>
          <w:p w:rsidR="00EB6035" w:rsidRPr="00A27215" w:rsidRDefault="00DE0670" w:rsidP="000A4C0D">
            <w:pPr>
              <w:pStyle w:val="Tabletext"/>
              <w:spacing w:before="0" w:after="0"/>
              <w:rPr>
                <w:b/>
                <w:bCs/>
              </w:rPr>
            </w:pPr>
            <w:r w:rsidRPr="00A27215">
              <w:rPr>
                <w:b/>
                <w:bCs/>
              </w:rPr>
              <w:t>In case the substance is already included in a classification list - i</w:t>
            </w:r>
            <w:r w:rsidR="00EB6035" w:rsidRPr="00A27215">
              <w:rPr>
                <w:b/>
                <w:bCs/>
              </w:rPr>
              <w:t xml:space="preserve">dentifier of </w:t>
            </w:r>
            <w:r w:rsidRPr="00A27215">
              <w:rPr>
                <w:b/>
                <w:bCs/>
              </w:rPr>
              <w:t xml:space="preserve">the </w:t>
            </w:r>
            <w:r w:rsidR="00EB6035" w:rsidRPr="00A27215">
              <w:rPr>
                <w:b/>
                <w:bCs/>
              </w:rPr>
              <w:t>entry</w:t>
            </w:r>
            <w:r w:rsidR="00871F3E" w:rsidRPr="00A27215">
              <w:rPr>
                <w:b/>
                <w:bCs/>
              </w:rPr>
              <w:t xml:space="preserve"> </w:t>
            </w:r>
          </w:p>
        </w:tc>
        <w:tc>
          <w:tcPr>
            <w:tcW w:w="4513" w:type="dxa"/>
            <w:tcMar>
              <w:top w:w="40" w:type="dxa"/>
              <w:left w:w="40" w:type="dxa"/>
              <w:bottom w:w="40" w:type="dxa"/>
              <w:right w:w="40" w:type="dxa"/>
            </w:tcMar>
          </w:tcPr>
          <w:p w:rsidR="00EB6035" w:rsidRPr="00A27215" w:rsidRDefault="000A4C0D" w:rsidP="000A4C0D">
            <w:pPr>
              <w:spacing w:after="0" w:line="240" w:lineRule="auto"/>
              <w:rPr>
                <w:rFonts w:ascii="Times New Roman" w:hAnsi="Times New Roman"/>
                <w:i/>
                <w:sz w:val="20"/>
                <w:szCs w:val="20"/>
              </w:rPr>
            </w:pPr>
            <w:r w:rsidRPr="00A27215">
              <w:rPr>
                <w:rFonts w:ascii="Times New Roman" w:hAnsi="Times New Roman"/>
                <w:bCs/>
                <w:i/>
                <w:sz w:val="20"/>
                <w:szCs w:val="20"/>
              </w:rPr>
              <w:t>(For example  EU Index Number in  Annex VI, CLP Regulation)</w:t>
            </w: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 xml:space="preserve">Molecular formula </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sz w:val="20"/>
                <w:szCs w:val="20"/>
              </w:rPr>
            </w:pP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Structural formula</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sz w:val="20"/>
                <w:szCs w:val="20"/>
              </w:rPr>
            </w:pP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SMILES notation (if available)</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sz w:val="20"/>
                <w:szCs w:val="20"/>
              </w:rPr>
            </w:pP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Molecular weight or molecular weight range</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sz w:val="20"/>
                <w:szCs w:val="20"/>
              </w:rPr>
            </w:pP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Information on optical activity and typical ratio of (stereo) isomers (if applicable and appropriate)</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i/>
                <w:sz w:val="20"/>
                <w:szCs w:val="20"/>
              </w:rPr>
            </w:pPr>
            <w:r w:rsidRPr="00A27215">
              <w:rPr>
                <w:rFonts w:ascii="Times New Roman" w:hAnsi="Times New Roman"/>
                <w:i/>
                <w:sz w:val="20"/>
                <w:szCs w:val="20"/>
              </w:rPr>
              <w:t xml:space="preserve">[If the substance structure demonstrates stereo-isomerism the ratio of these stereo-isomers should be specified.  If the ratio is unknown it should </w:t>
            </w:r>
            <w:r w:rsidR="00F0166B" w:rsidRPr="00A27215">
              <w:rPr>
                <w:rFonts w:ascii="Times New Roman" w:hAnsi="Times New Roman"/>
                <w:i/>
                <w:sz w:val="20"/>
                <w:szCs w:val="20"/>
              </w:rPr>
              <w:t xml:space="preserve">be </w:t>
            </w:r>
            <w:r w:rsidRPr="00A27215">
              <w:rPr>
                <w:rFonts w:ascii="Times New Roman" w:hAnsi="Times New Roman"/>
                <w:i/>
                <w:sz w:val="20"/>
                <w:szCs w:val="20"/>
              </w:rPr>
              <w:t>stated as such. For optical isomers a measure of optical activity (specific rotation) should be specified.]</w:t>
            </w:r>
          </w:p>
        </w:tc>
      </w:tr>
      <w:tr w:rsidR="00247BDC" w:rsidRPr="00A27215" w:rsidTr="00257696">
        <w:tc>
          <w:tcPr>
            <w:tcW w:w="4518" w:type="dxa"/>
            <w:tcMar>
              <w:top w:w="40" w:type="dxa"/>
              <w:left w:w="40" w:type="dxa"/>
              <w:bottom w:w="40" w:type="dxa"/>
              <w:right w:w="40" w:type="dxa"/>
            </w:tcMar>
          </w:tcPr>
          <w:p w:rsidR="00247BDC" w:rsidRPr="00A27215" w:rsidRDefault="00247BDC" w:rsidP="00C260DD">
            <w:pPr>
              <w:pStyle w:val="Tabletext"/>
              <w:spacing w:before="0" w:after="0"/>
              <w:rPr>
                <w:b/>
                <w:bCs/>
              </w:rPr>
            </w:pPr>
            <w:r w:rsidRPr="00A27215">
              <w:rPr>
                <w:b/>
                <w:bCs/>
              </w:rPr>
              <w:t>Description of the manufacturing process and identity of the source  (for UVCB substances only)</w:t>
            </w:r>
          </w:p>
        </w:tc>
        <w:tc>
          <w:tcPr>
            <w:tcW w:w="4513" w:type="dxa"/>
            <w:tcMar>
              <w:top w:w="40" w:type="dxa"/>
              <w:left w:w="40" w:type="dxa"/>
              <w:bottom w:w="40" w:type="dxa"/>
              <w:right w:w="40" w:type="dxa"/>
            </w:tcMar>
          </w:tcPr>
          <w:p w:rsidR="00247BDC" w:rsidRPr="00A27215" w:rsidRDefault="00247BDC" w:rsidP="00C260DD">
            <w:pPr>
              <w:spacing w:after="0" w:line="240" w:lineRule="auto"/>
              <w:rPr>
                <w:rFonts w:ascii="Times New Roman" w:hAnsi="Times New Roman"/>
                <w:i/>
                <w:sz w:val="20"/>
                <w:szCs w:val="20"/>
              </w:rPr>
            </w:pPr>
            <w:r w:rsidRPr="00A27215">
              <w:rPr>
                <w:rFonts w:ascii="Times New Roman" w:hAnsi="Times New Roman"/>
                <w:i/>
                <w:sz w:val="20"/>
                <w:szCs w:val="20"/>
              </w:rPr>
              <w:t>[In the case of UVCB substance a full manufacturing process description should be provided including the identity of the source or starting materials and their ratio. Any relevant process parameters should also be specified.]</w:t>
            </w:r>
          </w:p>
        </w:tc>
      </w:tr>
      <w:tr w:rsidR="00247BDC" w:rsidRPr="00A27215" w:rsidTr="00257696">
        <w:trPr>
          <w:trHeight w:val="30"/>
        </w:trPr>
        <w:tc>
          <w:tcPr>
            <w:tcW w:w="4518" w:type="dxa"/>
            <w:tcMar>
              <w:top w:w="40" w:type="dxa"/>
              <w:left w:w="40" w:type="dxa"/>
              <w:bottom w:w="40" w:type="dxa"/>
              <w:right w:w="40" w:type="dxa"/>
            </w:tcMar>
          </w:tcPr>
          <w:p w:rsidR="00247BDC" w:rsidRPr="00A27215" w:rsidRDefault="00247BDC" w:rsidP="00C260DD">
            <w:pPr>
              <w:pStyle w:val="Tabletext"/>
              <w:tabs>
                <w:tab w:val="left" w:pos="3630"/>
              </w:tabs>
              <w:spacing w:before="0" w:after="0"/>
              <w:rPr>
                <w:b/>
                <w:bCs/>
              </w:rPr>
            </w:pPr>
            <w:r w:rsidRPr="00A27215">
              <w:rPr>
                <w:b/>
                <w:bCs/>
              </w:rPr>
              <w:t xml:space="preserve">Degree of purity (%) (if relevant for the </w:t>
            </w:r>
            <w:r w:rsidR="00A94D72" w:rsidRPr="00A27215">
              <w:rPr>
                <w:b/>
                <w:bCs/>
              </w:rPr>
              <w:t>classification proposal</w:t>
            </w:r>
            <w:r w:rsidRPr="00A27215">
              <w:rPr>
                <w:b/>
                <w:bCs/>
              </w:rPr>
              <w:t>)</w:t>
            </w:r>
          </w:p>
        </w:tc>
        <w:tc>
          <w:tcPr>
            <w:tcW w:w="4513" w:type="dxa"/>
            <w:tcMar>
              <w:top w:w="40" w:type="dxa"/>
              <w:left w:w="40" w:type="dxa"/>
              <w:bottom w:w="40" w:type="dxa"/>
              <w:right w:w="40" w:type="dxa"/>
            </w:tcMar>
          </w:tcPr>
          <w:p w:rsidR="00247BDC" w:rsidRPr="00A27215" w:rsidRDefault="00247BDC" w:rsidP="00C260DD">
            <w:pPr>
              <w:tabs>
                <w:tab w:val="left" w:pos="3180"/>
              </w:tabs>
              <w:spacing w:after="0" w:line="240" w:lineRule="auto"/>
              <w:rPr>
                <w:rFonts w:ascii="Times New Roman" w:hAnsi="Times New Roman"/>
                <w:i/>
                <w:sz w:val="20"/>
                <w:szCs w:val="20"/>
              </w:rPr>
            </w:pPr>
            <w:r w:rsidRPr="00A27215">
              <w:rPr>
                <w:rFonts w:ascii="Times New Roman" w:hAnsi="Times New Roman"/>
                <w:i/>
                <w:sz w:val="20"/>
                <w:szCs w:val="20"/>
              </w:rPr>
              <w:t>[The minimum and maximum values should be specified.]</w:t>
            </w:r>
          </w:p>
        </w:tc>
      </w:tr>
    </w:tbl>
    <w:p w:rsidR="00C260DD" w:rsidRPr="00A27215" w:rsidRDefault="00C260DD" w:rsidP="008E0D24">
      <w:pPr>
        <w:pStyle w:val="Heading2"/>
        <w:numPr>
          <w:ilvl w:val="0"/>
          <w:numId w:val="0"/>
        </w:numPr>
        <w:spacing w:before="0" w:after="0"/>
        <w:jc w:val="left"/>
        <w:rPr>
          <w:rFonts w:ascii="Times New Roman" w:hAnsi="Times New Roman"/>
        </w:rPr>
      </w:pPr>
    </w:p>
    <w:p w:rsidR="00247BDC" w:rsidRPr="00A27215" w:rsidRDefault="00247BDC" w:rsidP="008E0D24">
      <w:pPr>
        <w:pStyle w:val="Heading2"/>
        <w:spacing w:before="0" w:after="0"/>
        <w:ind w:left="0" w:firstLine="0"/>
        <w:jc w:val="left"/>
        <w:rPr>
          <w:rFonts w:ascii="Times New Roman" w:hAnsi="Times New Roman"/>
        </w:rPr>
      </w:pPr>
      <w:bookmarkStart w:id="3" w:name="_Toc413153571"/>
      <w:r w:rsidRPr="00A27215">
        <w:rPr>
          <w:rFonts w:ascii="Times New Roman" w:hAnsi="Times New Roman"/>
        </w:rPr>
        <w:t>Composition of the substance</w:t>
      </w:r>
      <w:bookmarkEnd w:id="3"/>
    </w:p>
    <w:p w:rsidR="00C260DD" w:rsidRPr="00A27215" w:rsidRDefault="00C260DD" w:rsidP="008E0D24">
      <w:pPr>
        <w:pStyle w:val="BodyText"/>
      </w:pPr>
    </w:p>
    <w:p w:rsidR="00247BDC" w:rsidRPr="00A27215" w:rsidRDefault="00247BDC" w:rsidP="00C260DD">
      <w:pPr>
        <w:pStyle w:val="Caption"/>
        <w:spacing w:before="0" w:after="0"/>
        <w:ind w:left="0"/>
        <w:rPr>
          <w:rFonts w:ascii="Times New Roman" w:hAnsi="Times New Roman"/>
          <w:szCs w:val="22"/>
          <w:lang w:val="fr-FR"/>
        </w:rPr>
      </w:pPr>
      <w:r w:rsidRPr="00A27215">
        <w:rPr>
          <w:rFonts w:ascii="Times New Roman" w:hAnsi="Times New Roman"/>
          <w:szCs w:val="22"/>
          <w:lang w:val="fr-FR"/>
        </w:rPr>
        <w:t xml:space="preserve">Table 2: </w:t>
      </w:r>
      <w:proofErr w:type="spellStart"/>
      <w:r w:rsidRPr="00A27215">
        <w:rPr>
          <w:rFonts w:ascii="Times New Roman" w:hAnsi="Times New Roman"/>
          <w:szCs w:val="22"/>
          <w:lang w:val="fr-FR"/>
        </w:rPr>
        <w:t>Constituents</w:t>
      </w:r>
      <w:proofErr w:type="spellEnd"/>
      <w:r w:rsidRPr="00A27215">
        <w:rPr>
          <w:rFonts w:ascii="Times New Roman" w:hAnsi="Times New Roman"/>
          <w:szCs w:val="22"/>
          <w:lang w:val="fr-FR"/>
        </w:rPr>
        <w:t xml:space="preserve"> (non-</w:t>
      </w:r>
      <w:proofErr w:type="spellStart"/>
      <w:r w:rsidRPr="00A27215">
        <w:rPr>
          <w:rFonts w:ascii="Times New Roman" w:hAnsi="Times New Roman"/>
          <w:szCs w:val="22"/>
          <w:lang w:val="fr-FR"/>
        </w:rPr>
        <w:t>confidential</w:t>
      </w:r>
      <w:proofErr w:type="spellEnd"/>
      <w:r w:rsidRPr="00A27215">
        <w:rPr>
          <w:rFonts w:ascii="Times New Roman" w:hAnsi="Times New Roman"/>
          <w:szCs w:val="22"/>
          <w:lang w:val="fr-FR"/>
        </w:rPr>
        <w:t xml:space="preserve"> information)</w:t>
      </w:r>
      <w:r w:rsidR="009F709E" w:rsidRPr="00A27215">
        <w:rPr>
          <w:rFonts w:ascii="Times New Roman" w:hAnsi="Times New Roman"/>
          <w:szCs w:val="22"/>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5811"/>
      </w:tblGrid>
      <w:tr w:rsidR="00CA0AD8" w:rsidRPr="00A27215" w:rsidTr="00E72736">
        <w:tc>
          <w:tcPr>
            <w:tcW w:w="3369" w:type="dxa"/>
            <w:tcBorders>
              <w:top w:val="single" w:sz="4" w:space="0" w:color="auto"/>
              <w:left w:val="single" w:sz="4" w:space="0" w:color="auto"/>
              <w:bottom w:val="single" w:sz="4" w:space="0" w:color="auto"/>
              <w:right w:val="single" w:sz="4" w:space="0" w:color="auto"/>
            </w:tcBorders>
            <w:shd w:val="clear" w:color="auto" w:fill="FFFF99"/>
          </w:tcPr>
          <w:p w:rsidR="00CA0AD8" w:rsidRPr="00A27215" w:rsidRDefault="00CA0AD8" w:rsidP="00C260DD">
            <w:pPr>
              <w:pStyle w:val="Tabletext"/>
              <w:spacing w:before="0" w:after="0"/>
              <w:rPr>
                <w:b/>
                <w:bCs/>
              </w:rPr>
            </w:pPr>
            <w:r w:rsidRPr="00A27215">
              <w:rPr>
                <w:b/>
                <w:bCs/>
              </w:rPr>
              <w:t>Constituent</w:t>
            </w:r>
          </w:p>
          <w:p w:rsidR="00CA0AD8" w:rsidRPr="00A27215" w:rsidRDefault="00CA0AD8" w:rsidP="00C260DD">
            <w:pPr>
              <w:pStyle w:val="Tabletext"/>
              <w:spacing w:before="0" w:after="0"/>
              <w:rPr>
                <w:b/>
                <w:bCs/>
              </w:rPr>
            </w:pPr>
            <w:r w:rsidRPr="00A27215">
              <w:rPr>
                <w:b/>
                <w:bCs/>
              </w:rPr>
              <w:t>(Name and numerical identifier)</w:t>
            </w:r>
          </w:p>
        </w:tc>
        <w:tc>
          <w:tcPr>
            <w:tcW w:w="5811" w:type="dxa"/>
            <w:tcBorders>
              <w:top w:val="single" w:sz="4" w:space="0" w:color="auto"/>
              <w:left w:val="single" w:sz="4" w:space="0" w:color="auto"/>
              <w:bottom w:val="single" w:sz="4" w:space="0" w:color="auto"/>
              <w:right w:val="single" w:sz="4" w:space="0" w:color="auto"/>
            </w:tcBorders>
            <w:shd w:val="clear" w:color="auto" w:fill="FFFF99"/>
          </w:tcPr>
          <w:p w:rsidR="00CA0AD8" w:rsidRPr="00A27215" w:rsidRDefault="00CA0AD8" w:rsidP="00E248FB">
            <w:pPr>
              <w:pStyle w:val="Tabletext"/>
              <w:spacing w:before="0" w:after="0"/>
              <w:rPr>
                <w:b/>
                <w:bCs/>
              </w:rPr>
            </w:pPr>
            <w:r w:rsidRPr="00A27215">
              <w:rPr>
                <w:b/>
                <w:bCs/>
              </w:rPr>
              <w:t>Concentration range</w:t>
            </w:r>
            <w:r w:rsidRPr="00A27215" w:rsidDel="00454B96">
              <w:rPr>
                <w:b/>
                <w:bCs/>
              </w:rPr>
              <w:t xml:space="preserve"> </w:t>
            </w:r>
            <w:r w:rsidRPr="00A27215">
              <w:rPr>
                <w:b/>
                <w:bCs/>
              </w:rPr>
              <w:t xml:space="preserve">(% w/w minimum and maximum </w:t>
            </w:r>
          </w:p>
        </w:tc>
      </w:tr>
      <w:tr w:rsidR="00CA0AD8" w:rsidRPr="00A27215" w:rsidTr="00E72736">
        <w:tc>
          <w:tcPr>
            <w:tcW w:w="3369" w:type="dxa"/>
            <w:shd w:val="clear" w:color="auto" w:fill="auto"/>
          </w:tcPr>
          <w:p w:rsidR="00CA0AD8" w:rsidRPr="00A27215" w:rsidRDefault="00CA0AD8" w:rsidP="00C260DD">
            <w:pPr>
              <w:pStyle w:val="Tabletext"/>
              <w:spacing w:before="0" w:after="0"/>
            </w:pPr>
          </w:p>
        </w:tc>
        <w:tc>
          <w:tcPr>
            <w:tcW w:w="5811" w:type="dxa"/>
            <w:shd w:val="clear" w:color="auto" w:fill="auto"/>
          </w:tcPr>
          <w:p w:rsidR="00CA0AD8" w:rsidRPr="00A27215" w:rsidRDefault="00CA0AD8" w:rsidP="00C260DD">
            <w:pPr>
              <w:pStyle w:val="Tabletext"/>
              <w:spacing w:before="0" w:after="0"/>
            </w:pPr>
          </w:p>
        </w:tc>
      </w:tr>
    </w:tbl>
    <w:p w:rsidR="00C260DD" w:rsidRPr="00A27215" w:rsidRDefault="00C260DD" w:rsidP="00C260DD">
      <w:pPr>
        <w:tabs>
          <w:tab w:val="left" w:pos="1060"/>
        </w:tabs>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szCs w:val="22"/>
        </w:rPr>
      </w:pPr>
      <w:r w:rsidRPr="00A27215">
        <w:rPr>
          <w:rFonts w:ascii="Times New Roman" w:hAnsi="Times New Roman"/>
          <w:szCs w:val="22"/>
        </w:rPr>
        <w:lastRenderedPageBreak/>
        <w:t>Table 3: Impurities (non-confidential information) if relevant for the classification of the substance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2976"/>
        <w:gridCol w:w="3402"/>
      </w:tblGrid>
      <w:tr w:rsidR="00CA0AD8" w:rsidRPr="00A27215" w:rsidTr="00E72736">
        <w:tc>
          <w:tcPr>
            <w:tcW w:w="2802" w:type="dxa"/>
            <w:tcBorders>
              <w:top w:val="single" w:sz="4" w:space="0" w:color="auto"/>
              <w:left w:val="single" w:sz="4" w:space="0" w:color="auto"/>
              <w:bottom w:val="single" w:sz="4" w:space="0" w:color="auto"/>
              <w:right w:val="single" w:sz="4" w:space="0" w:color="auto"/>
            </w:tcBorders>
            <w:shd w:val="clear" w:color="auto" w:fill="FFFF99"/>
          </w:tcPr>
          <w:p w:rsidR="00CA0AD8" w:rsidRPr="00A27215" w:rsidRDefault="00CA0AD8" w:rsidP="00C260DD">
            <w:pPr>
              <w:pStyle w:val="Tabletext"/>
              <w:spacing w:before="0" w:after="0"/>
              <w:rPr>
                <w:b/>
                <w:bCs/>
              </w:rPr>
            </w:pPr>
            <w:r w:rsidRPr="00A27215">
              <w:rPr>
                <w:b/>
                <w:bCs/>
              </w:rPr>
              <w:t>Impurity</w:t>
            </w:r>
          </w:p>
          <w:p w:rsidR="00CA0AD8" w:rsidRPr="00A27215" w:rsidRDefault="00CA0AD8" w:rsidP="00C260DD">
            <w:pPr>
              <w:pStyle w:val="Tabletext"/>
              <w:spacing w:before="0" w:after="0"/>
              <w:rPr>
                <w:b/>
                <w:bCs/>
              </w:rPr>
            </w:pPr>
            <w:r w:rsidRPr="00A27215">
              <w:rPr>
                <w:b/>
                <w:bCs/>
              </w:rPr>
              <w:t>(Name and numerical identifier)</w:t>
            </w: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CA0AD8" w:rsidRPr="00A27215" w:rsidRDefault="00CA0AD8" w:rsidP="00C260DD">
            <w:pPr>
              <w:pStyle w:val="Tabletext"/>
              <w:spacing w:before="0" w:after="0"/>
              <w:rPr>
                <w:b/>
                <w:bCs/>
              </w:rPr>
            </w:pPr>
            <w:r w:rsidRPr="00A27215">
              <w:rPr>
                <w:b/>
                <w:bCs/>
              </w:rPr>
              <w:t>Concentration range</w:t>
            </w:r>
            <w:r w:rsidRPr="00A27215" w:rsidDel="008F3ADB">
              <w:rPr>
                <w:b/>
                <w:bCs/>
              </w:rPr>
              <w:t xml:space="preserve"> </w:t>
            </w:r>
          </w:p>
          <w:p w:rsidR="00CA0AD8" w:rsidRPr="00A27215" w:rsidRDefault="00CA0AD8" w:rsidP="00C260DD">
            <w:pPr>
              <w:pStyle w:val="Tabletext"/>
              <w:spacing w:before="0" w:after="0"/>
              <w:rPr>
                <w:b/>
                <w:bCs/>
              </w:rPr>
            </w:pPr>
            <w:r w:rsidRPr="00A27215">
              <w:rPr>
                <w:b/>
                <w:bCs/>
              </w:rPr>
              <w:t>(% w/w minimum and maximum)</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CA0AD8" w:rsidRPr="00A27215" w:rsidRDefault="00CA0AD8" w:rsidP="00C260DD">
            <w:pPr>
              <w:pStyle w:val="Tabletext"/>
              <w:spacing w:before="0" w:after="0"/>
              <w:rPr>
                <w:b/>
                <w:bCs/>
              </w:rPr>
            </w:pPr>
            <w:r w:rsidRPr="00A27215">
              <w:rPr>
                <w:b/>
                <w:bCs/>
              </w:rPr>
              <w:t>The impurity contributes significantly to the classification and labelling [yes/no]</w:t>
            </w:r>
            <w:r w:rsidRPr="00A27215">
              <w:rPr>
                <w:rStyle w:val="FootnoteReference"/>
                <w:b/>
                <w:bCs/>
              </w:rPr>
              <w:footnoteReference w:id="1"/>
            </w:r>
          </w:p>
        </w:tc>
      </w:tr>
      <w:tr w:rsidR="00CA0AD8" w:rsidRPr="00A27215" w:rsidTr="00E72736">
        <w:tc>
          <w:tcPr>
            <w:tcW w:w="2802" w:type="dxa"/>
            <w:tcBorders>
              <w:top w:val="single" w:sz="4" w:space="0" w:color="auto"/>
            </w:tcBorders>
            <w:shd w:val="clear" w:color="auto" w:fill="auto"/>
          </w:tcPr>
          <w:p w:rsidR="00CA0AD8" w:rsidRPr="00A27215" w:rsidRDefault="00CA0AD8" w:rsidP="00C260DD">
            <w:pPr>
              <w:pStyle w:val="Tabletext"/>
              <w:spacing w:before="0" w:after="0"/>
            </w:pPr>
          </w:p>
        </w:tc>
        <w:tc>
          <w:tcPr>
            <w:tcW w:w="2976" w:type="dxa"/>
            <w:tcBorders>
              <w:top w:val="single" w:sz="4" w:space="0" w:color="auto"/>
            </w:tcBorders>
            <w:shd w:val="clear" w:color="auto" w:fill="auto"/>
          </w:tcPr>
          <w:p w:rsidR="00CA0AD8" w:rsidRPr="00A27215" w:rsidRDefault="00CA0AD8" w:rsidP="00C260DD">
            <w:pPr>
              <w:pStyle w:val="Tabletext"/>
              <w:spacing w:before="0" w:after="0"/>
            </w:pPr>
          </w:p>
        </w:tc>
        <w:tc>
          <w:tcPr>
            <w:tcW w:w="3402" w:type="dxa"/>
            <w:tcBorders>
              <w:top w:val="single" w:sz="4" w:space="0" w:color="auto"/>
            </w:tcBorders>
            <w:shd w:val="clear" w:color="auto" w:fill="auto"/>
          </w:tcPr>
          <w:p w:rsidR="00CA0AD8" w:rsidRPr="00A27215" w:rsidRDefault="00CA0AD8" w:rsidP="00C260DD">
            <w:pPr>
              <w:pStyle w:val="Tabletext"/>
              <w:spacing w:before="0" w:after="0"/>
            </w:pPr>
          </w:p>
        </w:tc>
      </w:tr>
    </w:tbl>
    <w:p w:rsidR="00CA0AD8" w:rsidRPr="00A27215" w:rsidRDefault="00CA0AD8" w:rsidP="00C260DD">
      <w:pPr>
        <w:tabs>
          <w:tab w:val="left" w:pos="1060"/>
        </w:tabs>
        <w:spacing w:after="0" w:line="240" w:lineRule="auto"/>
        <w:rPr>
          <w:rFonts w:ascii="Times New Roman" w:hAnsi="Times New Roman"/>
          <w:i/>
        </w:rPr>
      </w:pPr>
      <w:r w:rsidRPr="00A27215">
        <w:rPr>
          <w:rFonts w:ascii="Times New Roman" w:hAnsi="Times New Roman"/>
          <w:i/>
          <w:vertAlign w:val="superscript"/>
        </w:rPr>
        <w:t>1</w:t>
      </w:r>
      <w:r w:rsidRPr="00A27215">
        <w:rPr>
          <w:rFonts w:ascii="Times New Roman" w:hAnsi="Times New Roman"/>
          <w:i/>
        </w:rPr>
        <w:t>[If yes, please specify how and why the impurity is considered to be relevant for the classification below the table. Within the EU, the name of the impurity should be included in the entry if considered relevant for the classification</w:t>
      </w:r>
      <w:r w:rsidR="006B03F3" w:rsidRPr="00A27215">
        <w:rPr>
          <w:rFonts w:ascii="Times New Roman" w:hAnsi="Times New Roman"/>
          <w:i/>
        </w:rPr>
        <w:t>; in these cases the name of the substance is followed by the text: ‘(containing ≥ xx % impurity)’. The reference in brackets is then to be considered as a part of the name, and must be included on the label.</w:t>
      </w:r>
      <w:r w:rsidRPr="00A27215">
        <w:rPr>
          <w:rFonts w:ascii="Times New Roman" w:hAnsi="Times New Roman"/>
          <w:i/>
        </w:rPr>
        <w:t>]</w:t>
      </w:r>
    </w:p>
    <w:p w:rsidR="00C260DD" w:rsidRPr="00A27215" w:rsidRDefault="00C260DD" w:rsidP="00C260DD">
      <w:pPr>
        <w:tabs>
          <w:tab w:val="left" w:pos="1060"/>
        </w:tabs>
        <w:spacing w:after="0" w:line="240" w:lineRule="auto"/>
        <w:rPr>
          <w:rFonts w:ascii="Times New Roman" w:hAnsi="Times New Roman"/>
          <w:i/>
        </w:rPr>
      </w:pPr>
    </w:p>
    <w:p w:rsidR="00247BDC" w:rsidRPr="00A27215" w:rsidRDefault="00247BDC" w:rsidP="00C260DD">
      <w:pPr>
        <w:tabs>
          <w:tab w:val="left" w:pos="1060"/>
        </w:tabs>
        <w:spacing w:after="0" w:line="240" w:lineRule="auto"/>
        <w:rPr>
          <w:rFonts w:ascii="Times New Roman" w:hAnsi="Times New Roman"/>
          <w:i/>
        </w:rPr>
      </w:pPr>
      <w:r w:rsidRPr="00A27215">
        <w:rPr>
          <w:rFonts w:ascii="Times New Roman" w:hAnsi="Times New Roman"/>
          <w:i/>
        </w:rPr>
        <w:t>[Please insert rows according to the number of impurities in the substance. If impurities are confidential information it is sufficient to state whether they contribute to the classification and labelling</w:t>
      </w:r>
      <w:r w:rsidR="00F0166B" w:rsidRPr="00A27215">
        <w:rPr>
          <w:rFonts w:ascii="Times New Roman" w:hAnsi="Times New Roman"/>
          <w:i/>
        </w:rPr>
        <w:t xml:space="preserve"> or not</w:t>
      </w:r>
      <w:r w:rsidRPr="00A27215">
        <w:rPr>
          <w:rFonts w:ascii="Times New Roman" w:hAnsi="Times New Roman"/>
          <w:i/>
        </w:rPr>
        <w:t xml:space="preserve">.] </w:t>
      </w:r>
    </w:p>
    <w:p w:rsidR="00C260DD" w:rsidRPr="00A27215" w:rsidRDefault="00C260DD" w:rsidP="00C260DD">
      <w:pPr>
        <w:tabs>
          <w:tab w:val="left" w:pos="1060"/>
        </w:tabs>
        <w:spacing w:after="0" w:line="240" w:lineRule="auto"/>
        <w:rPr>
          <w:rFonts w:ascii="Times New Roman" w:hAnsi="Times New Roman"/>
        </w:rPr>
      </w:pPr>
    </w:p>
    <w:p w:rsidR="00247BDC" w:rsidRPr="00A27215" w:rsidRDefault="00247BDC" w:rsidP="00C260DD">
      <w:pPr>
        <w:pStyle w:val="Caption"/>
        <w:spacing w:before="0" w:after="0"/>
        <w:ind w:left="0"/>
        <w:rPr>
          <w:rFonts w:ascii="Times New Roman" w:hAnsi="Times New Roman"/>
          <w:szCs w:val="22"/>
        </w:rPr>
      </w:pPr>
      <w:r w:rsidRPr="00A27215">
        <w:rPr>
          <w:rFonts w:ascii="Times New Roman" w:hAnsi="Times New Roman"/>
          <w:szCs w:val="22"/>
        </w:rPr>
        <w:t>Table 4: Additives (non-confidential information) if relevant for the classification of the substance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7"/>
        <w:gridCol w:w="1530"/>
        <w:gridCol w:w="2447"/>
        <w:gridCol w:w="2835"/>
      </w:tblGrid>
      <w:tr w:rsidR="00E72736" w:rsidRPr="00A27215" w:rsidTr="00E72736">
        <w:tc>
          <w:tcPr>
            <w:tcW w:w="3077" w:type="dxa"/>
            <w:tcBorders>
              <w:top w:val="single" w:sz="4" w:space="0" w:color="auto"/>
              <w:left w:val="single" w:sz="4" w:space="0" w:color="auto"/>
              <w:bottom w:val="single" w:sz="4" w:space="0" w:color="auto"/>
              <w:right w:val="single" w:sz="4" w:space="0" w:color="auto"/>
            </w:tcBorders>
            <w:shd w:val="clear" w:color="auto" w:fill="FFFF99"/>
          </w:tcPr>
          <w:p w:rsidR="00E72736" w:rsidRPr="00A27215" w:rsidRDefault="00E72736" w:rsidP="00C260DD">
            <w:pPr>
              <w:pStyle w:val="Tabletext"/>
              <w:spacing w:before="0" w:after="0"/>
              <w:rPr>
                <w:b/>
                <w:bCs/>
              </w:rPr>
            </w:pPr>
            <w:r w:rsidRPr="00A27215">
              <w:rPr>
                <w:b/>
                <w:bCs/>
              </w:rPr>
              <w:t>Additive</w:t>
            </w:r>
          </w:p>
          <w:p w:rsidR="00E72736" w:rsidRPr="00A27215" w:rsidRDefault="00E72736" w:rsidP="00C260DD">
            <w:pPr>
              <w:pStyle w:val="Tabletext"/>
              <w:spacing w:before="0" w:after="0"/>
              <w:rPr>
                <w:b/>
                <w:bCs/>
              </w:rPr>
            </w:pPr>
            <w:r w:rsidRPr="00A27215">
              <w:rPr>
                <w:b/>
                <w:bCs/>
              </w:rPr>
              <w:t>(Name and numerical identifier)</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rsidR="00E72736" w:rsidRPr="00A27215" w:rsidRDefault="00E72736" w:rsidP="00C260DD">
            <w:pPr>
              <w:pStyle w:val="Tabletext"/>
              <w:spacing w:before="0" w:after="0"/>
              <w:rPr>
                <w:b/>
                <w:bCs/>
              </w:rPr>
            </w:pPr>
            <w:r w:rsidRPr="00A27215">
              <w:rPr>
                <w:b/>
                <w:bCs/>
              </w:rPr>
              <w:t>Function</w:t>
            </w:r>
          </w:p>
        </w:tc>
        <w:tc>
          <w:tcPr>
            <w:tcW w:w="2447" w:type="dxa"/>
            <w:tcBorders>
              <w:top w:val="single" w:sz="4" w:space="0" w:color="auto"/>
              <w:left w:val="single" w:sz="4" w:space="0" w:color="auto"/>
              <w:bottom w:val="single" w:sz="4" w:space="0" w:color="auto"/>
              <w:right w:val="single" w:sz="4" w:space="0" w:color="auto"/>
            </w:tcBorders>
            <w:shd w:val="clear" w:color="auto" w:fill="FFFF99"/>
          </w:tcPr>
          <w:p w:rsidR="00E72736" w:rsidRPr="00A27215" w:rsidRDefault="00E72736" w:rsidP="00C260DD">
            <w:pPr>
              <w:pStyle w:val="Tabletext"/>
              <w:spacing w:before="0" w:after="0"/>
              <w:rPr>
                <w:b/>
                <w:bCs/>
              </w:rPr>
            </w:pPr>
            <w:r w:rsidRPr="00A27215">
              <w:rPr>
                <w:b/>
                <w:bCs/>
              </w:rPr>
              <w:t>Concentration range</w:t>
            </w:r>
            <w:r w:rsidRPr="00A27215" w:rsidDel="00B50476">
              <w:rPr>
                <w:b/>
                <w:bCs/>
              </w:rPr>
              <w:t xml:space="preserve"> </w:t>
            </w:r>
          </w:p>
          <w:p w:rsidR="00E72736" w:rsidRPr="00A27215" w:rsidRDefault="00E72736" w:rsidP="00C260DD">
            <w:pPr>
              <w:pStyle w:val="Tabletext"/>
              <w:spacing w:before="0" w:after="0"/>
              <w:rPr>
                <w:b/>
                <w:bCs/>
              </w:rPr>
            </w:pPr>
            <w:r w:rsidRPr="00A27215">
              <w:rPr>
                <w:b/>
                <w:bCs/>
              </w:rPr>
              <w:t>(% w/w minimum and maximum)</w:t>
            </w:r>
          </w:p>
        </w:tc>
        <w:tc>
          <w:tcPr>
            <w:tcW w:w="2835" w:type="dxa"/>
            <w:tcBorders>
              <w:top w:val="single" w:sz="4" w:space="0" w:color="auto"/>
              <w:left w:val="single" w:sz="4" w:space="0" w:color="auto"/>
              <w:bottom w:val="single" w:sz="4" w:space="0" w:color="auto"/>
              <w:right w:val="single" w:sz="4" w:space="0" w:color="auto"/>
            </w:tcBorders>
            <w:shd w:val="clear" w:color="auto" w:fill="FFFF99"/>
          </w:tcPr>
          <w:p w:rsidR="00E72736" w:rsidRPr="00A27215" w:rsidRDefault="00E72736" w:rsidP="00C260DD">
            <w:pPr>
              <w:pStyle w:val="Tabletext"/>
              <w:spacing w:before="0" w:after="0"/>
              <w:rPr>
                <w:b/>
                <w:bCs/>
              </w:rPr>
            </w:pPr>
            <w:r w:rsidRPr="00A27215">
              <w:rPr>
                <w:b/>
                <w:bCs/>
              </w:rPr>
              <w:t>The additive contributes significantly to the classification and labelling (yes/no)</w:t>
            </w:r>
          </w:p>
        </w:tc>
      </w:tr>
      <w:tr w:rsidR="00E72736" w:rsidRPr="00A27215" w:rsidTr="00E72736">
        <w:tc>
          <w:tcPr>
            <w:tcW w:w="3077" w:type="dxa"/>
            <w:tcBorders>
              <w:top w:val="single" w:sz="4" w:space="0" w:color="auto"/>
            </w:tcBorders>
            <w:shd w:val="clear" w:color="auto" w:fill="auto"/>
          </w:tcPr>
          <w:p w:rsidR="00E72736" w:rsidRPr="00A27215" w:rsidRDefault="00E72736" w:rsidP="00C260DD">
            <w:pPr>
              <w:pStyle w:val="Tabletext"/>
              <w:spacing w:before="0" w:after="0"/>
            </w:pPr>
          </w:p>
        </w:tc>
        <w:tc>
          <w:tcPr>
            <w:tcW w:w="1530" w:type="dxa"/>
            <w:tcBorders>
              <w:top w:val="single" w:sz="4" w:space="0" w:color="auto"/>
            </w:tcBorders>
            <w:shd w:val="clear" w:color="auto" w:fill="auto"/>
          </w:tcPr>
          <w:p w:rsidR="00E72736" w:rsidRPr="00A27215" w:rsidRDefault="00E72736" w:rsidP="00C260DD">
            <w:pPr>
              <w:pStyle w:val="Tabletext"/>
              <w:spacing w:before="0" w:after="0"/>
            </w:pPr>
          </w:p>
        </w:tc>
        <w:tc>
          <w:tcPr>
            <w:tcW w:w="2447" w:type="dxa"/>
            <w:tcBorders>
              <w:top w:val="single" w:sz="4" w:space="0" w:color="auto"/>
            </w:tcBorders>
            <w:shd w:val="clear" w:color="auto" w:fill="auto"/>
          </w:tcPr>
          <w:p w:rsidR="00E72736" w:rsidRPr="00A27215" w:rsidRDefault="00E72736" w:rsidP="00C260DD">
            <w:pPr>
              <w:pStyle w:val="Tabletext"/>
              <w:spacing w:before="0" w:after="0"/>
            </w:pPr>
          </w:p>
        </w:tc>
        <w:tc>
          <w:tcPr>
            <w:tcW w:w="2835" w:type="dxa"/>
            <w:tcBorders>
              <w:top w:val="single" w:sz="4" w:space="0" w:color="auto"/>
            </w:tcBorders>
            <w:shd w:val="clear" w:color="auto" w:fill="auto"/>
          </w:tcPr>
          <w:p w:rsidR="00E72736" w:rsidRPr="00A27215" w:rsidRDefault="00E72736" w:rsidP="00C260DD">
            <w:pPr>
              <w:pStyle w:val="Tabletext"/>
              <w:spacing w:before="0" w:after="0"/>
            </w:pPr>
          </w:p>
        </w:tc>
      </w:tr>
    </w:tbl>
    <w:p w:rsidR="00247BDC" w:rsidRPr="00A27215" w:rsidRDefault="00247BDC" w:rsidP="00C260DD">
      <w:pPr>
        <w:tabs>
          <w:tab w:val="left" w:pos="1060"/>
        </w:tabs>
        <w:spacing w:after="0" w:line="240" w:lineRule="auto"/>
        <w:rPr>
          <w:rFonts w:ascii="Times New Roman" w:hAnsi="Times New Roman"/>
          <w:i/>
        </w:rPr>
      </w:pPr>
      <w:r w:rsidRPr="00A27215">
        <w:rPr>
          <w:rFonts w:ascii="Times New Roman" w:hAnsi="Times New Roman"/>
          <w:i/>
        </w:rPr>
        <w:t xml:space="preserve">[Please insert rows according to the number of additives in the substance. If additives are confidential information it is sufficient to state whether they contribute to the classification and labelling.] </w:t>
      </w:r>
    </w:p>
    <w:p w:rsidR="00C260DD" w:rsidRPr="00A27215" w:rsidRDefault="00C260DD" w:rsidP="00C260DD">
      <w:pPr>
        <w:tabs>
          <w:tab w:val="left" w:pos="1060"/>
        </w:tabs>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szCs w:val="22"/>
        </w:rPr>
      </w:pPr>
      <w:r w:rsidRPr="00A27215">
        <w:rPr>
          <w:rFonts w:ascii="Times New Roman" w:hAnsi="Times New Roman"/>
          <w:szCs w:val="22"/>
        </w:rPr>
        <w:t>Table 5</w:t>
      </w:r>
      <w:r w:rsidR="00F0166B" w:rsidRPr="00A27215">
        <w:rPr>
          <w:rFonts w:ascii="Times New Roman" w:hAnsi="Times New Roman"/>
          <w:szCs w:val="22"/>
        </w:rPr>
        <w:t xml:space="preserve">: </w:t>
      </w:r>
      <w:r w:rsidRPr="00A27215">
        <w:rPr>
          <w:rFonts w:ascii="Times New Roman" w:hAnsi="Times New Roman"/>
          <w:szCs w:val="22"/>
        </w:rPr>
        <w:t>Test substances (non-confidential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4"/>
        <w:gridCol w:w="1201"/>
        <w:gridCol w:w="3024"/>
        <w:gridCol w:w="2243"/>
        <w:gridCol w:w="1953"/>
      </w:tblGrid>
      <w:tr w:rsidR="007275B5" w:rsidRPr="00A27215" w:rsidTr="004105AC">
        <w:tc>
          <w:tcPr>
            <w:tcW w:w="1434" w:type="dxa"/>
            <w:tcBorders>
              <w:top w:val="single" w:sz="4" w:space="0" w:color="auto"/>
              <w:left w:val="single" w:sz="4" w:space="0" w:color="auto"/>
              <w:bottom w:val="single" w:sz="4" w:space="0" w:color="auto"/>
              <w:right w:val="single" w:sz="4" w:space="0" w:color="auto"/>
            </w:tcBorders>
            <w:shd w:val="clear" w:color="auto" w:fill="FFFF99"/>
          </w:tcPr>
          <w:p w:rsidR="007275B5" w:rsidRPr="00A27215" w:rsidRDefault="007275B5" w:rsidP="00C260DD">
            <w:pPr>
              <w:keepNext/>
              <w:keepLines/>
              <w:spacing w:after="0" w:line="240" w:lineRule="auto"/>
              <w:rPr>
                <w:rFonts w:ascii="Times New Roman" w:eastAsia="Times New Roman" w:hAnsi="Times New Roman"/>
                <w:b/>
                <w:bCs/>
                <w:sz w:val="20"/>
                <w:szCs w:val="20"/>
                <w:lang w:val="en-US" w:eastAsia="da-DK"/>
              </w:rPr>
            </w:pPr>
            <w:r w:rsidRPr="00A27215">
              <w:rPr>
                <w:rFonts w:ascii="Times New Roman" w:eastAsia="Times New Roman" w:hAnsi="Times New Roman"/>
                <w:b/>
                <w:bCs/>
                <w:sz w:val="20"/>
                <w:szCs w:val="20"/>
                <w:lang w:val="en-US" w:eastAsia="da-DK"/>
              </w:rPr>
              <w:t>Identification of test substance</w:t>
            </w:r>
          </w:p>
        </w:tc>
        <w:tc>
          <w:tcPr>
            <w:tcW w:w="1201" w:type="dxa"/>
            <w:tcBorders>
              <w:top w:val="single" w:sz="4" w:space="0" w:color="auto"/>
              <w:left w:val="single" w:sz="4" w:space="0" w:color="auto"/>
              <w:bottom w:val="single" w:sz="4" w:space="0" w:color="auto"/>
              <w:right w:val="single" w:sz="4" w:space="0" w:color="auto"/>
            </w:tcBorders>
            <w:shd w:val="clear" w:color="auto" w:fill="FFFF99"/>
          </w:tcPr>
          <w:p w:rsidR="007275B5" w:rsidRPr="00A27215" w:rsidRDefault="007275B5" w:rsidP="00C260DD">
            <w:pPr>
              <w:keepNext/>
              <w:keepLines/>
              <w:spacing w:after="0" w:line="240" w:lineRule="auto"/>
              <w:rPr>
                <w:rFonts w:ascii="Times New Roman" w:eastAsia="Times New Roman" w:hAnsi="Times New Roman"/>
                <w:b/>
                <w:bCs/>
                <w:sz w:val="20"/>
                <w:szCs w:val="20"/>
                <w:lang w:val="en-US" w:eastAsia="da-DK"/>
              </w:rPr>
            </w:pPr>
            <w:r w:rsidRPr="00A27215">
              <w:rPr>
                <w:rFonts w:ascii="Times New Roman" w:eastAsia="Times New Roman" w:hAnsi="Times New Roman"/>
                <w:b/>
                <w:bCs/>
                <w:sz w:val="20"/>
                <w:szCs w:val="20"/>
                <w:lang w:val="en-US" w:eastAsia="da-DK"/>
              </w:rPr>
              <w:t>Purity</w:t>
            </w:r>
          </w:p>
        </w:tc>
        <w:tc>
          <w:tcPr>
            <w:tcW w:w="3024" w:type="dxa"/>
            <w:tcBorders>
              <w:top w:val="single" w:sz="4" w:space="0" w:color="auto"/>
              <w:left w:val="single" w:sz="4" w:space="0" w:color="auto"/>
              <w:bottom w:val="single" w:sz="4" w:space="0" w:color="auto"/>
              <w:right w:val="single" w:sz="4" w:space="0" w:color="auto"/>
            </w:tcBorders>
            <w:shd w:val="clear" w:color="auto" w:fill="FFFF99"/>
          </w:tcPr>
          <w:p w:rsidR="007275B5" w:rsidRPr="00A27215" w:rsidRDefault="007275B5" w:rsidP="00C260DD">
            <w:pPr>
              <w:keepNext/>
              <w:keepLines/>
              <w:spacing w:after="0" w:line="240" w:lineRule="auto"/>
              <w:rPr>
                <w:rFonts w:ascii="Times New Roman" w:eastAsia="Times New Roman" w:hAnsi="Times New Roman"/>
                <w:b/>
                <w:bCs/>
                <w:sz w:val="20"/>
                <w:szCs w:val="20"/>
                <w:lang w:val="en-US" w:eastAsia="da-DK"/>
              </w:rPr>
            </w:pPr>
            <w:r w:rsidRPr="00A27215">
              <w:rPr>
                <w:rFonts w:ascii="Times New Roman" w:eastAsia="Times New Roman" w:hAnsi="Times New Roman"/>
                <w:b/>
                <w:bCs/>
                <w:sz w:val="20"/>
                <w:szCs w:val="20"/>
                <w:lang w:val="en-US" w:eastAsia="da-DK"/>
              </w:rPr>
              <w:t>Impurities and additives (identity, %, classification if available)</w:t>
            </w:r>
          </w:p>
        </w:tc>
        <w:tc>
          <w:tcPr>
            <w:tcW w:w="2243" w:type="dxa"/>
            <w:tcBorders>
              <w:top w:val="single" w:sz="4" w:space="0" w:color="auto"/>
              <w:left w:val="single" w:sz="4" w:space="0" w:color="auto"/>
              <w:bottom w:val="single" w:sz="4" w:space="0" w:color="auto"/>
              <w:right w:val="single" w:sz="4" w:space="0" w:color="auto"/>
            </w:tcBorders>
            <w:shd w:val="clear" w:color="auto" w:fill="FFFF99"/>
          </w:tcPr>
          <w:p w:rsidR="007275B5" w:rsidRPr="00A27215" w:rsidRDefault="007275B5" w:rsidP="00C260DD">
            <w:pPr>
              <w:keepNext/>
              <w:keepLines/>
              <w:spacing w:after="0" w:line="240" w:lineRule="auto"/>
              <w:rPr>
                <w:rFonts w:ascii="Times New Roman" w:eastAsia="Times New Roman" w:hAnsi="Times New Roman"/>
                <w:b/>
                <w:bCs/>
                <w:sz w:val="20"/>
                <w:szCs w:val="20"/>
                <w:lang w:val="en-US" w:eastAsia="da-DK"/>
              </w:rPr>
            </w:pPr>
            <w:r w:rsidRPr="00A27215">
              <w:rPr>
                <w:rFonts w:ascii="Times New Roman" w:eastAsia="Times New Roman" w:hAnsi="Times New Roman"/>
                <w:b/>
                <w:bCs/>
                <w:sz w:val="20"/>
                <w:szCs w:val="20"/>
                <w:lang w:val="en-US" w:eastAsia="da-DK"/>
              </w:rPr>
              <w:t>Other information</w:t>
            </w:r>
          </w:p>
        </w:tc>
        <w:tc>
          <w:tcPr>
            <w:tcW w:w="1953" w:type="dxa"/>
            <w:tcBorders>
              <w:top w:val="single" w:sz="4" w:space="0" w:color="auto"/>
              <w:left w:val="single" w:sz="4" w:space="0" w:color="auto"/>
              <w:bottom w:val="single" w:sz="4" w:space="0" w:color="auto"/>
              <w:right w:val="single" w:sz="4" w:space="0" w:color="auto"/>
            </w:tcBorders>
            <w:shd w:val="clear" w:color="auto" w:fill="FFFF99"/>
          </w:tcPr>
          <w:p w:rsidR="007275B5" w:rsidRPr="00A27215" w:rsidRDefault="007275B5" w:rsidP="00C260DD">
            <w:pPr>
              <w:keepNext/>
              <w:keepLines/>
              <w:spacing w:after="0" w:line="240" w:lineRule="auto"/>
              <w:rPr>
                <w:rFonts w:ascii="Times New Roman" w:eastAsia="Times New Roman" w:hAnsi="Times New Roman"/>
                <w:b/>
                <w:bCs/>
                <w:sz w:val="20"/>
                <w:szCs w:val="20"/>
                <w:lang w:val="en-US" w:eastAsia="da-DK"/>
              </w:rPr>
            </w:pPr>
            <w:r w:rsidRPr="00A27215">
              <w:rPr>
                <w:rFonts w:ascii="Times New Roman" w:eastAsia="Times New Roman" w:hAnsi="Times New Roman"/>
                <w:b/>
                <w:bCs/>
                <w:sz w:val="20"/>
                <w:szCs w:val="20"/>
                <w:lang w:val="en-US" w:eastAsia="da-DK"/>
              </w:rPr>
              <w:t>The study(</w:t>
            </w:r>
            <w:proofErr w:type="spellStart"/>
            <w:r w:rsidRPr="00A27215">
              <w:rPr>
                <w:rFonts w:ascii="Times New Roman" w:eastAsia="Times New Roman" w:hAnsi="Times New Roman"/>
                <w:b/>
                <w:bCs/>
                <w:sz w:val="20"/>
                <w:szCs w:val="20"/>
                <w:lang w:val="en-US" w:eastAsia="da-DK"/>
              </w:rPr>
              <w:t>ies</w:t>
            </w:r>
            <w:proofErr w:type="spellEnd"/>
            <w:r w:rsidRPr="00A27215">
              <w:rPr>
                <w:rFonts w:ascii="Times New Roman" w:eastAsia="Times New Roman" w:hAnsi="Times New Roman"/>
                <w:b/>
                <w:bCs/>
                <w:sz w:val="20"/>
                <w:szCs w:val="20"/>
                <w:lang w:val="en-US" w:eastAsia="da-DK"/>
              </w:rPr>
              <w:t>) in which the test substance is used</w:t>
            </w:r>
          </w:p>
        </w:tc>
      </w:tr>
      <w:tr w:rsidR="007275B5" w:rsidRPr="00A27215" w:rsidTr="004105AC">
        <w:tc>
          <w:tcPr>
            <w:tcW w:w="1434" w:type="dxa"/>
            <w:tcBorders>
              <w:top w:val="single" w:sz="4" w:space="0" w:color="auto"/>
            </w:tcBorders>
            <w:shd w:val="clear" w:color="auto" w:fill="auto"/>
          </w:tcPr>
          <w:p w:rsidR="007275B5" w:rsidRPr="00A27215" w:rsidRDefault="007275B5" w:rsidP="00C260DD">
            <w:pPr>
              <w:keepNext/>
              <w:keepLines/>
              <w:spacing w:after="0" w:line="240" w:lineRule="auto"/>
              <w:rPr>
                <w:rFonts w:ascii="Times New Roman" w:eastAsia="Times New Roman" w:hAnsi="Times New Roman"/>
                <w:sz w:val="20"/>
                <w:szCs w:val="20"/>
                <w:lang w:val="en-US" w:eastAsia="da-DK"/>
              </w:rPr>
            </w:pPr>
          </w:p>
        </w:tc>
        <w:tc>
          <w:tcPr>
            <w:tcW w:w="1201" w:type="dxa"/>
            <w:tcBorders>
              <w:top w:val="single" w:sz="4" w:space="0" w:color="auto"/>
            </w:tcBorders>
            <w:shd w:val="clear" w:color="auto" w:fill="auto"/>
          </w:tcPr>
          <w:p w:rsidR="007275B5" w:rsidRPr="00A27215" w:rsidRDefault="007275B5" w:rsidP="00C260DD">
            <w:pPr>
              <w:keepNext/>
              <w:keepLines/>
              <w:spacing w:after="0" w:line="240" w:lineRule="auto"/>
              <w:rPr>
                <w:rFonts w:ascii="Times New Roman" w:eastAsia="Times New Roman" w:hAnsi="Times New Roman"/>
                <w:sz w:val="20"/>
                <w:szCs w:val="20"/>
                <w:lang w:val="en-US" w:eastAsia="da-DK"/>
              </w:rPr>
            </w:pPr>
          </w:p>
        </w:tc>
        <w:tc>
          <w:tcPr>
            <w:tcW w:w="3024" w:type="dxa"/>
            <w:tcBorders>
              <w:top w:val="single" w:sz="4" w:space="0" w:color="auto"/>
            </w:tcBorders>
            <w:shd w:val="clear" w:color="auto" w:fill="auto"/>
          </w:tcPr>
          <w:p w:rsidR="007275B5" w:rsidRPr="00A27215" w:rsidRDefault="007275B5" w:rsidP="00C260DD">
            <w:pPr>
              <w:keepNext/>
              <w:keepLines/>
              <w:spacing w:after="0" w:line="240" w:lineRule="auto"/>
              <w:rPr>
                <w:rFonts w:ascii="Times New Roman" w:eastAsia="Times New Roman" w:hAnsi="Times New Roman"/>
                <w:sz w:val="20"/>
                <w:szCs w:val="20"/>
                <w:lang w:val="en-US" w:eastAsia="da-DK"/>
              </w:rPr>
            </w:pPr>
          </w:p>
        </w:tc>
        <w:tc>
          <w:tcPr>
            <w:tcW w:w="2243" w:type="dxa"/>
            <w:tcBorders>
              <w:top w:val="single" w:sz="4" w:space="0" w:color="auto"/>
            </w:tcBorders>
          </w:tcPr>
          <w:p w:rsidR="007275B5" w:rsidRPr="00A27215" w:rsidRDefault="007275B5" w:rsidP="00C260DD">
            <w:pPr>
              <w:keepNext/>
              <w:keepLines/>
              <w:spacing w:after="0" w:line="240" w:lineRule="auto"/>
              <w:rPr>
                <w:rFonts w:ascii="Times New Roman" w:eastAsia="Times New Roman" w:hAnsi="Times New Roman"/>
                <w:sz w:val="20"/>
                <w:szCs w:val="20"/>
                <w:lang w:val="en-US" w:eastAsia="da-DK"/>
              </w:rPr>
            </w:pPr>
          </w:p>
        </w:tc>
        <w:tc>
          <w:tcPr>
            <w:tcW w:w="1953" w:type="dxa"/>
            <w:tcBorders>
              <w:top w:val="single" w:sz="4" w:space="0" w:color="auto"/>
            </w:tcBorders>
          </w:tcPr>
          <w:p w:rsidR="007275B5" w:rsidRPr="00A27215" w:rsidRDefault="007275B5" w:rsidP="00C260DD">
            <w:pPr>
              <w:keepNext/>
              <w:keepLines/>
              <w:spacing w:after="0" w:line="240" w:lineRule="auto"/>
              <w:rPr>
                <w:rFonts w:ascii="Times New Roman" w:eastAsia="Times New Roman" w:hAnsi="Times New Roman"/>
                <w:sz w:val="20"/>
                <w:szCs w:val="20"/>
                <w:lang w:val="en-US" w:eastAsia="da-DK"/>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w:t>
      </w:r>
      <w:r w:rsidR="003D4C0A" w:rsidRPr="00A27215">
        <w:rPr>
          <w:rFonts w:ascii="Times New Roman" w:hAnsi="Times New Roman"/>
          <w:i/>
        </w:rPr>
        <w:t>P</w:t>
      </w:r>
      <w:r w:rsidRPr="00A27215">
        <w:rPr>
          <w:rFonts w:ascii="Times New Roman" w:hAnsi="Times New Roman"/>
          <w:i/>
        </w:rPr>
        <w:t>lease give details on the test substance used in each study as far as known. Add rows as needed.</w:t>
      </w:r>
      <w:r w:rsidRPr="00A27215">
        <w:rPr>
          <w:rFonts w:ascii="Times New Roman" w:hAnsi="Times New Roman"/>
          <w:i/>
          <w:color w:val="000000"/>
          <w:lang w:eastAsia="en-GB"/>
        </w:rPr>
        <w:t xml:space="preserve"> In cases where the test substance is different from the </w:t>
      </w:r>
      <w:r w:rsidRPr="00A27215">
        <w:rPr>
          <w:rFonts w:ascii="Times New Roman" w:hAnsi="Times New Roman"/>
          <w:i/>
        </w:rPr>
        <w:t xml:space="preserve">substance for which </w:t>
      </w:r>
      <w:r w:rsidR="006A297F" w:rsidRPr="00A27215">
        <w:rPr>
          <w:rFonts w:ascii="Times New Roman" w:hAnsi="Times New Roman"/>
          <w:i/>
        </w:rPr>
        <w:t>C&amp;L</w:t>
      </w:r>
      <w:r w:rsidRPr="00A27215">
        <w:rPr>
          <w:rFonts w:ascii="Times New Roman" w:hAnsi="Times New Roman"/>
          <w:i/>
        </w:rPr>
        <w:t xml:space="preserve"> is proposed </w:t>
      </w:r>
      <w:r w:rsidRPr="00A27215">
        <w:rPr>
          <w:rFonts w:ascii="Times New Roman" w:hAnsi="Times New Roman"/>
          <w:i/>
          <w:color w:val="000000"/>
          <w:lang w:eastAsia="en-GB"/>
        </w:rPr>
        <w:t>please provide an explanation of why the test substance may be relevant to the proposal, if not explained elsewhere in the report].</w:t>
      </w:r>
    </w:p>
    <w:p w:rsidR="00247BDC" w:rsidRPr="00A27215" w:rsidRDefault="00247BDC" w:rsidP="00C260DD">
      <w:pPr>
        <w:tabs>
          <w:tab w:val="left" w:pos="1060"/>
        </w:tabs>
        <w:spacing w:after="0" w:line="240" w:lineRule="auto"/>
        <w:rPr>
          <w:rFonts w:ascii="Times New Roman" w:hAnsi="Times New Roman"/>
          <w:i/>
        </w:rPr>
      </w:pPr>
    </w:p>
    <w:p w:rsidR="00247BDC" w:rsidRPr="00A27215" w:rsidRDefault="00247BDC" w:rsidP="00C260DD">
      <w:pPr>
        <w:tabs>
          <w:tab w:val="left" w:pos="1060"/>
        </w:tabs>
        <w:spacing w:after="0" w:line="240" w:lineRule="auto"/>
        <w:rPr>
          <w:rFonts w:ascii="Times New Roman" w:hAnsi="Times New Roman"/>
          <w:i/>
        </w:rPr>
        <w:sectPr w:rsidR="00247BDC" w:rsidRPr="00A27215" w:rsidSect="00AC3085">
          <w:footerReference w:type="default" r:id="rId25"/>
          <w:pgSz w:w="11907" w:h="16840" w:code="9"/>
          <w:pgMar w:top="1418" w:right="1134" w:bottom="1418" w:left="1134" w:header="737" w:footer="737" w:gutter="0"/>
          <w:pgNumType w:start="1"/>
          <w:cols w:space="720"/>
          <w:docGrid w:linePitch="360"/>
        </w:sectPr>
      </w:pPr>
    </w:p>
    <w:p w:rsidR="00247BDC" w:rsidRPr="00A27215" w:rsidRDefault="00247BDC" w:rsidP="00C260DD">
      <w:pPr>
        <w:pStyle w:val="Heading1"/>
        <w:numPr>
          <w:ilvl w:val="0"/>
          <w:numId w:val="1"/>
        </w:numPr>
        <w:spacing w:before="0" w:after="0"/>
        <w:ind w:left="0" w:firstLine="0"/>
        <w:rPr>
          <w:rFonts w:ascii="Times New Roman" w:hAnsi="Times New Roman"/>
        </w:rPr>
      </w:pPr>
      <w:bookmarkStart w:id="4" w:name="_Toc413153572"/>
      <w:r w:rsidRPr="00A27215">
        <w:rPr>
          <w:rFonts w:ascii="Times New Roman" w:hAnsi="Times New Roman"/>
        </w:rPr>
        <w:t>PROPOSED CLASSIFICATION AND LABELLING</w:t>
      </w:r>
      <w:bookmarkEnd w:id="4"/>
    </w:p>
    <w:p w:rsidR="00C260DD" w:rsidRPr="00A27215" w:rsidRDefault="00C260DD" w:rsidP="008E0D24">
      <w:pPr>
        <w:pStyle w:val="BodyText"/>
      </w:pPr>
    </w:p>
    <w:p w:rsidR="00247BDC" w:rsidRPr="00A27215" w:rsidRDefault="00247BDC" w:rsidP="008E0D24">
      <w:pPr>
        <w:pStyle w:val="Heading2"/>
        <w:spacing w:before="0" w:after="0"/>
        <w:ind w:left="0" w:firstLine="0"/>
        <w:jc w:val="left"/>
        <w:rPr>
          <w:rFonts w:ascii="Times New Roman" w:hAnsi="Times New Roman"/>
          <w:highlight w:val="yellow"/>
        </w:rPr>
      </w:pPr>
      <w:bookmarkStart w:id="5" w:name="_Toc413153573"/>
      <w:r w:rsidRPr="00A27215">
        <w:rPr>
          <w:rFonts w:ascii="Times New Roman" w:hAnsi="Times New Roman"/>
        </w:rPr>
        <w:t xml:space="preserve">Proposed classification and labelling according to the </w:t>
      </w:r>
      <w:r w:rsidR="0032356B" w:rsidRPr="00A27215">
        <w:rPr>
          <w:rFonts w:ascii="Times New Roman" w:hAnsi="Times New Roman"/>
        </w:rPr>
        <w:t xml:space="preserve">GHS </w:t>
      </w:r>
      <w:r w:rsidRPr="00A27215">
        <w:rPr>
          <w:rFonts w:ascii="Times New Roman" w:hAnsi="Times New Roman"/>
        </w:rPr>
        <w:t>criteria</w:t>
      </w:r>
      <w:bookmarkEnd w:id="5"/>
      <w:r w:rsidR="002149EF" w:rsidRPr="00A27215">
        <w:rPr>
          <w:rFonts w:ascii="Times New Roman" w:hAnsi="Times New Roman"/>
        </w:rPr>
        <w:t xml:space="preserve"> </w:t>
      </w:r>
      <w:r w:rsidR="002149EF" w:rsidRPr="00A27215">
        <w:rPr>
          <w:rFonts w:ascii="Times New Roman" w:hAnsi="Times New Roman"/>
          <w:b w:val="0"/>
          <w:highlight w:val="yellow"/>
        </w:rPr>
        <w:t>(GHS revision number….)</w:t>
      </w:r>
      <w:r w:rsidRPr="00A27215">
        <w:rPr>
          <w:rFonts w:ascii="Times New Roman" w:hAnsi="Times New Roman"/>
          <w:b w:val="0"/>
          <w:highlight w:val="yellow"/>
        </w:rPr>
        <w:t xml:space="preserve"> </w:t>
      </w:r>
    </w:p>
    <w:p w:rsidR="00C260DD" w:rsidRPr="00A27215" w:rsidRDefault="00C260DD" w:rsidP="008E0D24">
      <w:pPr>
        <w:pStyle w:val="BodyText"/>
      </w:pPr>
    </w:p>
    <w:p w:rsidR="00247BDC" w:rsidRPr="00A27215" w:rsidRDefault="00247BDC" w:rsidP="00F81269">
      <w:pPr>
        <w:pStyle w:val="Caption"/>
        <w:spacing w:before="0" w:after="0"/>
        <w:rPr>
          <w:rFonts w:ascii="Times New Roman" w:hAnsi="Times New Roman"/>
          <w:szCs w:val="22"/>
        </w:rPr>
      </w:pPr>
      <w:r w:rsidRPr="00A27215">
        <w:rPr>
          <w:rFonts w:ascii="Times New Roman" w:hAnsi="Times New Roman"/>
          <w:szCs w:val="22"/>
        </w:rPr>
        <w:t xml:space="preserve">Table </w:t>
      </w:r>
      <w:r w:rsidR="008466A5" w:rsidRPr="00A27215">
        <w:rPr>
          <w:rFonts w:ascii="Times New Roman" w:hAnsi="Times New Roman"/>
          <w:szCs w:val="22"/>
        </w:rPr>
        <w:t>6</w:t>
      </w:r>
      <w:r w:rsidRPr="00A27215">
        <w:rPr>
          <w:rFonts w:ascii="Times New Roman" w:hAnsi="Times New Roman"/>
          <w:szCs w:val="22"/>
        </w:rPr>
        <w:t xml:space="preserve">: </w:t>
      </w:r>
      <w:r w:rsidR="0064065F" w:rsidRPr="00A27215">
        <w:rPr>
          <w:rFonts w:ascii="Times New Roman" w:hAnsi="Times New Roman"/>
          <w:szCs w:val="22"/>
        </w:rPr>
        <w:t>Proposed classification and reason for no</w:t>
      </w:r>
      <w:r w:rsidR="003E666E" w:rsidRPr="00A27215">
        <w:rPr>
          <w:rFonts w:ascii="Times New Roman" w:hAnsi="Times New Roman"/>
          <w:szCs w:val="22"/>
        </w:rPr>
        <w:t>t</w:t>
      </w:r>
      <w:r w:rsidR="0064065F" w:rsidRPr="00A27215">
        <w:rPr>
          <w:rFonts w:ascii="Times New Roman" w:hAnsi="Times New Roman"/>
          <w:szCs w:val="22"/>
        </w:rPr>
        <w:t xml:space="preserve"> </w:t>
      </w:r>
      <w:r w:rsidR="00F81269" w:rsidRPr="00A27215">
        <w:rPr>
          <w:rFonts w:ascii="Times New Roman" w:hAnsi="Times New Roman"/>
          <w:szCs w:val="22"/>
        </w:rPr>
        <w:t>propos</w:t>
      </w:r>
      <w:r w:rsidR="003E666E" w:rsidRPr="00A27215">
        <w:rPr>
          <w:rFonts w:ascii="Times New Roman" w:hAnsi="Times New Roman"/>
          <w:szCs w:val="22"/>
        </w:rPr>
        <w:t>ing a</w:t>
      </w:r>
      <w:r w:rsidR="00F81269" w:rsidRPr="00A27215">
        <w:rPr>
          <w:rFonts w:ascii="Times New Roman" w:hAnsi="Times New Roman"/>
          <w:szCs w:val="22"/>
        </w:rPr>
        <w:t xml:space="preserve"> </w:t>
      </w:r>
      <w:r w:rsidRPr="00A27215">
        <w:rPr>
          <w:rFonts w:ascii="Times New Roman" w:hAnsi="Times New Roman"/>
          <w:szCs w:val="22"/>
        </w:rPr>
        <w:t xml:space="preserve">classification </w:t>
      </w:r>
      <w:r w:rsidR="00F81269" w:rsidRPr="00A27215">
        <w:rPr>
          <w:rFonts w:ascii="Times New Roman" w:hAnsi="Times New Roman"/>
          <w:szCs w:val="22"/>
        </w:rPr>
        <w:t>for</w:t>
      </w:r>
      <w:r w:rsidR="001C471A" w:rsidRPr="00A27215">
        <w:rPr>
          <w:rFonts w:ascii="Times New Roman" w:hAnsi="Times New Roman"/>
          <w:szCs w:val="22"/>
        </w:rPr>
        <w:t xml:space="preserve"> a hazard class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185"/>
        <w:gridCol w:w="2098"/>
        <w:gridCol w:w="1903"/>
        <w:gridCol w:w="2581"/>
      </w:tblGrid>
      <w:tr w:rsidR="002437CE" w:rsidRPr="00A27215" w:rsidTr="00342B8C">
        <w:tc>
          <w:tcPr>
            <w:tcW w:w="872" w:type="dxa"/>
          </w:tcPr>
          <w:p w:rsidR="002437CE" w:rsidRPr="00A27215" w:rsidRDefault="002437CE" w:rsidP="00357D6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GHS chapter ref.</w:t>
            </w:r>
          </w:p>
        </w:tc>
        <w:tc>
          <w:tcPr>
            <w:tcW w:w="2209" w:type="dxa"/>
            <w:shd w:val="clear" w:color="auto" w:fill="auto"/>
          </w:tcPr>
          <w:p w:rsidR="002437CE" w:rsidRPr="00A27215" w:rsidRDefault="002437CE" w:rsidP="008E0D24">
            <w:pPr>
              <w:spacing w:after="0" w:line="360" w:lineRule="auto"/>
              <w:rPr>
                <w:rFonts w:ascii="Times New Roman" w:hAnsi="Times New Roman"/>
                <w:b/>
                <w:iCs/>
                <w:color w:val="000000"/>
                <w:lang w:eastAsia="en-GB"/>
              </w:rPr>
            </w:pPr>
            <w:r w:rsidRPr="00A27215">
              <w:rPr>
                <w:rFonts w:ascii="Times New Roman" w:hAnsi="Times New Roman"/>
                <w:b/>
                <w:iCs/>
                <w:color w:val="000000"/>
                <w:lang w:eastAsia="en-GB"/>
              </w:rPr>
              <w:t>Hazard class or  differentiation</w:t>
            </w:r>
          </w:p>
        </w:tc>
        <w:tc>
          <w:tcPr>
            <w:tcW w:w="2149" w:type="dxa"/>
          </w:tcPr>
          <w:p w:rsidR="002437CE" w:rsidRPr="00A27215" w:rsidRDefault="002437CE" w:rsidP="008E0D24">
            <w:pPr>
              <w:spacing w:after="0" w:line="360" w:lineRule="auto"/>
              <w:rPr>
                <w:rFonts w:ascii="Times New Roman" w:hAnsi="Times New Roman"/>
                <w:b/>
                <w:iCs/>
                <w:color w:val="000000"/>
                <w:lang w:eastAsia="en-GB"/>
              </w:rPr>
            </w:pPr>
            <w:r w:rsidRPr="00A27215">
              <w:rPr>
                <w:rFonts w:ascii="Times New Roman" w:hAnsi="Times New Roman"/>
                <w:b/>
                <w:iCs/>
                <w:color w:val="000000"/>
                <w:lang w:eastAsia="en-GB"/>
              </w:rPr>
              <w:t>Proposed classification</w:t>
            </w:r>
          </w:p>
          <w:p w:rsidR="002437CE" w:rsidRPr="00A27215" w:rsidRDefault="002437CE" w:rsidP="00342B8C">
            <w:pPr>
              <w:numPr>
                <w:ilvl w:val="0"/>
                <w:numId w:val="25"/>
              </w:numPr>
              <w:spacing w:after="0" w:line="360" w:lineRule="auto"/>
              <w:ind w:left="346" w:hanging="280"/>
              <w:rPr>
                <w:rFonts w:ascii="Times New Roman" w:hAnsi="Times New Roman"/>
                <w:b/>
                <w:iCs/>
                <w:color w:val="000000"/>
                <w:sz w:val="18"/>
                <w:szCs w:val="18"/>
                <w:lang w:eastAsia="en-GB"/>
              </w:rPr>
            </w:pPr>
            <w:r w:rsidRPr="00A27215">
              <w:rPr>
                <w:rFonts w:ascii="Times New Roman" w:hAnsi="Times New Roman"/>
                <w:b/>
                <w:iCs/>
                <w:color w:val="000000"/>
                <w:sz w:val="18"/>
                <w:szCs w:val="18"/>
                <w:lang w:eastAsia="en-GB"/>
              </w:rPr>
              <w:t xml:space="preserve">Hazard </w:t>
            </w:r>
            <w:r w:rsidR="008C25DE" w:rsidRPr="00A27215">
              <w:rPr>
                <w:rFonts w:ascii="Times New Roman" w:hAnsi="Times New Roman"/>
                <w:b/>
                <w:iCs/>
                <w:color w:val="000000"/>
                <w:sz w:val="18"/>
                <w:szCs w:val="18"/>
                <w:lang w:eastAsia="en-GB"/>
              </w:rPr>
              <w:t>Class and C</w:t>
            </w:r>
            <w:r w:rsidRPr="00A27215">
              <w:rPr>
                <w:rFonts w:ascii="Times New Roman" w:hAnsi="Times New Roman"/>
                <w:b/>
                <w:iCs/>
                <w:color w:val="000000"/>
                <w:sz w:val="18"/>
                <w:szCs w:val="18"/>
                <w:lang w:eastAsia="en-GB"/>
              </w:rPr>
              <w:t>ategory Code(s); Hazard statement Code(s)</w:t>
            </w:r>
          </w:p>
        </w:tc>
        <w:tc>
          <w:tcPr>
            <w:tcW w:w="1964" w:type="dxa"/>
          </w:tcPr>
          <w:p w:rsidR="002437CE" w:rsidRPr="00A27215" w:rsidRDefault="002437CE" w:rsidP="008E0D24">
            <w:pPr>
              <w:spacing w:after="0" w:line="360" w:lineRule="auto"/>
              <w:rPr>
                <w:rFonts w:ascii="Times New Roman" w:hAnsi="Times New Roman"/>
                <w:b/>
                <w:iCs/>
                <w:color w:val="000000"/>
                <w:lang w:eastAsia="en-GB"/>
              </w:rPr>
            </w:pPr>
            <w:r w:rsidRPr="00A27215">
              <w:rPr>
                <w:rFonts w:ascii="Times New Roman" w:hAnsi="Times New Roman"/>
                <w:b/>
                <w:iCs/>
                <w:color w:val="000000"/>
                <w:lang w:eastAsia="en-GB"/>
              </w:rPr>
              <w:t>Proposed SCL(s) and M-factor(s)</w:t>
            </w:r>
          </w:p>
          <w:p w:rsidR="008C25DE" w:rsidRPr="00A27215" w:rsidRDefault="008C25DE" w:rsidP="00EA4237">
            <w:pPr>
              <w:spacing w:after="0" w:line="360" w:lineRule="auto"/>
              <w:ind w:left="720"/>
              <w:rPr>
                <w:rFonts w:ascii="Times New Roman" w:hAnsi="Times New Roman"/>
                <w:b/>
                <w:iCs/>
                <w:color w:val="000000"/>
                <w:sz w:val="18"/>
                <w:szCs w:val="18"/>
                <w:lang w:eastAsia="en-GB"/>
              </w:rPr>
            </w:pPr>
          </w:p>
        </w:tc>
        <w:tc>
          <w:tcPr>
            <w:tcW w:w="2661" w:type="dxa"/>
            <w:shd w:val="clear" w:color="auto" w:fill="auto"/>
          </w:tcPr>
          <w:p w:rsidR="002437CE" w:rsidRPr="00A27215" w:rsidRDefault="002437CE" w:rsidP="008E0D24">
            <w:pPr>
              <w:spacing w:after="0" w:line="360" w:lineRule="auto"/>
              <w:rPr>
                <w:rFonts w:ascii="Times New Roman" w:hAnsi="Times New Roman"/>
                <w:b/>
                <w:iCs/>
                <w:color w:val="000000"/>
                <w:lang w:eastAsia="en-GB"/>
              </w:rPr>
            </w:pPr>
            <w:r w:rsidRPr="00A27215">
              <w:rPr>
                <w:rFonts w:ascii="Times New Roman" w:hAnsi="Times New Roman"/>
                <w:b/>
                <w:iCs/>
                <w:color w:val="000000"/>
                <w:lang w:eastAsia="en-GB"/>
              </w:rPr>
              <w:t xml:space="preserve">Reason for no </w:t>
            </w:r>
            <w:r w:rsidR="001C471A" w:rsidRPr="00A27215">
              <w:rPr>
                <w:rFonts w:ascii="Times New Roman" w:hAnsi="Times New Roman"/>
                <w:b/>
                <w:iCs/>
                <w:color w:val="000000"/>
                <w:lang w:eastAsia="en-GB"/>
              </w:rPr>
              <w:t xml:space="preserve">proposed </w:t>
            </w:r>
            <w:r w:rsidRPr="00A27215">
              <w:rPr>
                <w:rFonts w:ascii="Times New Roman" w:hAnsi="Times New Roman"/>
                <w:b/>
                <w:iCs/>
                <w:color w:val="000000"/>
                <w:lang w:eastAsia="en-GB"/>
              </w:rPr>
              <w:t>classification*</w:t>
            </w:r>
          </w:p>
        </w:tc>
      </w:tr>
      <w:tr w:rsidR="002437CE" w:rsidRPr="00A27215" w:rsidTr="00342B8C">
        <w:tc>
          <w:tcPr>
            <w:tcW w:w="872" w:type="dxa"/>
          </w:tcPr>
          <w:p w:rsidR="002437CE" w:rsidRPr="00A27215" w:rsidRDefault="002437CE" w:rsidP="008E0D24">
            <w:pPr>
              <w:autoSpaceDE w:val="0"/>
              <w:autoSpaceDN w:val="0"/>
              <w:adjustRightInd w:val="0"/>
              <w:spacing w:after="0" w:line="36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2.1</w:t>
            </w:r>
          </w:p>
        </w:tc>
        <w:tc>
          <w:tcPr>
            <w:tcW w:w="2209" w:type="dxa"/>
            <w:shd w:val="clear" w:color="auto" w:fill="auto"/>
          </w:tcPr>
          <w:p w:rsidR="002437CE" w:rsidRPr="00A27215" w:rsidRDefault="002437CE" w:rsidP="008E0D24">
            <w:pPr>
              <w:autoSpaceDE w:val="0"/>
              <w:autoSpaceDN w:val="0"/>
              <w:adjustRightInd w:val="0"/>
              <w:spacing w:after="0" w:line="36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Explosives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2.2</w:t>
            </w:r>
          </w:p>
        </w:tc>
        <w:tc>
          <w:tcPr>
            <w:tcW w:w="2209" w:type="dxa"/>
            <w:shd w:val="clear" w:color="auto" w:fill="auto"/>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 xml:space="preserve">Flammable gases </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2.3</w:t>
            </w:r>
          </w:p>
        </w:tc>
        <w:tc>
          <w:tcPr>
            <w:tcW w:w="2209" w:type="dxa"/>
            <w:shd w:val="clear" w:color="auto" w:fill="auto"/>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Aerosols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2.4</w:t>
            </w:r>
          </w:p>
        </w:tc>
        <w:tc>
          <w:tcPr>
            <w:tcW w:w="2209" w:type="dxa"/>
            <w:shd w:val="clear" w:color="auto" w:fill="auto"/>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Oxidising gases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2.5</w:t>
            </w:r>
          </w:p>
        </w:tc>
        <w:tc>
          <w:tcPr>
            <w:tcW w:w="2209" w:type="dxa"/>
            <w:shd w:val="clear" w:color="auto" w:fill="auto"/>
          </w:tcPr>
          <w:p w:rsidR="002437CE" w:rsidRPr="00A27215" w:rsidRDefault="002437CE" w:rsidP="008E0D24">
            <w:pPr>
              <w:spacing w:after="0" w:line="360" w:lineRule="auto"/>
              <w:rPr>
                <w:rFonts w:ascii="Times New Roman" w:hAnsi="Times New Roman"/>
                <w:b/>
                <w:iCs/>
                <w:color w:val="000000"/>
                <w:sz w:val="20"/>
                <w:szCs w:val="20"/>
                <w:lang w:eastAsia="en-GB"/>
              </w:rPr>
            </w:pPr>
            <w:r w:rsidRPr="00A27215">
              <w:rPr>
                <w:rFonts w:ascii="Times New Roman" w:hAnsi="Times New Roman"/>
                <w:b/>
                <w:iCs/>
                <w:color w:val="000000"/>
                <w:sz w:val="20"/>
                <w:szCs w:val="20"/>
                <w:lang w:eastAsia="en-GB"/>
              </w:rPr>
              <w:t>Gases under pressure</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2.6</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Flammable liquids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2.7</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Flammable solids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2.8</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Self-reactive substances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2.9</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Pyrophoric liquids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2.10</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Pyrophoric solids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2.11</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Self-heating substances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2.12</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Substances which in contact with water emit flammable gases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2.13</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Oxidising liquids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2.14</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Oxidising solids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2.15</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Organic peroxides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2.16</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Corrosive to metals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2.17</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Desensitized explosives</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3.1</w:t>
            </w:r>
          </w:p>
        </w:tc>
        <w:tc>
          <w:tcPr>
            <w:tcW w:w="2209" w:type="dxa"/>
            <w:shd w:val="clear" w:color="auto" w:fill="auto"/>
          </w:tcPr>
          <w:p w:rsidR="00EA4237"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 xml:space="preserve">Acute toxicity </w:t>
            </w:r>
          </w:p>
          <w:p w:rsidR="002437CE" w:rsidRPr="00A27215" w:rsidRDefault="00EA4237" w:rsidP="00342B8C">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 xml:space="preserve"> </w:t>
            </w:r>
            <w:r w:rsidR="002437CE" w:rsidRPr="00A27215">
              <w:rPr>
                <w:rFonts w:ascii="Times New Roman" w:hAnsi="Times New Roman"/>
                <w:b/>
                <w:sz w:val="20"/>
                <w:szCs w:val="20"/>
                <w:lang w:eastAsia="da-DK"/>
              </w:rPr>
              <w:t>- via oral route</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p>
        </w:tc>
        <w:tc>
          <w:tcPr>
            <w:tcW w:w="2209" w:type="dxa"/>
            <w:shd w:val="clear" w:color="auto" w:fill="auto"/>
          </w:tcPr>
          <w:p w:rsidR="002437CE" w:rsidRPr="00A27215" w:rsidRDefault="00EA4237" w:rsidP="00342B8C">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 xml:space="preserve"> </w:t>
            </w:r>
            <w:r w:rsidR="002437CE" w:rsidRPr="00A27215">
              <w:rPr>
                <w:rFonts w:ascii="Times New Roman" w:hAnsi="Times New Roman"/>
                <w:b/>
                <w:sz w:val="20"/>
                <w:szCs w:val="20"/>
                <w:lang w:eastAsia="da-DK"/>
              </w:rPr>
              <w:t>- via dermal route</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p>
        </w:tc>
        <w:tc>
          <w:tcPr>
            <w:tcW w:w="2209" w:type="dxa"/>
            <w:shd w:val="clear" w:color="auto" w:fill="auto"/>
          </w:tcPr>
          <w:p w:rsidR="002437CE" w:rsidRPr="00A27215" w:rsidRDefault="00EA4237" w:rsidP="00342B8C">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 xml:space="preserve">  </w:t>
            </w:r>
            <w:r w:rsidR="002437CE" w:rsidRPr="00A27215">
              <w:rPr>
                <w:rFonts w:ascii="Times New Roman" w:hAnsi="Times New Roman"/>
                <w:b/>
                <w:sz w:val="20"/>
                <w:szCs w:val="20"/>
                <w:lang w:eastAsia="da-DK"/>
              </w:rPr>
              <w:t xml:space="preserve">- </w:t>
            </w:r>
            <w:r w:rsidRPr="00A27215">
              <w:rPr>
                <w:rFonts w:ascii="Times New Roman" w:hAnsi="Times New Roman"/>
                <w:b/>
                <w:sz w:val="20"/>
                <w:szCs w:val="20"/>
                <w:lang w:eastAsia="da-DK"/>
              </w:rPr>
              <w:t>via inhalation</w:t>
            </w:r>
            <w:r w:rsidR="00342B8C">
              <w:rPr>
                <w:rFonts w:ascii="Times New Roman" w:hAnsi="Times New Roman"/>
                <w:b/>
                <w:sz w:val="20"/>
                <w:szCs w:val="20"/>
                <w:lang w:eastAsia="da-DK"/>
              </w:rPr>
              <w:t xml:space="preserve"> r</w:t>
            </w:r>
            <w:r w:rsidR="002437CE" w:rsidRPr="00A27215">
              <w:rPr>
                <w:rFonts w:ascii="Times New Roman" w:hAnsi="Times New Roman"/>
                <w:b/>
                <w:sz w:val="20"/>
                <w:szCs w:val="20"/>
                <w:lang w:eastAsia="da-DK"/>
              </w:rPr>
              <w:t>oute</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3.2</w:t>
            </w:r>
          </w:p>
        </w:tc>
        <w:tc>
          <w:tcPr>
            <w:tcW w:w="2209" w:type="dxa"/>
            <w:shd w:val="clear" w:color="auto" w:fill="auto"/>
          </w:tcPr>
          <w:p w:rsidR="002437CE" w:rsidRPr="00A27215" w:rsidRDefault="002437CE" w:rsidP="00EA4237">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 xml:space="preserve">Skin </w:t>
            </w:r>
            <w:r w:rsidR="00EA4237" w:rsidRPr="00A27215">
              <w:rPr>
                <w:rFonts w:ascii="Times New Roman" w:hAnsi="Times New Roman"/>
                <w:b/>
                <w:sz w:val="20"/>
                <w:szCs w:val="20"/>
                <w:lang w:eastAsia="da-DK"/>
              </w:rPr>
              <w:t>c</w:t>
            </w:r>
            <w:r w:rsidRPr="00A27215">
              <w:rPr>
                <w:rFonts w:ascii="Times New Roman" w:hAnsi="Times New Roman"/>
                <w:b/>
                <w:sz w:val="20"/>
                <w:szCs w:val="20"/>
                <w:lang w:eastAsia="da-DK"/>
              </w:rPr>
              <w:t>orrosion/irritation</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3.3</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Serious eye damage/eye irritation</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3.4</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Respiratory sensitisation</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Skin sensitisation</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3.5</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Germ cell mutagenicity</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3.6</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Carcinogenicity</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3.7</w:t>
            </w:r>
          </w:p>
        </w:tc>
        <w:tc>
          <w:tcPr>
            <w:tcW w:w="2209" w:type="dxa"/>
            <w:shd w:val="clear" w:color="auto" w:fill="auto"/>
          </w:tcPr>
          <w:p w:rsidR="002437CE" w:rsidRPr="00A27215" w:rsidRDefault="002437CE" w:rsidP="008E0D24">
            <w:pPr>
              <w:keepNext/>
              <w:keepLines/>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 xml:space="preserve">Reproductive toxicity </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3.8</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Specific target organ toxicity-single exposure</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3.9</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Specific target organ toxicity-repeated exposure</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3.10</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Aspiration hazard</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4.1</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Hazardous to the aquatic environment</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r w:rsidR="002437CE" w:rsidRPr="00A27215" w:rsidTr="00342B8C">
        <w:tc>
          <w:tcPr>
            <w:tcW w:w="872" w:type="dxa"/>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4.2</w:t>
            </w:r>
          </w:p>
        </w:tc>
        <w:tc>
          <w:tcPr>
            <w:tcW w:w="2209" w:type="dxa"/>
            <w:shd w:val="clear" w:color="auto" w:fill="auto"/>
          </w:tcPr>
          <w:p w:rsidR="002437CE" w:rsidRPr="00A27215" w:rsidRDefault="002437CE" w:rsidP="008E0D24">
            <w:pPr>
              <w:spacing w:after="0" w:line="360" w:lineRule="auto"/>
              <w:rPr>
                <w:rFonts w:ascii="Times New Roman" w:hAnsi="Times New Roman"/>
                <w:b/>
                <w:sz w:val="20"/>
                <w:szCs w:val="20"/>
                <w:lang w:eastAsia="da-DK"/>
              </w:rPr>
            </w:pPr>
            <w:r w:rsidRPr="00A27215">
              <w:rPr>
                <w:rFonts w:ascii="Times New Roman" w:hAnsi="Times New Roman"/>
                <w:b/>
                <w:sz w:val="20"/>
                <w:szCs w:val="20"/>
                <w:lang w:eastAsia="da-DK"/>
              </w:rPr>
              <w:t>Hazardous to the ozone layer</w:t>
            </w:r>
          </w:p>
        </w:tc>
        <w:tc>
          <w:tcPr>
            <w:tcW w:w="2149" w:type="dxa"/>
          </w:tcPr>
          <w:p w:rsidR="002437CE" w:rsidRPr="00A27215" w:rsidRDefault="002437CE" w:rsidP="008E0D24">
            <w:pPr>
              <w:spacing w:after="0" w:line="360" w:lineRule="auto"/>
              <w:rPr>
                <w:rFonts w:ascii="Times New Roman" w:hAnsi="Times New Roman"/>
                <w:sz w:val="20"/>
                <w:szCs w:val="20"/>
              </w:rPr>
            </w:pPr>
          </w:p>
        </w:tc>
        <w:tc>
          <w:tcPr>
            <w:tcW w:w="1964" w:type="dxa"/>
          </w:tcPr>
          <w:p w:rsidR="002437CE" w:rsidRPr="00A27215" w:rsidRDefault="002437CE" w:rsidP="008E0D24">
            <w:pPr>
              <w:spacing w:after="0" w:line="360" w:lineRule="auto"/>
              <w:rPr>
                <w:rFonts w:ascii="Times New Roman" w:hAnsi="Times New Roman"/>
                <w:sz w:val="20"/>
                <w:szCs w:val="20"/>
              </w:rPr>
            </w:pPr>
          </w:p>
        </w:tc>
        <w:tc>
          <w:tcPr>
            <w:tcW w:w="2661" w:type="dxa"/>
            <w:shd w:val="clear" w:color="auto" w:fill="auto"/>
          </w:tcPr>
          <w:p w:rsidR="002437CE" w:rsidRPr="00A27215" w:rsidRDefault="002437CE" w:rsidP="008E0D24">
            <w:pPr>
              <w:spacing w:after="0" w:line="360" w:lineRule="auto"/>
              <w:rPr>
                <w:rFonts w:ascii="Times New Roman" w:hAnsi="Times New Roman"/>
                <w:sz w:val="20"/>
                <w:szCs w:val="20"/>
              </w:rPr>
            </w:pPr>
          </w:p>
        </w:tc>
      </w:tr>
    </w:tbl>
    <w:p w:rsidR="00247BDC" w:rsidRPr="00A27215" w:rsidRDefault="00F81269" w:rsidP="008E0D24">
      <w:pPr>
        <w:pStyle w:val="BodyText"/>
        <w:spacing w:after="0"/>
        <w:jc w:val="left"/>
        <w:rPr>
          <w:i/>
          <w:iCs/>
          <w:color w:val="000000"/>
          <w:sz w:val="20"/>
        </w:rPr>
      </w:pPr>
      <w:r w:rsidRPr="00A27215">
        <w:rPr>
          <w:i/>
          <w:iCs/>
          <w:color w:val="000000"/>
          <w:sz w:val="20"/>
        </w:rPr>
        <w:t>[</w:t>
      </w:r>
      <w:r w:rsidR="00DA2075" w:rsidRPr="00A27215">
        <w:rPr>
          <w:i/>
          <w:iCs/>
          <w:color w:val="000000"/>
          <w:sz w:val="20"/>
        </w:rPr>
        <w:t>*</w:t>
      </w:r>
      <w:r w:rsidR="00247BDC" w:rsidRPr="00A27215">
        <w:rPr>
          <w:i/>
          <w:iCs/>
          <w:color w:val="000000"/>
          <w:sz w:val="20"/>
        </w:rPr>
        <w:t>Please select one of the following reasons for not proposing classification for a hazard class</w:t>
      </w:r>
      <w:r w:rsidR="00F81ECF" w:rsidRPr="00A27215">
        <w:rPr>
          <w:i/>
          <w:iCs/>
          <w:color w:val="000000"/>
          <w:sz w:val="20"/>
        </w:rPr>
        <w:t>:</w:t>
      </w:r>
      <w:r w:rsidR="00247BDC" w:rsidRPr="00A27215">
        <w:rPr>
          <w:i/>
          <w:iCs/>
          <w:color w:val="000000"/>
          <w:sz w:val="20"/>
        </w:rPr>
        <w:t xml:space="preserve"> </w:t>
      </w:r>
    </w:p>
    <w:p w:rsidR="00247BDC" w:rsidRPr="00A27215" w:rsidRDefault="00247BDC" w:rsidP="008E0D24">
      <w:pPr>
        <w:pStyle w:val="BodyText"/>
        <w:numPr>
          <w:ilvl w:val="0"/>
          <w:numId w:val="19"/>
        </w:numPr>
        <w:spacing w:after="0"/>
        <w:ind w:left="714" w:hanging="357"/>
        <w:jc w:val="left"/>
        <w:rPr>
          <w:i/>
          <w:iCs/>
          <w:color w:val="000000"/>
          <w:sz w:val="20"/>
        </w:rPr>
      </w:pPr>
      <w:r w:rsidRPr="00A27215">
        <w:rPr>
          <w:i/>
          <w:iCs/>
          <w:color w:val="000000"/>
          <w:sz w:val="20"/>
        </w:rPr>
        <w:t xml:space="preserve">data lacking; </w:t>
      </w:r>
    </w:p>
    <w:p w:rsidR="00247BDC" w:rsidRPr="00A27215" w:rsidRDefault="00247BDC" w:rsidP="008E0D24">
      <w:pPr>
        <w:pStyle w:val="BodyText"/>
        <w:numPr>
          <w:ilvl w:val="0"/>
          <w:numId w:val="19"/>
        </w:numPr>
        <w:spacing w:after="0"/>
        <w:ind w:left="714" w:hanging="357"/>
        <w:jc w:val="left"/>
        <w:rPr>
          <w:i/>
          <w:iCs/>
          <w:color w:val="000000"/>
          <w:sz w:val="20"/>
        </w:rPr>
      </w:pPr>
      <w:r w:rsidRPr="00A27215">
        <w:rPr>
          <w:i/>
          <w:iCs/>
          <w:color w:val="000000"/>
          <w:sz w:val="20"/>
        </w:rPr>
        <w:t xml:space="preserve">data inconclusive; </w:t>
      </w:r>
    </w:p>
    <w:p w:rsidR="00247BDC" w:rsidRPr="00A27215" w:rsidRDefault="00247BDC" w:rsidP="008E0D24">
      <w:pPr>
        <w:pStyle w:val="BodyText"/>
        <w:numPr>
          <w:ilvl w:val="0"/>
          <w:numId w:val="19"/>
        </w:numPr>
        <w:spacing w:after="0"/>
        <w:ind w:left="714" w:hanging="357"/>
        <w:jc w:val="left"/>
        <w:rPr>
          <w:i/>
          <w:iCs/>
          <w:color w:val="000000"/>
          <w:sz w:val="20"/>
        </w:rPr>
      </w:pPr>
      <w:r w:rsidRPr="00A27215">
        <w:rPr>
          <w:i/>
          <w:iCs/>
          <w:color w:val="000000"/>
          <w:sz w:val="20"/>
        </w:rPr>
        <w:t>data conclusive but not sufficient for classification;</w:t>
      </w:r>
    </w:p>
    <w:p w:rsidR="0073783E" w:rsidRPr="00A27215" w:rsidRDefault="0073783E" w:rsidP="008E0D24">
      <w:pPr>
        <w:pStyle w:val="BodyText"/>
        <w:numPr>
          <w:ilvl w:val="0"/>
          <w:numId w:val="19"/>
        </w:numPr>
        <w:spacing w:after="0"/>
        <w:ind w:left="714" w:hanging="357"/>
        <w:jc w:val="left"/>
        <w:rPr>
          <w:i/>
          <w:iCs/>
          <w:color w:val="000000"/>
          <w:sz w:val="20"/>
        </w:rPr>
      </w:pPr>
      <w:proofErr w:type="gramStart"/>
      <w:r w:rsidRPr="00A27215">
        <w:rPr>
          <w:i/>
          <w:iCs/>
          <w:color w:val="000000"/>
          <w:sz w:val="20"/>
        </w:rPr>
        <w:t>hazard</w:t>
      </w:r>
      <w:proofErr w:type="gramEnd"/>
      <w:r w:rsidRPr="00A27215">
        <w:rPr>
          <w:i/>
          <w:iCs/>
          <w:color w:val="000000"/>
          <w:sz w:val="20"/>
        </w:rPr>
        <w:t xml:space="preserve"> class not applicable (e.g. if the substance is not in the applicable physical state for the hazard class in question</w:t>
      </w:r>
      <w:r w:rsidR="00DA2075" w:rsidRPr="00A27215">
        <w:rPr>
          <w:i/>
          <w:iCs/>
          <w:color w:val="000000"/>
          <w:sz w:val="20"/>
        </w:rPr>
        <w:t xml:space="preserve"> as put on the market or as reasonably expected to be used</w:t>
      </w:r>
      <w:r w:rsidR="00A56DE9" w:rsidRPr="00A27215">
        <w:rPr>
          <w:i/>
          <w:iCs/>
          <w:color w:val="000000"/>
          <w:sz w:val="20"/>
        </w:rPr>
        <w:t>).</w:t>
      </w:r>
      <w:r w:rsidR="00F81269" w:rsidRPr="00A27215">
        <w:rPr>
          <w:i/>
          <w:iCs/>
          <w:color w:val="000000"/>
          <w:sz w:val="20"/>
        </w:rPr>
        <w:t>]</w:t>
      </w:r>
      <w:r w:rsidR="00A56DE9" w:rsidRPr="00A27215">
        <w:rPr>
          <w:i/>
          <w:iCs/>
          <w:color w:val="000000"/>
          <w:sz w:val="20"/>
        </w:rPr>
        <w:t xml:space="preserve"> </w:t>
      </w:r>
    </w:p>
    <w:p w:rsidR="00F81269" w:rsidRPr="00A27215" w:rsidRDefault="00F81269" w:rsidP="00F81269">
      <w:pPr>
        <w:pStyle w:val="BodyText"/>
        <w:spacing w:after="0"/>
        <w:ind w:left="714"/>
        <w:jc w:val="left"/>
        <w:rPr>
          <w:i/>
          <w:iCs/>
          <w:color w:val="000000"/>
          <w:sz w:val="20"/>
        </w:rPr>
      </w:pPr>
    </w:p>
    <w:p w:rsidR="00F81269" w:rsidRPr="00A27215" w:rsidRDefault="00521D0F" w:rsidP="00521D0F">
      <w:pPr>
        <w:pStyle w:val="BodyText"/>
        <w:spacing w:after="0"/>
        <w:jc w:val="left"/>
        <w:rPr>
          <w:b/>
          <w:iCs/>
          <w:color w:val="000000"/>
          <w:sz w:val="22"/>
          <w:szCs w:val="22"/>
        </w:rPr>
      </w:pPr>
      <w:r w:rsidRPr="00A27215">
        <w:rPr>
          <w:b/>
          <w:iCs/>
          <w:color w:val="000000"/>
          <w:sz w:val="22"/>
          <w:szCs w:val="22"/>
        </w:rPr>
        <w:t>Proposed labelling</w:t>
      </w:r>
    </w:p>
    <w:p w:rsidR="00BC70F8" w:rsidRPr="00A27215" w:rsidRDefault="00521D0F" w:rsidP="00521D0F">
      <w:pPr>
        <w:pStyle w:val="BodyText"/>
        <w:spacing w:after="0"/>
        <w:jc w:val="left"/>
        <w:rPr>
          <w:b/>
          <w:iCs/>
          <w:color w:val="000000"/>
          <w:sz w:val="22"/>
          <w:szCs w:val="22"/>
        </w:rPr>
      </w:pPr>
      <w:r w:rsidRPr="00A27215">
        <w:rPr>
          <w:b/>
          <w:iCs/>
          <w:color w:val="000000"/>
          <w:sz w:val="22"/>
          <w:szCs w:val="22"/>
        </w:rPr>
        <w:tab/>
      </w:r>
    </w:p>
    <w:p w:rsidR="00521D0F" w:rsidRPr="00A27215" w:rsidRDefault="00521D0F" w:rsidP="00BC70F8">
      <w:pPr>
        <w:pStyle w:val="BodyText"/>
        <w:spacing w:after="0"/>
        <w:ind w:firstLine="720"/>
        <w:jc w:val="left"/>
        <w:rPr>
          <w:b/>
          <w:iCs/>
          <w:color w:val="000000"/>
          <w:sz w:val="22"/>
          <w:szCs w:val="22"/>
        </w:rPr>
      </w:pPr>
      <w:r w:rsidRPr="00A27215">
        <w:rPr>
          <w:b/>
          <w:iCs/>
          <w:color w:val="000000"/>
          <w:sz w:val="22"/>
          <w:szCs w:val="22"/>
        </w:rPr>
        <w:t>Pictogram</w:t>
      </w:r>
      <w:r w:rsidR="00BC70F8" w:rsidRPr="00A27215">
        <w:rPr>
          <w:b/>
          <w:iCs/>
          <w:color w:val="000000"/>
          <w:sz w:val="22"/>
          <w:szCs w:val="22"/>
        </w:rPr>
        <w:t xml:space="preserve"> Code(s)</w:t>
      </w:r>
      <w:r w:rsidRPr="00A27215">
        <w:rPr>
          <w:b/>
          <w:iCs/>
          <w:color w:val="000000"/>
          <w:sz w:val="22"/>
          <w:szCs w:val="22"/>
        </w:rPr>
        <w:t>:</w:t>
      </w:r>
    </w:p>
    <w:p w:rsidR="00BC70F8" w:rsidRPr="00A27215" w:rsidRDefault="00521D0F" w:rsidP="00521D0F">
      <w:pPr>
        <w:pStyle w:val="BodyText"/>
        <w:spacing w:after="0"/>
        <w:jc w:val="left"/>
        <w:rPr>
          <w:b/>
          <w:iCs/>
          <w:color w:val="000000"/>
          <w:sz w:val="22"/>
          <w:szCs w:val="22"/>
        </w:rPr>
      </w:pPr>
      <w:r w:rsidRPr="00A27215">
        <w:rPr>
          <w:b/>
          <w:iCs/>
          <w:color w:val="000000"/>
          <w:sz w:val="22"/>
          <w:szCs w:val="22"/>
        </w:rPr>
        <w:tab/>
      </w:r>
    </w:p>
    <w:p w:rsidR="00521D0F" w:rsidRPr="00A27215" w:rsidRDefault="00521D0F" w:rsidP="00BC70F8">
      <w:pPr>
        <w:pStyle w:val="BodyText"/>
        <w:spacing w:after="0"/>
        <w:ind w:firstLine="720"/>
        <w:jc w:val="left"/>
        <w:rPr>
          <w:b/>
          <w:iCs/>
          <w:color w:val="000000"/>
          <w:sz w:val="22"/>
          <w:szCs w:val="22"/>
        </w:rPr>
      </w:pPr>
      <w:r w:rsidRPr="00A27215">
        <w:rPr>
          <w:b/>
          <w:iCs/>
          <w:color w:val="000000"/>
          <w:sz w:val="22"/>
          <w:szCs w:val="22"/>
        </w:rPr>
        <w:t>Signal Word Code(s):</w:t>
      </w:r>
    </w:p>
    <w:p w:rsidR="00BC70F8" w:rsidRPr="00A27215" w:rsidRDefault="00521D0F" w:rsidP="00521D0F">
      <w:pPr>
        <w:pStyle w:val="BodyText"/>
        <w:spacing w:after="0"/>
        <w:jc w:val="left"/>
        <w:rPr>
          <w:b/>
          <w:iCs/>
          <w:color w:val="000000"/>
          <w:sz w:val="22"/>
          <w:szCs w:val="22"/>
        </w:rPr>
      </w:pPr>
      <w:r w:rsidRPr="00A27215">
        <w:rPr>
          <w:b/>
          <w:iCs/>
          <w:color w:val="000000"/>
          <w:sz w:val="22"/>
          <w:szCs w:val="22"/>
        </w:rPr>
        <w:tab/>
      </w:r>
    </w:p>
    <w:p w:rsidR="00521D0F" w:rsidRPr="00A27215" w:rsidRDefault="00521D0F" w:rsidP="00BC70F8">
      <w:pPr>
        <w:pStyle w:val="BodyText"/>
        <w:spacing w:after="0"/>
        <w:ind w:firstLine="720"/>
        <w:jc w:val="left"/>
        <w:rPr>
          <w:b/>
          <w:iCs/>
          <w:color w:val="000000"/>
          <w:sz w:val="22"/>
          <w:szCs w:val="22"/>
        </w:rPr>
      </w:pPr>
      <w:r w:rsidRPr="00A27215">
        <w:rPr>
          <w:b/>
          <w:iCs/>
          <w:color w:val="000000"/>
          <w:sz w:val="22"/>
          <w:szCs w:val="22"/>
        </w:rPr>
        <w:t>Hazard statement Code(s):</w:t>
      </w:r>
    </w:p>
    <w:p w:rsidR="00BC70F8" w:rsidRPr="00A27215" w:rsidRDefault="00BC70F8" w:rsidP="00BC70F8">
      <w:pPr>
        <w:pStyle w:val="BodyText"/>
        <w:spacing w:after="0"/>
        <w:ind w:firstLine="720"/>
        <w:jc w:val="left"/>
        <w:rPr>
          <w:b/>
          <w:iCs/>
          <w:color w:val="000000"/>
          <w:sz w:val="22"/>
          <w:szCs w:val="22"/>
        </w:rPr>
      </w:pPr>
    </w:p>
    <w:p w:rsidR="00D35C5B" w:rsidRPr="00A27215" w:rsidRDefault="00BC70F8" w:rsidP="00D35C5B">
      <w:pPr>
        <w:pStyle w:val="BodyText"/>
        <w:spacing w:after="0"/>
        <w:ind w:left="720"/>
        <w:jc w:val="left"/>
        <w:rPr>
          <w:i/>
          <w:iCs/>
          <w:sz w:val="22"/>
          <w:szCs w:val="22"/>
        </w:rPr>
      </w:pPr>
      <w:r w:rsidRPr="00A27215">
        <w:rPr>
          <w:b/>
          <w:iCs/>
          <w:color w:val="000000"/>
          <w:sz w:val="22"/>
          <w:szCs w:val="22"/>
        </w:rPr>
        <w:t xml:space="preserve">Supplemental information </w:t>
      </w:r>
      <w:r w:rsidR="00D35C5B" w:rsidRPr="00A27215">
        <w:rPr>
          <w:i/>
          <w:iCs/>
          <w:color w:val="000000"/>
          <w:sz w:val="20"/>
        </w:rPr>
        <w:t>[</w:t>
      </w:r>
      <w:r w:rsidR="00D35C5B" w:rsidRPr="00A27215">
        <w:rPr>
          <w:i/>
          <w:iCs/>
          <w:sz w:val="20"/>
        </w:rPr>
        <w:t>if relevant]:</w:t>
      </w:r>
    </w:p>
    <w:p w:rsidR="00BC70F8" w:rsidRPr="00A27215" w:rsidRDefault="00D35C5B" w:rsidP="00D35C5B">
      <w:pPr>
        <w:pStyle w:val="BodyText"/>
        <w:spacing w:after="0"/>
        <w:ind w:left="720"/>
        <w:jc w:val="left"/>
        <w:rPr>
          <w:iCs/>
          <w:color w:val="000000"/>
          <w:sz w:val="20"/>
        </w:rPr>
      </w:pPr>
      <w:r w:rsidRPr="00A27215">
        <w:rPr>
          <w:i/>
          <w:iCs/>
          <w:color w:val="000000"/>
          <w:sz w:val="20"/>
        </w:rPr>
        <w:t>[P</w:t>
      </w:r>
      <w:r w:rsidRPr="00A27215">
        <w:rPr>
          <w:i/>
          <w:iCs/>
          <w:sz w:val="20"/>
        </w:rPr>
        <w:t xml:space="preserve">lease justify the reason for </w:t>
      </w:r>
      <w:r w:rsidR="00334BE2" w:rsidRPr="00A27215">
        <w:rPr>
          <w:i/>
          <w:iCs/>
          <w:sz w:val="20"/>
        </w:rPr>
        <w:t xml:space="preserve">the proposed </w:t>
      </w:r>
      <w:r w:rsidRPr="00A27215">
        <w:rPr>
          <w:i/>
          <w:iCs/>
          <w:sz w:val="20"/>
        </w:rPr>
        <w:t>supplemental information</w:t>
      </w:r>
      <w:r w:rsidR="00334BE2" w:rsidRPr="00A27215">
        <w:rPr>
          <w:i/>
          <w:iCs/>
          <w:sz w:val="20"/>
        </w:rPr>
        <w:t xml:space="preserve"> on the label, see</w:t>
      </w:r>
      <w:r w:rsidRPr="00A27215">
        <w:rPr>
          <w:i/>
          <w:iCs/>
          <w:sz w:val="20"/>
        </w:rPr>
        <w:t xml:space="preserve"> 1.4.10.5.4.2 </w:t>
      </w:r>
      <w:r w:rsidR="00334BE2" w:rsidRPr="00A27215">
        <w:rPr>
          <w:i/>
          <w:iCs/>
          <w:sz w:val="20"/>
        </w:rPr>
        <w:t>and 1.4.6.3 in</w:t>
      </w:r>
      <w:r w:rsidR="003376C6" w:rsidRPr="00A27215">
        <w:rPr>
          <w:i/>
          <w:iCs/>
          <w:sz w:val="20"/>
        </w:rPr>
        <w:t xml:space="preserve"> GHS]</w:t>
      </w:r>
    </w:p>
    <w:p w:rsidR="00C260DD" w:rsidRPr="00A27215" w:rsidRDefault="00BC70F8" w:rsidP="001730BA">
      <w:pPr>
        <w:pStyle w:val="BodyText"/>
        <w:spacing w:after="0"/>
        <w:jc w:val="left"/>
        <w:rPr>
          <w:i/>
          <w:iCs/>
          <w:color w:val="000000"/>
          <w:sz w:val="20"/>
        </w:rPr>
      </w:pPr>
      <w:r w:rsidRPr="00A27215">
        <w:rPr>
          <w:i/>
          <w:iCs/>
          <w:color w:val="000000"/>
          <w:sz w:val="20"/>
        </w:rPr>
        <w:br w:type="page"/>
      </w:r>
    </w:p>
    <w:p w:rsidR="00247BDC" w:rsidRPr="00A27215" w:rsidRDefault="00383E73" w:rsidP="00C260DD">
      <w:pPr>
        <w:pStyle w:val="Heading1"/>
        <w:numPr>
          <w:ilvl w:val="0"/>
          <w:numId w:val="1"/>
        </w:numPr>
        <w:spacing w:before="0" w:after="0"/>
        <w:ind w:left="0" w:firstLine="0"/>
        <w:rPr>
          <w:rFonts w:ascii="Times New Roman" w:hAnsi="Times New Roman"/>
        </w:rPr>
      </w:pPr>
      <w:r w:rsidRPr="00A27215">
        <w:rPr>
          <w:rFonts w:ascii="Times New Roman" w:hAnsi="Times New Roman"/>
        </w:rPr>
        <w:tab/>
      </w:r>
      <w:bookmarkStart w:id="6" w:name="_Toc413153574"/>
      <w:r w:rsidR="00247BDC" w:rsidRPr="00A27215">
        <w:rPr>
          <w:rFonts w:ascii="Times New Roman" w:hAnsi="Times New Roman"/>
        </w:rPr>
        <w:t>Identified uses</w:t>
      </w:r>
      <w:bookmarkEnd w:id="6"/>
      <w:r w:rsidR="00D72876" w:rsidRPr="00A27215">
        <w:rPr>
          <w:rFonts w:ascii="Times New Roman" w:hAnsi="Times New Roman"/>
        </w:rPr>
        <w:t xml:space="preserve"> </w:t>
      </w:r>
    </w:p>
    <w:p w:rsidR="00247BDC" w:rsidRPr="00A27215" w:rsidRDefault="00247BDC" w:rsidP="008E0D24">
      <w:pPr>
        <w:pStyle w:val="BodyText"/>
        <w:spacing w:after="0"/>
        <w:jc w:val="left"/>
        <w:rPr>
          <w:i/>
          <w:iCs/>
          <w:szCs w:val="24"/>
        </w:rPr>
      </w:pPr>
      <w:r w:rsidRPr="00A27215">
        <w:rPr>
          <w:i/>
          <w:iCs/>
          <w:szCs w:val="24"/>
        </w:rPr>
        <w:t xml:space="preserve">[It is recommended </w:t>
      </w:r>
      <w:r w:rsidR="00FC0FD4" w:rsidRPr="00A27215">
        <w:rPr>
          <w:i/>
          <w:iCs/>
          <w:szCs w:val="24"/>
        </w:rPr>
        <w:t xml:space="preserve">but not mandatory </w:t>
      </w:r>
      <w:r w:rsidRPr="00A27215">
        <w:rPr>
          <w:i/>
          <w:iCs/>
          <w:szCs w:val="24"/>
        </w:rPr>
        <w:t>that a short description of the (main) uses of the substance is added</w:t>
      </w:r>
      <w:r w:rsidR="00206A3B" w:rsidRPr="00A27215">
        <w:rPr>
          <w:i/>
          <w:iCs/>
          <w:szCs w:val="24"/>
        </w:rPr>
        <w:t>.</w:t>
      </w:r>
      <w:r w:rsidRPr="00A27215">
        <w:rPr>
          <w:i/>
          <w:iCs/>
          <w:szCs w:val="24"/>
        </w:rPr>
        <w:t>]</w:t>
      </w:r>
    </w:p>
    <w:p w:rsidR="00C260DD" w:rsidRPr="00A27215" w:rsidRDefault="00C260DD" w:rsidP="008E0D24">
      <w:pPr>
        <w:pStyle w:val="BodyText"/>
        <w:spacing w:after="0"/>
        <w:jc w:val="left"/>
        <w:rPr>
          <w:i/>
          <w:iCs/>
          <w:szCs w:val="24"/>
        </w:rPr>
      </w:pPr>
    </w:p>
    <w:p w:rsidR="00247BDC" w:rsidRPr="00A27215" w:rsidRDefault="00383E73" w:rsidP="00C260DD">
      <w:pPr>
        <w:pStyle w:val="Heading1"/>
        <w:numPr>
          <w:ilvl w:val="0"/>
          <w:numId w:val="1"/>
        </w:numPr>
        <w:spacing w:before="0" w:after="0"/>
        <w:ind w:left="0" w:firstLine="0"/>
        <w:rPr>
          <w:rFonts w:ascii="Times New Roman" w:hAnsi="Times New Roman"/>
        </w:rPr>
      </w:pPr>
      <w:r w:rsidRPr="00A27215">
        <w:rPr>
          <w:rFonts w:ascii="Times New Roman" w:hAnsi="Times New Roman"/>
        </w:rPr>
        <w:tab/>
      </w:r>
      <w:bookmarkStart w:id="7" w:name="_Toc413153575"/>
      <w:r w:rsidR="00247BDC" w:rsidRPr="00A27215">
        <w:rPr>
          <w:rFonts w:ascii="Times New Roman" w:hAnsi="Times New Roman"/>
        </w:rPr>
        <w:t>Data SOURCES</w:t>
      </w:r>
      <w:bookmarkEnd w:id="7"/>
    </w:p>
    <w:p w:rsidR="00247BDC" w:rsidRPr="00A27215" w:rsidRDefault="00247BDC" w:rsidP="008E0D24">
      <w:pPr>
        <w:pStyle w:val="BodyText"/>
        <w:spacing w:after="0"/>
        <w:jc w:val="left"/>
        <w:rPr>
          <w:i/>
          <w:iCs/>
          <w:szCs w:val="24"/>
        </w:rPr>
      </w:pPr>
      <w:r w:rsidRPr="00A27215">
        <w:rPr>
          <w:i/>
          <w:iCs/>
          <w:szCs w:val="24"/>
        </w:rPr>
        <w:t xml:space="preserve">[Please list the data sources and searches that were used to compile this </w:t>
      </w:r>
      <w:r w:rsidR="006A297F" w:rsidRPr="00A27215">
        <w:rPr>
          <w:i/>
          <w:iCs/>
          <w:szCs w:val="24"/>
        </w:rPr>
        <w:t>C&amp;L</w:t>
      </w:r>
      <w:r w:rsidRPr="00A27215">
        <w:rPr>
          <w:i/>
          <w:iCs/>
          <w:szCs w:val="24"/>
        </w:rPr>
        <w:t xml:space="preserve"> report.]</w:t>
      </w:r>
    </w:p>
    <w:p w:rsidR="00C260DD" w:rsidRPr="00A27215" w:rsidRDefault="00C260DD" w:rsidP="008E0D24">
      <w:pPr>
        <w:pStyle w:val="BodyText"/>
        <w:spacing w:after="0"/>
        <w:jc w:val="left"/>
        <w:rPr>
          <w:szCs w:val="24"/>
        </w:rPr>
      </w:pPr>
    </w:p>
    <w:p w:rsidR="00247BDC" w:rsidRPr="00A27215" w:rsidRDefault="00383E73" w:rsidP="00C260DD">
      <w:pPr>
        <w:pStyle w:val="Heading1"/>
        <w:numPr>
          <w:ilvl w:val="0"/>
          <w:numId w:val="1"/>
        </w:numPr>
        <w:spacing w:before="0" w:after="0"/>
        <w:ind w:left="0" w:firstLine="0"/>
        <w:rPr>
          <w:rFonts w:ascii="Times New Roman" w:hAnsi="Times New Roman"/>
        </w:rPr>
      </w:pPr>
      <w:r w:rsidRPr="00A27215">
        <w:rPr>
          <w:rFonts w:ascii="Times New Roman" w:hAnsi="Times New Roman"/>
        </w:rPr>
        <w:tab/>
      </w:r>
      <w:bookmarkStart w:id="8" w:name="_Toc413153576"/>
      <w:r w:rsidR="00247BDC" w:rsidRPr="00A27215">
        <w:rPr>
          <w:rFonts w:ascii="Times New Roman" w:hAnsi="Times New Roman"/>
        </w:rPr>
        <w:t>PHYSICOCHEMICAL PROPERTIES</w:t>
      </w:r>
      <w:bookmarkEnd w:id="8"/>
    </w:p>
    <w:p w:rsidR="00C260DD" w:rsidRPr="00A27215" w:rsidRDefault="00C260DD" w:rsidP="008E0D24">
      <w:pPr>
        <w:pStyle w:val="BodyText"/>
      </w:pPr>
    </w:p>
    <w:p w:rsidR="00247BDC" w:rsidRPr="00A27215" w:rsidRDefault="005241F5" w:rsidP="00C260DD">
      <w:pPr>
        <w:pStyle w:val="Caption"/>
        <w:spacing w:before="0" w:after="0"/>
        <w:ind w:left="0"/>
        <w:rPr>
          <w:rFonts w:ascii="Times New Roman" w:hAnsi="Times New Roman"/>
          <w:szCs w:val="22"/>
        </w:rPr>
      </w:pPr>
      <w:r w:rsidRPr="00A27215">
        <w:rPr>
          <w:rFonts w:ascii="Times New Roman" w:hAnsi="Times New Roman"/>
          <w:szCs w:val="22"/>
        </w:rPr>
        <w:t>Table 7</w:t>
      </w:r>
      <w:r w:rsidR="00247BDC" w:rsidRPr="00A27215">
        <w:rPr>
          <w:rFonts w:ascii="Times New Roman" w:hAnsi="Times New Roman"/>
          <w:szCs w:val="22"/>
        </w:rPr>
        <w:t xml:space="preserve">: Summary of physicochemical properties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201"/>
        <w:gridCol w:w="1916"/>
        <w:gridCol w:w="2835"/>
      </w:tblGrid>
      <w:tr w:rsidR="00247BDC" w:rsidRPr="00A27215" w:rsidTr="00257696">
        <w:trPr>
          <w:jc w:val="center"/>
        </w:trPr>
        <w:tc>
          <w:tcPr>
            <w:tcW w:w="2637" w:type="dxa"/>
            <w:tcBorders>
              <w:top w:val="single" w:sz="12" w:space="0" w:color="auto"/>
              <w:left w:val="single" w:sz="12"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Property</w:t>
            </w:r>
          </w:p>
        </w:tc>
        <w:tc>
          <w:tcPr>
            <w:tcW w:w="2201" w:type="dxa"/>
            <w:tcBorders>
              <w:top w:val="single" w:sz="12"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Value</w:t>
            </w:r>
          </w:p>
        </w:tc>
        <w:tc>
          <w:tcPr>
            <w:tcW w:w="1916" w:type="dxa"/>
            <w:tcBorders>
              <w:top w:val="single" w:sz="12" w:space="0" w:color="auto"/>
              <w:right w:val="single" w:sz="12"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 xml:space="preserve">Reference </w:t>
            </w:r>
          </w:p>
        </w:tc>
        <w:tc>
          <w:tcPr>
            <w:tcW w:w="2835" w:type="dxa"/>
            <w:tcBorders>
              <w:top w:val="single" w:sz="12" w:space="0" w:color="auto"/>
              <w:right w:val="single" w:sz="12"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Comment (e.g. measured or estimated)</w:t>
            </w:r>
          </w:p>
        </w:tc>
      </w:tr>
      <w:tr w:rsidR="00247BDC" w:rsidRPr="00A27215" w:rsidTr="00257696">
        <w:trPr>
          <w:jc w:val="center"/>
        </w:trPr>
        <w:tc>
          <w:tcPr>
            <w:tcW w:w="2637" w:type="dxa"/>
            <w:tcBorders>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 xml:space="preserve">Physical state at  20°C and 101,3 </w:t>
            </w:r>
            <w:proofErr w:type="spellStart"/>
            <w:r w:rsidRPr="00A27215">
              <w:rPr>
                <w:b/>
                <w:lang w:val="en-GB"/>
              </w:rPr>
              <w:t>kPa</w:t>
            </w:r>
            <w:proofErr w:type="spellEnd"/>
          </w:p>
        </w:tc>
        <w:tc>
          <w:tcPr>
            <w:tcW w:w="2201" w:type="dxa"/>
            <w:tcBorders>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Melting/freezing point</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Boiling point</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Relative density</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Vapour pressure</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Surface tension</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Water solubility</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Partition coefficient n-</w:t>
            </w:r>
            <w:proofErr w:type="spellStart"/>
            <w:r w:rsidRPr="00A27215">
              <w:rPr>
                <w:b/>
                <w:lang w:val="en-GB"/>
              </w:rPr>
              <w:t>octanol</w:t>
            </w:r>
            <w:proofErr w:type="spellEnd"/>
            <w:r w:rsidRPr="00A27215">
              <w:rPr>
                <w:b/>
                <w:lang w:val="en-GB"/>
              </w:rPr>
              <w:t>/water</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Flash point</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Flammability</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Explosive properties</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Self-ignition temperature</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Oxidising properties</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proofErr w:type="spellStart"/>
            <w:r w:rsidRPr="00A27215">
              <w:rPr>
                <w:b/>
                <w:lang w:val="en-GB"/>
              </w:rPr>
              <w:t>Granulometry</w:t>
            </w:r>
            <w:proofErr w:type="spellEnd"/>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Stability in organic solvents and identity of relevant degradation products</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Dissociation constant</w:t>
            </w:r>
          </w:p>
        </w:tc>
        <w:tc>
          <w:tcPr>
            <w:tcW w:w="2201" w:type="dxa"/>
            <w:tcBorders>
              <w:top w:val="single" w:sz="6" w:space="0" w:color="auto"/>
              <w:left w:val="single" w:sz="6" w:space="0" w:color="auto"/>
              <w:bottom w:val="single" w:sz="6"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r w:rsidR="00247BDC" w:rsidRPr="00A27215" w:rsidTr="00257696">
        <w:trPr>
          <w:jc w:val="center"/>
        </w:trPr>
        <w:tc>
          <w:tcPr>
            <w:tcW w:w="2637" w:type="dxa"/>
            <w:tcBorders>
              <w:top w:val="single" w:sz="6" w:space="0" w:color="auto"/>
              <w:left w:val="single" w:sz="12" w:space="0" w:color="auto"/>
              <w:bottom w:val="single" w:sz="12" w:space="0" w:color="auto"/>
              <w:right w:val="single" w:sz="6" w:space="0" w:color="auto"/>
            </w:tcBorders>
            <w:shd w:val="clear" w:color="auto" w:fill="auto"/>
          </w:tcPr>
          <w:p w:rsidR="00247BDC" w:rsidRPr="00A27215" w:rsidRDefault="00247BDC" w:rsidP="008E0D24">
            <w:pPr>
              <w:pStyle w:val="Tabletext"/>
              <w:spacing w:before="0" w:after="0" w:line="360" w:lineRule="auto"/>
              <w:rPr>
                <w:b/>
                <w:lang w:val="en-GB"/>
              </w:rPr>
            </w:pPr>
            <w:r w:rsidRPr="00A27215">
              <w:rPr>
                <w:b/>
                <w:lang w:val="en-GB"/>
              </w:rPr>
              <w:t>Viscosity</w:t>
            </w:r>
          </w:p>
        </w:tc>
        <w:tc>
          <w:tcPr>
            <w:tcW w:w="2201" w:type="dxa"/>
            <w:tcBorders>
              <w:top w:val="single" w:sz="6" w:space="0" w:color="auto"/>
              <w:left w:val="single" w:sz="6" w:space="0" w:color="auto"/>
              <w:bottom w:val="single" w:sz="12" w:space="0" w:color="auto"/>
              <w:right w:val="single" w:sz="6" w:space="0" w:color="auto"/>
            </w:tcBorders>
            <w:shd w:val="clear" w:color="auto" w:fill="auto"/>
          </w:tcPr>
          <w:p w:rsidR="00247BDC" w:rsidRPr="00A27215" w:rsidRDefault="00247BDC" w:rsidP="008E0D24">
            <w:pPr>
              <w:pStyle w:val="Tabletext"/>
              <w:spacing w:before="0" w:after="0" w:line="360" w:lineRule="auto"/>
              <w:rPr>
                <w:lang w:val="en-GB"/>
              </w:rPr>
            </w:pPr>
          </w:p>
        </w:tc>
        <w:tc>
          <w:tcPr>
            <w:tcW w:w="1916" w:type="dxa"/>
            <w:tcBorders>
              <w:top w:val="single" w:sz="6" w:space="0" w:color="auto"/>
              <w:left w:val="single" w:sz="6" w:space="0" w:color="auto"/>
              <w:bottom w:val="single" w:sz="12"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rsidR="00247BDC" w:rsidRPr="00A27215" w:rsidRDefault="00247BDC" w:rsidP="008E0D24">
            <w:pPr>
              <w:pStyle w:val="Tabletext"/>
              <w:spacing w:before="0" w:after="0" w:line="360" w:lineRule="auto"/>
              <w:rPr>
                <w:lang w:val="en-GB"/>
              </w:rPr>
            </w:pPr>
          </w:p>
        </w:tc>
      </w:tr>
    </w:tbl>
    <w:p w:rsidR="00206A3B" w:rsidRPr="00A27215" w:rsidRDefault="00206A3B" w:rsidP="008E0D24">
      <w:pPr>
        <w:pStyle w:val="BodyText"/>
        <w:spacing w:after="0"/>
        <w:jc w:val="left"/>
        <w:rPr>
          <w:i/>
        </w:rPr>
      </w:pPr>
      <w:r w:rsidRPr="00A27215">
        <w:rPr>
          <w:i/>
        </w:rPr>
        <w:t>[</w:t>
      </w:r>
      <w:proofErr w:type="gramStart"/>
      <w:r w:rsidRPr="00A27215">
        <w:rPr>
          <w:i/>
        </w:rPr>
        <w:t>add</w:t>
      </w:r>
      <w:proofErr w:type="gramEnd"/>
      <w:r w:rsidRPr="00A27215">
        <w:rPr>
          <w:i/>
        </w:rPr>
        <w:t xml:space="preserve"> rows, if needed]</w:t>
      </w:r>
    </w:p>
    <w:p w:rsidR="0067755F" w:rsidRPr="00A27215" w:rsidRDefault="0067755F" w:rsidP="008E0D24">
      <w:pPr>
        <w:pStyle w:val="BodyText"/>
        <w:spacing w:after="0"/>
        <w:jc w:val="left"/>
        <w:rPr>
          <w:i/>
        </w:rPr>
      </w:pPr>
    </w:p>
    <w:p w:rsidR="00247BDC" w:rsidRPr="00A27215" w:rsidRDefault="00383E73" w:rsidP="00C260DD">
      <w:pPr>
        <w:pStyle w:val="Heading1"/>
        <w:numPr>
          <w:ilvl w:val="0"/>
          <w:numId w:val="1"/>
        </w:numPr>
        <w:spacing w:before="0" w:after="0"/>
        <w:ind w:left="0" w:firstLine="0"/>
        <w:rPr>
          <w:rFonts w:ascii="Times New Roman" w:hAnsi="Times New Roman"/>
        </w:rPr>
      </w:pPr>
      <w:r w:rsidRPr="00A27215">
        <w:rPr>
          <w:rFonts w:ascii="Times New Roman" w:hAnsi="Times New Roman"/>
        </w:rPr>
        <w:tab/>
      </w:r>
      <w:bookmarkStart w:id="9" w:name="_Toc413153577"/>
      <w:r w:rsidR="00247BDC" w:rsidRPr="00A27215">
        <w:rPr>
          <w:rFonts w:ascii="Times New Roman" w:hAnsi="Times New Roman"/>
        </w:rPr>
        <w:t>evaluation of PHYSICAL HAzards</w:t>
      </w:r>
      <w:bookmarkEnd w:id="9"/>
    </w:p>
    <w:p w:rsidR="00C260DD" w:rsidRPr="00A27215" w:rsidRDefault="00C260DD" w:rsidP="008E0D24">
      <w:pPr>
        <w:pStyle w:val="BodyText"/>
      </w:pPr>
    </w:p>
    <w:p w:rsidR="00247BDC" w:rsidRPr="00A27215" w:rsidRDefault="00247BDC" w:rsidP="008E0D24">
      <w:pPr>
        <w:pStyle w:val="Heading2"/>
        <w:spacing w:before="0" w:after="0"/>
        <w:ind w:left="0" w:firstLine="0"/>
        <w:jc w:val="left"/>
        <w:rPr>
          <w:rFonts w:ascii="Times New Roman" w:hAnsi="Times New Roman"/>
        </w:rPr>
      </w:pPr>
      <w:bookmarkStart w:id="10" w:name="_Toc413153578"/>
      <w:r w:rsidRPr="00A27215">
        <w:rPr>
          <w:rFonts w:ascii="Times New Roman" w:hAnsi="Times New Roman"/>
        </w:rPr>
        <w:t>Explosives</w:t>
      </w:r>
      <w:bookmarkEnd w:id="10"/>
      <w:r w:rsidRPr="00A27215">
        <w:rPr>
          <w:rFonts w:ascii="Times New Roman" w:hAnsi="Times New Roman"/>
        </w:rPr>
        <w:t xml:space="preserve"> </w:t>
      </w:r>
    </w:p>
    <w:p w:rsidR="00C260DD" w:rsidRPr="00A27215" w:rsidRDefault="00C260DD" w:rsidP="008E0D24">
      <w:pPr>
        <w:pStyle w:val="BodyText"/>
      </w:pPr>
    </w:p>
    <w:p w:rsidR="00247BDC" w:rsidRPr="00A27215" w:rsidRDefault="005241F5" w:rsidP="00C260DD">
      <w:pPr>
        <w:pStyle w:val="Caption"/>
        <w:spacing w:before="0" w:after="0"/>
        <w:ind w:left="0"/>
        <w:rPr>
          <w:rFonts w:ascii="Times New Roman" w:hAnsi="Times New Roman"/>
          <w:b/>
          <w:szCs w:val="22"/>
        </w:rPr>
      </w:pPr>
      <w:r w:rsidRPr="00A27215">
        <w:rPr>
          <w:rFonts w:ascii="Times New Roman" w:hAnsi="Times New Roman"/>
          <w:szCs w:val="22"/>
        </w:rPr>
        <w:t>Table 8</w:t>
      </w:r>
      <w:r w:rsidR="00247BDC" w:rsidRPr="00A27215">
        <w:rPr>
          <w:rFonts w:ascii="Times New Roman" w:hAnsi="Times New Roman"/>
          <w:szCs w:val="22"/>
        </w:rPr>
        <w:t xml:space="preserve">: Summary table of studies on explosive properties </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247BDC" w:rsidRPr="00A27215" w:rsidRDefault="00247BDC" w:rsidP="00C260DD">
      <w:pPr>
        <w:spacing w:after="0" w:line="240" w:lineRule="auto"/>
        <w:rPr>
          <w:rFonts w:ascii="Times New Roman" w:hAnsi="Times New Roman"/>
          <w:i/>
        </w:rPr>
      </w:pPr>
    </w:p>
    <w:p w:rsidR="00247BDC" w:rsidRPr="00A27215" w:rsidRDefault="00247BDC" w:rsidP="00C260DD">
      <w:pPr>
        <w:pStyle w:val="Heading3"/>
        <w:tabs>
          <w:tab w:val="clear" w:pos="360"/>
          <w:tab w:val="num" w:pos="0"/>
        </w:tabs>
        <w:spacing w:before="0" w:after="0"/>
        <w:ind w:left="0" w:firstLine="0"/>
        <w:rPr>
          <w:rFonts w:ascii="Times New Roman" w:hAnsi="Times New Roman"/>
        </w:rPr>
      </w:pPr>
      <w:bookmarkStart w:id="11" w:name="_Toc413153579"/>
      <w:r w:rsidRPr="00A27215">
        <w:rPr>
          <w:rFonts w:ascii="Times New Roman" w:hAnsi="Times New Roman"/>
        </w:rPr>
        <w:t>Short summary and overall relevance of the provided information on explosive properties</w:t>
      </w:r>
      <w:bookmarkEnd w:id="11"/>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explosive properties</w:t>
      </w:r>
      <w:r w:rsidRPr="00A27215">
        <w:rPr>
          <w:i/>
          <w:iCs/>
          <w:szCs w:val="24"/>
        </w:rPr>
        <w:t xml:space="preserve"> and conclude on the relevance of the provided data.]</w:t>
      </w:r>
    </w:p>
    <w:p w:rsidR="00C260DD" w:rsidRPr="00A27215" w:rsidRDefault="00C260DD" w:rsidP="008E0D24">
      <w:pPr>
        <w:pStyle w:val="BodyText"/>
        <w:spacing w:after="0"/>
        <w:jc w:val="left"/>
        <w:rPr>
          <w:szCs w:val="24"/>
        </w:rPr>
      </w:pPr>
    </w:p>
    <w:p w:rsidR="00247BDC" w:rsidRPr="00A27215" w:rsidRDefault="00247BDC" w:rsidP="00C260DD">
      <w:pPr>
        <w:pStyle w:val="Heading3"/>
        <w:tabs>
          <w:tab w:val="clear" w:pos="360"/>
          <w:tab w:val="num" w:pos="0"/>
        </w:tabs>
        <w:spacing w:before="0" w:after="0"/>
        <w:ind w:left="0" w:firstLine="0"/>
        <w:rPr>
          <w:rFonts w:ascii="Times New Roman" w:hAnsi="Times New Roman"/>
        </w:rPr>
      </w:pPr>
      <w:bookmarkStart w:id="12" w:name="_Toc413153580"/>
      <w:r w:rsidRPr="00A27215">
        <w:rPr>
          <w:rFonts w:ascii="Times New Roman" w:hAnsi="Times New Roman"/>
        </w:rPr>
        <w:t xml:space="preserve">Comparison with the </w:t>
      </w:r>
      <w:r w:rsidR="0032356B" w:rsidRPr="00A27215">
        <w:rPr>
          <w:rFonts w:ascii="Times New Roman" w:hAnsi="Times New Roman"/>
        </w:rPr>
        <w:t xml:space="preserve">GHS </w:t>
      </w:r>
      <w:r w:rsidRPr="00A27215">
        <w:rPr>
          <w:rFonts w:ascii="Times New Roman" w:hAnsi="Times New Roman"/>
        </w:rPr>
        <w:t>criteria</w:t>
      </w:r>
      <w:bookmarkEnd w:id="12"/>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 xml:space="preserve">GHS </w:t>
      </w:r>
      <w:r w:rsidRPr="00A27215">
        <w:rPr>
          <w:rFonts w:ascii="Times New Roman" w:hAnsi="Times New Roman"/>
          <w:i/>
          <w:iCs/>
          <w:sz w:val="24"/>
          <w:szCs w:val="24"/>
        </w:rPr>
        <w:t>classification criteria for the hazard class in question,</w:t>
      </w:r>
      <w:r w:rsidRPr="00A27215">
        <w:rPr>
          <w:rFonts w:ascii="Times New Roman" w:hAnsi="Times New Roman"/>
          <w:i/>
          <w:sz w:val="24"/>
          <w:szCs w:val="24"/>
        </w:rPr>
        <w:t xml:space="preserve"> i.e. explosive properties</w:t>
      </w:r>
      <w:r w:rsidRPr="00A27215">
        <w:rPr>
          <w:rFonts w:ascii="Times New Roman" w:hAnsi="Times New Roman"/>
          <w:i/>
          <w:iCs/>
          <w:sz w:val="24"/>
          <w:szCs w:val="24"/>
        </w:rPr>
        <w:t>.]</w:t>
      </w:r>
    </w:p>
    <w:p w:rsidR="00C260DD" w:rsidRPr="00A27215" w:rsidRDefault="00C260DD"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3" w:name="_Toc413153581"/>
      <w:r w:rsidRPr="00A27215">
        <w:rPr>
          <w:rFonts w:ascii="Times New Roman" w:hAnsi="Times New Roman"/>
          <w:szCs w:val="24"/>
        </w:rPr>
        <w:t xml:space="preserve">Conclusion on classification and labelling for </w:t>
      </w:r>
      <w:r w:rsidRPr="00A27215">
        <w:rPr>
          <w:rFonts w:ascii="Times New Roman" w:hAnsi="Times New Roman"/>
        </w:rPr>
        <w:t>explosive properties</w:t>
      </w:r>
      <w:bookmarkEnd w:id="13"/>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explosive properties</w:t>
      </w:r>
      <w:r w:rsidRPr="00A27215">
        <w:rPr>
          <w:i/>
          <w:iCs/>
          <w:szCs w:val="24"/>
        </w:rPr>
        <w:t xml:space="preserve"> according to the </w:t>
      </w:r>
      <w:r w:rsidR="0032356B" w:rsidRPr="00A27215">
        <w:rPr>
          <w:i/>
          <w:iCs/>
          <w:szCs w:val="24"/>
        </w:rPr>
        <w:t xml:space="preserve">GHS </w:t>
      </w:r>
      <w:r w:rsidRPr="00A27215">
        <w:rPr>
          <w:i/>
          <w:iCs/>
          <w:szCs w:val="24"/>
        </w:rPr>
        <w:t>criteria.]</w:t>
      </w:r>
    </w:p>
    <w:p w:rsidR="0067755F" w:rsidRPr="00A27215" w:rsidRDefault="0067755F" w:rsidP="008E0D24">
      <w:pPr>
        <w:pStyle w:val="BodyText"/>
        <w:spacing w:after="0"/>
        <w:jc w:val="left"/>
        <w:rPr>
          <w:sz w:val="22"/>
          <w:szCs w:val="22"/>
        </w:rPr>
      </w:pPr>
    </w:p>
    <w:p w:rsidR="00247BDC" w:rsidRPr="00A27215" w:rsidRDefault="00247BDC" w:rsidP="008E0D24">
      <w:pPr>
        <w:pStyle w:val="Heading2"/>
        <w:spacing w:before="0" w:after="0"/>
        <w:ind w:left="0" w:firstLine="0"/>
        <w:jc w:val="left"/>
        <w:rPr>
          <w:rFonts w:ascii="Times New Roman" w:hAnsi="Times New Roman"/>
        </w:rPr>
      </w:pPr>
      <w:bookmarkStart w:id="14" w:name="_Toc413153582"/>
      <w:r w:rsidRPr="00A27215">
        <w:rPr>
          <w:rFonts w:ascii="Times New Roman" w:hAnsi="Times New Roman"/>
        </w:rPr>
        <w:t>Flammable gases</w:t>
      </w:r>
      <w:bookmarkEnd w:id="14"/>
      <w:r w:rsidR="00ED0229" w:rsidRPr="00A27215">
        <w:rPr>
          <w:rFonts w:ascii="Times New Roman" w:hAnsi="Times New Roman"/>
        </w:rPr>
        <w:t xml:space="preserve"> </w:t>
      </w:r>
    </w:p>
    <w:p w:rsidR="00C260DD" w:rsidRPr="00A27215" w:rsidRDefault="00C260DD" w:rsidP="008E0D24">
      <w:pPr>
        <w:pStyle w:val="BodyText"/>
      </w:pPr>
    </w:p>
    <w:p w:rsidR="00247BDC" w:rsidRPr="00A27215" w:rsidDel="007B0456" w:rsidRDefault="00247BDC" w:rsidP="00C260DD">
      <w:pPr>
        <w:pStyle w:val="Caption"/>
        <w:spacing w:before="0" w:after="0"/>
        <w:ind w:left="0"/>
        <w:rPr>
          <w:rFonts w:ascii="Times New Roman" w:hAnsi="Times New Roman"/>
          <w:b/>
          <w:szCs w:val="22"/>
        </w:rPr>
      </w:pPr>
      <w:r w:rsidRPr="00A27215">
        <w:rPr>
          <w:rFonts w:ascii="Times New Roman" w:hAnsi="Times New Roman"/>
          <w:szCs w:val="22"/>
        </w:rPr>
        <w:t xml:space="preserve">Table </w:t>
      </w:r>
      <w:r w:rsidR="005241F5" w:rsidRPr="00A27215">
        <w:rPr>
          <w:rFonts w:ascii="Times New Roman" w:hAnsi="Times New Roman"/>
          <w:szCs w:val="22"/>
        </w:rPr>
        <w:t>9</w:t>
      </w:r>
      <w:r w:rsidRPr="00A27215">
        <w:rPr>
          <w:rFonts w:ascii="Times New Roman" w:hAnsi="Times New Roman"/>
          <w:szCs w:val="22"/>
        </w:rPr>
        <w:t>: Summary table of studies on flammable gases</w:t>
      </w:r>
      <w:r w:rsidR="00ED0229" w:rsidRPr="00A27215">
        <w:rPr>
          <w:rFonts w:ascii="Times New Roman" w:hAnsi="Times New Roman"/>
          <w:szCs w:val="22"/>
        </w:rPr>
        <w:t xml:space="preserve"> </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C260DD" w:rsidRPr="00A27215" w:rsidRDefault="00C260DD" w:rsidP="00C260DD">
      <w:pPr>
        <w:spacing w:after="0" w:line="240" w:lineRule="auto"/>
        <w:rPr>
          <w:rFonts w:ascii="Times New Roman" w:hAnsi="Times New Roman"/>
          <w:i/>
        </w:rPr>
      </w:pPr>
    </w:p>
    <w:p w:rsidR="0086761B" w:rsidRPr="00A27215" w:rsidRDefault="00247BDC" w:rsidP="0086761B">
      <w:pPr>
        <w:pStyle w:val="BodyText"/>
        <w:tabs>
          <w:tab w:val="left" w:pos="0"/>
        </w:tabs>
        <w:spacing w:after="0"/>
        <w:jc w:val="left"/>
        <w:rPr>
          <w:i/>
          <w:iCs/>
          <w:szCs w:val="24"/>
        </w:rPr>
      </w:pPr>
      <w:bookmarkStart w:id="15" w:name="_Toc413153583"/>
      <w:r w:rsidRPr="00A27215">
        <w:rPr>
          <w:rStyle w:val="Heading3Char"/>
          <w:rFonts w:ascii="Times New Roman" w:hAnsi="Times New Roman"/>
        </w:rPr>
        <w:t xml:space="preserve">Short summary and overall relevance of the provided information on flammable </w:t>
      </w:r>
      <w:proofErr w:type="gramStart"/>
      <w:r w:rsidRPr="00A27215">
        <w:rPr>
          <w:rStyle w:val="Heading3Char"/>
          <w:rFonts w:ascii="Times New Roman" w:hAnsi="Times New Roman"/>
        </w:rPr>
        <w:t>gases</w:t>
      </w:r>
      <w:bookmarkEnd w:id="15"/>
      <w:r w:rsidR="00ED0229" w:rsidRPr="00A27215">
        <w:t xml:space="preserve"> </w:t>
      </w:r>
      <w:r w:rsidR="001406FB" w:rsidRPr="00A27215">
        <w:rPr>
          <w:i/>
          <w:iCs/>
          <w:szCs w:val="24"/>
        </w:rPr>
        <w:t xml:space="preserve"> [</w:t>
      </w:r>
      <w:proofErr w:type="gramEnd"/>
      <w:r w:rsidR="001406FB" w:rsidRPr="00A27215">
        <w:rPr>
          <w:i/>
          <w:iCs/>
          <w:szCs w:val="24"/>
        </w:rPr>
        <w:t xml:space="preserve">Please make a short summary of </w:t>
      </w:r>
      <w:r w:rsidR="001406FB" w:rsidRPr="00A27215">
        <w:rPr>
          <w:i/>
          <w:szCs w:val="24"/>
        </w:rPr>
        <w:t>studies</w:t>
      </w:r>
      <w:r w:rsidR="001406FB" w:rsidRPr="00A27215">
        <w:rPr>
          <w:i/>
          <w:iCs/>
          <w:szCs w:val="24"/>
        </w:rPr>
        <w:t xml:space="preserve"> on </w:t>
      </w:r>
      <w:r w:rsidR="001406FB" w:rsidRPr="00A27215">
        <w:rPr>
          <w:i/>
          <w:szCs w:val="24"/>
        </w:rPr>
        <w:t>flammable gases</w:t>
      </w:r>
      <w:r w:rsidR="001406FB" w:rsidRPr="00A27215">
        <w:rPr>
          <w:i/>
          <w:iCs/>
          <w:szCs w:val="24"/>
        </w:rPr>
        <w:t xml:space="preserve"> and conclude on the relevance of the provided data.]</w:t>
      </w:r>
    </w:p>
    <w:p w:rsidR="0086761B" w:rsidRPr="00A27215" w:rsidRDefault="0086761B" w:rsidP="0086761B">
      <w:pPr>
        <w:pStyle w:val="BodyText"/>
        <w:tabs>
          <w:tab w:val="left" w:pos="0"/>
        </w:tabs>
        <w:spacing w:after="0"/>
        <w:jc w:val="left"/>
        <w:rPr>
          <w:i/>
          <w:iCs/>
          <w:szCs w:val="24"/>
        </w:rPr>
      </w:pPr>
    </w:p>
    <w:p w:rsidR="0086761B" w:rsidRPr="00A27215" w:rsidRDefault="0086761B" w:rsidP="0086761B">
      <w:pPr>
        <w:pStyle w:val="Heading3"/>
        <w:tabs>
          <w:tab w:val="clear" w:pos="360"/>
          <w:tab w:val="num" w:pos="0"/>
        </w:tabs>
        <w:spacing w:before="0" w:after="0"/>
        <w:ind w:left="0" w:firstLine="0"/>
        <w:rPr>
          <w:rFonts w:ascii="Times New Roman" w:hAnsi="Times New Roman"/>
        </w:rPr>
      </w:pPr>
      <w:bookmarkStart w:id="16" w:name="_Toc413153584"/>
      <w:r w:rsidRPr="00A27215">
        <w:rPr>
          <w:rFonts w:ascii="Times New Roman" w:hAnsi="Times New Roman"/>
        </w:rPr>
        <w:t>Comparison with the GHS criteria</w:t>
      </w:r>
      <w:bookmarkEnd w:id="16"/>
    </w:p>
    <w:p w:rsidR="00247BDC" w:rsidRPr="00A27215" w:rsidRDefault="00247BDC" w:rsidP="0086761B">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flammable gases</w:t>
      </w:r>
      <w:r w:rsidRPr="00A27215">
        <w:rPr>
          <w:rFonts w:ascii="Times New Roman" w:hAnsi="Times New Roman"/>
          <w:i/>
          <w:iCs/>
          <w:sz w:val="24"/>
          <w:szCs w:val="24"/>
        </w:rPr>
        <w:t>.]</w:t>
      </w:r>
    </w:p>
    <w:p w:rsidR="00C260DD" w:rsidRPr="00A27215" w:rsidRDefault="00C260DD"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7" w:name="_Toc413153585"/>
      <w:r w:rsidRPr="00A27215">
        <w:rPr>
          <w:rFonts w:ascii="Times New Roman" w:hAnsi="Times New Roman"/>
          <w:szCs w:val="24"/>
        </w:rPr>
        <w:t>Conclusion on classification and labelling for flammable gases</w:t>
      </w:r>
      <w:bookmarkEnd w:id="17"/>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flammable gases according to the </w:t>
      </w:r>
      <w:r w:rsidR="0032356B" w:rsidRPr="00A27215">
        <w:rPr>
          <w:i/>
          <w:iCs/>
          <w:szCs w:val="24"/>
        </w:rPr>
        <w:t>GHS</w:t>
      </w:r>
      <w:r w:rsidRPr="00A27215">
        <w:rPr>
          <w:i/>
          <w:iCs/>
          <w:szCs w:val="24"/>
        </w:rPr>
        <w:t xml:space="preserve"> criteria.]</w:t>
      </w:r>
    </w:p>
    <w:p w:rsidR="00C260DD" w:rsidRPr="00A27215" w:rsidRDefault="00C260DD" w:rsidP="008E0D24">
      <w:pPr>
        <w:pStyle w:val="BodyText"/>
        <w:spacing w:after="0"/>
        <w:jc w:val="left"/>
        <w:rPr>
          <w:i/>
          <w:iCs/>
          <w:szCs w:val="24"/>
        </w:rPr>
      </w:pPr>
    </w:p>
    <w:p w:rsidR="001406FB" w:rsidRPr="00A27215" w:rsidRDefault="001406FB" w:rsidP="008E0D24">
      <w:pPr>
        <w:pStyle w:val="Heading2"/>
        <w:spacing w:before="0" w:after="0"/>
        <w:ind w:left="0" w:firstLine="0"/>
        <w:jc w:val="left"/>
        <w:rPr>
          <w:rFonts w:ascii="Times New Roman" w:hAnsi="Times New Roman"/>
        </w:rPr>
      </w:pPr>
      <w:bookmarkStart w:id="18" w:name="_Toc413153586"/>
      <w:r w:rsidRPr="00A27215">
        <w:rPr>
          <w:rFonts w:ascii="Times New Roman" w:hAnsi="Times New Roman"/>
        </w:rPr>
        <w:t>Aerosols</w:t>
      </w:r>
      <w:bookmarkEnd w:id="18"/>
      <w:r w:rsidRPr="00A27215">
        <w:rPr>
          <w:rFonts w:ascii="Times New Roman" w:hAnsi="Times New Roman"/>
        </w:rPr>
        <w:t xml:space="preserve"> </w:t>
      </w:r>
    </w:p>
    <w:p w:rsidR="00C260DD" w:rsidRPr="00A27215" w:rsidRDefault="00C260DD" w:rsidP="008E0D24">
      <w:pPr>
        <w:pStyle w:val="BodyText"/>
      </w:pPr>
    </w:p>
    <w:p w:rsidR="001406FB" w:rsidRPr="00A27215" w:rsidRDefault="001406FB" w:rsidP="00C260DD">
      <w:pPr>
        <w:pStyle w:val="Caption"/>
        <w:spacing w:before="0" w:after="0"/>
        <w:ind w:left="0"/>
        <w:rPr>
          <w:rFonts w:ascii="Times New Roman" w:hAnsi="Times New Roman"/>
          <w:b/>
          <w:szCs w:val="22"/>
        </w:rPr>
      </w:pPr>
      <w:r w:rsidRPr="00A27215">
        <w:rPr>
          <w:rFonts w:ascii="Times New Roman" w:hAnsi="Times New Roman"/>
          <w:szCs w:val="22"/>
        </w:rPr>
        <w:t>Table 1</w:t>
      </w:r>
      <w:r w:rsidR="005241F5" w:rsidRPr="00A27215">
        <w:rPr>
          <w:rFonts w:ascii="Times New Roman" w:hAnsi="Times New Roman"/>
          <w:szCs w:val="22"/>
        </w:rPr>
        <w:t>0</w:t>
      </w:r>
      <w:r w:rsidRPr="00A27215">
        <w:rPr>
          <w:rFonts w:ascii="Times New Roman" w:hAnsi="Times New Roman"/>
          <w:szCs w:val="22"/>
        </w:rPr>
        <w:t>: Summary table of studies on aerosols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1406FB"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1406FB" w:rsidRPr="00A27215">
        <w:rPr>
          <w:rFonts w:ascii="Times New Roman" w:hAnsi="Times New Roman"/>
          <w:i/>
        </w:rPr>
        <w:t>[Please insert/delete rows according to the number of studies.]</w:t>
      </w:r>
    </w:p>
    <w:p w:rsidR="00C260DD" w:rsidRPr="00A27215" w:rsidRDefault="00C260DD" w:rsidP="00C260DD">
      <w:pPr>
        <w:spacing w:after="0" w:line="240" w:lineRule="auto"/>
        <w:rPr>
          <w:rFonts w:ascii="Times New Roman" w:hAnsi="Times New Roman"/>
          <w:i/>
        </w:rPr>
      </w:pPr>
    </w:p>
    <w:p w:rsidR="001406FB" w:rsidRPr="00A27215" w:rsidRDefault="001406FB" w:rsidP="00C260DD">
      <w:pPr>
        <w:pStyle w:val="Heading3"/>
        <w:tabs>
          <w:tab w:val="clear" w:pos="360"/>
          <w:tab w:val="num" w:pos="0"/>
        </w:tabs>
        <w:spacing w:before="0" w:after="0"/>
        <w:ind w:left="0" w:firstLine="0"/>
        <w:rPr>
          <w:rFonts w:ascii="Times New Roman" w:hAnsi="Times New Roman"/>
        </w:rPr>
      </w:pPr>
      <w:bookmarkStart w:id="19" w:name="_Toc413153587"/>
      <w:r w:rsidRPr="00A27215">
        <w:rPr>
          <w:rFonts w:ascii="Times New Roman" w:hAnsi="Times New Roman"/>
        </w:rPr>
        <w:t>Short summary and overall relevance of the provided information on aerosols</w:t>
      </w:r>
      <w:bookmarkEnd w:id="19"/>
    </w:p>
    <w:p w:rsidR="001406FB" w:rsidRPr="00A27215" w:rsidRDefault="001406FB"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aerosols and conclude on the relevance of the provided data.]</w:t>
      </w:r>
    </w:p>
    <w:p w:rsidR="00C260DD" w:rsidRPr="00A27215" w:rsidRDefault="00C260DD" w:rsidP="008E0D24">
      <w:pPr>
        <w:pStyle w:val="BodyText"/>
        <w:spacing w:after="0"/>
        <w:jc w:val="left"/>
        <w:rPr>
          <w:szCs w:val="24"/>
        </w:rPr>
      </w:pPr>
    </w:p>
    <w:p w:rsidR="001406FB" w:rsidRPr="00A27215" w:rsidRDefault="001406FB" w:rsidP="00C260DD">
      <w:pPr>
        <w:pStyle w:val="Heading3"/>
        <w:tabs>
          <w:tab w:val="clear" w:pos="360"/>
          <w:tab w:val="num" w:pos="0"/>
        </w:tabs>
        <w:spacing w:before="0" w:after="0"/>
        <w:ind w:left="0" w:firstLine="0"/>
        <w:rPr>
          <w:rFonts w:ascii="Times New Roman" w:hAnsi="Times New Roman"/>
        </w:rPr>
      </w:pPr>
      <w:bookmarkStart w:id="20" w:name="_Toc413153588"/>
      <w:r w:rsidRPr="00A27215">
        <w:rPr>
          <w:rFonts w:ascii="Times New Roman" w:hAnsi="Times New Roman"/>
        </w:rPr>
        <w:t>Comparison with the GHS criteria</w:t>
      </w:r>
      <w:bookmarkEnd w:id="20"/>
    </w:p>
    <w:p w:rsidR="001406FB" w:rsidRPr="00A27215" w:rsidRDefault="001406FB" w:rsidP="00C260DD">
      <w:pPr>
        <w:spacing w:after="0" w:line="240" w:lineRule="auto"/>
        <w:rPr>
          <w:rFonts w:ascii="Times New Roman" w:hAnsi="Times New Roman"/>
          <w:i/>
          <w:iCs/>
          <w:sz w:val="24"/>
          <w:szCs w:val="24"/>
        </w:rPr>
      </w:pPr>
      <w:r w:rsidRPr="00A27215">
        <w:rPr>
          <w:rFonts w:ascii="Times New Roman" w:hAnsi="Times New Roman"/>
          <w:i/>
          <w:iCs/>
          <w:sz w:val="24"/>
          <w:szCs w:val="24"/>
        </w:rPr>
        <w:t>[Please compare the results with the GHS classification criteria for the hazard class in question,</w:t>
      </w:r>
      <w:r w:rsidRPr="00A27215">
        <w:rPr>
          <w:rFonts w:ascii="Times New Roman" w:hAnsi="Times New Roman"/>
          <w:i/>
          <w:sz w:val="24"/>
          <w:szCs w:val="24"/>
        </w:rPr>
        <w:t xml:space="preserve"> i.e. aerosols</w:t>
      </w:r>
      <w:r w:rsidRPr="00A27215">
        <w:rPr>
          <w:rFonts w:ascii="Times New Roman" w:hAnsi="Times New Roman"/>
          <w:i/>
          <w:iCs/>
          <w:sz w:val="24"/>
          <w:szCs w:val="24"/>
        </w:rPr>
        <w:t>.]</w:t>
      </w:r>
    </w:p>
    <w:p w:rsidR="00C260DD" w:rsidRPr="00A27215" w:rsidRDefault="00C260DD" w:rsidP="00C260DD">
      <w:pPr>
        <w:spacing w:after="0" w:line="240" w:lineRule="auto"/>
        <w:rPr>
          <w:rFonts w:ascii="Times New Roman" w:hAnsi="Times New Roman"/>
          <w:i/>
          <w:sz w:val="24"/>
          <w:szCs w:val="24"/>
        </w:rPr>
      </w:pPr>
    </w:p>
    <w:p w:rsidR="001406FB" w:rsidRPr="00A27215" w:rsidRDefault="001406FB" w:rsidP="00C260DD">
      <w:pPr>
        <w:pStyle w:val="Heading3"/>
        <w:tabs>
          <w:tab w:val="clear" w:pos="839"/>
          <w:tab w:val="left" w:pos="0"/>
        </w:tabs>
        <w:spacing w:before="0" w:after="0"/>
        <w:ind w:left="0" w:firstLine="0"/>
        <w:rPr>
          <w:rFonts w:ascii="Times New Roman" w:hAnsi="Times New Roman"/>
          <w:szCs w:val="24"/>
        </w:rPr>
      </w:pPr>
      <w:bookmarkStart w:id="21" w:name="_Toc413153589"/>
      <w:r w:rsidRPr="00A27215">
        <w:rPr>
          <w:rFonts w:ascii="Times New Roman" w:hAnsi="Times New Roman"/>
          <w:szCs w:val="24"/>
        </w:rPr>
        <w:t>Conclusion on classification and labelling for aerosols</w:t>
      </w:r>
      <w:bookmarkEnd w:id="21"/>
    </w:p>
    <w:p w:rsidR="001406FB" w:rsidRPr="00A27215" w:rsidRDefault="001406FB" w:rsidP="008E0D24">
      <w:pPr>
        <w:pStyle w:val="BodyText"/>
        <w:spacing w:after="0"/>
        <w:jc w:val="left"/>
        <w:rPr>
          <w:szCs w:val="24"/>
        </w:rPr>
      </w:pPr>
      <w:r w:rsidRPr="00A27215">
        <w:rPr>
          <w:i/>
          <w:iCs/>
          <w:szCs w:val="24"/>
        </w:rPr>
        <w:t>[Please conclude on classification and labelling for oxidising gases according to the GHS criteria.]</w:t>
      </w:r>
    </w:p>
    <w:p w:rsidR="001406FB" w:rsidRPr="00A27215" w:rsidRDefault="001406FB" w:rsidP="008E0D24">
      <w:pPr>
        <w:pStyle w:val="BodyText"/>
        <w:spacing w:after="0"/>
        <w:jc w:val="left"/>
        <w:rPr>
          <w:szCs w:val="24"/>
        </w:rPr>
      </w:pPr>
    </w:p>
    <w:p w:rsidR="00247BDC" w:rsidRPr="00A27215" w:rsidRDefault="00247BDC" w:rsidP="008E0D24">
      <w:pPr>
        <w:pStyle w:val="Heading2"/>
        <w:spacing w:before="0" w:after="0"/>
        <w:ind w:left="0" w:firstLine="0"/>
        <w:jc w:val="left"/>
        <w:rPr>
          <w:rFonts w:ascii="Times New Roman" w:hAnsi="Times New Roman"/>
        </w:rPr>
      </w:pPr>
      <w:bookmarkStart w:id="22" w:name="_Toc413153590"/>
      <w:r w:rsidRPr="00A27215">
        <w:rPr>
          <w:rFonts w:ascii="Times New Roman" w:hAnsi="Times New Roman"/>
        </w:rPr>
        <w:t>Oxidising gases</w:t>
      </w:r>
      <w:bookmarkEnd w:id="22"/>
    </w:p>
    <w:p w:rsidR="00C260DD" w:rsidRPr="00A27215" w:rsidRDefault="00C260DD" w:rsidP="008E0D24">
      <w:pPr>
        <w:pStyle w:val="BodyText"/>
      </w:pPr>
    </w:p>
    <w:p w:rsidR="00247BDC" w:rsidRPr="00A27215" w:rsidRDefault="00247BDC" w:rsidP="00C260DD">
      <w:pPr>
        <w:pStyle w:val="Caption"/>
        <w:spacing w:before="0" w:after="0"/>
        <w:ind w:left="0"/>
        <w:rPr>
          <w:rFonts w:ascii="Times New Roman" w:hAnsi="Times New Roman"/>
          <w:b/>
          <w:szCs w:val="22"/>
        </w:rPr>
      </w:pPr>
      <w:r w:rsidRPr="00A27215">
        <w:rPr>
          <w:rFonts w:ascii="Times New Roman" w:hAnsi="Times New Roman"/>
          <w:szCs w:val="22"/>
        </w:rPr>
        <w:t>Table 1</w:t>
      </w:r>
      <w:r w:rsidR="00881C5C" w:rsidRPr="00A27215">
        <w:rPr>
          <w:rFonts w:ascii="Times New Roman" w:hAnsi="Times New Roman"/>
          <w:szCs w:val="22"/>
        </w:rPr>
        <w:t>1</w:t>
      </w:r>
      <w:r w:rsidRPr="00A27215">
        <w:rPr>
          <w:rFonts w:ascii="Times New Roman" w:hAnsi="Times New Roman"/>
          <w:szCs w:val="22"/>
        </w:rPr>
        <w:t>: Summary table of studies on oxidising gases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C260DD" w:rsidRPr="00A27215" w:rsidRDefault="00C260DD" w:rsidP="00C260DD">
      <w:pPr>
        <w:spacing w:after="0" w:line="240" w:lineRule="auto"/>
        <w:rPr>
          <w:rFonts w:ascii="Times New Roman" w:hAnsi="Times New Roman"/>
          <w:i/>
        </w:rPr>
      </w:pPr>
    </w:p>
    <w:p w:rsidR="00247BDC" w:rsidRPr="00A27215" w:rsidRDefault="00247BDC" w:rsidP="00C260DD">
      <w:pPr>
        <w:pStyle w:val="Heading3"/>
        <w:tabs>
          <w:tab w:val="clear" w:pos="360"/>
          <w:tab w:val="num" w:pos="0"/>
        </w:tabs>
        <w:spacing w:before="0" w:after="0"/>
        <w:ind w:left="0" w:firstLine="0"/>
        <w:rPr>
          <w:rFonts w:ascii="Times New Roman" w:hAnsi="Times New Roman"/>
        </w:rPr>
      </w:pPr>
      <w:bookmarkStart w:id="23" w:name="_Toc413153591"/>
      <w:r w:rsidRPr="00A27215">
        <w:rPr>
          <w:rFonts w:ascii="Times New Roman" w:hAnsi="Times New Roman"/>
        </w:rPr>
        <w:t>Short summary and overall relevance of the provided information on oxidising gases</w:t>
      </w:r>
      <w:bookmarkEnd w:id="23"/>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oxidising gases and conclude on the relevance of the provided data.]</w:t>
      </w:r>
    </w:p>
    <w:p w:rsidR="00C260DD" w:rsidRPr="00A27215" w:rsidRDefault="00C260DD" w:rsidP="008E0D24">
      <w:pPr>
        <w:pStyle w:val="BodyText"/>
        <w:spacing w:after="0"/>
        <w:jc w:val="left"/>
        <w:rPr>
          <w:szCs w:val="24"/>
        </w:rPr>
      </w:pPr>
    </w:p>
    <w:p w:rsidR="00247BDC" w:rsidRPr="00A27215" w:rsidRDefault="00247BDC" w:rsidP="00C260DD">
      <w:pPr>
        <w:pStyle w:val="Heading3"/>
        <w:tabs>
          <w:tab w:val="clear" w:pos="360"/>
          <w:tab w:val="num" w:pos="0"/>
        </w:tabs>
        <w:spacing w:before="0" w:after="0"/>
        <w:ind w:left="0" w:firstLine="0"/>
        <w:rPr>
          <w:rFonts w:ascii="Times New Roman" w:hAnsi="Times New Roman"/>
        </w:rPr>
      </w:pPr>
      <w:bookmarkStart w:id="24" w:name="_Toc413153592"/>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24"/>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oxidising gases</w:t>
      </w:r>
      <w:r w:rsidRPr="00A27215">
        <w:rPr>
          <w:rFonts w:ascii="Times New Roman" w:hAnsi="Times New Roman"/>
          <w:i/>
          <w:iCs/>
          <w:sz w:val="24"/>
          <w:szCs w:val="24"/>
        </w:rPr>
        <w:t>.]</w:t>
      </w:r>
    </w:p>
    <w:p w:rsidR="00C260DD" w:rsidRPr="00A27215" w:rsidRDefault="00C260DD"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25" w:name="_Toc413153593"/>
      <w:r w:rsidRPr="00A27215">
        <w:rPr>
          <w:rFonts w:ascii="Times New Roman" w:hAnsi="Times New Roman"/>
          <w:szCs w:val="24"/>
        </w:rPr>
        <w:t>Conclusion on classification and labelling for oxidising gases</w:t>
      </w:r>
      <w:bookmarkEnd w:id="25"/>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oxidising gases according to the </w:t>
      </w:r>
      <w:r w:rsidR="0032356B" w:rsidRPr="00A27215">
        <w:rPr>
          <w:i/>
          <w:iCs/>
          <w:szCs w:val="24"/>
        </w:rPr>
        <w:t>GHS</w:t>
      </w:r>
      <w:r w:rsidRPr="00A27215">
        <w:rPr>
          <w:i/>
          <w:iCs/>
          <w:szCs w:val="24"/>
        </w:rPr>
        <w:t xml:space="preserve"> criteria.]</w:t>
      </w:r>
    </w:p>
    <w:p w:rsidR="00C260DD" w:rsidRPr="00A27215" w:rsidRDefault="00C260DD" w:rsidP="008E0D24">
      <w:pPr>
        <w:pStyle w:val="BodyText"/>
        <w:spacing w:after="0"/>
        <w:jc w:val="left"/>
        <w:rPr>
          <w:szCs w:val="24"/>
        </w:rPr>
      </w:pPr>
    </w:p>
    <w:p w:rsidR="00247BDC" w:rsidRPr="00A27215" w:rsidRDefault="00247BDC" w:rsidP="008E0D24">
      <w:pPr>
        <w:pStyle w:val="Heading2"/>
        <w:spacing w:before="0" w:after="0"/>
        <w:ind w:left="0" w:firstLine="0"/>
        <w:jc w:val="left"/>
        <w:rPr>
          <w:rFonts w:ascii="Times New Roman" w:hAnsi="Times New Roman"/>
        </w:rPr>
      </w:pPr>
      <w:bookmarkStart w:id="26" w:name="_Toc413153594"/>
      <w:r w:rsidRPr="00A27215">
        <w:rPr>
          <w:rFonts w:ascii="Times New Roman" w:hAnsi="Times New Roman"/>
        </w:rPr>
        <w:t>Gases under pressure</w:t>
      </w:r>
      <w:bookmarkEnd w:id="26"/>
    </w:p>
    <w:p w:rsidR="00C260DD" w:rsidRPr="00A27215" w:rsidRDefault="00C260DD" w:rsidP="008E0D24">
      <w:pPr>
        <w:pStyle w:val="BodyText"/>
      </w:pPr>
    </w:p>
    <w:p w:rsidR="00247BDC" w:rsidRPr="00A27215" w:rsidRDefault="00247BDC" w:rsidP="00C260DD">
      <w:pPr>
        <w:pStyle w:val="Caption"/>
        <w:spacing w:before="0" w:after="0"/>
        <w:ind w:left="0"/>
        <w:rPr>
          <w:rFonts w:ascii="Times New Roman" w:hAnsi="Times New Roman"/>
          <w:b/>
          <w:szCs w:val="22"/>
        </w:rPr>
      </w:pPr>
      <w:r w:rsidRPr="00A27215">
        <w:rPr>
          <w:rFonts w:ascii="Times New Roman" w:hAnsi="Times New Roman"/>
          <w:szCs w:val="22"/>
        </w:rPr>
        <w:t>Table 1</w:t>
      </w:r>
      <w:r w:rsidR="00881C5C" w:rsidRPr="00A27215">
        <w:rPr>
          <w:rFonts w:ascii="Times New Roman" w:hAnsi="Times New Roman"/>
          <w:szCs w:val="22"/>
        </w:rPr>
        <w:t>2</w:t>
      </w:r>
      <w:r w:rsidRPr="00A27215">
        <w:rPr>
          <w:rFonts w:ascii="Times New Roman" w:hAnsi="Times New Roman"/>
          <w:szCs w:val="22"/>
        </w:rPr>
        <w:t>: Summary table of studies on gases under pressure</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247BDC" w:rsidRPr="00A27215" w:rsidRDefault="00247BDC" w:rsidP="00C260DD">
      <w:pPr>
        <w:pStyle w:val="Heading3"/>
        <w:tabs>
          <w:tab w:val="clear" w:pos="360"/>
          <w:tab w:val="clear" w:pos="839"/>
          <w:tab w:val="left" w:pos="0"/>
        </w:tabs>
        <w:spacing w:before="0" w:after="0"/>
        <w:ind w:left="0" w:firstLine="0"/>
        <w:rPr>
          <w:rFonts w:ascii="Times New Roman" w:hAnsi="Times New Roman"/>
        </w:rPr>
      </w:pPr>
      <w:bookmarkStart w:id="27" w:name="_Toc413153595"/>
      <w:r w:rsidRPr="00A27215">
        <w:rPr>
          <w:rFonts w:ascii="Times New Roman" w:hAnsi="Times New Roman"/>
        </w:rPr>
        <w:t>Short summary and overall relevance of the provided information on gases under pressure</w:t>
      </w:r>
      <w:bookmarkEnd w:id="27"/>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oxidising gases and conclude on the relevance of the provided data.]</w:t>
      </w:r>
    </w:p>
    <w:p w:rsidR="00C260DD" w:rsidRPr="00A27215" w:rsidRDefault="00C260DD" w:rsidP="008E0D24">
      <w:pPr>
        <w:pStyle w:val="BodyText"/>
        <w:spacing w:after="0"/>
        <w:jc w:val="left"/>
        <w:rPr>
          <w:szCs w:val="24"/>
        </w:rPr>
      </w:pPr>
    </w:p>
    <w:p w:rsidR="00247BDC" w:rsidRPr="00A27215" w:rsidRDefault="00247BDC" w:rsidP="00C260DD">
      <w:pPr>
        <w:pStyle w:val="Heading3"/>
        <w:tabs>
          <w:tab w:val="clear" w:pos="360"/>
          <w:tab w:val="num" w:pos="0"/>
        </w:tabs>
        <w:spacing w:before="0" w:after="0"/>
        <w:ind w:left="0" w:firstLine="0"/>
        <w:rPr>
          <w:rFonts w:ascii="Times New Roman" w:hAnsi="Times New Roman"/>
        </w:rPr>
      </w:pPr>
      <w:bookmarkStart w:id="28" w:name="_Toc413153596"/>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28"/>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gases under pressure</w:t>
      </w:r>
      <w:r w:rsidRPr="00A27215">
        <w:rPr>
          <w:rFonts w:ascii="Times New Roman" w:hAnsi="Times New Roman"/>
          <w:i/>
          <w:iCs/>
          <w:sz w:val="24"/>
          <w:szCs w:val="24"/>
        </w:rPr>
        <w:t>.]</w:t>
      </w:r>
    </w:p>
    <w:p w:rsidR="00C260DD" w:rsidRPr="00A27215" w:rsidRDefault="00C260DD"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29" w:name="_Toc413153597"/>
      <w:r w:rsidRPr="00A27215">
        <w:rPr>
          <w:rFonts w:ascii="Times New Roman" w:hAnsi="Times New Roman"/>
          <w:szCs w:val="24"/>
        </w:rPr>
        <w:t>Conclusion on classification and labelling for gases under pressure</w:t>
      </w:r>
      <w:bookmarkEnd w:id="29"/>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gases under pressure</w:t>
      </w:r>
      <w:r w:rsidRPr="00A27215">
        <w:rPr>
          <w:i/>
          <w:iCs/>
          <w:szCs w:val="24"/>
        </w:rPr>
        <w:t xml:space="preserve"> according to the </w:t>
      </w:r>
      <w:r w:rsidR="0032356B" w:rsidRPr="00A27215">
        <w:rPr>
          <w:i/>
          <w:iCs/>
          <w:szCs w:val="24"/>
        </w:rPr>
        <w:t>GHS</w:t>
      </w:r>
      <w:r w:rsidRPr="00A27215">
        <w:rPr>
          <w:i/>
          <w:iCs/>
          <w:szCs w:val="24"/>
        </w:rPr>
        <w:t xml:space="preserve"> criteria.]</w:t>
      </w:r>
    </w:p>
    <w:p w:rsidR="0067755F" w:rsidRPr="00A27215" w:rsidRDefault="0067755F"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30" w:name="_Toc413153598"/>
      <w:r w:rsidRPr="00A27215">
        <w:rPr>
          <w:rFonts w:ascii="Times New Roman" w:hAnsi="Times New Roman"/>
        </w:rPr>
        <w:t>Flammable liquids</w:t>
      </w:r>
      <w:bookmarkEnd w:id="30"/>
    </w:p>
    <w:p w:rsidR="00C260DD" w:rsidRPr="00A27215" w:rsidRDefault="00C260DD" w:rsidP="008E0D24">
      <w:pPr>
        <w:pStyle w:val="BodyText"/>
      </w:pPr>
    </w:p>
    <w:p w:rsidR="00247BDC" w:rsidRPr="00A27215" w:rsidRDefault="00247BDC" w:rsidP="00C260DD">
      <w:pPr>
        <w:pStyle w:val="Caption"/>
        <w:spacing w:before="0" w:after="0"/>
        <w:ind w:left="0"/>
        <w:rPr>
          <w:rFonts w:ascii="Times New Roman" w:hAnsi="Times New Roman"/>
          <w:b/>
          <w:szCs w:val="22"/>
        </w:rPr>
      </w:pPr>
      <w:r w:rsidRPr="00A27215">
        <w:rPr>
          <w:rFonts w:ascii="Times New Roman" w:hAnsi="Times New Roman"/>
          <w:szCs w:val="22"/>
        </w:rPr>
        <w:t>Table 1</w:t>
      </w:r>
      <w:r w:rsidR="00881C5C" w:rsidRPr="00A27215">
        <w:rPr>
          <w:rFonts w:ascii="Times New Roman" w:hAnsi="Times New Roman"/>
          <w:szCs w:val="22"/>
        </w:rPr>
        <w:t>3</w:t>
      </w:r>
      <w:r w:rsidRPr="00A27215">
        <w:rPr>
          <w:rFonts w:ascii="Times New Roman" w:hAnsi="Times New Roman"/>
          <w:szCs w:val="22"/>
        </w:rPr>
        <w:t>: Summary table of studies on flammable liquids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C260DD" w:rsidRPr="00A27215" w:rsidRDefault="00C260DD"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31" w:name="_Toc413153599"/>
      <w:r w:rsidRPr="00A27215">
        <w:rPr>
          <w:rFonts w:ascii="Times New Roman" w:hAnsi="Times New Roman"/>
        </w:rPr>
        <w:t>Short summary and overall relevance of the provided information on flammable liquids</w:t>
      </w:r>
      <w:bookmarkEnd w:id="31"/>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flammable liquids</w:t>
      </w:r>
      <w:r w:rsidRPr="00A27215">
        <w:rPr>
          <w:i/>
          <w:iCs/>
          <w:szCs w:val="24"/>
        </w:rPr>
        <w:t xml:space="preserve"> and conclude on the relevance of the provided data.]</w:t>
      </w:r>
    </w:p>
    <w:p w:rsidR="00C260DD" w:rsidRPr="00A27215" w:rsidRDefault="00C260DD"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32" w:name="_Toc413153600"/>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32"/>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flammable liquids</w:t>
      </w:r>
      <w:r w:rsidRPr="00A27215">
        <w:rPr>
          <w:rFonts w:ascii="Times New Roman" w:hAnsi="Times New Roman"/>
          <w:i/>
          <w:iCs/>
          <w:sz w:val="24"/>
          <w:szCs w:val="24"/>
        </w:rPr>
        <w:t>.]</w:t>
      </w:r>
    </w:p>
    <w:p w:rsidR="00C260DD" w:rsidRPr="00A27215" w:rsidRDefault="00C260DD"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33" w:name="_Toc413153601"/>
      <w:r w:rsidRPr="00A27215">
        <w:rPr>
          <w:rFonts w:ascii="Times New Roman" w:hAnsi="Times New Roman"/>
          <w:szCs w:val="24"/>
        </w:rPr>
        <w:t>Conclusion on classification and labelling for flammable liquids</w:t>
      </w:r>
      <w:bookmarkEnd w:id="33"/>
    </w:p>
    <w:p w:rsidR="00247BDC" w:rsidRPr="00A27215" w:rsidRDefault="00247BDC" w:rsidP="008E0D24">
      <w:pPr>
        <w:pStyle w:val="BodyText"/>
        <w:spacing w:after="0"/>
        <w:jc w:val="left"/>
        <w:rPr>
          <w:szCs w:val="24"/>
        </w:rPr>
      </w:pPr>
      <w:r w:rsidRPr="00A27215">
        <w:rPr>
          <w:i/>
          <w:iCs/>
          <w:szCs w:val="24"/>
        </w:rPr>
        <w:t xml:space="preserve">[Please conclude on classification and labelling for </w:t>
      </w:r>
      <w:r w:rsidRPr="00A27215">
        <w:rPr>
          <w:i/>
          <w:szCs w:val="24"/>
        </w:rPr>
        <w:t>flammable liquids</w:t>
      </w:r>
      <w:r w:rsidRPr="00A27215">
        <w:rPr>
          <w:i/>
          <w:iCs/>
          <w:szCs w:val="24"/>
        </w:rPr>
        <w:t xml:space="preserve"> according to the </w:t>
      </w:r>
      <w:r w:rsidR="0032356B" w:rsidRPr="00A27215">
        <w:rPr>
          <w:i/>
          <w:iCs/>
          <w:szCs w:val="24"/>
        </w:rPr>
        <w:t>GHS</w:t>
      </w:r>
      <w:r w:rsidRPr="00A27215">
        <w:rPr>
          <w:i/>
          <w:iCs/>
          <w:szCs w:val="24"/>
        </w:rPr>
        <w:t xml:space="preserve"> criteria.]</w:t>
      </w:r>
    </w:p>
    <w:p w:rsidR="00247BDC" w:rsidRPr="00A27215" w:rsidRDefault="00247BDC"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34" w:name="_Toc413153602"/>
      <w:r w:rsidRPr="00A27215">
        <w:rPr>
          <w:rFonts w:ascii="Times New Roman" w:hAnsi="Times New Roman"/>
        </w:rPr>
        <w:t>Flammable solids</w:t>
      </w:r>
      <w:bookmarkEnd w:id="34"/>
    </w:p>
    <w:p w:rsidR="00C260DD" w:rsidRPr="00A27215" w:rsidRDefault="00C260DD" w:rsidP="008E0D24">
      <w:pPr>
        <w:pStyle w:val="BodyText"/>
      </w:pPr>
    </w:p>
    <w:p w:rsidR="00247BDC" w:rsidRPr="00A27215" w:rsidRDefault="00247BDC" w:rsidP="00C260DD">
      <w:pPr>
        <w:pStyle w:val="Caption"/>
        <w:spacing w:before="0" w:after="0"/>
        <w:ind w:left="0"/>
        <w:rPr>
          <w:rFonts w:ascii="Times New Roman" w:hAnsi="Times New Roman"/>
          <w:b/>
          <w:szCs w:val="22"/>
        </w:rPr>
      </w:pPr>
      <w:r w:rsidRPr="00A27215">
        <w:rPr>
          <w:rFonts w:ascii="Times New Roman" w:hAnsi="Times New Roman"/>
          <w:szCs w:val="22"/>
        </w:rPr>
        <w:t>Table 1</w:t>
      </w:r>
      <w:r w:rsidR="00881C5C" w:rsidRPr="00A27215">
        <w:rPr>
          <w:rFonts w:ascii="Times New Roman" w:hAnsi="Times New Roman"/>
          <w:szCs w:val="22"/>
        </w:rPr>
        <w:t>4</w:t>
      </w:r>
      <w:r w:rsidRPr="00A27215">
        <w:rPr>
          <w:rFonts w:ascii="Times New Roman" w:hAnsi="Times New Roman"/>
          <w:szCs w:val="22"/>
        </w:rPr>
        <w:t>: Summary table of studies on flammable solids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35" w:name="_Toc413153603"/>
      <w:r w:rsidRPr="00A27215">
        <w:rPr>
          <w:rFonts w:ascii="Times New Roman" w:hAnsi="Times New Roman"/>
        </w:rPr>
        <w:t>Short summary and overall relevance of the provided information on flammable solids</w:t>
      </w:r>
      <w:bookmarkEnd w:id="35"/>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flammable solids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36" w:name="_Toc413153604"/>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36"/>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flammable solids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37" w:name="_Toc413153605"/>
      <w:r w:rsidRPr="00A27215">
        <w:rPr>
          <w:rFonts w:ascii="Times New Roman" w:hAnsi="Times New Roman"/>
          <w:szCs w:val="24"/>
        </w:rPr>
        <w:t>Conclusion on classification and labelling for flammable solids</w:t>
      </w:r>
      <w:bookmarkEnd w:id="37"/>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flammable solids</w:t>
      </w:r>
      <w:r w:rsidRPr="00A27215">
        <w:rPr>
          <w:i/>
          <w:iCs/>
          <w:szCs w:val="24"/>
        </w:rPr>
        <w:t xml:space="preserve"> according to the </w:t>
      </w:r>
      <w:r w:rsidR="0032356B" w:rsidRPr="00A27215">
        <w:rPr>
          <w:i/>
          <w:iCs/>
          <w:szCs w:val="24"/>
        </w:rPr>
        <w:t>GHS</w:t>
      </w:r>
      <w:r w:rsidRPr="00A27215">
        <w:rPr>
          <w:i/>
          <w:iCs/>
          <w:szCs w:val="24"/>
        </w:rPr>
        <w:t xml:space="preserve"> criteria.]</w:t>
      </w:r>
    </w:p>
    <w:p w:rsidR="0067755F" w:rsidRPr="00A27215" w:rsidRDefault="0067755F"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38" w:name="_Toc413153606"/>
      <w:r w:rsidRPr="00A27215">
        <w:rPr>
          <w:rFonts w:ascii="Times New Roman" w:hAnsi="Times New Roman"/>
        </w:rPr>
        <w:t>Self-reactive substances</w:t>
      </w:r>
      <w:bookmarkEnd w:id="38"/>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1</w:t>
      </w:r>
      <w:r w:rsidR="00881C5C" w:rsidRPr="00A27215">
        <w:rPr>
          <w:rFonts w:ascii="Times New Roman" w:hAnsi="Times New Roman"/>
        </w:rPr>
        <w:t>5</w:t>
      </w:r>
      <w:r w:rsidRPr="00A27215">
        <w:rPr>
          <w:rFonts w:ascii="Times New Roman" w:hAnsi="Times New Roman"/>
        </w:rPr>
        <w:t>: Summary table of studies on self-reactivity</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39" w:name="_Toc413153607"/>
      <w:r w:rsidRPr="00A27215">
        <w:rPr>
          <w:rFonts w:ascii="Times New Roman" w:hAnsi="Times New Roman"/>
        </w:rPr>
        <w:t>Short summary and overall relevance of the provided information on self-reactive substances</w:t>
      </w:r>
      <w:bookmarkEnd w:id="39"/>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self-reactive substances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40" w:name="_Toc413153608"/>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40"/>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self-reactive substances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41" w:name="_Toc413153609"/>
      <w:r w:rsidRPr="00A27215">
        <w:rPr>
          <w:rFonts w:ascii="Times New Roman" w:hAnsi="Times New Roman"/>
          <w:szCs w:val="24"/>
        </w:rPr>
        <w:t>Conclusion on classification and labelling for self-reactive substances</w:t>
      </w:r>
      <w:bookmarkEnd w:id="41"/>
    </w:p>
    <w:p w:rsidR="00247BDC" w:rsidRPr="00A27215" w:rsidRDefault="00247BDC" w:rsidP="008E0D24">
      <w:pPr>
        <w:pStyle w:val="BodyText"/>
        <w:spacing w:after="0"/>
        <w:jc w:val="left"/>
        <w:rPr>
          <w:szCs w:val="24"/>
        </w:rPr>
      </w:pPr>
      <w:r w:rsidRPr="00A27215">
        <w:rPr>
          <w:i/>
          <w:iCs/>
          <w:szCs w:val="24"/>
        </w:rPr>
        <w:t xml:space="preserve">[Please conclude on classification and labelling for </w:t>
      </w:r>
      <w:r w:rsidRPr="00A27215">
        <w:rPr>
          <w:i/>
          <w:szCs w:val="24"/>
        </w:rPr>
        <w:t>self-reactive substances</w:t>
      </w:r>
      <w:r w:rsidRPr="00A27215">
        <w:rPr>
          <w:i/>
          <w:iCs/>
          <w:szCs w:val="24"/>
        </w:rPr>
        <w:t xml:space="preserve"> according to the </w:t>
      </w:r>
      <w:r w:rsidR="0032356B" w:rsidRPr="00A27215">
        <w:rPr>
          <w:i/>
          <w:iCs/>
          <w:szCs w:val="24"/>
        </w:rPr>
        <w:t>GHS</w:t>
      </w:r>
      <w:r w:rsidRPr="00A27215">
        <w:rPr>
          <w:i/>
          <w:iCs/>
          <w:szCs w:val="24"/>
        </w:rPr>
        <w:t xml:space="preserve"> criteria.]</w:t>
      </w:r>
    </w:p>
    <w:p w:rsidR="00247BDC" w:rsidRPr="00A27215" w:rsidRDefault="00247BDC"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42" w:name="_Toc413153610"/>
      <w:r w:rsidRPr="00A27215">
        <w:rPr>
          <w:rFonts w:ascii="Times New Roman" w:hAnsi="Times New Roman"/>
        </w:rPr>
        <w:t>Pyrophoric liquids</w:t>
      </w:r>
      <w:bookmarkEnd w:id="42"/>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1</w:t>
      </w:r>
      <w:r w:rsidR="00881C5C" w:rsidRPr="00A27215">
        <w:rPr>
          <w:rFonts w:ascii="Times New Roman" w:hAnsi="Times New Roman"/>
        </w:rPr>
        <w:t>6</w:t>
      </w:r>
      <w:r w:rsidRPr="00A27215">
        <w:rPr>
          <w:rFonts w:ascii="Times New Roman" w:hAnsi="Times New Roman"/>
        </w:rPr>
        <w:t>: Summary table of studies on pyrophoric liquids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43" w:name="_Toc413153611"/>
      <w:r w:rsidRPr="00A27215">
        <w:rPr>
          <w:rFonts w:ascii="Times New Roman" w:hAnsi="Times New Roman"/>
        </w:rPr>
        <w:t>Short summary and overall relevance of the provided information on pyrophoric liquids</w:t>
      </w:r>
      <w:bookmarkEnd w:id="43"/>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pyrophoric liquids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44" w:name="_Toc413153612"/>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44"/>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pyrophoric liquids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45" w:name="_Toc413153613"/>
      <w:r w:rsidRPr="00A27215">
        <w:rPr>
          <w:rFonts w:ascii="Times New Roman" w:hAnsi="Times New Roman"/>
          <w:szCs w:val="24"/>
        </w:rPr>
        <w:t>Conclusion on classification and labelling for pyrophoric liquids</w:t>
      </w:r>
      <w:bookmarkEnd w:id="45"/>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pyrophoric liquids</w:t>
      </w:r>
      <w:r w:rsidRPr="00A27215">
        <w:rPr>
          <w:i/>
          <w:iCs/>
          <w:szCs w:val="24"/>
        </w:rPr>
        <w:t xml:space="preserve"> according to the </w:t>
      </w:r>
      <w:r w:rsidR="0032356B" w:rsidRPr="00A27215">
        <w:rPr>
          <w:i/>
          <w:iCs/>
          <w:szCs w:val="24"/>
        </w:rPr>
        <w:t>GHS</w:t>
      </w:r>
      <w:r w:rsidRPr="00A27215">
        <w:rPr>
          <w:i/>
          <w:iCs/>
          <w:szCs w:val="24"/>
        </w:rPr>
        <w:t xml:space="preserve"> criteria.]</w:t>
      </w:r>
    </w:p>
    <w:p w:rsidR="00E81A82" w:rsidRPr="00A27215" w:rsidRDefault="00E81A82" w:rsidP="008E0D24">
      <w:pPr>
        <w:pStyle w:val="BodyText"/>
        <w:spacing w:after="0"/>
        <w:jc w:val="left"/>
        <w:rPr>
          <w:i/>
          <w:iCs/>
          <w:szCs w:val="24"/>
        </w:rPr>
      </w:pPr>
    </w:p>
    <w:p w:rsidR="0067755F" w:rsidRPr="00A27215" w:rsidRDefault="0067755F" w:rsidP="008E0D24">
      <w:pPr>
        <w:pStyle w:val="BodyText"/>
        <w:spacing w:after="0"/>
        <w:jc w:val="left"/>
        <w:rPr>
          <w:sz w:val="22"/>
          <w:szCs w:val="22"/>
        </w:rPr>
      </w:pPr>
    </w:p>
    <w:p w:rsidR="00247BDC" w:rsidRPr="00A27215" w:rsidRDefault="00247BDC" w:rsidP="008E0D24">
      <w:pPr>
        <w:pStyle w:val="Heading2"/>
        <w:spacing w:before="0" w:after="0"/>
        <w:ind w:left="0" w:firstLine="0"/>
        <w:jc w:val="left"/>
        <w:rPr>
          <w:rFonts w:ascii="Times New Roman" w:hAnsi="Times New Roman"/>
        </w:rPr>
      </w:pPr>
      <w:bookmarkStart w:id="46" w:name="_Toc413153614"/>
      <w:r w:rsidRPr="00A27215">
        <w:rPr>
          <w:rFonts w:ascii="Times New Roman" w:hAnsi="Times New Roman"/>
        </w:rPr>
        <w:t>Pyrophoric solids</w:t>
      </w:r>
      <w:bookmarkEnd w:id="46"/>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1</w:t>
      </w:r>
      <w:r w:rsidR="00881C5C" w:rsidRPr="00A27215">
        <w:rPr>
          <w:rFonts w:ascii="Times New Roman" w:hAnsi="Times New Roman"/>
        </w:rPr>
        <w:t>7</w:t>
      </w:r>
      <w:r w:rsidRPr="00A27215">
        <w:rPr>
          <w:rFonts w:ascii="Times New Roman" w:hAnsi="Times New Roman"/>
        </w:rPr>
        <w:t>: Summary table of studies on pyrophoric solids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47" w:name="_Toc413153615"/>
      <w:r w:rsidRPr="00A27215">
        <w:rPr>
          <w:rFonts w:ascii="Times New Roman" w:hAnsi="Times New Roman"/>
        </w:rPr>
        <w:t>Short summary and overall relevance of the provided information on pyrophoric solids</w:t>
      </w:r>
      <w:bookmarkEnd w:id="47"/>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pyrophoric solids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48" w:name="_Toc413153616"/>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48"/>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pyrophoric solids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49" w:name="_Toc413153617"/>
      <w:r w:rsidRPr="00A27215">
        <w:rPr>
          <w:rFonts w:ascii="Times New Roman" w:hAnsi="Times New Roman"/>
          <w:szCs w:val="24"/>
        </w:rPr>
        <w:t>Conclusion on classification and labelling for pyrophoric solids</w:t>
      </w:r>
      <w:bookmarkEnd w:id="49"/>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pyrophoric solids</w:t>
      </w:r>
      <w:r w:rsidRPr="00A27215">
        <w:rPr>
          <w:i/>
          <w:iCs/>
          <w:szCs w:val="24"/>
        </w:rPr>
        <w:t xml:space="preserve"> according to the </w:t>
      </w:r>
      <w:r w:rsidR="0032356B" w:rsidRPr="00A27215">
        <w:rPr>
          <w:i/>
          <w:iCs/>
          <w:szCs w:val="24"/>
        </w:rPr>
        <w:t>GHS</w:t>
      </w:r>
      <w:r w:rsidRPr="00A27215">
        <w:rPr>
          <w:i/>
          <w:iCs/>
          <w:szCs w:val="24"/>
        </w:rPr>
        <w:t xml:space="preserve"> criteria.]</w:t>
      </w:r>
    </w:p>
    <w:p w:rsidR="00E81A82" w:rsidRPr="00A27215" w:rsidRDefault="00E81A82" w:rsidP="008E0D24">
      <w:pPr>
        <w:pStyle w:val="BodyText"/>
        <w:spacing w:after="0"/>
        <w:jc w:val="left"/>
        <w:rPr>
          <w:szCs w:val="24"/>
        </w:rPr>
      </w:pPr>
    </w:p>
    <w:p w:rsidR="00247BDC" w:rsidRPr="00A27215" w:rsidRDefault="00247BDC" w:rsidP="008E0D24">
      <w:pPr>
        <w:pStyle w:val="Heading2"/>
        <w:spacing w:before="0" w:after="0"/>
        <w:ind w:left="0" w:firstLine="0"/>
        <w:jc w:val="left"/>
        <w:rPr>
          <w:rFonts w:ascii="Times New Roman" w:hAnsi="Times New Roman"/>
        </w:rPr>
      </w:pPr>
      <w:bookmarkStart w:id="50" w:name="_Toc413153618"/>
      <w:r w:rsidRPr="00A27215">
        <w:rPr>
          <w:rFonts w:ascii="Times New Roman" w:hAnsi="Times New Roman"/>
        </w:rPr>
        <w:t>Self-heating substances</w:t>
      </w:r>
      <w:bookmarkEnd w:id="50"/>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1</w:t>
      </w:r>
      <w:r w:rsidR="00881C5C" w:rsidRPr="00A27215">
        <w:rPr>
          <w:rFonts w:ascii="Times New Roman" w:hAnsi="Times New Roman"/>
        </w:rPr>
        <w:t>8</w:t>
      </w:r>
      <w:r w:rsidRPr="00A27215">
        <w:rPr>
          <w:rFonts w:ascii="Times New Roman" w:hAnsi="Times New Roman"/>
        </w:rPr>
        <w:t>: Summary table of studies on self-heating substances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8E0D24">
      <w:pPr>
        <w:pStyle w:val="Heading3"/>
        <w:numPr>
          <w:ilvl w:val="0"/>
          <w:numId w:val="0"/>
        </w:numPr>
        <w:spacing w:before="0" w:after="0"/>
        <w:rPr>
          <w:rFonts w:ascii="Times New Roman" w:hAnsi="Times New Roman"/>
        </w:rPr>
      </w:pPr>
    </w:p>
    <w:p w:rsidR="00247BDC" w:rsidRPr="00A27215" w:rsidRDefault="00247BDC" w:rsidP="008E0D24">
      <w:pPr>
        <w:pStyle w:val="Heading3"/>
        <w:numPr>
          <w:ilvl w:val="0"/>
          <w:numId w:val="0"/>
        </w:numPr>
        <w:spacing w:before="0" w:after="0"/>
        <w:rPr>
          <w:rFonts w:ascii="Times New Roman" w:hAnsi="Times New Roman"/>
        </w:rPr>
      </w:pPr>
      <w:bookmarkStart w:id="51" w:name="_Toc413153619"/>
      <w:r w:rsidRPr="00A27215">
        <w:rPr>
          <w:rFonts w:ascii="Times New Roman" w:hAnsi="Times New Roman"/>
        </w:rPr>
        <w:t>Short summary and overall relevance of the provided information on self-heating substances</w:t>
      </w:r>
      <w:bookmarkEnd w:id="51"/>
    </w:p>
    <w:p w:rsidR="00247BDC" w:rsidRPr="00A27215" w:rsidRDefault="00247BDC" w:rsidP="008E0D24">
      <w:pPr>
        <w:pStyle w:val="BodyText"/>
        <w:spacing w:after="0"/>
        <w:jc w:val="left"/>
        <w:rPr>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 xml:space="preserve">self-heating substances </w:t>
      </w:r>
      <w:r w:rsidRPr="00A27215">
        <w:rPr>
          <w:i/>
          <w:iCs/>
          <w:szCs w:val="24"/>
        </w:rPr>
        <w:t>and conclude on the relevance of the provided data.]</w:t>
      </w:r>
    </w:p>
    <w:p w:rsidR="00E81A82" w:rsidRPr="00A27215" w:rsidRDefault="00E81A82" w:rsidP="008E0D24">
      <w:pPr>
        <w:pStyle w:val="Heading3"/>
        <w:numPr>
          <w:ilvl w:val="0"/>
          <w:numId w:val="0"/>
        </w:numPr>
        <w:spacing w:before="0" w:after="0"/>
        <w:rPr>
          <w:rFonts w:ascii="Times New Roman" w:hAnsi="Times New Roman"/>
        </w:rPr>
      </w:pPr>
    </w:p>
    <w:p w:rsidR="00247BDC" w:rsidRPr="00A27215" w:rsidRDefault="00247BDC" w:rsidP="008E0D24">
      <w:pPr>
        <w:pStyle w:val="Heading3"/>
        <w:numPr>
          <w:ilvl w:val="0"/>
          <w:numId w:val="0"/>
        </w:numPr>
        <w:spacing w:before="0" w:after="0"/>
        <w:rPr>
          <w:rFonts w:ascii="Times New Roman" w:hAnsi="Times New Roman"/>
        </w:rPr>
      </w:pPr>
      <w:bookmarkStart w:id="52" w:name="_Toc413153620"/>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52"/>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self-heating substances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53" w:name="_Toc413153621"/>
      <w:r w:rsidRPr="00A27215">
        <w:rPr>
          <w:rFonts w:ascii="Times New Roman" w:hAnsi="Times New Roman"/>
          <w:szCs w:val="24"/>
        </w:rPr>
        <w:t xml:space="preserve">Conclusion on classification and labelling for </w:t>
      </w:r>
      <w:r w:rsidRPr="00A27215">
        <w:rPr>
          <w:rFonts w:ascii="Times New Roman" w:hAnsi="Times New Roman"/>
        </w:rPr>
        <w:t>self-heating substances</w:t>
      </w:r>
      <w:bookmarkEnd w:id="53"/>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self-heating substances according to the </w:t>
      </w:r>
      <w:r w:rsidR="0032356B" w:rsidRPr="00A27215">
        <w:rPr>
          <w:i/>
          <w:iCs/>
          <w:szCs w:val="24"/>
        </w:rPr>
        <w:t>GHS</w:t>
      </w:r>
      <w:r w:rsidRPr="00A27215">
        <w:rPr>
          <w:i/>
          <w:iCs/>
          <w:szCs w:val="24"/>
        </w:rPr>
        <w:t xml:space="preserve"> criteria.]</w:t>
      </w:r>
    </w:p>
    <w:p w:rsidR="00E81A82" w:rsidRPr="00A27215" w:rsidRDefault="00E81A82" w:rsidP="008E0D24">
      <w:pPr>
        <w:pStyle w:val="BodyText"/>
        <w:spacing w:after="0"/>
        <w:jc w:val="left"/>
        <w:rPr>
          <w:szCs w:val="24"/>
        </w:rPr>
      </w:pPr>
    </w:p>
    <w:p w:rsidR="00247BDC" w:rsidRPr="00A27215" w:rsidRDefault="00247BDC"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54" w:name="_Toc413153622"/>
      <w:r w:rsidRPr="00A27215">
        <w:rPr>
          <w:rFonts w:ascii="Times New Roman" w:hAnsi="Times New Roman"/>
        </w:rPr>
        <w:t>Substances which in contact with water emit flammable gases</w:t>
      </w:r>
      <w:bookmarkEnd w:id="54"/>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 xml:space="preserve">Table </w:t>
      </w:r>
      <w:r w:rsidR="00881C5C" w:rsidRPr="00A27215">
        <w:rPr>
          <w:rFonts w:ascii="Times New Roman" w:hAnsi="Times New Roman"/>
        </w:rPr>
        <w:t>19</w:t>
      </w:r>
      <w:r w:rsidRPr="00A27215">
        <w:rPr>
          <w:rFonts w:ascii="Times New Roman" w:hAnsi="Times New Roman"/>
        </w:rPr>
        <w:t>: Summary table of studies on substances which in contact with water emit flammable gases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55" w:name="_Toc413153623"/>
      <w:r w:rsidRPr="00A27215">
        <w:rPr>
          <w:rFonts w:ascii="Times New Roman" w:hAnsi="Times New Roman"/>
        </w:rPr>
        <w:t>Short summary and overall relevance of the provided information on substances which in contact with water emit flammable gases</w:t>
      </w:r>
      <w:bookmarkEnd w:id="55"/>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substances which in contact with water emit flammable gases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56" w:name="_Toc413153624"/>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56"/>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substances which in contact with water emit flammable gases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57" w:name="_Toc413153625"/>
      <w:r w:rsidRPr="00A27215">
        <w:rPr>
          <w:rFonts w:ascii="Times New Roman" w:hAnsi="Times New Roman"/>
          <w:szCs w:val="24"/>
        </w:rPr>
        <w:t xml:space="preserve">Conclusion on classification and labelling for </w:t>
      </w:r>
      <w:r w:rsidRPr="00A27215">
        <w:rPr>
          <w:rFonts w:ascii="Times New Roman" w:hAnsi="Times New Roman"/>
        </w:rPr>
        <w:t>substances which in contact with water emit flammable gases</w:t>
      </w:r>
      <w:bookmarkEnd w:id="57"/>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substances which in contact with water emit flammable gases</w:t>
      </w:r>
      <w:r w:rsidRPr="00A27215">
        <w:rPr>
          <w:i/>
          <w:iCs/>
          <w:szCs w:val="24"/>
        </w:rPr>
        <w:t xml:space="preserve"> according to the </w:t>
      </w:r>
      <w:r w:rsidR="0032356B" w:rsidRPr="00A27215">
        <w:rPr>
          <w:i/>
          <w:iCs/>
          <w:szCs w:val="24"/>
        </w:rPr>
        <w:t>GHS</w:t>
      </w:r>
      <w:r w:rsidRPr="00A27215">
        <w:rPr>
          <w:i/>
          <w:iCs/>
          <w:szCs w:val="24"/>
        </w:rPr>
        <w:t xml:space="preserve"> criteria.]</w:t>
      </w:r>
    </w:p>
    <w:p w:rsidR="0067755F" w:rsidRPr="00A27215" w:rsidRDefault="0067755F" w:rsidP="008E0D24">
      <w:pPr>
        <w:pStyle w:val="BodyText"/>
        <w:spacing w:after="0"/>
        <w:jc w:val="left"/>
        <w:rPr>
          <w:sz w:val="22"/>
          <w:szCs w:val="22"/>
        </w:rPr>
      </w:pPr>
    </w:p>
    <w:p w:rsidR="00247BDC" w:rsidRPr="00A27215" w:rsidRDefault="00247BDC" w:rsidP="008E0D24">
      <w:pPr>
        <w:pStyle w:val="Heading2"/>
        <w:spacing w:before="0" w:after="0"/>
        <w:ind w:left="0" w:firstLine="0"/>
        <w:jc w:val="left"/>
        <w:rPr>
          <w:rFonts w:ascii="Times New Roman" w:hAnsi="Times New Roman"/>
        </w:rPr>
      </w:pPr>
      <w:bookmarkStart w:id="58" w:name="_Toc413153626"/>
      <w:r w:rsidRPr="00A27215">
        <w:rPr>
          <w:rFonts w:ascii="Times New Roman" w:hAnsi="Times New Roman"/>
        </w:rPr>
        <w:t>Oxidising liquids</w:t>
      </w:r>
      <w:bookmarkEnd w:id="58"/>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w:t>
      </w:r>
      <w:r w:rsidR="00881C5C" w:rsidRPr="00A27215">
        <w:rPr>
          <w:rFonts w:ascii="Times New Roman" w:hAnsi="Times New Roman"/>
        </w:rPr>
        <w:t xml:space="preserve"> 20</w:t>
      </w:r>
      <w:r w:rsidRPr="00A27215">
        <w:rPr>
          <w:rFonts w:ascii="Times New Roman" w:hAnsi="Times New Roman"/>
        </w:rPr>
        <w:t>: Summary table of studies on oxidising liquids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59" w:name="_Toc413153627"/>
      <w:r w:rsidRPr="00A27215">
        <w:rPr>
          <w:rFonts w:ascii="Times New Roman" w:hAnsi="Times New Roman"/>
        </w:rPr>
        <w:t>Short summary and overall relevance of the provided information on oxidising liquids</w:t>
      </w:r>
      <w:bookmarkEnd w:id="59"/>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 xml:space="preserve">oxidising liquids </w:t>
      </w:r>
      <w:r w:rsidRPr="00A27215">
        <w:rPr>
          <w:i/>
          <w:iCs/>
          <w:szCs w:val="24"/>
        </w:rPr>
        <w:t>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60" w:name="_Toc413153628"/>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60"/>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oxidising liquids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61" w:name="_Toc413153629"/>
      <w:r w:rsidRPr="00A27215">
        <w:rPr>
          <w:rFonts w:ascii="Times New Roman" w:hAnsi="Times New Roman"/>
          <w:szCs w:val="24"/>
        </w:rPr>
        <w:t>Conclusion on classification and labelling for oxidising liquids</w:t>
      </w:r>
      <w:bookmarkEnd w:id="61"/>
    </w:p>
    <w:p w:rsidR="00247BDC" w:rsidRPr="00A27215" w:rsidRDefault="00247BDC" w:rsidP="008E0D24">
      <w:pPr>
        <w:pStyle w:val="BodyText"/>
        <w:spacing w:after="0"/>
        <w:jc w:val="left"/>
        <w:rPr>
          <w:szCs w:val="24"/>
        </w:rPr>
      </w:pPr>
      <w:r w:rsidRPr="00A27215">
        <w:rPr>
          <w:i/>
          <w:iCs/>
          <w:szCs w:val="24"/>
        </w:rPr>
        <w:t xml:space="preserve">[Please conclude on classification and labelling for </w:t>
      </w:r>
      <w:r w:rsidRPr="00A27215">
        <w:rPr>
          <w:i/>
          <w:szCs w:val="24"/>
        </w:rPr>
        <w:t>oxidising liquids</w:t>
      </w:r>
      <w:r w:rsidRPr="00A27215">
        <w:rPr>
          <w:i/>
          <w:iCs/>
          <w:szCs w:val="24"/>
        </w:rPr>
        <w:t xml:space="preserve"> according to the </w:t>
      </w:r>
      <w:r w:rsidR="0032356B" w:rsidRPr="00A27215">
        <w:rPr>
          <w:i/>
          <w:iCs/>
          <w:szCs w:val="24"/>
        </w:rPr>
        <w:t>GHS</w:t>
      </w:r>
      <w:r w:rsidRPr="00A27215">
        <w:rPr>
          <w:i/>
          <w:iCs/>
          <w:szCs w:val="24"/>
        </w:rPr>
        <w:t xml:space="preserve"> criteria.]</w:t>
      </w:r>
    </w:p>
    <w:p w:rsidR="00247BDC" w:rsidRPr="00A27215" w:rsidRDefault="00247BDC" w:rsidP="008E0D24">
      <w:pPr>
        <w:pStyle w:val="BodyText"/>
        <w:spacing w:after="0"/>
        <w:jc w:val="left"/>
      </w:pPr>
    </w:p>
    <w:p w:rsidR="00E81A82" w:rsidRPr="00A27215" w:rsidRDefault="00E81A82"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62" w:name="_Toc413153630"/>
      <w:r w:rsidRPr="00A27215">
        <w:rPr>
          <w:rFonts w:ascii="Times New Roman" w:hAnsi="Times New Roman"/>
        </w:rPr>
        <w:t>Oxidising solids</w:t>
      </w:r>
      <w:bookmarkEnd w:id="62"/>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2</w:t>
      </w:r>
      <w:r w:rsidR="00881C5C" w:rsidRPr="00A27215">
        <w:rPr>
          <w:rFonts w:ascii="Times New Roman" w:hAnsi="Times New Roman"/>
        </w:rPr>
        <w:t>1</w:t>
      </w:r>
      <w:r w:rsidRPr="00A27215">
        <w:rPr>
          <w:rFonts w:ascii="Times New Roman" w:hAnsi="Times New Roman"/>
        </w:rPr>
        <w:t>: Summary table of studies on oxidising solids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63" w:name="_Toc413153631"/>
      <w:r w:rsidRPr="00A27215">
        <w:rPr>
          <w:rFonts w:ascii="Times New Roman" w:hAnsi="Times New Roman"/>
        </w:rPr>
        <w:t>Short summary and overall relevance of the provided information on oxidising solids</w:t>
      </w:r>
      <w:bookmarkEnd w:id="63"/>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 xml:space="preserve">oxidising solids </w:t>
      </w:r>
      <w:r w:rsidRPr="00A27215">
        <w:rPr>
          <w:i/>
          <w:iCs/>
          <w:szCs w:val="24"/>
        </w:rPr>
        <w:t>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64" w:name="_Toc413153632"/>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64"/>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oxidising solids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65" w:name="_Toc413153633"/>
      <w:r w:rsidRPr="00A27215">
        <w:rPr>
          <w:rFonts w:ascii="Times New Roman" w:hAnsi="Times New Roman"/>
          <w:szCs w:val="24"/>
        </w:rPr>
        <w:t>Conclusion on classification and labelling for oxidising solids</w:t>
      </w:r>
      <w:bookmarkEnd w:id="65"/>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oxidising solids</w:t>
      </w:r>
      <w:r w:rsidRPr="00A27215">
        <w:rPr>
          <w:i/>
          <w:iCs/>
          <w:szCs w:val="24"/>
        </w:rPr>
        <w:t xml:space="preserve"> according to the </w:t>
      </w:r>
      <w:r w:rsidR="0032356B" w:rsidRPr="00A27215">
        <w:rPr>
          <w:i/>
          <w:iCs/>
          <w:szCs w:val="24"/>
        </w:rPr>
        <w:t>GHS</w:t>
      </w:r>
      <w:r w:rsidRPr="00A27215">
        <w:rPr>
          <w:i/>
          <w:iCs/>
          <w:szCs w:val="24"/>
        </w:rPr>
        <w:t xml:space="preserve"> criteria.]</w:t>
      </w:r>
    </w:p>
    <w:p w:rsidR="00E81A82" w:rsidRPr="00A27215" w:rsidRDefault="00E81A82" w:rsidP="008E0D24">
      <w:pPr>
        <w:pStyle w:val="BodyText"/>
        <w:spacing w:after="0"/>
        <w:jc w:val="left"/>
        <w:rPr>
          <w:szCs w:val="24"/>
        </w:rPr>
      </w:pPr>
    </w:p>
    <w:p w:rsidR="00247BDC" w:rsidRPr="00A27215" w:rsidRDefault="00247BDC"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66" w:name="_Toc413153634"/>
      <w:r w:rsidRPr="00A27215">
        <w:rPr>
          <w:rFonts w:ascii="Times New Roman" w:hAnsi="Times New Roman"/>
        </w:rPr>
        <w:t>Organic peroxides</w:t>
      </w:r>
      <w:bookmarkEnd w:id="66"/>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2</w:t>
      </w:r>
      <w:r w:rsidR="00881C5C" w:rsidRPr="00A27215">
        <w:rPr>
          <w:rFonts w:ascii="Times New Roman" w:hAnsi="Times New Roman"/>
        </w:rPr>
        <w:t>2</w:t>
      </w:r>
      <w:r w:rsidRPr="00A27215">
        <w:rPr>
          <w:rFonts w:ascii="Times New Roman" w:hAnsi="Times New Roman"/>
        </w:rPr>
        <w:t>: Summary table of studies on organic peroxides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175BAC" w:rsidP="00C260DD">
      <w:pPr>
        <w:spacing w:after="0" w:line="240" w:lineRule="auto"/>
        <w:rPr>
          <w:rFonts w:ascii="Times New Roman" w:hAnsi="Times New Roman"/>
          <w:i/>
        </w:rPr>
      </w:pPr>
      <w:r w:rsidRPr="00A27215">
        <w:rPr>
          <w:rFonts w:ascii="Times New Roman" w:hAnsi="Times New Roman"/>
          <w:i/>
        </w:rPr>
        <w:t xml:space="preserve"> </w:t>
      </w:r>
      <w:r w:rsidR="00247BDC"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67" w:name="_Toc413153635"/>
      <w:r w:rsidRPr="00A27215">
        <w:rPr>
          <w:rFonts w:ascii="Times New Roman" w:hAnsi="Times New Roman"/>
        </w:rPr>
        <w:t>Short summary and overall relevance of the provided information on organic peroxides</w:t>
      </w:r>
      <w:bookmarkEnd w:id="67"/>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w:t>
      </w:r>
      <w:r w:rsidRPr="00A27215">
        <w:rPr>
          <w:i/>
          <w:szCs w:val="24"/>
        </w:rPr>
        <w:t>organic peroxides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68" w:name="_Toc413153636"/>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68"/>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organic peroxides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69" w:name="_Toc413153637"/>
      <w:r w:rsidRPr="00A27215">
        <w:rPr>
          <w:rFonts w:ascii="Times New Roman" w:hAnsi="Times New Roman"/>
          <w:szCs w:val="24"/>
        </w:rPr>
        <w:t>Conclusion on classification and labelling for organic peroxides</w:t>
      </w:r>
      <w:bookmarkEnd w:id="69"/>
    </w:p>
    <w:p w:rsidR="00247BDC" w:rsidRPr="00A27215" w:rsidRDefault="00247BDC" w:rsidP="008E0D24">
      <w:pPr>
        <w:pStyle w:val="BodyText"/>
        <w:spacing w:after="0"/>
        <w:jc w:val="left"/>
        <w:rPr>
          <w:szCs w:val="24"/>
        </w:rPr>
      </w:pPr>
      <w:r w:rsidRPr="00A27215">
        <w:rPr>
          <w:i/>
          <w:iCs/>
          <w:szCs w:val="24"/>
        </w:rPr>
        <w:t xml:space="preserve">[Please conclude on classification and labelling for </w:t>
      </w:r>
      <w:r w:rsidRPr="00A27215">
        <w:rPr>
          <w:i/>
          <w:szCs w:val="24"/>
        </w:rPr>
        <w:t>organic peroxides</w:t>
      </w:r>
      <w:r w:rsidRPr="00A27215">
        <w:rPr>
          <w:i/>
          <w:iCs/>
          <w:szCs w:val="24"/>
        </w:rPr>
        <w:t xml:space="preserve"> according to the </w:t>
      </w:r>
      <w:r w:rsidR="0032356B" w:rsidRPr="00A27215">
        <w:rPr>
          <w:i/>
          <w:iCs/>
          <w:szCs w:val="24"/>
        </w:rPr>
        <w:t>GHS</w:t>
      </w:r>
      <w:r w:rsidRPr="00A27215">
        <w:rPr>
          <w:i/>
          <w:iCs/>
          <w:szCs w:val="24"/>
        </w:rPr>
        <w:t xml:space="preserve"> criteria.]</w:t>
      </w:r>
    </w:p>
    <w:p w:rsidR="00247BDC" w:rsidRPr="00A27215" w:rsidRDefault="00247BDC" w:rsidP="008E0D24">
      <w:pPr>
        <w:pStyle w:val="BodyText"/>
        <w:spacing w:after="0"/>
        <w:jc w:val="left"/>
      </w:pPr>
    </w:p>
    <w:p w:rsidR="00247BDC" w:rsidRPr="00A27215" w:rsidRDefault="00247BDC" w:rsidP="008E0D24">
      <w:pPr>
        <w:pStyle w:val="Heading2"/>
        <w:spacing w:before="0" w:after="0"/>
        <w:ind w:left="0" w:firstLine="0"/>
        <w:jc w:val="left"/>
        <w:rPr>
          <w:rFonts w:ascii="Times New Roman" w:hAnsi="Times New Roman"/>
        </w:rPr>
      </w:pPr>
      <w:bookmarkStart w:id="70" w:name="_Toc413153638"/>
      <w:r w:rsidRPr="00A27215">
        <w:rPr>
          <w:rFonts w:ascii="Times New Roman" w:hAnsi="Times New Roman"/>
        </w:rPr>
        <w:t>Corrosive to metals</w:t>
      </w:r>
      <w:bookmarkEnd w:id="70"/>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b/>
        </w:rPr>
      </w:pPr>
      <w:r w:rsidRPr="00A27215">
        <w:rPr>
          <w:rFonts w:ascii="Times New Roman" w:hAnsi="Times New Roman"/>
        </w:rPr>
        <w:t>Table 2</w:t>
      </w:r>
      <w:r w:rsidR="00881C5C" w:rsidRPr="00A27215">
        <w:rPr>
          <w:rFonts w:ascii="Times New Roman" w:hAnsi="Times New Roman"/>
        </w:rPr>
        <w:t>3</w:t>
      </w:r>
      <w:r w:rsidRPr="00A27215">
        <w:rPr>
          <w:rFonts w:ascii="Times New Roman" w:hAnsi="Times New Roman"/>
        </w:rPr>
        <w:t>: Summary table of studies on the hazard class corrosive to metals</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71" w:name="_Toc413153639"/>
      <w:r w:rsidRPr="00A27215">
        <w:rPr>
          <w:rFonts w:ascii="Times New Roman" w:hAnsi="Times New Roman"/>
        </w:rPr>
        <w:t>Short summary and overall relevance of the provided information on the hazard class corrosive to metals</w:t>
      </w:r>
      <w:bookmarkEnd w:id="71"/>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the hazard class </w:t>
      </w:r>
      <w:r w:rsidRPr="00A27215">
        <w:rPr>
          <w:i/>
          <w:szCs w:val="24"/>
        </w:rPr>
        <w:t>corrosive to metals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72" w:name="_Toc413153640"/>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72"/>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corrosive to metals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73" w:name="_Toc413153641"/>
      <w:r w:rsidRPr="00A27215">
        <w:rPr>
          <w:rFonts w:ascii="Times New Roman" w:hAnsi="Times New Roman"/>
          <w:szCs w:val="24"/>
        </w:rPr>
        <w:t>Conclusion on classification and labelling for corrosive to metals</w:t>
      </w:r>
      <w:bookmarkEnd w:id="73"/>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corrosive to metals</w:t>
      </w:r>
      <w:r w:rsidRPr="00A27215">
        <w:rPr>
          <w:i/>
          <w:iCs/>
          <w:szCs w:val="24"/>
        </w:rPr>
        <w:t xml:space="preserve"> according to the </w:t>
      </w:r>
      <w:r w:rsidR="0032356B" w:rsidRPr="00A27215">
        <w:rPr>
          <w:i/>
          <w:iCs/>
          <w:szCs w:val="24"/>
        </w:rPr>
        <w:t>GHS</w:t>
      </w:r>
      <w:r w:rsidRPr="00A27215">
        <w:rPr>
          <w:i/>
          <w:iCs/>
          <w:szCs w:val="24"/>
        </w:rPr>
        <w:t xml:space="preserve"> criteria.]</w:t>
      </w:r>
    </w:p>
    <w:p w:rsidR="00E81A82" w:rsidRPr="00A27215" w:rsidRDefault="00E81A82" w:rsidP="008E0D24">
      <w:pPr>
        <w:pStyle w:val="BodyText"/>
        <w:spacing w:after="0"/>
        <w:jc w:val="left"/>
        <w:rPr>
          <w:i/>
          <w:iCs/>
          <w:szCs w:val="24"/>
        </w:rPr>
      </w:pPr>
    </w:p>
    <w:p w:rsidR="00B0503E" w:rsidRPr="00A27215" w:rsidRDefault="00B0503E" w:rsidP="008E0D24">
      <w:pPr>
        <w:pStyle w:val="Heading2"/>
        <w:spacing w:before="0" w:after="0"/>
        <w:ind w:left="0" w:firstLine="0"/>
        <w:jc w:val="left"/>
        <w:rPr>
          <w:rFonts w:ascii="Times New Roman" w:hAnsi="Times New Roman"/>
        </w:rPr>
      </w:pPr>
      <w:bookmarkStart w:id="74" w:name="_Toc413153642"/>
      <w:r w:rsidRPr="00A27215">
        <w:rPr>
          <w:rFonts w:ascii="Times New Roman" w:hAnsi="Times New Roman"/>
        </w:rPr>
        <w:t>De sensitized explosives</w:t>
      </w:r>
      <w:bookmarkEnd w:id="74"/>
      <w:r w:rsidRPr="00A27215">
        <w:rPr>
          <w:rFonts w:ascii="Times New Roman" w:hAnsi="Times New Roman"/>
        </w:rPr>
        <w:t xml:space="preserve"> </w:t>
      </w:r>
    </w:p>
    <w:p w:rsidR="00E81A82" w:rsidRPr="00A27215" w:rsidRDefault="00E81A82" w:rsidP="008E0D24">
      <w:pPr>
        <w:pStyle w:val="BodyText"/>
      </w:pPr>
    </w:p>
    <w:p w:rsidR="00B0503E" w:rsidRPr="00A27215" w:rsidRDefault="00B0503E" w:rsidP="00C260DD">
      <w:pPr>
        <w:pStyle w:val="Caption"/>
        <w:spacing w:before="0" w:after="0"/>
        <w:ind w:left="0"/>
        <w:rPr>
          <w:rFonts w:ascii="Times New Roman" w:hAnsi="Times New Roman"/>
          <w:b/>
          <w:szCs w:val="22"/>
        </w:rPr>
      </w:pPr>
      <w:r w:rsidRPr="00A27215">
        <w:rPr>
          <w:rFonts w:ascii="Times New Roman" w:hAnsi="Times New Roman"/>
          <w:szCs w:val="22"/>
        </w:rPr>
        <w:t xml:space="preserve">Table 9: Summary table of studies on desensitized explosive properties </w:t>
      </w: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B0503E" w:rsidRPr="00A27215" w:rsidRDefault="00B0503E"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B0503E" w:rsidRPr="00A27215" w:rsidRDefault="00B0503E" w:rsidP="00C260DD">
      <w:pPr>
        <w:spacing w:after="0" w:line="240" w:lineRule="auto"/>
        <w:rPr>
          <w:rFonts w:ascii="Times New Roman" w:hAnsi="Times New Roman"/>
          <w:i/>
        </w:rPr>
      </w:pPr>
    </w:p>
    <w:p w:rsidR="00B0503E" w:rsidRPr="00A27215" w:rsidRDefault="00B0503E" w:rsidP="008E0D24">
      <w:pPr>
        <w:pStyle w:val="Heading3"/>
        <w:numPr>
          <w:ilvl w:val="0"/>
          <w:numId w:val="0"/>
        </w:numPr>
        <w:spacing w:before="0" w:after="0"/>
        <w:rPr>
          <w:rFonts w:ascii="Times New Roman" w:hAnsi="Times New Roman"/>
        </w:rPr>
      </w:pPr>
      <w:bookmarkStart w:id="75" w:name="_Toc413153643"/>
      <w:r w:rsidRPr="00A27215">
        <w:rPr>
          <w:rFonts w:ascii="Times New Roman" w:hAnsi="Times New Roman"/>
        </w:rPr>
        <w:t xml:space="preserve">Short summary and overall relevance of the provided information on </w:t>
      </w:r>
      <w:r w:rsidRPr="00A27215">
        <w:rPr>
          <w:rFonts w:ascii="Times New Roman" w:hAnsi="Times New Roman"/>
          <w:szCs w:val="22"/>
        </w:rPr>
        <w:t>desensitized explosive</w:t>
      </w:r>
      <w:r w:rsidRPr="00A27215">
        <w:rPr>
          <w:rFonts w:ascii="Times New Roman" w:hAnsi="Times New Roman"/>
        </w:rPr>
        <w:t xml:space="preserve"> properties</w:t>
      </w:r>
      <w:bookmarkEnd w:id="75"/>
    </w:p>
    <w:p w:rsidR="00B0503E" w:rsidRPr="00A27215" w:rsidRDefault="00B0503E" w:rsidP="008E0D24">
      <w:pPr>
        <w:pStyle w:val="BodyText"/>
        <w:spacing w:after="0"/>
        <w:jc w:val="left"/>
        <w:rPr>
          <w:i/>
          <w:iCs/>
          <w:szCs w:val="24"/>
        </w:rPr>
      </w:pPr>
      <w:r w:rsidRPr="00A27215">
        <w:rPr>
          <w:i/>
          <w:iCs/>
          <w:szCs w:val="24"/>
        </w:rPr>
        <w:t xml:space="preserve">[Please make a short summary of </w:t>
      </w:r>
      <w:r w:rsidRPr="00A27215">
        <w:rPr>
          <w:i/>
          <w:szCs w:val="24"/>
        </w:rPr>
        <w:t>studies</w:t>
      </w:r>
      <w:r w:rsidRPr="00A27215">
        <w:rPr>
          <w:i/>
          <w:iCs/>
          <w:szCs w:val="24"/>
        </w:rPr>
        <w:t xml:space="preserve"> on desensitized </w:t>
      </w:r>
      <w:r w:rsidRPr="00A27215">
        <w:rPr>
          <w:i/>
          <w:szCs w:val="24"/>
        </w:rPr>
        <w:t>explosive properties</w:t>
      </w:r>
      <w:r w:rsidRPr="00A27215">
        <w:rPr>
          <w:i/>
          <w:iCs/>
          <w:szCs w:val="24"/>
        </w:rPr>
        <w:t xml:space="preserve"> and conclude on the relevance of the provided data.]</w:t>
      </w:r>
    </w:p>
    <w:p w:rsidR="00E81A82" w:rsidRPr="00A27215" w:rsidRDefault="00E81A82" w:rsidP="008E0D24">
      <w:pPr>
        <w:pStyle w:val="BodyText"/>
        <w:spacing w:after="0"/>
        <w:jc w:val="left"/>
        <w:rPr>
          <w:szCs w:val="24"/>
        </w:rPr>
      </w:pPr>
    </w:p>
    <w:p w:rsidR="00B0503E" w:rsidRPr="00A27215" w:rsidRDefault="00B0503E" w:rsidP="008E0D24">
      <w:pPr>
        <w:pStyle w:val="Heading3"/>
        <w:numPr>
          <w:ilvl w:val="0"/>
          <w:numId w:val="0"/>
        </w:numPr>
        <w:spacing w:before="0" w:after="0"/>
        <w:rPr>
          <w:rFonts w:ascii="Times New Roman" w:hAnsi="Times New Roman"/>
        </w:rPr>
      </w:pPr>
      <w:bookmarkStart w:id="76" w:name="_Toc413153644"/>
      <w:r w:rsidRPr="00A27215">
        <w:rPr>
          <w:rFonts w:ascii="Times New Roman" w:hAnsi="Times New Roman"/>
        </w:rPr>
        <w:t>Comparison with the GHS criteria</w:t>
      </w:r>
      <w:bookmarkEnd w:id="76"/>
    </w:p>
    <w:p w:rsidR="00B0503E" w:rsidRPr="00A27215" w:rsidRDefault="00B0503E" w:rsidP="00C260DD">
      <w:pPr>
        <w:spacing w:after="0" w:line="240" w:lineRule="auto"/>
        <w:rPr>
          <w:rFonts w:ascii="Times New Roman" w:hAnsi="Times New Roman"/>
          <w:i/>
          <w:iCs/>
          <w:sz w:val="24"/>
          <w:szCs w:val="24"/>
        </w:rPr>
      </w:pPr>
      <w:r w:rsidRPr="00A27215">
        <w:rPr>
          <w:rFonts w:ascii="Times New Roman" w:hAnsi="Times New Roman"/>
          <w:i/>
          <w:iCs/>
          <w:sz w:val="24"/>
          <w:szCs w:val="24"/>
        </w:rPr>
        <w:t>[Please compare the results with the GHS classification criteria for the hazard class in question,</w:t>
      </w:r>
      <w:r w:rsidRPr="00A27215">
        <w:rPr>
          <w:rFonts w:ascii="Times New Roman" w:hAnsi="Times New Roman"/>
          <w:i/>
          <w:sz w:val="24"/>
          <w:szCs w:val="24"/>
        </w:rPr>
        <w:t xml:space="preserve"> i.e. </w:t>
      </w:r>
      <w:r w:rsidRPr="00A27215">
        <w:rPr>
          <w:rFonts w:ascii="Times New Roman" w:hAnsi="Times New Roman"/>
          <w:i/>
          <w:iCs/>
          <w:sz w:val="24"/>
          <w:szCs w:val="24"/>
        </w:rPr>
        <w:t>desensitized</w:t>
      </w:r>
      <w:r w:rsidRPr="00A27215">
        <w:rPr>
          <w:rFonts w:ascii="Times New Roman" w:hAnsi="Times New Roman"/>
          <w:i/>
          <w:sz w:val="24"/>
          <w:szCs w:val="24"/>
        </w:rPr>
        <w:t xml:space="preserve"> explosive properties</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B0503E" w:rsidRPr="00A27215" w:rsidRDefault="00B0503E" w:rsidP="00C260DD">
      <w:pPr>
        <w:pStyle w:val="Heading3"/>
        <w:tabs>
          <w:tab w:val="clear" w:pos="839"/>
          <w:tab w:val="left" w:pos="0"/>
        </w:tabs>
        <w:spacing w:before="0" w:after="0"/>
        <w:ind w:left="0" w:firstLine="0"/>
        <w:rPr>
          <w:rFonts w:ascii="Times New Roman" w:hAnsi="Times New Roman"/>
          <w:szCs w:val="24"/>
        </w:rPr>
      </w:pPr>
      <w:bookmarkStart w:id="77" w:name="_Toc413153645"/>
      <w:r w:rsidRPr="00A27215">
        <w:rPr>
          <w:rFonts w:ascii="Times New Roman" w:hAnsi="Times New Roman"/>
          <w:szCs w:val="24"/>
        </w:rPr>
        <w:t xml:space="preserve">Conclusion on classification and labelling for </w:t>
      </w:r>
      <w:r w:rsidRPr="00A27215">
        <w:rPr>
          <w:rFonts w:ascii="Times New Roman" w:hAnsi="Times New Roman"/>
          <w:iCs/>
          <w:szCs w:val="24"/>
        </w:rPr>
        <w:t>desensitized</w:t>
      </w:r>
      <w:r w:rsidRPr="00A27215">
        <w:rPr>
          <w:rFonts w:ascii="Times New Roman" w:hAnsi="Times New Roman"/>
        </w:rPr>
        <w:t xml:space="preserve"> explosive properties</w:t>
      </w:r>
      <w:bookmarkEnd w:id="77"/>
    </w:p>
    <w:p w:rsidR="00B0503E" w:rsidRPr="00A27215" w:rsidRDefault="00B0503E" w:rsidP="008E0D24">
      <w:pPr>
        <w:pStyle w:val="BodyText"/>
        <w:spacing w:after="0"/>
        <w:jc w:val="left"/>
        <w:rPr>
          <w:i/>
          <w:iCs/>
          <w:szCs w:val="24"/>
        </w:rPr>
      </w:pPr>
      <w:r w:rsidRPr="00A27215">
        <w:rPr>
          <w:i/>
          <w:iCs/>
          <w:szCs w:val="24"/>
        </w:rPr>
        <w:t xml:space="preserve">[Please conclude on classification and labelling for </w:t>
      </w:r>
      <w:r w:rsidRPr="00A27215">
        <w:rPr>
          <w:i/>
          <w:szCs w:val="24"/>
        </w:rPr>
        <w:t>explosive properties</w:t>
      </w:r>
      <w:r w:rsidRPr="00A27215">
        <w:rPr>
          <w:i/>
          <w:iCs/>
          <w:szCs w:val="24"/>
        </w:rPr>
        <w:t xml:space="preserve"> according to the GHS criteria.]</w:t>
      </w:r>
    </w:p>
    <w:p w:rsidR="0067755F" w:rsidRPr="00A27215" w:rsidRDefault="0067755F" w:rsidP="008E0D24">
      <w:pPr>
        <w:pStyle w:val="BodyText"/>
        <w:spacing w:after="0"/>
        <w:jc w:val="left"/>
        <w:rPr>
          <w:sz w:val="22"/>
          <w:szCs w:val="22"/>
        </w:rPr>
      </w:pPr>
    </w:p>
    <w:p w:rsidR="00247BDC" w:rsidRPr="00A27215" w:rsidRDefault="00383E73" w:rsidP="00C260DD">
      <w:pPr>
        <w:pStyle w:val="Heading1"/>
        <w:numPr>
          <w:ilvl w:val="0"/>
          <w:numId w:val="1"/>
        </w:numPr>
        <w:spacing w:before="0" w:after="0"/>
        <w:ind w:left="0" w:firstLine="0"/>
        <w:rPr>
          <w:rFonts w:ascii="Times New Roman" w:hAnsi="Times New Roman"/>
        </w:rPr>
      </w:pPr>
      <w:r w:rsidRPr="00A27215">
        <w:rPr>
          <w:rFonts w:ascii="Times New Roman" w:hAnsi="Times New Roman"/>
        </w:rPr>
        <w:tab/>
      </w:r>
      <w:bookmarkStart w:id="78" w:name="_Toc413153646"/>
      <w:r w:rsidR="00247BDC" w:rsidRPr="00A27215">
        <w:rPr>
          <w:rFonts w:ascii="Times New Roman" w:hAnsi="Times New Roman"/>
        </w:rPr>
        <w:t>TOXICOKINETICS (absorption, metabolism, distribution and elimination)</w:t>
      </w:r>
      <w:bookmarkEnd w:id="78"/>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4</w:t>
      </w:r>
      <w:r w:rsidRPr="00A27215">
        <w:rPr>
          <w:rFonts w:ascii="Times New Roman" w:hAnsi="Times New Roman"/>
        </w:rPr>
        <w:t xml:space="preserve">: Summary table of </w:t>
      </w:r>
      <w:proofErr w:type="spellStart"/>
      <w:r w:rsidRPr="00A27215">
        <w:rPr>
          <w:rFonts w:ascii="Times New Roman" w:hAnsi="Times New Roman"/>
        </w:rPr>
        <w:t>toxicokinetic</w:t>
      </w:r>
      <w:proofErr w:type="spellEnd"/>
      <w:r w:rsidRPr="00A27215">
        <w:rPr>
          <w:rFonts w:ascii="Times New Roman" w:hAnsi="Times New Roman"/>
        </w:rPr>
        <w:t xml:space="preserve"> studies</w:t>
      </w:r>
    </w:p>
    <w:p w:rsidR="00175BAC" w:rsidRPr="00A27215" w:rsidRDefault="00175BAC" w:rsidP="00175BAC">
      <w:pPr>
        <w:pStyle w:val="BodyText"/>
      </w:pPr>
    </w:p>
    <w:tbl>
      <w:tblPr>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4477"/>
        <w:gridCol w:w="1701"/>
        <w:gridCol w:w="1701"/>
      </w:tblGrid>
      <w:tr w:rsidR="00175BAC" w:rsidRPr="00A27215" w:rsidTr="00175BAC">
        <w:trPr>
          <w:tblHeader/>
        </w:trPr>
        <w:tc>
          <w:tcPr>
            <w:tcW w:w="154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p>
        </w:tc>
        <w:tc>
          <w:tcPr>
            <w:tcW w:w="4477"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Remarks</w:t>
            </w:r>
          </w:p>
        </w:tc>
        <w:tc>
          <w:tcPr>
            <w:tcW w:w="1701" w:type="dxa"/>
            <w:tcBorders>
              <w:top w:val="double" w:sz="4" w:space="0" w:color="auto"/>
              <w:bottom w:val="double" w:sz="4" w:space="0" w:color="auto"/>
            </w:tcBorders>
            <w:shd w:val="clear" w:color="auto" w:fill="FFFF99"/>
          </w:tcPr>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75BAC" w:rsidRPr="00A27215" w:rsidRDefault="00175BAC" w:rsidP="00175BAC">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75BAC" w:rsidRPr="00A27215" w:rsidTr="00175BAC">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4477"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75BAC" w:rsidRPr="00A27215" w:rsidRDefault="00175BAC" w:rsidP="00175BAC">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E81A82" w:rsidRPr="00A27215" w:rsidRDefault="00247BDC" w:rsidP="008E0D24">
      <w:pPr>
        <w:pStyle w:val="Heading2"/>
        <w:numPr>
          <w:ilvl w:val="0"/>
          <w:numId w:val="0"/>
        </w:numPr>
        <w:spacing w:before="0" w:after="0"/>
        <w:jc w:val="left"/>
        <w:rPr>
          <w:rFonts w:ascii="Times New Roman" w:hAnsi="Times New Roman"/>
        </w:rPr>
      </w:pPr>
      <w:bookmarkStart w:id="79" w:name="_Toc413153647"/>
      <w:r w:rsidRPr="00A27215">
        <w:rPr>
          <w:rFonts w:ascii="Times New Roman" w:hAnsi="Times New Roman"/>
        </w:rPr>
        <w:t xml:space="preserve">Short summary and overall relevance of the provided </w:t>
      </w:r>
      <w:proofErr w:type="spellStart"/>
      <w:r w:rsidRPr="00A27215">
        <w:rPr>
          <w:rFonts w:ascii="Times New Roman" w:hAnsi="Times New Roman"/>
        </w:rPr>
        <w:t>toxicokinetic</w:t>
      </w:r>
      <w:proofErr w:type="spellEnd"/>
      <w:r w:rsidRPr="00A27215">
        <w:rPr>
          <w:rFonts w:ascii="Times New Roman" w:hAnsi="Times New Roman"/>
        </w:rPr>
        <w:t xml:space="preserve"> information on the proposed classification(s)</w:t>
      </w:r>
      <w:bookmarkEnd w:id="79"/>
    </w:p>
    <w:p w:rsidR="00247BDC" w:rsidRPr="00A27215" w:rsidRDefault="00247BDC" w:rsidP="008E0D24">
      <w:pPr>
        <w:tabs>
          <w:tab w:val="left" w:pos="0"/>
        </w:tabs>
        <w:spacing w:after="0" w:line="240" w:lineRule="auto"/>
        <w:rPr>
          <w:rFonts w:ascii="Times New Roman" w:hAnsi="Times New Roman"/>
          <w:i/>
          <w:sz w:val="24"/>
          <w:szCs w:val="24"/>
        </w:rPr>
      </w:pPr>
      <w:r w:rsidRPr="00A27215">
        <w:rPr>
          <w:rFonts w:ascii="Times New Roman" w:hAnsi="Times New Roman"/>
          <w:i/>
          <w:sz w:val="24"/>
          <w:szCs w:val="24"/>
        </w:rPr>
        <w:t xml:space="preserve">[Please summarise the relevance of the </w:t>
      </w:r>
      <w:proofErr w:type="spellStart"/>
      <w:r w:rsidRPr="00A27215">
        <w:rPr>
          <w:rFonts w:ascii="Times New Roman" w:hAnsi="Times New Roman"/>
          <w:i/>
          <w:sz w:val="24"/>
          <w:szCs w:val="24"/>
        </w:rPr>
        <w:t>toxicokinetic</w:t>
      </w:r>
      <w:proofErr w:type="spellEnd"/>
      <w:r w:rsidR="00D627C5" w:rsidRPr="00A27215">
        <w:rPr>
          <w:rFonts w:ascii="Times New Roman" w:hAnsi="Times New Roman"/>
          <w:i/>
          <w:sz w:val="24"/>
          <w:szCs w:val="24"/>
        </w:rPr>
        <w:t xml:space="preserve"> studies for the classification</w:t>
      </w:r>
      <w:r w:rsidR="00E81A82" w:rsidRPr="00A27215">
        <w:rPr>
          <w:rFonts w:ascii="Times New Roman" w:hAnsi="Times New Roman"/>
          <w:i/>
          <w:sz w:val="24"/>
          <w:szCs w:val="24"/>
        </w:rPr>
        <w:t xml:space="preserve"> </w:t>
      </w:r>
      <w:r w:rsidRPr="00A27215">
        <w:rPr>
          <w:rFonts w:ascii="Times New Roman" w:hAnsi="Times New Roman"/>
          <w:i/>
          <w:sz w:val="24"/>
          <w:szCs w:val="24"/>
        </w:rPr>
        <w:t>proposal.]</w:t>
      </w:r>
    </w:p>
    <w:p w:rsidR="00247BDC" w:rsidRPr="00A27215" w:rsidRDefault="00247BDC" w:rsidP="008E0D24">
      <w:pPr>
        <w:pStyle w:val="BodyText"/>
        <w:spacing w:after="0"/>
        <w:jc w:val="left"/>
      </w:pPr>
    </w:p>
    <w:p w:rsidR="00247BDC" w:rsidRPr="00A27215" w:rsidRDefault="00383E73" w:rsidP="00C260DD">
      <w:pPr>
        <w:pStyle w:val="Heading1"/>
        <w:numPr>
          <w:ilvl w:val="0"/>
          <w:numId w:val="1"/>
        </w:numPr>
        <w:spacing w:before="0" w:after="0"/>
        <w:ind w:left="0" w:firstLine="0"/>
        <w:rPr>
          <w:rFonts w:ascii="Times New Roman" w:hAnsi="Times New Roman"/>
        </w:rPr>
      </w:pPr>
      <w:r w:rsidRPr="00A27215">
        <w:rPr>
          <w:rFonts w:ascii="Times New Roman" w:hAnsi="Times New Roman"/>
        </w:rPr>
        <w:tab/>
      </w:r>
      <w:bookmarkStart w:id="80" w:name="_Toc413153648"/>
      <w:r w:rsidR="00247BDC" w:rsidRPr="00A27215">
        <w:rPr>
          <w:rFonts w:ascii="Times New Roman" w:hAnsi="Times New Roman"/>
        </w:rPr>
        <w:t>EVALUATION OF HEALTH HAZARDS</w:t>
      </w:r>
      <w:bookmarkEnd w:id="80"/>
    </w:p>
    <w:p w:rsidR="00E81A82" w:rsidRPr="00A27215" w:rsidRDefault="00E81A82" w:rsidP="008E0D24">
      <w:pPr>
        <w:pStyle w:val="BodyText"/>
      </w:pPr>
    </w:p>
    <w:p w:rsidR="00383E73" w:rsidRPr="00A27215" w:rsidRDefault="00247BDC" w:rsidP="00383E73">
      <w:pPr>
        <w:pStyle w:val="Heading2"/>
        <w:spacing w:after="0"/>
        <w:ind w:hanging="2703"/>
        <w:rPr>
          <w:rFonts w:ascii="Times New Roman" w:hAnsi="Times New Roman"/>
          <w:szCs w:val="24"/>
        </w:rPr>
      </w:pPr>
      <w:bookmarkStart w:id="81" w:name="_Toc413153649"/>
      <w:r w:rsidRPr="00A27215">
        <w:rPr>
          <w:rFonts w:ascii="Times New Roman" w:hAnsi="Times New Roman"/>
        </w:rPr>
        <w:t>Acute toxicity</w:t>
      </w:r>
      <w:bookmarkEnd w:id="81"/>
      <w:r w:rsidRPr="00A27215">
        <w:rPr>
          <w:rFonts w:ascii="Times New Roman" w:hAnsi="Times New Roman"/>
        </w:rPr>
        <w:t xml:space="preserve"> </w:t>
      </w:r>
    </w:p>
    <w:p w:rsidR="00E81A82" w:rsidRPr="00A27215" w:rsidRDefault="00247BDC" w:rsidP="00383E73">
      <w:pPr>
        <w:pStyle w:val="Heading3"/>
        <w:ind w:hanging="2703"/>
        <w:rPr>
          <w:rFonts w:ascii="Times New Roman" w:hAnsi="Times New Roman"/>
          <w:szCs w:val="24"/>
        </w:rPr>
      </w:pPr>
      <w:bookmarkStart w:id="82" w:name="_Toc413153650"/>
      <w:r w:rsidRPr="00A27215">
        <w:rPr>
          <w:rFonts w:ascii="Times New Roman" w:hAnsi="Times New Roman"/>
        </w:rPr>
        <w:t>Acute toxicity - oral route</w:t>
      </w:r>
      <w:bookmarkEnd w:id="82"/>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 xml:space="preserve"> Table 2</w:t>
      </w:r>
      <w:r w:rsidR="00881C5C" w:rsidRPr="00A27215">
        <w:rPr>
          <w:rFonts w:ascii="Times New Roman" w:hAnsi="Times New Roman"/>
        </w:rPr>
        <w:t>5</w:t>
      </w:r>
      <w:r w:rsidRPr="00A27215">
        <w:rPr>
          <w:rFonts w:ascii="Times New Roman" w:hAnsi="Times New Roman"/>
        </w:rPr>
        <w:t xml:space="preserve">a: Summary table of animal studies on acute oral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1547"/>
        <w:gridCol w:w="1548"/>
        <w:gridCol w:w="1547"/>
        <w:gridCol w:w="1547"/>
        <w:gridCol w:w="1548"/>
      </w:tblGrid>
      <w:tr w:rsidR="00247BDC" w:rsidRPr="00A27215" w:rsidTr="00257696">
        <w:trPr>
          <w:tblHeader/>
        </w:trPr>
        <w:tc>
          <w:tcPr>
            <w:tcW w:w="1547"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54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Dose levels, </w:t>
            </w:r>
            <w:r w:rsidRPr="00A27215">
              <w:rPr>
                <w:rFonts w:ascii="Times New Roman" w:hAnsi="Times New Roman"/>
                <w:b/>
                <w:bCs/>
                <w:color w:val="000000"/>
                <w:sz w:val="20"/>
                <w:szCs w:val="20"/>
                <w:lang w:eastAsia="en-GB"/>
              </w:rPr>
              <w:br/>
              <w:t xml:space="preserve">duration of exposure </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Value</w:t>
            </w:r>
            <w:r w:rsidRPr="00A27215">
              <w:rPr>
                <w:rFonts w:ascii="Times New Roman" w:hAnsi="Times New Roman"/>
                <w:b/>
                <w:bCs/>
                <w:color w:val="000000"/>
                <w:sz w:val="20"/>
                <w:szCs w:val="20"/>
                <w:lang w:eastAsia="en-GB"/>
              </w:rPr>
              <w:br/>
              <w:t>LD</w:t>
            </w:r>
            <w:r w:rsidRPr="00A27215">
              <w:rPr>
                <w:rFonts w:ascii="Times New Roman" w:hAnsi="Times New Roman"/>
                <w:b/>
                <w:bCs/>
                <w:color w:val="000000"/>
                <w:sz w:val="20"/>
                <w:szCs w:val="20"/>
                <w:vertAlign w:val="subscript"/>
                <w:lang w:eastAsia="en-GB"/>
              </w:rPr>
              <w:t>50</w:t>
            </w:r>
          </w:p>
        </w:tc>
        <w:tc>
          <w:tcPr>
            <w:tcW w:w="154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 for animal studies on acute oral toxicity.]</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5</w:t>
      </w:r>
      <w:r w:rsidRPr="00A27215">
        <w:rPr>
          <w:rFonts w:ascii="Times New Roman" w:hAnsi="Times New Roman"/>
        </w:rPr>
        <w:t>b: Summary table of human data on acute oral toxicity</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3969"/>
        <w:gridCol w:w="1276"/>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3969"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5</w:t>
      </w:r>
      <w:r w:rsidRPr="00A27215">
        <w:rPr>
          <w:rFonts w:ascii="Times New Roman" w:hAnsi="Times New Roman"/>
        </w:rPr>
        <w:t xml:space="preserve">c: Summary table of other studies relevant for acute oral toxicity </w:t>
      </w:r>
      <w:r w:rsidRPr="00A27215">
        <w:rPr>
          <w:rFonts w:ascii="Times New Roman" w:hAnsi="Times New Roman"/>
        </w:rPr>
        <w:tab/>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83" w:name="_Toc413153651"/>
      <w:r w:rsidRPr="00A27215">
        <w:rPr>
          <w:rFonts w:ascii="Times New Roman" w:hAnsi="Times New Roman"/>
        </w:rPr>
        <w:t>Short summary and overall relevance of the provided information on acute oral toxicity</w:t>
      </w:r>
      <w:bookmarkEnd w:id="83"/>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make a short summary of the acute oral toxicity studies and conclude on the relevance and uncertainty or controversy of the provided data. If applicable, please consider the significance of any deviations from the </w:t>
      </w:r>
      <w:r w:rsidR="00E56543" w:rsidRPr="00A27215">
        <w:rPr>
          <w:rFonts w:ascii="Times New Roman" w:hAnsi="Times New Roman"/>
          <w:i/>
          <w:iCs/>
          <w:sz w:val="24"/>
          <w:szCs w:val="24"/>
        </w:rPr>
        <w:t xml:space="preserve">test </w:t>
      </w:r>
      <w:r w:rsidRPr="00A27215">
        <w:rPr>
          <w:rFonts w:ascii="Times New Roman" w:hAnsi="Times New Roman"/>
          <w:i/>
          <w:iCs/>
          <w:sz w:val="24"/>
          <w:szCs w:val="24"/>
        </w:rPr>
        <w:t>guideline.]</w:t>
      </w:r>
    </w:p>
    <w:p w:rsidR="00E81A82" w:rsidRPr="00A27215" w:rsidRDefault="00E81A82" w:rsidP="00C260DD">
      <w:pPr>
        <w:spacing w:after="0" w:line="240" w:lineRule="auto"/>
        <w:rPr>
          <w:rFonts w:ascii="Times New Roman" w:hAnsi="Times New Roman"/>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84" w:name="_Toc413153652"/>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84"/>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acute oral toxicity</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85" w:name="_Toc413153653"/>
      <w:r w:rsidRPr="00A27215">
        <w:rPr>
          <w:rFonts w:ascii="Times New Roman" w:hAnsi="Times New Roman"/>
        </w:rPr>
        <w:t>Conclusion on classification and labelling for acute oral toxicity</w:t>
      </w:r>
      <w:bookmarkEnd w:id="85"/>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 xml:space="preserve">[Please conclude on the classification and labelling for acute oral toxicity according to the </w:t>
      </w:r>
      <w:r w:rsidR="0032356B" w:rsidRPr="00A27215">
        <w:rPr>
          <w:rFonts w:ascii="Times New Roman" w:hAnsi="Times New Roman"/>
          <w:i/>
          <w:sz w:val="24"/>
          <w:szCs w:val="24"/>
        </w:rPr>
        <w:t>GHS</w:t>
      </w:r>
      <w:r w:rsidRPr="00A27215">
        <w:rPr>
          <w:rFonts w:ascii="Times New Roman" w:hAnsi="Times New Roman"/>
          <w:i/>
          <w:sz w:val="24"/>
          <w:szCs w:val="24"/>
        </w:rPr>
        <w:t xml:space="preserve"> classification criteria.]</w:t>
      </w:r>
    </w:p>
    <w:p w:rsidR="00E81A82" w:rsidRPr="00A27215" w:rsidRDefault="00E81A82" w:rsidP="00C260DD">
      <w:pPr>
        <w:spacing w:after="0" w:line="240" w:lineRule="auto"/>
        <w:rPr>
          <w:rFonts w:ascii="Times New Roman" w:hAnsi="Times New Roman"/>
          <w:i/>
          <w:sz w:val="24"/>
          <w:szCs w:val="24"/>
        </w:rPr>
      </w:pPr>
    </w:p>
    <w:p w:rsidR="00E81A82" w:rsidRPr="00A27215" w:rsidRDefault="00247BDC" w:rsidP="008E0D24">
      <w:pPr>
        <w:pStyle w:val="Heading3"/>
        <w:ind w:hanging="2703"/>
        <w:rPr>
          <w:rFonts w:ascii="Times New Roman" w:hAnsi="Times New Roman"/>
        </w:rPr>
      </w:pPr>
      <w:bookmarkStart w:id="86" w:name="_Toc413153654"/>
      <w:r w:rsidRPr="00A27215">
        <w:rPr>
          <w:rFonts w:ascii="Times New Roman" w:hAnsi="Times New Roman"/>
        </w:rPr>
        <w:t>Acute toxicity - dermal route</w:t>
      </w:r>
      <w:bookmarkEnd w:id="86"/>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6</w:t>
      </w:r>
      <w:r w:rsidRPr="00A27215">
        <w:rPr>
          <w:rFonts w:ascii="Times New Roman" w:hAnsi="Times New Roman"/>
        </w:rPr>
        <w:t xml:space="preserve">a: Summary table of animal studies on acute dermal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1547"/>
        <w:gridCol w:w="1548"/>
        <w:gridCol w:w="1547"/>
        <w:gridCol w:w="1547"/>
        <w:gridCol w:w="1548"/>
      </w:tblGrid>
      <w:tr w:rsidR="00247BDC" w:rsidRPr="00A27215" w:rsidTr="00257696">
        <w:trPr>
          <w:tblHeader/>
        </w:trPr>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r>
            <w:r w:rsidR="00E56543" w:rsidRPr="00A27215">
              <w:rPr>
                <w:rFonts w:ascii="Times New Roman" w:hAnsi="Times New Roman"/>
                <w:b/>
                <w:bCs/>
                <w:color w:val="000000"/>
                <w:sz w:val="20"/>
                <w:szCs w:val="20"/>
                <w:lang w:eastAsia="en-GB"/>
              </w:rPr>
              <w:t xml:space="preserve">test </w:t>
            </w:r>
            <w:r w:rsidRPr="00A27215">
              <w:rPr>
                <w:rFonts w:ascii="Times New Roman" w:hAnsi="Times New Roman"/>
                <w:b/>
                <w:bCs/>
                <w:color w:val="000000"/>
                <w:sz w:val="20"/>
                <w:szCs w:val="20"/>
                <w:lang w:eastAsia="en-GB"/>
              </w:rPr>
              <w:t>guideline</w:t>
            </w:r>
            <w:r w:rsidR="00192AD7" w:rsidRPr="00A27215">
              <w:rPr>
                <w:rFonts w:ascii="Times New Roman" w:hAnsi="Times New Roman"/>
                <w:b/>
                <w:bCs/>
                <w:color w:val="000000"/>
                <w:sz w:val="20"/>
                <w:szCs w:val="20"/>
                <w:lang w:eastAsia="en-GB"/>
              </w:rPr>
              <w:t>, and d</w:t>
            </w:r>
            <w:r w:rsidRPr="00A27215">
              <w:rPr>
                <w:rFonts w:ascii="Times New Roman" w:hAnsi="Times New Roman"/>
                <w:b/>
                <w:bCs/>
                <w:color w:val="000000"/>
                <w:sz w:val="20"/>
                <w:szCs w:val="20"/>
                <w:lang w:eastAsia="en-GB"/>
              </w:rPr>
              <w:t>eviation(s) if any</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00192AD7"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train,</w:t>
            </w:r>
            <w:r w:rsidRPr="00A27215">
              <w:rPr>
                <w:rFonts w:ascii="Times New Roman" w:hAnsi="Times New Roman"/>
                <w:b/>
                <w:bCs/>
                <w:color w:val="000000"/>
                <w:sz w:val="20"/>
                <w:szCs w:val="20"/>
                <w:lang w:eastAsia="en-GB"/>
              </w:rPr>
              <w:br/>
              <w:t>sex,</w:t>
            </w:r>
            <w:r w:rsidR="00192AD7"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t>no/group</w:t>
            </w:r>
          </w:p>
        </w:tc>
        <w:tc>
          <w:tcPr>
            <w:tcW w:w="154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BF43DF"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br/>
              <w:t xml:space="preserve">duration of exposure </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Value</w:t>
            </w:r>
            <w:r w:rsidRPr="00A27215">
              <w:rPr>
                <w:rFonts w:ascii="Times New Roman" w:hAnsi="Times New Roman"/>
                <w:b/>
                <w:bCs/>
                <w:color w:val="000000"/>
                <w:sz w:val="20"/>
                <w:szCs w:val="20"/>
                <w:lang w:eastAsia="en-GB"/>
              </w:rPr>
              <w:br/>
              <w:t>LD</w:t>
            </w:r>
            <w:r w:rsidRPr="00A27215">
              <w:rPr>
                <w:rFonts w:ascii="Times New Roman" w:hAnsi="Times New Roman"/>
                <w:b/>
                <w:bCs/>
                <w:color w:val="000000"/>
                <w:sz w:val="20"/>
                <w:szCs w:val="20"/>
                <w:vertAlign w:val="subscript"/>
                <w:lang w:eastAsia="en-GB"/>
              </w:rPr>
              <w:t>50</w:t>
            </w:r>
          </w:p>
        </w:tc>
        <w:tc>
          <w:tcPr>
            <w:tcW w:w="154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animal studies for acute dermal toxicity.]</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6</w:t>
      </w:r>
      <w:r w:rsidRPr="00A27215">
        <w:rPr>
          <w:rFonts w:ascii="Times New Roman" w:hAnsi="Times New Roman"/>
        </w:rPr>
        <w:t xml:space="preserve">b: Summary table of human data on acute dermal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3969"/>
        <w:gridCol w:w="1276"/>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3969"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6</w:t>
      </w:r>
      <w:r w:rsidRPr="00A27215">
        <w:rPr>
          <w:rFonts w:ascii="Times New Roman" w:hAnsi="Times New Roman"/>
        </w:rPr>
        <w:t xml:space="preserve">c: Summary table of other studies relevant for acute dermal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87" w:name="_Toc413153655"/>
      <w:r w:rsidRPr="00A27215">
        <w:rPr>
          <w:rFonts w:ascii="Times New Roman" w:hAnsi="Times New Roman"/>
        </w:rPr>
        <w:t>Short summary and overall relevance of the provided information on acute dermal toxicity</w:t>
      </w:r>
      <w:bookmarkEnd w:id="87"/>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make a short summary of the acute dermal toxicity studies and conclude on the relevance and uncertainty or controversy of the provided data. If applicable, please consider the significance of any deviations from the </w:t>
      </w:r>
      <w:r w:rsidR="00E56543" w:rsidRPr="00A27215">
        <w:rPr>
          <w:rFonts w:ascii="Times New Roman" w:hAnsi="Times New Roman"/>
          <w:i/>
          <w:iCs/>
          <w:sz w:val="24"/>
          <w:szCs w:val="24"/>
        </w:rPr>
        <w:t xml:space="preserve">test </w:t>
      </w:r>
      <w:r w:rsidRPr="00A27215">
        <w:rPr>
          <w:rFonts w:ascii="Times New Roman" w:hAnsi="Times New Roman"/>
          <w:i/>
          <w:iCs/>
          <w:sz w:val="24"/>
          <w:szCs w:val="24"/>
        </w:rPr>
        <w:t>guideline.]</w:t>
      </w:r>
    </w:p>
    <w:p w:rsidR="00E81A82" w:rsidRPr="00A27215" w:rsidRDefault="00E81A82" w:rsidP="00C260DD">
      <w:pPr>
        <w:spacing w:after="0" w:line="240" w:lineRule="auto"/>
        <w:rPr>
          <w:rFonts w:ascii="Times New Roman" w:hAnsi="Times New Roman"/>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88" w:name="_Toc413153656"/>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88"/>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acute dermal toxicity</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89" w:name="_Toc413153657"/>
      <w:r w:rsidRPr="00A27215">
        <w:rPr>
          <w:rFonts w:ascii="Times New Roman" w:hAnsi="Times New Roman"/>
        </w:rPr>
        <w:t>Conclusion on classification and labelling for acute dermal toxicity</w:t>
      </w:r>
      <w:bookmarkEnd w:id="89"/>
      <w:r w:rsidRPr="00A27215">
        <w:rPr>
          <w:rFonts w:ascii="Times New Roman" w:hAnsi="Times New Roman"/>
        </w:rPr>
        <w:t xml:space="preserve"> </w:t>
      </w:r>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 xml:space="preserve">[Please conclude on the classification and labelling for acute dermal toxicity according to the </w:t>
      </w:r>
      <w:r w:rsidR="0032356B" w:rsidRPr="00A27215">
        <w:rPr>
          <w:rFonts w:ascii="Times New Roman" w:hAnsi="Times New Roman"/>
          <w:i/>
          <w:sz w:val="24"/>
          <w:szCs w:val="24"/>
        </w:rPr>
        <w:t>GHS</w:t>
      </w:r>
      <w:r w:rsidR="00175BAC" w:rsidRPr="00A27215">
        <w:rPr>
          <w:rFonts w:ascii="Times New Roman" w:hAnsi="Times New Roman"/>
          <w:i/>
          <w:sz w:val="24"/>
          <w:szCs w:val="24"/>
        </w:rPr>
        <w:t xml:space="preserve"> </w:t>
      </w:r>
      <w:r w:rsidRPr="00A27215">
        <w:rPr>
          <w:rFonts w:ascii="Times New Roman" w:hAnsi="Times New Roman"/>
          <w:i/>
          <w:sz w:val="24"/>
          <w:szCs w:val="24"/>
        </w:rPr>
        <w:t>classification criteria.]</w:t>
      </w:r>
    </w:p>
    <w:p w:rsidR="00175BAC" w:rsidRPr="00A27215" w:rsidRDefault="00175BAC" w:rsidP="00C260DD">
      <w:pPr>
        <w:spacing w:after="0" w:line="240" w:lineRule="auto"/>
        <w:rPr>
          <w:rFonts w:ascii="Times New Roman" w:hAnsi="Times New Roman"/>
          <w:i/>
          <w:sz w:val="24"/>
          <w:szCs w:val="24"/>
        </w:rPr>
      </w:pPr>
    </w:p>
    <w:p w:rsidR="00E81A82" w:rsidRPr="00A27215" w:rsidRDefault="00247BDC" w:rsidP="008E0D24">
      <w:pPr>
        <w:pStyle w:val="Heading3"/>
        <w:ind w:hanging="2703"/>
        <w:rPr>
          <w:rFonts w:ascii="Times New Roman" w:hAnsi="Times New Roman"/>
        </w:rPr>
      </w:pPr>
      <w:bookmarkStart w:id="90" w:name="_Toc413153658"/>
      <w:r w:rsidRPr="00A27215">
        <w:rPr>
          <w:rFonts w:ascii="Times New Roman" w:hAnsi="Times New Roman"/>
        </w:rPr>
        <w:t>Acute toxicity - inhalation route</w:t>
      </w:r>
      <w:bookmarkEnd w:id="90"/>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7</w:t>
      </w:r>
      <w:r w:rsidRPr="00A27215">
        <w:rPr>
          <w:rFonts w:ascii="Times New Roman" w:hAnsi="Times New Roman"/>
        </w:rPr>
        <w:t xml:space="preserve">a: </w:t>
      </w:r>
      <w:r w:rsidRPr="00A27215">
        <w:rPr>
          <w:rFonts w:ascii="Times New Roman" w:hAnsi="Times New Roman"/>
        </w:rPr>
        <w:tab/>
        <w:t xml:space="preserve">Summary table of animal studies on acute inhalation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7"/>
        <w:gridCol w:w="1547"/>
        <w:gridCol w:w="1548"/>
        <w:gridCol w:w="1547"/>
        <w:gridCol w:w="1547"/>
        <w:gridCol w:w="1548"/>
      </w:tblGrid>
      <w:tr w:rsidR="00247BDC" w:rsidRPr="00A27215" w:rsidTr="00257696">
        <w:trPr>
          <w:tblHeader/>
        </w:trPr>
        <w:tc>
          <w:tcPr>
            <w:tcW w:w="1547"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54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 form and particle size (MMAD)</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Dose levels, </w:t>
            </w:r>
            <w:r w:rsidRPr="00A27215">
              <w:rPr>
                <w:rFonts w:ascii="Times New Roman" w:hAnsi="Times New Roman"/>
                <w:b/>
                <w:bCs/>
                <w:color w:val="000000"/>
                <w:sz w:val="20"/>
                <w:szCs w:val="20"/>
                <w:lang w:eastAsia="en-GB"/>
              </w:rPr>
              <w:br/>
              <w:t xml:space="preserve">duration of exposure </w:t>
            </w:r>
          </w:p>
        </w:tc>
        <w:tc>
          <w:tcPr>
            <w:tcW w:w="154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Value</w:t>
            </w:r>
            <w:r w:rsidRPr="00A27215">
              <w:rPr>
                <w:rFonts w:ascii="Times New Roman" w:hAnsi="Times New Roman"/>
                <w:b/>
                <w:bCs/>
                <w:color w:val="000000"/>
                <w:sz w:val="20"/>
                <w:szCs w:val="20"/>
                <w:lang w:eastAsia="en-GB"/>
              </w:rPr>
              <w:br/>
              <w:t>LC</w:t>
            </w:r>
            <w:r w:rsidRPr="00A27215">
              <w:rPr>
                <w:rFonts w:ascii="Times New Roman" w:hAnsi="Times New Roman"/>
                <w:b/>
                <w:bCs/>
                <w:color w:val="000000"/>
                <w:sz w:val="20"/>
                <w:szCs w:val="20"/>
                <w:vertAlign w:val="subscript"/>
                <w:lang w:eastAsia="en-GB"/>
              </w:rPr>
              <w:t>50</w:t>
            </w:r>
          </w:p>
        </w:tc>
        <w:tc>
          <w:tcPr>
            <w:tcW w:w="154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547"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48"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acute inhalation toxicity.]</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7</w:t>
      </w:r>
      <w:r w:rsidRPr="00A27215">
        <w:rPr>
          <w:rFonts w:ascii="Times New Roman" w:hAnsi="Times New Roman"/>
        </w:rPr>
        <w:t xml:space="preserve">b: Summary table of human data on acute inhalation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3969"/>
        <w:gridCol w:w="1276"/>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3969"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7</w:t>
      </w:r>
      <w:r w:rsidRPr="00A27215">
        <w:rPr>
          <w:rFonts w:ascii="Times New Roman" w:hAnsi="Times New Roman"/>
        </w:rPr>
        <w:t xml:space="preserve">c: Summary table of other studies relevant for acute inhalation toxicity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91" w:name="_Toc413153659"/>
      <w:r w:rsidRPr="00A27215">
        <w:rPr>
          <w:rFonts w:ascii="Times New Roman" w:hAnsi="Times New Roman"/>
        </w:rPr>
        <w:t>Short summary and overall relevance of the provided information on acute inhalation toxicity</w:t>
      </w:r>
      <w:bookmarkEnd w:id="91"/>
    </w:p>
    <w:p w:rsidR="00247BDC" w:rsidRPr="00A27215" w:rsidRDefault="00247BDC" w:rsidP="008E0D24">
      <w:pPr>
        <w:pStyle w:val="BodyText"/>
        <w:spacing w:after="0"/>
        <w:jc w:val="left"/>
        <w:rPr>
          <w:i/>
          <w:iCs/>
          <w:szCs w:val="24"/>
        </w:rPr>
      </w:pPr>
      <w:r w:rsidRPr="00A27215">
        <w:rPr>
          <w:i/>
          <w:iCs/>
          <w:szCs w:val="24"/>
        </w:rPr>
        <w:t xml:space="preserve">[Please make a short summary of the acute inhalation toxicity studies and conclude on the relevance of the provided data and uncertainty or controversy of the provided data. If applicable, please consider the significance of any deviations from the </w:t>
      </w:r>
      <w:r w:rsidR="00BF43DF" w:rsidRPr="00A27215">
        <w:rPr>
          <w:i/>
          <w:iCs/>
          <w:szCs w:val="24"/>
        </w:rPr>
        <w:t xml:space="preserve">test </w:t>
      </w:r>
      <w:r w:rsidRPr="00A27215">
        <w:rPr>
          <w:i/>
          <w:iCs/>
          <w:szCs w:val="24"/>
        </w:rPr>
        <w:t xml:space="preserve">guideline. Please consider also if the data indicates that the mechanism of toxicity is </w:t>
      </w:r>
      <w:proofErr w:type="spellStart"/>
      <w:r w:rsidRPr="00A27215">
        <w:rPr>
          <w:i/>
          <w:iCs/>
          <w:szCs w:val="24"/>
        </w:rPr>
        <w:t>corrosivity</w:t>
      </w:r>
      <w:proofErr w:type="spellEnd"/>
      <w:r w:rsidRPr="00A27215">
        <w:rPr>
          <w:i/>
          <w:iCs/>
          <w:szCs w:val="24"/>
        </w:rPr>
        <w:t>.]</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92" w:name="_Toc413153660"/>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92"/>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acute inhalation toxicity</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93" w:name="_Toc413153661"/>
      <w:r w:rsidRPr="00A27215">
        <w:rPr>
          <w:rFonts w:ascii="Times New Roman" w:hAnsi="Times New Roman"/>
        </w:rPr>
        <w:t>Conclusion on classification and labelling for acute inhalation toxicity</w:t>
      </w:r>
      <w:bookmarkEnd w:id="93"/>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acute inhalation toxicity according to the </w:t>
      </w:r>
      <w:r w:rsidR="0032356B" w:rsidRPr="00A27215">
        <w:rPr>
          <w:i/>
          <w:iCs/>
          <w:szCs w:val="24"/>
        </w:rPr>
        <w:t>GHS</w:t>
      </w:r>
      <w:r w:rsidRPr="00A27215">
        <w:rPr>
          <w:i/>
          <w:iCs/>
          <w:szCs w:val="24"/>
        </w:rPr>
        <w:t xml:space="preserve"> criteria.]</w:t>
      </w:r>
    </w:p>
    <w:p w:rsidR="00E81A82" w:rsidRPr="00A27215" w:rsidRDefault="00E81A82" w:rsidP="008E0D24">
      <w:pPr>
        <w:pStyle w:val="BodyText"/>
        <w:spacing w:after="0"/>
        <w:jc w:val="left"/>
        <w:rPr>
          <w:i/>
          <w:iCs/>
          <w:szCs w:val="24"/>
        </w:rPr>
      </w:pPr>
    </w:p>
    <w:p w:rsidR="00247BDC" w:rsidRPr="00A27215" w:rsidRDefault="00247BDC" w:rsidP="008E0D24">
      <w:pPr>
        <w:pStyle w:val="Heading2"/>
        <w:spacing w:before="0" w:after="0"/>
        <w:ind w:left="0" w:firstLine="0"/>
        <w:jc w:val="left"/>
        <w:rPr>
          <w:rFonts w:ascii="Times New Roman" w:hAnsi="Times New Roman"/>
        </w:rPr>
      </w:pPr>
      <w:bookmarkStart w:id="94" w:name="_Toc413153662"/>
      <w:r w:rsidRPr="00A27215">
        <w:rPr>
          <w:rFonts w:ascii="Times New Roman" w:hAnsi="Times New Roman"/>
        </w:rPr>
        <w:t>Skin corrosion/irritation</w:t>
      </w:r>
      <w:bookmarkEnd w:id="94"/>
    </w:p>
    <w:p w:rsidR="00175BAC" w:rsidRPr="00A27215" w:rsidRDefault="00175BAC" w:rsidP="00175BAC">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8</w:t>
      </w:r>
      <w:r w:rsidR="0067755F" w:rsidRPr="00A27215">
        <w:rPr>
          <w:rFonts w:ascii="Times New Roman" w:hAnsi="Times New Roman"/>
        </w:rPr>
        <w:t xml:space="preserve">a: </w:t>
      </w:r>
      <w:r w:rsidRPr="00A27215">
        <w:rPr>
          <w:rFonts w:ascii="Times New Roman" w:hAnsi="Times New Roman"/>
        </w:rPr>
        <w:t xml:space="preserve">Summary table of animal studies on skin corrosion/irritation </w:t>
      </w:r>
    </w:p>
    <w:tbl>
      <w:tblPr>
        <w:tblW w:w="9284"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993"/>
        <w:gridCol w:w="1134"/>
        <w:gridCol w:w="1417"/>
        <w:gridCol w:w="3402"/>
        <w:gridCol w:w="1134"/>
      </w:tblGrid>
      <w:tr w:rsidR="00247BDC" w:rsidRPr="00A27215" w:rsidTr="0067755F">
        <w:trPr>
          <w:tblHeader/>
        </w:trPr>
        <w:tc>
          <w:tcPr>
            <w:tcW w:w="1204" w:type="dxa"/>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993"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134"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417"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BF43DF"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br/>
              <w:t>duration of exposure</w:t>
            </w:r>
          </w:p>
        </w:tc>
        <w:tc>
          <w:tcPr>
            <w:tcW w:w="3402"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 and time point of onset</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-Mean scores/animal</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-Reversibility</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1134"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67755F">
        <w:trPr>
          <w:tblHeader/>
        </w:trPr>
        <w:tc>
          <w:tcPr>
            <w:tcW w:w="120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993" w:type="dxa"/>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67755F">
        <w:trPr>
          <w:tblHeader/>
        </w:trPr>
        <w:tc>
          <w:tcPr>
            <w:tcW w:w="120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993" w:type="dxa"/>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skin corrosion/irritation.]</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8</w:t>
      </w:r>
      <w:r w:rsidRPr="00A27215">
        <w:rPr>
          <w:rFonts w:ascii="Times New Roman" w:hAnsi="Times New Roman"/>
        </w:rPr>
        <w:t xml:space="preserve">b: Summary table of human data on skin corrosion/irritation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268"/>
        <w:gridCol w:w="3544"/>
        <w:gridCol w:w="1134"/>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54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2</w:t>
      </w:r>
      <w:r w:rsidR="00881C5C" w:rsidRPr="00A27215">
        <w:rPr>
          <w:rFonts w:ascii="Times New Roman" w:hAnsi="Times New Roman"/>
        </w:rPr>
        <w:t>8</w:t>
      </w:r>
      <w:r w:rsidRPr="00A27215">
        <w:rPr>
          <w:rFonts w:ascii="Times New Roman" w:hAnsi="Times New Roman"/>
        </w:rPr>
        <w:t>c: Summary table of other studies relevant for skin corrosion/irritation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268"/>
        <w:gridCol w:w="2977"/>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297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95" w:name="_Toc413153663"/>
      <w:r w:rsidRPr="00A27215">
        <w:rPr>
          <w:rFonts w:ascii="Times New Roman" w:hAnsi="Times New Roman"/>
        </w:rPr>
        <w:t>Short summary and overall relevance of the provided information on skin corrosion/irritation</w:t>
      </w:r>
      <w:bookmarkEnd w:id="95"/>
      <w:r w:rsidRPr="00A27215">
        <w:rPr>
          <w:rFonts w:ascii="Times New Roman" w:hAnsi="Times New Roman"/>
        </w:rPr>
        <w:t xml:space="preserve"> </w:t>
      </w:r>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skin corrosion/irritation studies</w:t>
      </w:r>
      <w:r w:rsidRPr="00A27215">
        <w:rPr>
          <w:i/>
          <w:iCs/>
          <w:szCs w:val="24"/>
        </w:rPr>
        <w:t xml:space="preserve"> and conclude on the relevance and uncertainty or controversy of the provided data. If applicable, please consider the significance of any deviations from the </w:t>
      </w:r>
      <w:r w:rsidR="00BF43DF" w:rsidRPr="00A27215">
        <w:rPr>
          <w:i/>
          <w:iCs/>
          <w:szCs w:val="24"/>
        </w:rPr>
        <w:t xml:space="preserve">test </w:t>
      </w:r>
      <w:r w:rsidRPr="00A27215">
        <w:rPr>
          <w:i/>
          <w:iCs/>
          <w:szCs w:val="24"/>
        </w:rPr>
        <w:t>guideline.]</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96" w:name="_Toc413153664"/>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96"/>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 xml:space="preserve">[Please compare the results </w:t>
      </w:r>
      <w:r w:rsidRPr="00A27215">
        <w:rPr>
          <w:rFonts w:ascii="Times New Roman" w:hAnsi="Times New Roman"/>
          <w:i/>
          <w:iCs/>
          <w:sz w:val="24"/>
          <w:szCs w:val="24"/>
        </w:rPr>
        <w:t xml:space="preserve">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w:t>
      </w:r>
      <w:r w:rsidRPr="00A27215">
        <w:rPr>
          <w:rFonts w:ascii="Times New Roman" w:hAnsi="Times New Roman"/>
          <w:i/>
          <w:sz w:val="24"/>
          <w:szCs w:val="24"/>
        </w:rPr>
        <w:t>for the hazard class in question, i.e. skin corrosion/irritation.]</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97" w:name="_Toc413153665"/>
      <w:r w:rsidRPr="00A27215">
        <w:rPr>
          <w:rFonts w:ascii="Times New Roman" w:hAnsi="Times New Roman"/>
        </w:rPr>
        <w:t>Conclusion on classification and labelling for skin corrosion/irritation</w:t>
      </w:r>
      <w:bookmarkEnd w:id="97"/>
    </w:p>
    <w:p w:rsidR="00247BDC" w:rsidRPr="00A27215" w:rsidRDefault="00247BDC" w:rsidP="008E0D24">
      <w:pPr>
        <w:pStyle w:val="BodyText"/>
        <w:spacing w:after="0"/>
        <w:jc w:val="left"/>
        <w:rPr>
          <w:i/>
        </w:rPr>
      </w:pPr>
      <w:r w:rsidRPr="00A27215">
        <w:rPr>
          <w:i/>
        </w:rPr>
        <w:t xml:space="preserve">[Please conclude on classification and labelling for skin corrosion/irritation according to the </w:t>
      </w:r>
      <w:r w:rsidR="0032356B" w:rsidRPr="00A27215">
        <w:rPr>
          <w:i/>
        </w:rPr>
        <w:t>GHS</w:t>
      </w:r>
      <w:r w:rsidRPr="00A27215">
        <w:rPr>
          <w:i/>
        </w:rPr>
        <w:t xml:space="preserve"> criteria.</w:t>
      </w:r>
      <w:r w:rsidR="00B72AB2" w:rsidRPr="00A27215">
        <w:rPr>
          <w:i/>
        </w:rPr>
        <w:t xml:space="preserve"> Consider also a potential need of setting a specific concentration limit.</w:t>
      </w:r>
      <w:r w:rsidRPr="00A27215">
        <w:rPr>
          <w:i/>
        </w:rPr>
        <w:t>]</w:t>
      </w:r>
    </w:p>
    <w:p w:rsidR="00E81A82" w:rsidRPr="00A27215" w:rsidRDefault="00E81A82" w:rsidP="008E0D24">
      <w:pPr>
        <w:pStyle w:val="BodyText"/>
        <w:spacing w:after="0"/>
        <w:jc w:val="left"/>
        <w:rPr>
          <w:i/>
          <w:szCs w:val="24"/>
        </w:rPr>
      </w:pPr>
    </w:p>
    <w:p w:rsidR="00247BDC" w:rsidRPr="00A27215" w:rsidRDefault="00247BDC" w:rsidP="008E0D24">
      <w:pPr>
        <w:pStyle w:val="Heading2"/>
        <w:spacing w:before="0" w:after="0"/>
        <w:ind w:left="0" w:firstLine="0"/>
        <w:jc w:val="left"/>
        <w:rPr>
          <w:rFonts w:ascii="Times New Roman" w:hAnsi="Times New Roman"/>
        </w:rPr>
      </w:pPr>
      <w:bookmarkStart w:id="98" w:name="_Toc413153666"/>
      <w:r w:rsidRPr="00A27215">
        <w:rPr>
          <w:rFonts w:ascii="Times New Roman" w:hAnsi="Times New Roman"/>
        </w:rPr>
        <w:t>Serious eye damage/eye irritation</w:t>
      </w:r>
      <w:bookmarkEnd w:id="98"/>
    </w:p>
    <w:p w:rsidR="00175BAC" w:rsidRPr="00A27215" w:rsidRDefault="00175BAC" w:rsidP="00175BAC">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 xml:space="preserve">Table </w:t>
      </w:r>
      <w:r w:rsidR="00881C5C" w:rsidRPr="00A27215">
        <w:rPr>
          <w:rFonts w:ascii="Times New Roman" w:hAnsi="Times New Roman"/>
        </w:rPr>
        <w:t>29</w:t>
      </w:r>
      <w:r w:rsidR="0067755F" w:rsidRPr="00A27215">
        <w:rPr>
          <w:rFonts w:ascii="Times New Roman" w:hAnsi="Times New Roman"/>
        </w:rPr>
        <w:t xml:space="preserve">a: </w:t>
      </w:r>
      <w:r w:rsidRPr="00A27215">
        <w:rPr>
          <w:rFonts w:ascii="Times New Roman" w:hAnsi="Times New Roman"/>
        </w:rPr>
        <w:t xml:space="preserve">Summary table of animal studies on serious eye damage/eye irritation </w:t>
      </w:r>
    </w:p>
    <w:tbl>
      <w:tblPr>
        <w:tblW w:w="9284"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993"/>
        <w:gridCol w:w="1134"/>
        <w:gridCol w:w="1275"/>
        <w:gridCol w:w="3544"/>
        <w:gridCol w:w="1134"/>
      </w:tblGrid>
      <w:tr w:rsidR="00247BDC" w:rsidRPr="00A27215" w:rsidTr="0067755F">
        <w:trPr>
          <w:tblHeader/>
        </w:trPr>
        <w:tc>
          <w:tcPr>
            <w:tcW w:w="1204" w:type="dxa"/>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993"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134"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w:t>
            </w:r>
            <w:r w:rsidR="00BF43DF"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reference to table 5</w:t>
            </w:r>
          </w:p>
        </w:tc>
        <w:tc>
          <w:tcPr>
            <w:tcW w:w="1275"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BF43DF"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t>duration of exposure</w:t>
            </w:r>
          </w:p>
        </w:tc>
        <w:tc>
          <w:tcPr>
            <w:tcW w:w="3544"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 and time point of onset</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-Mean scores/animal</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-Reversibility</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1134" w:type="dxa"/>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67755F">
        <w:trPr>
          <w:tblHeader/>
        </w:trPr>
        <w:tc>
          <w:tcPr>
            <w:tcW w:w="1204" w:type="dxa"/>
            <w:shd w:val="clear" w:color="auto" w:fill="auto"/>
          </w:tcPr>
          <w:p w:rsidR="00247BDC" w:rsidRPr="00A27215" w:rsidRDefault="00247BDC" w:rsidP="00C260DD">
            <w:pPr>
              <w:widowControl w:val="0"/>
              <w:tabs>
                <w:tab w:val="left" w:pos="660"/>
              </w:tabs>
              <w:spacing w:after="0" w:line="240" w:lineRule="auto"/>
              <w:rPr>
                <w:rFonts w:ascii="Times New Roman" w:hAnsi="Times New Roman"/>
                <w:color w:val="000000"/>
                <w:sz w:val="20"/>
                <w:szCs w:val="20"/>
                <w:lang w:eastAsia="en-GB"/>
              </w:rPr>
            </w:pPr>
            <w:r w:rsidRPr="00A27215">
              <w:rPr>
                <w:rFonts w:ascii="Times New Roman" w:hAnsi="Times New Roman"/>
                <w:color w:val="000000"/>
                <w:sz w:val="20"/>
                <w:szCs w:val="20"/>
                <w:lang w:eastAsia="en-GB"/>
              </w:rPr>
              <w:tab/>
            </w:r>
          </w:p>
        </w:tc>
        <w:tc>
          <w:tcPr>
            <w:tcW w:w="993" w:type="dxa"/>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5"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67755F">
        <w:trPr>
          <w:tblHeader/>
        </w:trPr>
        <w:tc>
          <w:tcPr>
            <w:tcW w:w="120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993" w:type="dxa"/>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5" w:type="dxa"/>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eye damage/eye irritation.]</w:t>
      </w:r>
    </w:p>
    <w:p w:rsidR="00247BDC" w:rsidRPr="00A27215" w:rsidRDefault="00247BDC"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 xml:space="preserve">Table </w:t>
      </w:r>
      <w:r w:rsidR="00881C5C" w:rsidRPr="00A27215">
        <w:rPr>
          <w:rFonts w:ascii="Times New Roman" w:hAnsi="Times New Roman"/>
        </w:rPr>
        <w:t>29</w:t>
      </w:r>
      <w:r w:rsidRPr="00A27215">
        <w:rPr>
          <w:rFonts w:ascii="Times New Roman" w:hAnsi="Times New Roman"/>
        </w:rPr>
        <w:t xml:space="preserve">b: Summary table of human data on serious eye damage/eye irritation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268"/>
        <w:gridCol w:w="2977"/>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297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 xml:space="preserve">Table </w:t>
      </w:r>
      <w:r w:rsidR="00881C5C" w:rsidRPr="00A27215">
        <w:rPr>
          <w:rFonts w:ascii="Times New Roman" w:hAnsi="Times New Roman"/>
        </w:rPr>
        <w:t>29</w:t>
      </w:r>
      <w:r w:rsidRPr="00A27215">
        <w:rPr>
          <w:rFonts w:ascii="Times New Roman" w:hAnsi="Times New Roman"/>
        </w:rPr>
        <w:t>c: Summary table of other studies relevant for serious eye damage/eye irritation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268"/>
        <w:gridCol w:w="2977"/>
        <w:gridCol w:w="1701"/>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297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99" w:name="_Toc413153667"/>
      <w:r w:rsidRPr="00A27215">
        <w:rPr>
          <w:rFonts w:ascii="Times New Roman" w:hAnsi="Times New Roman"/>
        </w:rPr>
        <w:t>Short summary and overall relevance of the provided information on serious eye damage/eye irritation</w:t>
      </w:r>
      <w:bookmarkEnd w:id="99"/>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serious eye damage/eye irritation studies</w:t>
      </w:r>
      <w:r w:rsidRPr="00A27215">
        <w:rPr>
          <w:i/>
          <w:iCs/>
          <w:szCs w:val="24"/>
        </w:rPr>
        <w:t xml:space="preserve"> and conclude on the relevance and uncertainty or controversy of the provided data. If applicable, please consider the significance of any deviations from the </w:t>
      </w:r>
      <w:r w:rsidR="00BF43DF" w:rsidRPr="00A27215">
        <w:rPr>
          <w:i/>
          <w:iCs/>
          <w:szCs w:val="24"/>
        </w:rPr>
        <w:t xml:space="preserve">test </w:t>
      </w:r>
      <w:r w:rsidRPr="00A27215">
        <w:rPr>
          <w:i/>
          <w:iCs/>
          <w:szCs w:val="24"/>
        </w:rPr>
        <w:t>guideline.]</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100" w:name="_Toc413153668"/>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00"/>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serious eye damage/eye irritation</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8E0D24">
      <w:pPr>
        <w:pStyle w:val="Heading3"/>
        <w:numPr>
          <w:ilvl w:val="0"/>
          <w:numId w:val="0"/>
        </w:numPr>
        <w:spacing w:before="0" w:after="0"/>
        <w:rPr>
          <w:rFonts w:ascii="Times New Roman" w:hAnsi="Times New Roman"/>
        </w:rPr>
      </w:pPr>
      <w:bookmarkStart w:id="101" w:name="_Toc413153669"/>
      <w:r w:rsidRPr="00A27215">
        <w:rPr>
          <w:rFonts w:ascii="Times New Roman" w:hAnsi="Times New Roman"/>
        </w:rPr>
        <w:t>Conclusion on classification and labelling for serious eye damage/eye irritation</w:t>
      </w:r>
      <w:bookmarkEnd w:id="101"/>
    </w:p>
    <w:p w:rsidR="00247BDC" w:rsidRPr="00A27215" w:rsidRDefault="00247BDC" w:rsidP="008E0D24">
      <w:pPr>
        <w:pStyle w:val="BodyText"/>
        <w:spacing w:after="0"/>
        <w:jc w:val="left"/>
        <w:rPr>
          <w:i/>
          <w:iCs/>
          <w:szCs w:val="24"/>
        </w:rPr>
      </w:pPr>
      <w:r w:rsidRPr="00A27215">
        <w:rPr>
          <w:i/>
          <w:iCs/>
          <w:szCs w:val="24"/>
        </w:rPr>
        <w:t>[Please conclude on classification and labelling for serious eye damage</w:t>
      </w:r>
      <w:r w:rsidRPr="00A27215">
        <w:rPr>
          <w:i/>
        </w:rPr>
        <w:t>/eye irritation</w:t>
      </w:r>
      <w:r w:rsidRPr="00A27215">
        <w:rPr>
          <w:i/>
          <w:iCs/>
          <w:szCs w:val="24"/>
        </w:rPr>
        <w:t xml:space="preserve"> according to the </w:t>
      </w:r>
      <w:r w:rsidR="0032356B" w:rsidRPr="00A27215">
        <w:rPr>
          <w:i/>
          <w:iCs/>
          <w:szCs w:val="24"/>
        </w:rPr>
        <w:t>GHS</w:t>
      </w:r>
      <w:r w:rsidRPr="00A27215">
        <w:rPr>
          <w:i/>
          <w:iCs/>
          <w:szCs w:val="24"/>
        </w:rPr>
        <w:t xml:space="preserve"> criteria.</w:t>
      </w:r>
      <w:r w:rsidR="009F3A15" w:rsidRPr="00A27215">
        <w:rPr>
          <w:i/>
          <w:iCs/>
          <w:szCs w:val="24"/>
        </w:rPr>
        <w:t xml:space="preserve"> </w:t>
      </w:r>
      <w:r w:rsidR="009F3A15" w:rsidRPr="00A27215">
        <w:rPr>
          <w:i/>
        </w:rPr>
        <w:t>Consider also a potential need of setting a specific concentration limit.</w:t>
      </w:r>
      <w:r w:rsidRPr="00A27215">
        <w:rPr>
          <w:i/>
          <w:iCs/>
          <w:szCs w:val="24"/>
        </w:rPr>
        <w:t>]</w:t>
      </w:r>
    </w:p>
    <w:p w:rsidR="00E81A82" w:rsidRPr="00A27215" w:rsidRDefault="00E81A82" w:rsidP="008E0D24">
      <w:pPr>
        <w:pStyle w:val="BodyText"/>
        <w:spacing w:after="0"/>
        <w:jc w:val="left"/>
        <w:rPr>
          <w:szCs w:val="24"/>
        </w:rPr>
      </w:pPr>
    </w:p>
    <w:p w:rsidR="00247BDC" w:rsidRPr="00A27215" w:rsidRDefault="007B2A64" w:rsidP="008E0D24">
      <w:pPr>
        <w:pStyle w:val="Heading2"/>
        <w:spacing w:before="0" w:after="0"/>
        <w:ind w:left="0" w:firstLine="0"/>
        <w:jc w:val="left"/>
        <w:rPr>
          <w:rFonts w:ascii="Times New Roman" w:hAnsi="Times New Roman"/>
        </w:rPr>
      </w:pPr>
      <w:bookmarkStart w:id="102" w:name="_Toc413153670"/>
      <w:r w:rsidRPr="00A27215">
        <w:rPr>
          <w:rFonts w:ascii="Times New Roman" w:hAnsi="Times New Roman"/>
        </w:rPr>
        <w:t xml:space="preserve">Respiratory or skin </w:t>
      </w:r>
      <w:r w:rsidR="00247BDC" w:rsidRPr="00A27215">
        <w:rPr>
          <w:rFonts w:ascii="Times New Roman" w:hAnsi="Times New Roman"/>
        </w:rPr>
        <w:t>sensitisation</w:t>
      </w:r>
      <w:bookmarkEnd w:id="102"/>
    </w:p>
    <w:p w:rsidR="007B2A64" w:rsidRPr="00A27215" w:rsidRDefault="007B2A64" w:rsidP="00383E73">
      <w:pPr>
        <w:pStyle w:val="Heading3"/>
        <w:ind w:hanging="2703"/>
        <w:rPr>
          <w:rFonts w:ascii="Times New Roman" w:hAnsi="Times New Roman"/>
        </w:rPr>
      </w:pPr>
      <w:bookmarkStart w:id="103" w:name="_Toc413153671"/>
      <w:r w:rsidRPr="00A27215">
        <w:rPr>
          <w:rFonts w:ascii="Times New Roman" w:hAnsi="Times New Roman"/>
        </w:rPr>
        <w:t>Respiratory sensitisation</w:t>
      </w:r>
      <w:bookmarkEnd w:id="103"/>
    </w:p>
    <w:p w:rsidR="00E81A82" w:rsidRPr="00A27215" w:rsidRDefault="00E81A82" w:rsidP="008E0D24">
      <w:pPr>
        <w:pStyle w:val="BodyText"/>
        <w:spacing w:after="0"/>
        <w:jc w:val="lef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0</w:t>
      </w:r>
      <w:r w:rsidR="0067755F" w:rsidRPr="00A27215">
        <w:rPr>
          <w:rFonts w:ascii="Times New Roman" w:hAnsi="Times New Roman"/>
        </w:rPr>
        <w:t xml:space="preserve">a: </w:t>
      </w:r>
      <w:r w:rsidRPr="00A27215">
        <w:rPr>
          <w:rFonts w:ascii="Times New Roman" w:hAnsi="Times New Roman"/>
        </w:rPr>
        <w:t xml:space="preserve">Summary table of animal studies on respiratory sensitisation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134"/>
        <w:gridCol w:w="1276"/>
        <w:gridCol w:w="3119"/>
        <w:gridCol w:w="1417"/>
      </w:tblGrid>
      <w:tr w:rsidR="00247BDC" w:rsidRPr="00A27215" w:rsidTr="0067755F">
        <w:trPr>
          <w:tblHeader/>
        </w:trPr>
        <w:tc>
          <w:tcPr>
            <w:tcW w:w="1204"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00BF43DF"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train</w:t>
            </w:r>
            <w:r w:rsidR="00BF43DF"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ex</w:t>
            </w:r>
            <w:r w:rsidR="00BF43DF"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br/>
              <w:t>no/group</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Dose levels, </w:t>
            </w:r>
            <w:r w:rsidRPr="00A27215">
              <w:rPr>
                <w:rFonts w:ascii="Times New Roman" w:hAnsi="Times New Roman"/>
                <w:b/>
                <w:bCs/>
                <w:color w:val="000000"/>
                <w:sz w:val="20"/>
                <w:szCs w:val="20"/>
                <w:lang w:eastAsia="en-GB"/>
              </w:rPr>
              <w:br/>
              <w:t xml:space="preserve">duration of exposure </w:t>
            </w:r>
          </w:p>
        </w:tc>
        <w:tc>
          <w:tcPr>
            <w:tcW w:w="3119"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67755F">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11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67755F">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11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respiratory sensitisation.]</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0</w:t>
      </w:r>
      <w:r w:rsidRPr="00A27215">
        <w:rPr>
          <w:rFonts w:ascii="Times New Roman" w:hAnsi="Times New Roman"/>
        </w:rPr>
        <w:t>b: Summary table of human data on respiratory sensitisation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127"/>
        <w:gridCol w:w="3402"/>
        <w:gridCol w:w="1417"/>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12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40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0</w:t>
      </w:r>
      <w:r w:rsidRPr="00A27215">
        <w:rPr>
          <w:rFonts w:ascii="Times New Roman" w:hAnsi="Times New Roman"/>
        </w:rPr>
        <w:t>c: Summary table of other studies relevant for respiratory sensitisation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127"/>
        <w:gridCol w:w="3402"/>
        <w:gridCol w:w="1417"/>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12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40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104" w:name="_Toc413153672"/>
      <w:r w:rsidRPr="00A27215">
        <w:rPr>
          <w:rFonts w:ascii="Times New Roman" w:hAnsi="Times New Roman"/>
        </w:rPr>
        <w:t>Short summary and overall relevance of the provided information on respiratory sensitisation</w:t>
      </w:r>
      <w:bookmarkEnd w:id="104"/>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respiratory sensitisation studies</w:t>
      </w:r>
      <w:r w:rsidRPr="00A27215">
        <w:rPr>
          <w:i/>
          <w:iCs/>
          <w:szCs w:val="24"/>
        </w:rPr>
        <w:t xml:space="preserve"> and conclude on the relevance of the provided data and uncertainty or controversy of the provided data.]</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105" w:name="_Toc413153673"/>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05"/>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respiratory sensitisation</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06" w:name="_Toc413153674"/>
      <w:r w:rsidRPr="00A27215">
        <w:rPr>
          <w:rFonts w:ascii="Times New Roman" w:hAnsi="Times New Roman"/>
          <w:szCs w:val="24"/>
        </w:rPr>
        <w:t>Conclusion on classification and labelling for respiratory sensitisation</w:t>
      </w:r>
      <w:bookmarkEnd w:id="106"/>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respiratory sensitisation according to the </w:t>
      </w:r>
      <w:r w:rsidR="0032356B" w:rsidRPr="00A27215">
        <w:rPr>
          <w:i/>
          <w:iCs/>
          <w:szCs w:val="24"/>
        </w:rPr>
        <w:t>GHS</w:t>
      </w:r>
      <w:r w:rsidRPr="00A27215">
        <w:rPr>
          <w:i/>
          <w:iCs/>
          <w:szCs w:val="24"/>
        </w:rPr>
        <w:t xml:space="preserve"> criteria.</w:t>
      </w:r>
      <w:r w:rsidR="009F3A15" w:rsidRPr="00A27215">
        <w:rPr>
          <w:i/>
        </w:rPr>
        <w:t xml:space="preserve"> Consider also a potential need of setting a specific concentration limit.</w:t>
      </w:r>
      <w:r w:rsidRPr="00A27215">
        <w:rPr>
          <w:i/>
          <w:iCs/>
          <w:szCs w:val="24"/>
        </w:rPr>
        <w:t>]</w:t>
      </w:r>
    </w:p>
    <w:p w:rsidR="00E81A82" w:rsidRPr="00A27215" w:rsidRDefault="00E81A82" w:rsidP="008E0D24">
      <w:pPr>
        <w:pStyle w:val="BodyText"/>
        <w:spacing w:after="0"/>
        <w:jc w:val="left"/>
        <w:rPr>
          <w:szCs w:val="24"/>
        </w:rPr>
      </w:pPr>
    </w:p>
    <w:p w:rsidR="00E81A82" w:rsidRPr="00A27215" w:rsidRDefault="00247BDC" w:rsidP="008E0D24">
      <w:pPr>
        <w:pStyle w:val="Heading3"/>
        <w:ind w:hanging="2703"/>
        <w:rPr>
          <w:rFonts w:ascii="Times New Roman" w:hAnsi="Times New Roman"/>
        </w:rPr>
      </w:pPr>
      <w:bookmarkStart w:id="107" w:name="_Toc413153675"/>
      <w:r w:rsidRPr="00A27215">
        <w:rPr>
          <w:rFonts w:ascii="Times New Roman" w:hAnsi="Times New Roman"/>
        </w:rPr>
        <w:t>Skin sensitisation</w:t>
      </w:r>
      <w:bookmarkEnd w:id="107"/>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1</w:t>
      </w:r>
      <w:r w:rsidR="0067755F" w:rsidRPr="00A27215">
        <w:rPr>
          <w:rFonts w:ascii="Times New Roman" w:hAnsi="Times New Roman"/>
        </w:rPr>
        <w:t xml:space="preserve">a: </w:t>
      </w:r>
      <w:r w:rsidRPr="00A27215">
        <w:rPr>
          <w:rFonts w:ascii="Times New Roman" w:hAnsi="Times New Roman"/>
        </w:rPr>
        <w:t>Summary table of animal studies on skin sensitisation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34"/>
        <w:gridCol w:w="1134"/>
        <w:gridCol w:w="1701"/>
        <w:gridCol w:w="2835"/>
        <w:gridCol w:w="1417"/>
      </w:tblGrid>
      <w:tr w:rsidR="00247BDC" w:rsidRPr="00A27215" w:rsidTr="00257696">
        <w:trPr>
          <w:tblHeader/>
        </w:trPr>
        <w:tc>
          <w:tcPr>
            <w:tcW w:w="1063"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BF43DF"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br/>
              <w:t xml:space="preserve">duration of exposure </w:t>
            </w:r>
          </w:p>
        </w:tc>
        <w:tc>
          <w:tcPr>
            <w:tcW w:w="283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063"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063"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skin sensitisation.]</w:t>
      </w:r>
    </w:p>
    <w:p w:rsidR="00E81A82" w:rsidRPr="00A27215" w:rsidRDefault="00E81A82"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1</w:t>
      </w:r>
      <w:r w:rsidRPr="00A27215">
        <w:rPr>
          <w:rFonts w:ascii="Times New Roman" w:hAnsi="Times New Roman"/>
        </w:rPr>
        <w:t>b: Summary table of human data on skin sensitisation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063"/>
        <w:gridCol w:w="2268"/>
        <w:gridCol w:w="3402"/>
        <w:gridCol w:w="1417"/>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063"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40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063"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063"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67755F" w:rsidRPr="00A27215" w:rsidRDefault="0067755F" w:rsidP="00C260DD">
      <w:pPr>
        <w:pStyle w:val="Caption"/>
        <w:spacing w:before="0" w:after="0"/>
        <w:ind w:left="0"/>
        <w:rPr>
          <w:rFonts w:ascii="Times New Roman" w:hAnsi="Times New Roman"/>
          <w:i/>
        </w:rPr>
      </w:pPr>
      <w:r w:rsidRPr="00A27215">
        <w:rPr>
          <w:rFonts w:ascii="Times New Roman" w:hAnsi="Times New Roman"/>
        </w:rPr>
        <w:t>Table 31c: Summary table of other studies relevant for skin sensitisation</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127"/>
        <w:gridCol w:w="3402"/>
        <w:gridCol w:w="1417"/>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12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40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E81A82" w:rsidRPr="00A27215" w:rsidRDefault="00E81A82"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rPr>
      </w:pPr>
      <w:bookmarkStart w:id="108" w:name="_Toc413153676"/>
      <w:r w:rsidRPr="00A27215">
        <w:rPr>
          <w:rFonts w:ascii="Times New Roman" w:hAnsi="Times New Roman"/>
        </w:rPr>
        <w:t>Short summary and overall relevance of the provided information on skin sensitisation</w:t>
      </w:r>
      <w:bookmarkEnd w:id="108"/>
    </w:p>
    <w:p w:rsidR="00247BDC" w:rsidRPr="00A27215" w:rsidRDefault="00247BDC" w:rsidP="008E0D24">
      <w:pPr>
        <w:pStyle w:val="BodyText"/>
        <w:spacing w:after="0"/>
        <w:jc w:val="left"/>
        <w:rPr>
          <w:i/>
          <w:iCs/>
          <w:szCs w:val="24"/>
        </w:rPr>
      </w:pPr>
      <w:r w:rsidRPr="00A27215">
        <w:rPr>
          <w:i/>
          <w:iCs/>
          <w:szCs w:val="24"/>
        </w:rPr>
        <w:t xml:space="preserve">[Please make a short summary of </w:t>
      </w:r>
      <w:r w:rsidRPr="00A27215">
        <w:rPr>
          <w:i/>
          <w:szCs w:val="24"/>
        </w:rPr>
        <w:t>skin sensitisation studies</w:t>
      </w:r>
      <w:r w:rsidRPr="00A27215">
        <w:rPr>
          <w:i/>
          <w:iCs/>
          <w:szCs w:val="24"/>
        </w:rPr>
        <w:t xml:space="preserve"> and conclude on the relevance and uncertainty or controversy of the provided data. If applicable, please consider the significance of any deviations from the </w:t>
      </w:r>
      <w:r w:rsidR="00624AA5" w:rsidRPr="00A27215">
        <w:rPr>
          <w:i/>
          <w:iCs/>
          <w:szCs w:val="24"/>
        </w:rPr>
        <w:t xml:space="preserve">test </w:t>
      </w:r>
      <w:r w:rsidRPr="00A27215">
        <w:rPr>
          <w:i/>
          <w:iCs/>
          <w:szCs w:val="24"/>
        </w:rPr>
        <w:t>guideline.]</w:t>
      </w:r>
    </w:p>
    <w:p w:rsidR="00E81A82" w:rsidRPr="00A27215" w:rsidRDefault="00E81A82" w:rsidP="008E0D24">
      <w:pPr>
        <w:pStyle w:val="BodyText"/>
        <w:spacing w:after="0"/>
        <w:jc w:val="left"/>
        <w:rPr>
          <w:szCs w:val="24"/>
        </w:rPr>
      </w:pPr>
    </w:p>
    <w:p w:rsidR="00247BDC" w:rsidRPr="00A27215" w:rsidRDefault="00247BDC" w:rsidP="008E0D24">
      <w:pPr>
        <w:pStyle w:val="Heading3"/>
        <w:numPr>
          <w:ilvl w:val="0"/>
          <w:numId w:val="0"/>
        </w:numPr>
        <w:spacing w:before="0" w:after="0"/>
        <w:rPr>
          <w:rFonts w:ascii="Times New Roman" w:hAnsi="Times New Roman"/>
        </w:rPr>
      </w:pPr>
      <w:bookmarkStart w:id="109" w:name="_Toc413153677"/>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09"/>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skin sensitisation</w:t>
      </w:r>
      <w:r w:rsidRPr="00A27215">
        <w:rPr>
          <w:rFonts w:ascii="Times New Roman" w:hAnsi="Times New Roman"/>
          <w:i/>
          <w:iCs/>
          <w:sz w:val="24"/>
          <w:szCs w:val="24"/>
        </w:rPr>
        <w:t>.]</w:t>
      </w:r>
    </w:p>
    <w:p w:rsidR="00E81A82" w:rsidRPr="00A27215" w:rsidRDefault="00E81A82"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10" w:name="_Toc413153678"/>
      <w:r w:rsidRPr="00A27215">
        <w:rPr>
          <w:rFonts w:ascii="Times New Roman" w:hAnsi="Times New Roman"/>
          <w:szCs w:val="24"/>
        </w:rPr>
        <w:t>Conclusion on classification and labelling for skin sensitisation</w:t>
      </w:r>
      <w:bookmarkEnd w:id="110"/>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skin sensitisation according to the </w:t>
      </w:r>
      <w:r w:rsidR="0032356B" w:rsidRPr="00A27215">
        <w:rPr>
          <w:i/>
          <w:iCs/>
          <w:szCs w:val="24"/>
        </w:rPr>
        <w:t>GHS</w:t>
      </w:r>
      <w:r w:rsidRPr="00A27215">
        <w:rPr>
          <w:i/>
          <w:iCs/>
          <w:szCs w:val="24"/>
        </w:rPr>
        <w:t xml:space="preserve"> criteria.</w:t>
      </w:r>
      <w:r w:rsidR="009F3A15" w:rsidRPr="00A27215">
        <w:rPr>
          <w:i/>
        </w:rPr>
        <w:t xml:space="preserve"> Consider also a potential need of setting a specific concentration limit.</w:t>
      </w:r>
      <w:r w:rsidRPr="00A27215">
        <w:rPr>
          <w:i/>
          <w:iCs/>
          <w:szCs w:val="24"/>
        </w:rPr>
        <w:t>]</w:t>
      </w:r>
    </w:p>
    <w:p w:rsidR="00E81A82" w:rsidRPr="00A27215" w:rsidRDefault="00E81A82" w:rsidP="008E0D24">
      <w:pPr>
        <w:pStyle w:val="BodyText"/>
        <w:spacing w:after="0"/>
        <w:jc w:val="left"/>
        <w:rPr>
          <w:szCs w:val="24"/>
        </w:rPr>
      </w:pPr>
    </w:p>
    <w:p w:rsidR="00247BDC" w:rsidRPr="00A27215" w:rsidRDefault="00247BDC" w:rsidP="008E0D24">
      <w:pPr>
        <w:pStyle w:val="Heading2"/>
        <w:spacing w:before="0" w:after="0"/>
        <w:ind w:left="0" w:firstLine="0"/>
        <w:jc w:val="left"/>
        <w:rPr>
          <w:rFonts w:ascii="Times New Roman" w:hAnsi="Times New Roman"/>
        </w:rPr>
      </w:pPr>
      <w:bookmarkStart w:id="111" w:name="_Toc413153679"/>
      <w:r w:rsidRPr="00A27215">
        <w:rPr>
          <w:rFonts w:ascii="Times New Roman" w:hAnsi="Times New Roman"/>
        </w:rPr>
        <w:t>Germ cell mutagenicity</w:t>
      </w:r>
      <w:bookmarkEnd w:id="111"/>
    </w:p>
    <w:p w:rsidR="00E81A82" w:rsidRPr="00A27215" w:rsidRDefault="00E81A82" w:rsidP="008E0D24">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2</w:t>
      </w:r>
      <w:r w:rsidRPr="00A27215">
        <w:rPr>
          <w:rFonts w:ascii="Times New Roman" w:hAnsi="Times New Roman"/>
        </w:rPr>
        <w:t>a: Summary table of mutagenicity/</w:t>
      </w:r>
      <w:proofErr w:type="spellStart"/>
      <w:r w:rsidRPr="00A27215">
        <w:rPr>
          <w:rFonts w:ascii="Times New Roman" w:hAnsi="Times New Roman"/>
        </w:rPr>
        <w:t>genotoxicity</w:t>
      </w:r>
      <w:proofErr w:type="spellEnd"/>
      <w:r w:rsidRPr="00A27215">
        <w:rPr>
          <w:rFonts w:ascii="Times New Roman" w:hAnsi="Times New Roman"/>
        </w:rPr>
        <w:t xml:space="preserve"> tests in vitro</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2410"/>
        <w:gridCol w:w="3402"/>
        <w:gridCol w:w="1418"/>
      </w:tblGrid>
      <w:tr w:rsidR="00247BDC" w:rsidRPr="00A27215" w:rsidTr="008E0D24">
        <w:trPr>
          <w:tblHeader/>
        </w:trPr>
        <w:tc>
          <w:tcPr>
            <w:tcW w:w="1204"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410"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Relevant information about the study </w:t>
            </w:r>
            <w:r w:rsidR="004105AC" w:rsidRPr="00A27215">
              <w:rPr>
                <w:rFonts w:ascii="Times New Roman" w:hAnsi="Times New Roman"/>
                <w:b/>
                <w:bCs/>
                <w:color w:val="000000"/>
                <w:sz w:val="20"/>
                <w:szCs w:val="20"/>
                <w:lang w:eastAsia="en-GB"/>
              </w:rPr>
              <w:t xml:space="preserve">including rationale for dose selection </w:t>
            </w:r>
            <w:r w:rsidRPr="00A27215">
              <w:rPr>
                <w:rFonts w:ascii="Times New Roman" w:hAnsi="Times New Roman"/>
                <w:b/>
                <w:bCs/>
                <w:color w:val="000000"/>
                <w:sz w:val="20"/>
                <w:szCs w:val="20"/>
                <w:lang w:eastAsia="en-GB"/>
              </w:rPr>
              <w:t>(as applicable)</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340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Reference</w:t>
            </w:r>
          </w:p>
        </w:tc>
      </w:tr>
      <w:tr w:rsidR="00247BDC" w:rsidRPr="00A27215" w:rsidTr="008E0D24">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8E0D24">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germ cell mutagenicity.]</w:t>
      </w:r>
    </w:p>
    <w:p w:rsidR="008E0D24" w:rsidRPr="00A27215" w:rsidRDefault="008E0D24"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2</w:t>
      </w:r>
      <w:r w:rsidRPr="00A27215">
        <w:rPr>
          <w:rFonts w:ascii="Times New Roman" w:hAnsi="Times New Roman"/>
        </w:rPr>
        <w:t>b: Summary table of mutagenicity/</w:t>
      </w:r>
      <w:proofErr w:type="spellStart"/>
      <w:r w:rsidRPr="00A27215">
        <w:rPr>
          <w:rFonts w:ascii="Times New Roman" w:hAnsi="Times New Roman"/>
        </w:rPr>
        <w:t>genotoxicity</w:t>
      </w:r>
      <w:proofErr w:type="spellEnd"/>
      <w:r w:rsidRPr="00A27215">
        <w:rPr>
          <w:rFonts w:ascii="Times New Roman" w:hAnsi="Times New Roman"/>
        </w:rPr>
        <w:t xml:space="preserve"> tests in mammalian somatic or germ cells in vivo</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2268"/>
        <w:gridCol w:w="3402"/>
        <w:gridCol w:w="1418"/>
      </w:tblGrid>
      <w:tr w:rsidR="00247BDC" w:rsidRPr="00A27215" w:rsidTr="007A1386">
        <w:trPr>
          <w:tblHeader/>
        </w:trPr>
        <w:tc>
          <w:tcPr>
            <w:tcW w:w="1204"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340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Reference</w:t>
            </w:r>
          </w:p>
        </w:tc>
      </w:tr>
      <w:tr w:rsidR="00247BDC" w:rsidRPr="00A27215" w:rsidTr="007A138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7A138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40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germ cell mutagenicity.]</w:t>
      </w:r>
    </w:p>
    <w:p w:rsidR="008E0D24" w:rsidRPr="00A27215" w:rsidRDefault="008E0D24"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2</w:t>
      </w:r>
      <w:r w:rsidRPr="00A27215">
        <w:rPr>
          <w:rFonts w:ascii="Times New Roman" w:hAnsi="Times New Roman"/>
        </w:rPr>
        <w:t>c: Summary table of human data relevant for germ cell mutagenicity</w:t>
      </w:r>
    </w:p>
    <w:tbl>
      <w:tblPr>
        <w:tblW w:w="95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835"/>
        <w:gridCol w:w="2952"/>
        <w:gridCol w:w="1416"/>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83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295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416"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Reference</w:t>
            </w: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for germ cell mutagenicity.]</w:t>
      </w:r>
    </w:p>
    <w:p w:rsidR="008E0D24" w:rsidRPr="00A27215" w:rsidRDefault="008E0D24" w:rsidP="00C260DD">
      <w:pPr>
        <w:spacing w:after="0" w:line="240" w:lineRule="auto"/>
        <w:rPr>
          <w:rFonts w:ascii="Times New Roman" w:hAnsi="Times New Roman"/>
          <w:i/>
        </w:rPr>
      </w:pPr>
    </w:p>
    <w:p w:rsidR="00247BDC" w:rsidRPr="00A27215" w:rsidRDefault="00247BDC" w:rsidP="008E0D24">
      <w:pPr>
        <w:pStyle w:val="Heading3"/>
        <w:numPr>
          <w:ilvl w:val="0"/>
          <w:numId w:val="0"/>
        </w:numPr>
        <w:spacing w:before="0" w:after="0"/>
        <w:rPr>
          <w:rFonts w:ascii="Times New Roman" w:hAnsi="Times New Roman"/>
          <w:szCs w:val="24"/>
        </w:rPr>
      </w:pPr>
      <w:bookmarkStart w:id="112" w:name="_Toc413153680"/>
      <w:r w:rsidRPr="00A27215">
        <w:rPr>
          <w:rFonts w:ascii="Times New Roman" w:hAnsi="Times New Roman"/>
          <w:szCs w:val="24"/>
        </w:rPr>
        <w:t>Short summary and overall relevance of the provided information on germ cell mutagenicity</w:t>
      </w:r>
      <w:bookmarkEnd w:id="112"/>
    </w:p>
    <w:p w:rsidR="00247BDC" w:rsidRPr="00A27215" w:rsidRDefault="00247BDC" w:rsidP="00C260DD">
      <w:pPr>
        <w:autoSpaceDE w:val="0"/>
        <w:autoSpaceDN w:val="0"/>
        <w:adjustRightInd w:val="0"/>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make a short summary of </w:t>
      </w:r>
      <w:r w:rsidRPr="00A27215">
        <w:rPr>
          <w:rFonts w:ascii="Times New Roman" w:hAnsi="Times New Roman"/>
          <w:i/>
          <w:sz w:val="24"/>
          <w:szCs w:val="24"/>
        </w:rPr>
        <w:t>germ cell mutagenicity studies</w:t>
      </w:r>
      <w:r w:rsidRPr="00A27215">
        <w:rPr>
          <w:rFonts w:ascii="Times New Roman" w:hAnsi="Times New Roman"/>
          <w:i/>
          <w:iCs/>
          <w:sz w:val="24"/>
          <w:szCs w:val="24"/>
        </w:rPr>
        <w:t xml:space="preserve"> and conclude on the relevance and uncertainty or controversy of the provided data.</w:t>
      </w:r>
      <w:r w:rsidRPr="00A27215">
        <w:rPr>
          <w:rFonts w:ascii="Times New Roman" w:hAnsi="Times New Roman"/>
          <w:i/>
          <w:sz w:val="24"/>
          <w:szCs w:val="24"/>
          <w:lang w:eastAsia="en-GB"/>
        </w:rPr>
        <w:t xml:space="preserve"> If ambiguous results are presented please discuss why different results are observed in different tests and the basis </w:t>
      </w:r>
      <w:r w:rsidR="00624AA5" w:rsidRPr="00A27215">
        <w:rPr>
          <w:rFonts w:ascii="Times New Roman" w:hAnsi="Times New Roman"/>
          <w:i/>
          <w:sz w:val="24"/>
          <w:szCs w:val="24"/>
          <w:lang w:eastAsia="en-GB"/>
        </w:rPr>
        <w:t xml:space="preserve">for </w:t>
      </w:r>
      <w:r w:rsidRPr="00A27215">
        <w:rPr>
          <w:rFonts w:ascii="Times New Roman" w:hAnsi="Times New Roman"/>
          <w:i/>
          <w:sz w:val="24"/>
          <w:szCs w:val="24"/>
          <w:lang w:eastAsia="en-GB"/>
        </w:rPr>
        <w:t xml:space="preserve">the final conclusion on whether the substance is </w:t>
      </w:r>
      <w:proofErr w:type="spellStart"/>
      <w:r w:rsidRPr="00A27215">
        <w:rPr>
          <w:rFonts w:ascii="Times New Roman" w:hAnsi="Times New Roman"/>
          <w:i/>
          <w:sz w:val="24"/>
          <w:szCs w:val="24"/>
          <w:lang w:eastAsia="en-GB"/>
        </w:rPr>
        <w:t>genotoxic</w:t>
      </w:r>
      <w:proofErr w:type="spellEnd"/>
      <w:r w:rsidRPr="00A27215">
        <w:rPr>
          <w:rFonts w:ascii="Times New Roman" w:hAnsi="Times New Roman"/>
          <w:i/>
          <w:sz w:val="24"/>
          <w:szCs w:val="24"/>
          <w:lang w:eastAsia="en-GB"/>
        </w:rPr>
        <w:t xml:space="preserve"> or not.</w:t>
      </w:r>
      <w:r w:rsidRPr="00A27215">
        <w:rPr>
          <w:rFonts w:ascii="Times New Roman" w:hAnsi="Times New Roman"/>
          <w:i/>
          <w:iCs/>
          <w:sz w:val="24"/>
          <w:szCs w:val="24"/>
        </w:rPr>
        <w:t xml:space="preserve"> If applicable, please consider the significance of any deviations from the </w:t>
      </w:r>
      <w:r w:rsidR="00624AA5" w:rsidRPr="00A27215">
        <w:rPr>
          <w:rFonts w:ascii="Times New Roman" w:hAnsi="Times New Roman"/>
          <w:i/>
          <w:iCs/>
          <w:sz w:val="24"/>
          <w:szCs w:val="24"/>
        </w:rPr>
        <w:t xml:space="preserve">test </w:t>
      </w:r>
      <w:r w:rsidRPr="00A27215">
        <w:rPr>
          <w:rFonts w:ascii="Times New Roman" w:hAnsi="Times New Roman"/>
          <w:i/>
          <w:iCs/>
          <w:sz w:val="24"/>
          <w:szCs w:val="24"/>
        </w:rPr>
        <w:t>guideline.]</w:t>
      </w:r>
    </w:p>
    <w:p w:rsidR="008E0D24" w:rsidRPr="00A27215" w:rsidRDefault="008E0D24" w:rsidP="00C260DD">
      <w:pPr>
        <w:autoSpaceDE w:val="0"/>
        <w:autoSpaceDN w:val="0"/>
        <w:adjustRightInd w:val="0"/>
        <w:spacing w:after="0" w:line="240" w:lineRule="auto"/>
        <w:rPr>
          <w:rFonts w:ascii="Times New Roman" w:hAnsi="Times New Roman"/>
          <w:i/>
          <w:sz w:val="24"/>
          <w:szCs w:val="24"/>
          <w:lang w:eastAsia="en-GB"/>
        </w:rPr>
      </w:pPr>
    </w:p>
    <w:p w:rsidR="00247BDC" w:rsidRPr="00A27215" w:rsidRDefault="00247BDC" w:rsidP="008E0D24">
      <w:pPr>
        <w:pStyle w:val="Heading3"/>
        <w:numPr>
          <w:ilvl w:val="0"/>
          <w:numId w:val="0"/>
        </w:numPr>
        <w:spacing w:before="0" w:after="0"/>
        <w:rPr>
          <w:rFonts w:ascii="Times New Roman" w:hAnsi="Times New Roman"/>
          <w:szCs w:val="24"/>
        </w:rPr>
      </w:pPr>
      <w:bookmarkStart w:id="113" w:name="_Toc413153681"/>
      <w:r w:rsidRPr="00A27215">
        <w:rPr>
          <w:rFonts w:ascii="Times New Roman" w:hAnsi="Times New Roman"/>
          <w:szCs w:val="24"/>
        </w:rPr>
        <w:t xml:space="preserve">Comparison with the </w:t>
      </w:r>
      <w:r w:rsidR="0032356B" w:rsidRPr="00A27215">
        <w:rPr>
          <w:rFonts w:ascii="Times New Roman" w:hAnsi="Times New Roman"/>
          <w:szCs w:val="24"/>
        </w:rPr>
        <w:t>GHS</w:t>
      </w:r>
      <w:r w:rsidRPr="00A27215">
        <w:rPr>
          <w:rFonts w:ascii="Times New Roman" w:hAnsi="Times New Roman"/>
          <w:szCs w:val="24"/>
        </w:rPr>
        <w:t xml:space="preserve"> criteria</w:t>
      </w:r>
      <w:bookmarkEnd w:id="113"/>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germ cell mutagenicity</w:t>
      </w:r>
      <w:r w:rsidRPr="00A27215">
        <w:rPr>
          <w:rFonts w:ascii="Times New Roman" w:hAnsi="Times New Roman"/>
          <w:i/>
          <w:iCs/>
          <w:sz w:val="24"/>
          <w:szCs w:val="24"/>
        </w:rPr>
        <w:t>.]</w:t>
      </w:r>
    </w:p>
    <w:p w:rsidR="008E0D24" w:rsidRPr="00A27215" w:rsidRDefault="008E0D24"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14" w:name="_Toc413153682"/>
      <w:r w:rsidRPr="00A27215">
        <w:rPr>
          <w:rFonts w:ascii="Times New Roman" w:hAnsi="Times New Roman"/>
          <w:szCs w:val="24"/>
        </w:rPr>
        <w:t>Conclusion on classification and labelling for germ cell mutagenicity</w:t>
      </w:r>
      <w:bookmarkEnd w:id="114"/>
    </w:p>
    <w:p w:rsidR="00247BDC" w:rsidRPr="00A27215" w:rsidRDefault="00247BDC" w:rsidP="008E0D24">
      <w:pPr>
        <w:pStyle w:val="BodyText"/>
        <w:spacing w:after="0"/>
        <w:jc w:val="left"/>
        <w:rPr>
          <w:i/>
          <w:iCs/>
          <w:szCs w:val="24"/>
        </w:rPr>
      </w:pPr>
      <w:r w:rsidRPr="00A27215">
        <w:rPr>
          <w:i/>
          <w:iCs/>
          <w:szCs w:val="24"/>
        </w:rPr>
        <w:t xml:space="preserve">[Please conclude on classification and labelling for </w:t>
      </w:r>
      <w:r w:rsidRPr="00A27215">
        <w:rPr>
          <w:i/>
        </w:rPr>
        <w:t>germ cell mutagenicity</w:t>
      </w:r>
      <w:r w:rsidRPr="00A27215">
        <w:rPr>
          <w:i/>
          <w:iCs/>
          <w:szCs w:val="24"/>
        </w:rPr>
        <w:t xml:space="preserve"> according to the </w:t>
      </w:r>
      <w:r w:rsidR="0032356B" w:rsidRPr="00A27215">
        <w:rPr>
          <w:i/>
          <w:iCs/>
          <w:szCs w:val="24"/>
        </w:rPr>
        <w:t>GHS</w:t>
      </w:r>
      <w:r w:rsidRPr="00A27215">
        <w:rPr>
          <w:i/>
          <w:iCs/>
          <w:szCs w:val="24"/>
        </w:rPr>
        <w:t xml:space="preserve"> criteria.]</w:t>
      </w:r>
    </w:p>
    <w:p w:rsidR="008E0D24" w:rsidRPr="00A27215" w:rsidRDefault="008E0D24" w:rsidP="008E0D24">
      <w:pPr>
        <w:pStyle w:val="BodyText"/>
        <w:spacing w:after="0"/>
        <w:jc w:val="left"/>
        <w:rPr>
          <w:szCs w:val="24"/>
        </w:rPr>
      </w:pPr>
    </w:p>
    <w:p w:rsidR="00247BDC" w:rsidRPr="00A27215" w:rsidRDefault="00247BDC" w:rsidP="008E0D24">
      <w:pPr>
        <w:pStyle w:val="Heading2"/>
        <w:spacing w:before="0" w:after="0"/>
        <w:ind w:left="0" w:firstLine="0"/>
        <w:jc w:val="left"/>
        <w:rPr>
          <w:rFonts w:ascii="Times New Roman" w:hAnsi="Times New Roman"/>
        </w:rPr>
      </w:pPr>
      <w:bookmarkStart w:id="115" w:name="_Toc413153683"/>
      <w:r w:rsidRPr="00A27215">
        <w:rPr>
          <w:rFonts w:ascii="Times New Roman" w:hAnsi="Times New Roman"/>
        </w:rPr>
        <w:t>Carcinogenicity</w:t>
      </w:r>
      <w:bookmarkEnd w:id="115"/>
    </w:p>
    <w:p w:rsidR="008E0D24" w:rsidRPr="00A27215" w:rsidRDefault="008E0D24" w:rsidP="008E0D24">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3</w:t>
      </w:r>
      <w:r w:rsidRPr="00A27215">
        <w:rPr>
          <w:rFonts w:ascii="Times New Roman" w:hAnsi="Times New Roman"/>
        </w:rPr>
        <w:t xml:space="preserve">a: Summary table of animal studies on carcinogenicity </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134"/>
        <w:gridCol w:w="993"/>
        <w:gridCol w:w="3969"/>
        <w:gridCol w:w="1134"/>
      </w:tblGrid>
      <w:tr w:rsidR="00247BDC" w:rsidRPr="00A27215" w:rsidTr="007A1386">
        <w:trPr>
          <w:tblHeader/>
        </w:trPr>
        <w:tc>
          <w:tcPr>
            <w:tcW w:w="1204"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993"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624AA5"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br/>
              <w:t xml:space="preserve">duration of exposure </w:t>
            </w:r>
          </w:p>
        </w:tc>
        <w:tc>
          <w:tcPr>
            <w:tcW w:w="3969"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134"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7A138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993"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7A138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993"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969"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 xml:space="preserve">[Please insert/delete rows according to the number of studies for carcinogenicity.] </w:t>
      </w:r>
    </w:p>
    <w:p w:rsidR="008E0D24" w:rsidRPr="00A27215" w:rsidRDefault="008E0D24"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3</w:t>
      </w:r>
      <w:r w:rsidRPr="00A27215">
        <w:rPr>
          <w:rFonts w:ascii="Times New Roman" w:hAnsi="Times New Roman"/>
        </w:rPr>
        <w:t>b: Summary table of human data on carcinogenicity</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552"/>
        <w:gridCol w:w="3544"/>
        <w:gridCol w:w="1134"/>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55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544"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134"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8E0D24" w:rsidRPr="00A27215" w:rsidRDefault="008E0D24"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3</w:t>
      </w:r>
      <w:r w:rsidRPr="00A27215">
        <w:rPr>
          <w:rFonts w:ascii="Times New Roman" w:hAnsi="Times New Roman"/>
        </w:rPr>
        <w:t>c: Summary table of other studies relevant for carcinogenicity</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552"/>
        <w:gridCol w:w="3544"/>
        <w:gridCol w:w="1134"/>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55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Relevant information about the study (as applicable)</w:t>
            </w:r>
          </w:p>
        </w:tc>
        <w:tc>
          <w:tcPr>
            <w:tcW w:w="3544"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Observations</w:t>
            </w:r>
          </w:p>
        </w:tc>
        <w:tc>
          <w:tcPr>
            <w:tcW w:w="1134"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54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8E0D24" w:rsidRPr="00A27215" w:rsidRDefault="008E0D24" w:rsidP="008E0D24">
      <w:pPr>
        <w:pStyle w:val="BodyText"/>
      </w:pPr>
    </w:p>
    <w:p w:rsidR="00247BDC" w:rsidRPr="00A27215" w:rsidRDefault="00247BDC" w:rsidP="00C260DD">
      <w:pPr>
        <w:pStyle w:val="Caption"/>
        <w:spacing w:before="0" w:after="0"/>
        <w:ind w:left="0"/>
        <w:rPr>
          <w:rFonts w:ascii="Times New Roman" w:hAnsi="Times New Roman"/>
          <w:lang w:eastAsia="en-GB"/>
        </w:rPr>
      </w:pPr>
      <w:r w:rsidRPr="00A27215">
        <w:rPr>
          <w:rFonts w:ascii="Times New Roman" w:hAnsi="Times New Roman"/>
          <w:lang w:eastAsia="en-GB"/>
        </w:rPr>
        <w:t>Table 3</w:t>
      </w:r>
      <w:r w:rsidR="00881C5C" w:rsidRPr="00A27215">
        <w:rPr>
          <w:rFonts w:ascii="Times New Roman" w:hAnsi="Times New Roman"/>
          <w:lang w:eastAsia="en-GB"/>
        </w:rPr>
        <w:t>3</w:t>
      </w:r>
      <w:r w:rsidRPr="00A27215">
        <w:rPr>
          <w:rFonts w:ascii="Times New Roman" w:hAnsi="Times New Roman"/>
          <w:lang w:eastAsia="en-GB"/>
        </w:rPr>
        <w:t xml:space="preserve">d: </w:t>
      </w:r>
      <w:r w:rsidR="009C2D98" w:rsidRPr="00A27215">
        <w:rPr>
          <w:rFonts w:ascii="Times New Roman" w:hAnsi="Times New Roman"/>
          <w:lang w:eastAsia="en-GB"/>
        </w:rPr>
        <w:t>Are the following</w:t>
      </w:r>
      <w:r w:rsidRPr="00A27215">
        <w:rPr>
          <w:rFonts w:ascii="Times New Roman" w:hAnsi="Times New Roman"/>
          <w:lang w:eastAsia="en-GB"/>
        </w:rPr>
        <w:t xml:space="preserve"> factors taken into consideration in the hazard assessment</w:t>
      </w:r>
      <w:r w:rsidR="007A1386" w:rsidRPr="00A27215">
        <w:rPr>
          <w:rFonts w:ascii="Times New Roman" w:hAnsi="Times New Roman"/>
          <w:lang w:eastAsia="en-GB"/>
        </w:rPr>
        <w:t xml:space="preserve"> (yes/no)?</w:t>
      </w:r>
    </w:p>
    <w:tbl>
      <w:tblPr>
        <w:tblW w:w="95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
        <w:gridCol w:w="742"/>
        <w:gridCol w:w="1139"/>
        <w:gridCol w:w="935"/>
        <w:gridCol w:w="1117"/>
        <w:gridCol w:w="860"/>
        <w:gridCol w:w="989"/>
        <w:gridCol w:w="1225"/>
        <w:gridCol w:w="881"/>
        <w:gridCol w:w="924"/>
      </w:tblGrid>
      <w:tr w:rsidR="009C2D98" w:rsidRPr="00A27215" w:rsidTr="000357A8">
        <w:trPr>
          <w:trHeight w:val="1289"/>
          <w:tblHeader/>
        </w:trPr>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Reference</w:t>
            </w:r>
          </w:p>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Species and strain </w:t>
            </w:r>
          </w:p>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Tumour type and background incidence</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Multi-site responses</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Progression of lesions to malignancy</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Reduced tumour latency</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Responses in single or both sexes</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Confounding effect by excessive toxicity?</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Route of exposure</w:t>
            </w:r>
          </w:p>
        </w:tc>
        <w:tc>
          <w:tcPr>
            <w:tcW w:w="0" w:type="auto"/>
            <w:tcBorders>
              <w:top w:val="double" w:sz="4" w:space="0" w:color="auto"/>
              <w:bottom w:val="single" w:sz="6"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roofErr w:type="spellStart"/>
            <w:r w:rsidRPr="00A27215">
              <w:rPr>
                <w:rFonts w:ascii="Times New Roman" w:hAnsi="Times New Roman"/>
                <w:b/>
                <w:bCs/>
                <w:color w:val="000000"/>
                <w:sz w:val="20"/>
                <w:szCs w:val="20"/>
                <w:lang w:eastAsia="en-GB"/>
              </w:rPr>
              <w:t>MoA</w:t>
            </w:r>
            <w:proofErr w:type="spellEnd"/>
            <w:r w:rsidRPr="00A27215">
              <w:rPr>
                <w:rFonts w:ascii="Times New Roman" w:hAnsi="Times New Roman"/>
                <w:b/>
                <w:bCs/>
                <w:color w:val="000000"/>
                <w:sz w:val="20"/>
                <w:szCs w:val="20"/>
                <w:lang w:eastAsia="en-GB"/>
              </w:rPr>
              <w:t xml:space="preserve"> and relevance to humans</w:t>
            </w:r>
          </w:p>
        </w:tc>
      </w:tr>
      <w:tr w:rsidR="009C2D98" w:rsidRPr="00A27215" w:rsidTr="000357A8">
        <w:trPr>
          <w:tblHeader/>
        </w:trPr>
        <w:tc>
          <w:tcPr>
            <w:tcW w:w="0" w:type="auto"/>
            <w:tcBorders>
              <w:top w:val="single" w:sz="6" w:space="0" w:color="auto"/>
              <w:bottom w:val="single" w:sz="6" w:space="0" w:color="auto"/>
            </w:tcBorders>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9C2D98" w:rsidRPr="00A27215" w:rsidTr="000357A8">
        <w:trPr>
          <w:tblHeader/>
        </w:trPr>
        <w:tc>
          <w:tcPr>
            <w:tcW w:w="0" w:type="auto"/>
            <w:tcBorders>
              <w:top w:val="single" w:sz="6" w:space="0" w:color="auto"/>
              <w:bottom w:val="double" w:sz="4" w:space="0" w:color="auto"/>
            </w:tcBorders>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0" w:type="auto"/>
            <w:tcBorders>
              <w:top w:val="single" w:sz="6" w:space="0" w:color="auto"/>
              <w:bottom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7A1386" w:rsidRPr="00A27215" w:rsidRDefault="007A1386" w:rsidP="00C260DD">
      <w:pPr>
        <w:autoSpaceDE w:val="0"/>
        <w:autoSpaceDN w:val="0"/>
        <w:adjustRightInd w:val="0"/>
        <w:spacing w:after="0" w:line="240" w:lineRule="auto"/>
        <w:rPr>
          <w:rFonts w:ascii="Times New Roman" w:hAnsi="Times New Roman"/>
          <w:i/>
          <w:iCs/>
        </w:rPr>
      </w:pPr>
    </w:p>
    <w:p w:rsidR="00175BAC" w:rsidRPr="00A27215" w:rsidRDefault="00175BAC" w:rsidP="00175BAC">
      <w:pPr>
        <w:pStyle w:val="Heading3"/>
        <w:numPr>
          <w:ilvl w:val="0"/>
          <w:numId w:val="0"/>
        </w:numPr>
        <w:spacing w:before="0" w:after="0"/>
        <w:rPr>
          <w:rFonts w:ascii="Times New Roman" w:hAnsi="Times New Roman"/>
          <w:szCs w:val="24"/>
        </w:rPr>
      </w:pPr>
      <w:bookmarkStart w:id="116" w:name="_Toc413153684"/>
      <w:r w:rsidRPr="00A27215">
        <w:rPr>
          <w:rFonts w:ascii="Times New Roman" w:hAnsi="Times New Roman"/>
          <w:szCs w:val="24"/>
        </w:rPr>
        <w:t>Short summary and overall relevance of the provided information on carcinogenicity</w:t>
      </w:r>
      <w:bookmarkEnd w:id="116"/>
    </w:p>
    <w:p w:rsidR="00247BDC" w:rsidRPr="00A27215" w:rsidRDefault="00247BDC" w:rsidP="00175BAC">
      <w:pPr>
        <w:autoSpaceDE w:val="0"/>
        <w:autoSpaceDN w:val="0"/>
        <w:adjustRightInd w:val="0"/>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make a short summary of </w:t>
      </w:r>
      <w:r w:rsidRPr="00A27215">
        <w:rPr>
          <w:rFonts w:ascii="Times New Roman" w:hAnsi="Times New Roman"/>
          <w:i/>
          <w:sz w:val="24"/>
          <w:szCs w:val="24"/>
        </w:rPr>
        <w:t>carcinogenicity studies</w:t>
      </w:r>
      <w:r w:rsidRPr="00A27215">
        <w:rPr>
          <w:rFonts w:ascii="Times New Roman" w:hAnsi="Times New Roman"/>
          <w:i/>
          <w:iCs/>
          <w:sz w:val="24"/>
          <w:szCs w:val="24"/>
        </w:rPr>
        <w:t xml:space="preserve"> and conclude on the relevance and uncertainty or controversy of the provided data. If applicable, please consider the significance of any deviations from the </w:t>
      </w:r>
      <w:r w:rsidR="0099692D" w:rsidRPr="00A27215">
        <w:rPr>
          <w:rFonts w:ascii="Times New Roman" w:hAnsi="Times New Roman"/>
          <w:i/>
          <w:iCs/>
          <w:sz w:val="24"/>
          <w:szCs w:val="24"/>
        </w:rPr>
        <w:t xml:space="preserve">test </w:t>
      </w:r>
      <w:r w:rsidRPr="00A27215">
        <w:rPr>
          <w:rFonts w:ascii="Times New Roman" w:hAnsi="Times New Roman"/>
          <w:i/>
          <w:iCs/>
          <w:sz w:val="24"/>
          <w:szCs w:val="24"/>
        </w:rPr>
        <w:t xml:space="preserve">guideline. </w:t>
      </w:r>
      <w:r w:rsidR="0099692D" w:rsidRPr="00A27215">
        <w:rPr>
          <w:rFonts w:ascii="Times New Roman" w:hAnsi="Times New Roman"/>
          <w:i/>
          <w:iCs/>
          <w:sz w:val="24"/>
          <w:szCs w:val="24"/>
        </w:rPr>
        <w:t>A</w:t>
      </w:r>
      <w:r w:rsidRPr="00A27215">
        <w:rPr>
          <w:rFonts w:ascii="Times New Roman" w:hAnsi="Times New Roman"/>
          <w:i/>
          <w:iCs/>
          <w:sz w:val="24"/>
          <w:szCs w:val="24"/>
        </w:rPr>
        <w:t>dditional important factors to be taken into consideration may include whether responses are observed in single or several species; whether the substance of concern has similar structural similarity to a substance(s) for which there is good evidence of carcinogenicity; whether absorption, distribution, metabolism and excretion of the substance are similar between animals and humans; whether there is evidence of mutagenic activity in vivo</w:t>
      </w:r>
      <w:r w:rsidRPr="00A27215">
        <w:rPr>
          <w:rFonts w:ascii="Times New Roman" w:hAnsi="Times New Roman"/>
          <w:i/>
          <w:sz w:val="24"/>
          <w:szCs w:val="24"/>
          <w:lang w:eastAsia="en-GB"/>
        </w:rPr>
        <w:t>.</w:t>
      </w:r>
      <w:r w:rsidRPr="00A27215">
        <w:rPr>
          <w:rFonts w:ascii="Times New Roman" w:hAnsi="Times New Roman"/>
          <w:i/>
          <w:iCs/>
          <w:sz w:val="24"/>
          <w:szCs w:val="24"/>
        </w:rPr>
        <w:t>]</w:t>
      </w:r>
    </w:p>
    <w:p w:rsidR="00247BDC" w:rsidRPr="00A27215" w:rsidRDefault="00247BDC" w:rsidP="00C260DD">
      <w:pPr>
        <w:autoSpaceDE w:val="0"/>
        <w:autoSpaceDN w:val="0"/>
        <w:adjustRightInd w:val="0"/>
        <w:spacing w:after="0" w:line="240" w:lineRule="auto"/>
        <w:rPr>
          <w:rFonts w:ascii="Times New Roman" w:hAnsi="Times New Roman"/>
          <w:i/>
          <w:lang w:eastAsia="en-GB"/>
        </w:rPr>
      </w:pPr>
    </w:p>
    <w:p w:rsidR="00215DB5" w:rsidRPr="00A27215" w:rsidRDefault="00247BDC" w:rsidP="008D17B9">
      <w:pPr>
        <w:pStyle w:val="Heading3"/>
        <w:numPr>
          <w:ilvl w:val="0"/>
          <w:numId w:val="0"/>
        </w:numPr>
        <w:spacing w:before="0" w:after="0"/>
        <w:rPr>
          <w:rFonts w:ascii="Times New Roman" w:hAnsi="Times New Roman"/>
        </w:rPr>
      </w:pPr>
      <w:bookmarkStart w:id="117" w:name="_Toc413153685"/>
      <w:r w:rsidRPr="00A27215">
        <w:rPr>
          <w:rFonts w:ascii="Times New Roman" w:hAnsi="Times New Roman"/>
          <w:szCs w:val="24"/>
        </w:rPr>
        <w:t xml:space="preserve">Comparison with the </w:t>
      </w:r>
      <w:r w:rsidR="0032356B" w:rsidRPr="00A27215">
        <w:rPr>
          <w:rFonts w:ascii="Times New Roman" w:hAnsi="Times New Roman"/>
          <w:szCs w:val="24"/>
        </w:rPr>
        <w:t>GHS</w:t>
      </w:r>
      <w:r w:rsidRPr="00A27215">
        <w:rPr>
          <w:rFonts w:ascii="Times New Roman" w:hAnsi="Times New Roman"/>
          <w:szCs w:val="24"/>
        </w:rPr>
        <w:t xml:space="preserve"> criteria</w:t>
      </w:r>
      <w:bookmarkEnd w:id="117"/>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 i.e. carcinogenicity.]</w:t>
      </w:r>
    </w:p>
    <w:p w:rsidR="008D17B9" w:rsidRPr="00A27215" w:rsidRDefault="008D17B9" w:rsidP="00C260DD">
      <w:pPr>
        <w:spacing w:after="0" w:line="240" w:lineRule="auto"/>
        <w:rPr>
          <w:rFonts w:ascii="Times New Roman" w:hAnsi="Times New Roman"/>
          <w:i/>
          <w:iCs/>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18" w:name="_Toc413153686"/>
      <w:r w:rsidRPr="00A27215">
        <w:rPr>
          <w:rFonts w:ascii="Times New Roman" w:hAnsi="Times New Roman"/>
          <w:szCs w:val="24"/>
        </w:rPr>
        <w:t>Conclusion on classification and labelling for carcinogenicity</w:t>
      </w:r>
      <w:bookmarkEnd w:id="118"/>
    </w:p>
    <w:p w:rsidR="00247BDC" w:rsidRPr="00A27215" w:rsidRDefault="00247BDC" w:rsidP="008E0D24">
      <w:pPr>
        <w:pStyle w:val="BodyText"/>
        <w:spacing w:after="0"/>
        <w:jc w:val="left"/>
        <w:rPr>
          <w:i/>
        </w:rPr>
      </w:pPr>
      <w:r w:rsidRPr="00A27215">
        <w:rPr>
          <w:i/>
        </w:rPr>
        <w:t xml:space="preserve">[Please conclude on classification and labelling on carcinogenicity according to the </w:t>
      </w:r>
      <w:r w:rsidR="0032356B" w:rsidRPr="00A27215">
        <w:rPr>
          <w:i/>
        </w:rPr>
        <w:t>GHS</w:t>
      </w:r>
      <w:r w:rsidRPr="00A27215">
        <w:rPr>
          <w:i/>
        </w:rPr>
        <w:t xml:space="preserve"> criteria.</w:t>
      </w:r>
      <w:r w:rsidR="009F3A15" w:rsidRPr="00A27215">
        <w:rPr>
          <w:i/>
        </w:rPr>
        <w:t xml:space="preserve"> Consider also a potential need of setting a specific concentration limit.</w:t>
      </w:r>
      <w:r w:rsidRPr="00A27215">
        <w:rPr>
          <w:i/>
        </w:rPr>
        <w:t>]</w:t>
      </w:r>
    </w:p>
    <w:p w:rsidR="008D17B9" w:rsidRPr="00A27215" w:rsidRDefault="008D17B9" w:rsidP="008E0D24">
      <w:pPr>
        <w:pStyle w:val="BodyText"/>
        <w:spacing w:after="0"/>
        <w:jc w:val="left"/>
        <w:rPr>
          <w:i/>
          <w:szCs w:val="24"/>
        </w:rPr>
      </w:pPr>
    </w:p>
    <w:p w:rsidR="008D17B9" w:rsidRPr="00A27215" w:rsidRDefault="00247BDC" w:rsidP="008E0D24">
      <w:pPr>
        <w:pStyle w:val="Heading2"/>
        <w:spacing w:before="0" w:after="0"/>
        <w:ind w:left="0" w:firstLine="0"/>
        <w:jc w:val="left"/>
        <w:rPr>
          <w:rFonts w:ascii="Times New Roman" w:hAnsi="Times New Roman"/>
        </w:rPr>
      </w:pPr>
      <w:bookmarkStart w:id="119" w:name="_Toc413153687"/>
      <w:r w:rsidRPr="00A27215">
        <w:rPr>
          <w:rFonts w:ascii="Times New Roman" w:hAnsi="Times New Roman"/>
        </w:rPr>
        <w:t>Reproductive toxicity</w:t>
      </w:r>
      <w:bookmarkEnd w:id="119"/>
    </w:p>
    <w:p w:rsidR="001571CE" w:rsidRPr="00A27215" w:rsidRDefault="001571CE" w:rsidP="001571CE">
      <w:pPr>
        <w:pStyle w:val="Heading2"/>
        <w:numPr>
          <w:ilvl w:val="0"/>
          <w:numId w:val="0"/>
        </w:numPr>
        <w:spacing w:before="0" w:after="0"/>
        <w:jc w:val="left"/>
        <w:rPr>
          <w:rFonts w:ascii="Times New Roman" w:hAnsi="Times New Roman"/>
        </w:rPr>
      </w:pPr>
    </w:p>
    <w:p w:rsidR="001571CE" w:rsidRPr="00A27215" w:rsidRDefault="00247BDC" w:rsidP="001571CE">
      <w:pPr>
        <w:pStyle w:val="Heading3"/>
        <w:ind w:hanging="2703"/>
        <w:rPr>
          <w:rFonts w:ascii="Times New Roman" w:hAnsi="Times New Roman"/>
        </w:rPr>
      </w:pPr>
      <w:bookmarkStart w:id="120" w:name="_Toc413153688"/>
      <w:r w:rsidRPr="00A27215">
        <w:rPr>
          <w:rFonts w:ascii="Times New Roman" w:hAnsi="Times New Roman"/>
        </w:rPr>
        <w:t>Adverse effects on sexual function and fertility</w:t>
      </w:r>
      <w:bookmarkEnd w:id="120"/>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4</w:t>
      </w:r>
      <w:r w:rsidRPr="00A27215">
        <w:rPr>
          <w:rFonts w:ascii="Times New Roman" w:hAnsi="Times New Roman"/>
        </w:rPr>
        <w:t>a: Summary table of animal studies on adverse effects on sexual function and fertility</w:t>
      </w:r>
      <w:r w:rsidRPr="00A27215" w:rsidDel="00272A2F">
        <w:rPr>
          <w:rFonts w:ascii="Times New Roman" w:hAnsi="Times New Roman"/>
        </w:rPr>
        <w:t xml:space="preserve"> </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276"/>
        <w:gridCol w:w="1559"/>
        <w:gridCol w:w="2835"/>
        <w:gridCol w:w="1701"/>
      </w:tblGrid>
      <w:tr w:rsidR="009C2D98" w:rsidRPr="00A27215" w:rsidTr="007A1386">
        <w:trPr>
          <w:tblHeader/>
        </w:trPr>
        <w:tc>
          <w:tcPr>
            <w:tcW w:w="1204" w:type="dxa"/>
            <w:tcBorders>
              <w:top w:val="double" w:sz="4" w:space="0" w:color="auto"/>
              <w:bottom w:val="double" w:sz="4" w:space="0" w:color="auto"/>
            </w:tcBorders>
            <w:shd w:val="clear" w:color="auto" w:fill="FFFF99"/>
          </w:tcPr>
          <w:p w:rsidR="009C2D98"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Pr="00A27215">
              <w:rPr>
                <w:rFonts w:ascii="Times New Roman" w:hAnsi="Times New Roman"/>
                <w:b/>
                <w:bCs/>
                <w:color w:val="000000"/>
                <w:sz w:val="20"/>
                <w:szCs w:val="20"/>
                <w:lang w:eastAsia="en-GB"/>
              </w:rPr>
              <w:br/>
              <w:t>Strain</w:t>
            </w:r>
            <w:r w:rsidRPr="00A27215">
              <w:rPr>
                <w:rFonts w:ascii="Times New Roman" w:hAnsi="Times New Roman"/>
                <w:b/>
                <w:bCs/>
                <w:color w:val="000000"/>
                <w:sz w:val="20"/>
                <w:szCs w:val="20"/>
                <w:lang w:eastAsia="en-GB"/>
              </w:rPr>
              <w:br/>
              <w:t>Sex</w:t>
            </w:r>
            <w:r w:rsidRPr="00A27215">
              <w:rPr>
                <w:rFonts w:ascii="Times New Roman" w:hAnsi="Times New Roman"/>
                <w:b/>
                <w:bCs/>
                <w:color w:val="000000"/>
                <w:sz w:val="20"/>
                <w:szCs w:val="20"/>
                <w:lang w:eastAsia="en-GB"/>
              </w:rPr>
              <w:br/>
              <w:t>no/group</w:t>
            </w:r>
          </w:p>
        </w:tc>
        <w:tc>
          <w:tcPr>
            <w:tcW w:w="1276" w:type="dxa"/>
            <w:tcBorders>
              <w:top w:val="double" w:sz="4" w:space="0" w:color="auto"/>
              <w:bottom w:val="double" w:sz="4"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559" w:type="dxa"/>
            <w:tcBorders>
              <w:top w:val="double" w:sz="4" w:space="0" w:color="auto"/>
              <w:bottom w:val="double" w:sz="4"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Dose levels </w:t>
            </w:r>
            <w:r w:rsidRPr="00A27215">
              <w:rPr>
                <w:rFonts w:ascii="Times New Roman" w:hAnsi="Times New Roman"/>
                <w:b/>
                <w:bCs/>
                <w:color w:val="000000"/>
                <w:sz w:val="20"/>
                <w:szCs w:val="20"/>
                <w:lang w:eastAsia="en-GB"/>
              </w:rPr>
              <w:br/>
              <w:t xml:space="preserve">duration of exposure </w:t>
            </w:r>
          </w:p>
        </w:tc>
        <w:tc>
          <w:tcPr>
            <w:tcW w:w="2835" w:type="dxa"/>
            <w:tcBorders>
              <w:top w:val="double" w:sz="4" w:space="0" w:color="auto"/>
              <w:bottom w:val="double" w:sz="4"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9C2D98" w:rsidRPr="00A27215" w:rsidRDefault="009C2D98"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9C2D98" w:rsidRPr="00A27215" w:rsidTr="007A138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59"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9C2D98" w:rsidRPr="00A27215" w:rsidTr="007A138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559"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9C2D98" w:rsidRPr="00A27215" w:rsidRDefault="009C2D98"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on sexual function and fertility. Please note that also studies presented under other hazard classes, e.g. STOT</w:t>
      </w:r>
      <w:r w:rsidR="0099692D" w:rsidRPr="00A27215">
        <w:rPr>
          <w:rFonts w:ascii="Times New Roman" w:hAnsi="Times New Roman"/>
          <w:i/>
        </w:rPr>
        <w:t xml:space="preserve"> </w:t>
      </w:r>
      <w:r w:rsidRPr="00A27215">
        <w:rPr>
          <w:rFonts w:ascii="Times New Roman" w:hAnsi="Times New Roman"/>
          <w:i/>
        </w:rPr>
        <w:t xml:space="preserve">RE, may contain relevant information about the effects on sexual function and fertility and these results should </w:t>
      </w:r>
      <w:r w:rsidR="00215DB5" w:rsidRPr="00A27215">
        <w:rPr>
          <w:rFonts w:ascii="Times New Roman" w:hAnsi="Times New Roman"/>
          <w:i/>
        </w:rPr>
        <w:t xml:space="preserve">also </w:t>
      </w:r>
      <w:r w:rsidRPr="00A27215">
        <w:rPr>
          <w:rFonts w:ascii="Times New Roman" w:hAnsi="Times New Roman"/>
          <w:i/>
        </w:rPr>
        <w:t>be summarised in Table 3</w:t>
      </w:r>
      <w:r w:rsidR="00215DB5" w:rsidRPr="00A27215">
        <w:rPr>
          <w:rFonts w:ascii="Times New Roman" w:hAnsi="Times New Roman"/>
          <w:i/>
        </w:rPr>
        <w:t>4</w:t>
      </w:r>
      <w:r w:rsidRPr="00A27215">
        <w:rPr>
          <w:rFonts w:ascii="Times New Roman" w:hAnsi="Times New Roman"/>
          <w:i/>
        </w:rPr>
        <w:t>a.]</w:t>
      </w:r>
    </w:p>
    <w:p w:rsidR="008D17B9" w:rsidRPr="00A27215" w:rsidRDefault="008D17B9"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4</w:t>
      </w:r>
      <w:r w:rsidRPr="00A27215">
        <w:rPr>
          <w:rFonts w:ascii="Times New Roman" w:hAnsi="Times New Roman"/>
        </w:rPr>
        <w:t>b: Summary table of human data on adverse effects on sexual function and fertility</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410"/>
        <w:gridCol w:w="2835"/>
        <w:gridCol w:w="2126"/>
      </w:tblGrid>
      <w:tr w:rsidR="00247BDC" w:rsidRPr="00A27215" w:rsidTr="007A138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410"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83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212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7A138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6"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7A138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6"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8D17B9" w:rsidRPr="00A27215" w:rsidRDefault="008D17B9"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4</w:t>
      </w:r>
      <w:r w:rsidRPr="00A27215">
        <w:rPr>
          <w:rFonts w:ascii="Times New Roman" w:hAnsi="Times New Roman"/>
        </w:rPr>
        <w:t>c: Summary table of other studies relevant for toxicity on sexual function and fertility</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985"/>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8D17B9" w:rsidRPr="00A27215" w:rsidRDefault="008D17B9" w:rsidP="00C260DD">
      <w:pPr>
        <w:spacing w:after="0" w:line="240" w:lineRule="auto"/>
        <w:rPr>
          <w:rFonts w:ascii="Times New Roman" w:hAnsi="Times New Roman"/>
          <w:i/>
        </w:rPr>
      </w:pPr>
    </w:p>
    <w:p w:rsidR="00247BDC" w:rsidRPr="00A27215" w:rsidRDefault="00247BDC" w:rsidP="008D17B9">
      <w:pPr>
        <w:pStyle w:val="Heading3"/>
        <w:numPr>
          <w:ilvl w:val="0"/>
          <w:numId w:val="0"/>
        </w:numPr>
        <w:autoSpaceDE w:val="0"/>
        <w:autoSpaceDN w:val="0"/>
        <w:adjustRightInd w:val="0"/>
        <w:spacing w:before="0" w:after="0"/>
        <w:rPr>
          <w:rFonts w:ascii="Times New Roman" w:hAnsi="Times New Roman"/>
          <w:i/>
          <w:lang w:eastAsia="en-GB"/>
        </w:rPr>
      </w:pPr>
      <w:bookmarkStart w:id="121" w:name="_Toc413153689"/>
      <w:r w:rsidRPr="00A27215">
        <w:rPr>
          <w:rFonts w:ascii="Times New Roman" w:hAnsi="Times New Roman"/>
        </w:rPr>
        <w:t>Short summary and overall relevance of the provided information on adverse effects on sexual function and fertility</w:t>
      </w:r>
      <w:bookmarkEnd w:id="121"/>
    </w:p>
    <w:p w:rsidR="00247BDC" w:rsidRPr="00A27215" w:rsidRDefault="00247BDC" w:rsidP="00C260DD">
      <w:pPr>
        <w:pStyle w:val="Caption"/>
        <w:spacing w:before="0" w:after="0"/>
        <w:ind w:left="0"/>
        <w:rPr>
          <w:rFonts w:ascii="Times New Roman" w:hAnsi="Times New Roman"/>
          <w:i/>
          <w:sz w:val="24"/>
          <w:szCs w:val="24"/>
        </w:rPr>
      </w:pPr>
      <w:r w:rsidRPr="00A27215">
        <w:rPr>
          <w:rFonts w:ascii="Times New Roman" w:hAnsi="Times New Roman"/>
          <w:i/>
          <w:iCs/>
          <w:sz w:val="24"/>
          <w:szCs w:val="24"/>
        </w:rPr>
        <w:t>[</w:t>
      </w:r>
      <w:r w:rsidRPr="00A27215">
        <w:rPr>
          <w:rFonts w:ascii="Times New Roman" w:hAnsi="Times New Roman"/>
          <w:i/>
          <w:sz w:val="24"/>
          <w:szCs w:val="24"/>
        </w:rPr>
        <w:t xml:space="preserve">Please make a short summary of studies on adverse effects on sexual function and fertility and discuss and conclude on the toxicological relevance </w:t>
      </w:r>
      <w:r w:rsidRPr="00A27215">
        <w:rPr>
          <w:rFonts w:ascii="Times New Roman" w:hAnsi="Times New Roman"/>
          <w:i/>
          <w:iCs/>
          <w:sz w:val="24"/>
          <w:szCs w:val="24"/>
        </w:rPr>
        <w:t xml:space="preserve">and uncertainty or controversy of the provided data. If applicable, please consider the significance of any deviations from the </w:t>
      </w:r>
      <w:r w:rsidR="00AB78C4" w:rsidRPr="00A27215">
        <w:rPr>
          <w:rFonts w:ascii="Times New Roman" w:hAnsi="Times New Roman"/>
          <w:i/>
          <w:iCs/>
          <w:sz w:val="24"/>
          <w:szCs w:val="24"/>
        </w:rPr>
        <w:t xml:space="preserve">test </w:t>
      </w:r>
      <w:r w:rsidRPr="00A27215">
        <w:rPr>
          <w:rFonts w:ascii="Times New Roman" w:hAnsi="Times New Roman"/>
          <w:i/>
          <w:iCs/>
          <w:sz w:val="24"/>
          <w:szCs w:val="24"/>
        </w:rPr>
        <w:t>guideline.</w:t>
      </w:r>
      <w:r w:rsidRPr="00A27215">
        <w:rPr>
          <w:rFonts w:ascii="Times New Roman" w:hAnsi="Times New Roman"/>
          <w:i/>
          <w:sz w:val="24"/>
          <w:szCs w:val="24"/>
        </w:rPr>
        <w:t>]</w:t>
      </w:r>
    </w:p>
    <w:p w:rsidR="008D17B9" w:rsidRPr="00A27215" w:rsidRDefault="008D17B9" w:rsidP="008D17B9">
      <w:pPr>
        <w:pStyle w:val="BodyText"/>
      </w:pPr>
    </w:p>
    <w:p w:rsidR="00247BDC" w:rsidRPr="00A27215" w:rsidRDefault="00247BDC" w:rsidP="008D17B9">
      <w:pPr>
        <w:pStyle w:val="Heading3"/>
        <w:numPr>
          <w:ilvl w:val="0"/>
          <w:numId w:val="0"/>
        </w:numPr>
        <w:spacing w:before="0" w:after="0"/>
        <w:rPr>
          <w:rFonts w:ascii="Times New Roman" w:hAnsi="Times New Roman"/>
        </w:rPr>
      </w:pPr>
      <w:bookmarkStart w:id="122" w:name="_Toc413153690"/>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22"/>
    </w:p>
    <w:p w:rsidR="008D17B9" w:rsidRPr="00A27215" w:rsidRDefault="00247BDC" w:rsidP="008D17B9">
      <w:pPr>
        <w:spacing w:after="0" w:line="240" w:lineRule="auto"/>
        <w:rPr>
          <w:rFonts w:ascii="Times New Roman" w:hAnsi="Times New Roman"/>
          <w:i/>
          <w:sz w:val="24"/>
          <w:szCs w:val="24"/>
        </w:rPr>
      </w:pPr>
      <w:r w:rsidRPr="00A27215">
        <w:rPr>
          <w:rFonts w:ascii="Times New Roman" w:hAnsi="Times New Roman"/>
          <w:i/>
          <w:sz w:val="24"/>
          <w:szCs w:val="24"/>
        </w:rPr>
        <w:t>[Please compare the information regarding adverse effect on sexual function and fertility with</w:t>
      </w:r>
      <w:r w:rsidRPr="00A27215">
        <w:rPr>
          <w:rFonts w:ascii="Times New Roman" w:hAnsi="Times New Roman"/>
          <w:i/>
          <w:iCs/>
          <w:sz w:val="24"/>
          <w:szCs w:val="24"/>
        </w:rPr>
        <w:t xml:space="preserve">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w:t>
      </w:r>
      <w:r w:rsidRPr="00A27215">
        <w:rPr>
          <w:rFonts w:ascii="Times New Roman" w:hAnsi="Times New Roman"/>
          <w:i/>
          <w:sz w:val="24"/>
          <w:szCs w:val="24"/>
        </w:rPr>
        <w:t xml:space="preserve">classification criteria for the hazard class in question, i.e. reproductive toxicity.] </w:t>
      </w:r>
    </w:p>
    <w:p w:rsidR="001571CE" w:rsidRPr="00A27215" w:rsidRDefault="001571CE" w:rsidP="008D17B9">
      <w:pPr>
        <w:spacing w:after="0" w:line="240" w:lineRule="auto"/>
        <w:rPr>
          <w:rFonts w:ascii="Times New Roman" w:hAnsi="Times New Roman"/>
          <w:i/>
          <w:sz w:val="24"/>
          <w:szCs w:val="24"/>
        </w:rPr>
      </w:pPr>
    </w:p>
    <w:p w:rsidR="008D17B9" w:rsidRPr="00A27215" w:rsidRDefault="008D17B9" w:rsidP="008D17B9">
      <w:pPr>
        <w:spacing w:after="0" w:line="240" w:lineRule="auto"/>
        <w:rPr>
          <w:rFonts w:ascii="Times New Roman" w:hAnsi="Times New Roman"/>
          <w:i/>
          <w:sz w:val="24"/>
          <w:szCs w:val="24"/>
        </w:rPr>
      </w:pPr>
    </w:p>
    <w:p w:rsidR="008D17B9" w:rsidRPr="00A27215" w:rsidRDefault="008D17B9" w:rsidP="008D17B9">
      <w:pPr>
        <w:pStyle w:val="Heading3"/>
        <w:ind w:hanging="2703"/>
        <w:rPr>
          <w:rFonts w:ascii="Times New Roman" w:hAnsi="Times New Roman"/>
        </w:rPr>
      </w:pPr>
      <w:bookmarkStart w:id="123" w:name="_Toc413153691"/>
      <w:r w:rsidRPr="00A27215">
        <w:rPr>
          <w:rFonts w:ascii="Times New Roman" w:hAnsi="Times New Roman"/>
        </w:rPr>
        <w:t xml:space="preserve">Adverse effects on </w:t>
      </w:r>
      <w:r w:rsidR="001571CE" w:rsidRPr="00A27215">
        <w:rPr>
          <w:rFonts w:ascii="Times New Roman" w:hAnsi="Times New Roman"/>
        </w:rPr>
        <w:t>development</w:t>
      </w:r>
      <w:r w:rsidR="001571CE" w:rsidRPr="00A27215" w:rsidDel="00272A2F">
        <w:rPr>
          <w:rFonts w:ascii="Times New Roman" w:hAnsi="Times New Roman"/>
        </w:rPr>
        <w:t xml:space="preserve"> </w:t>
      </w:r>
      <w:r w:rsidR="001571CE" w:rsidRPr="00A27215">
        <w:rPr>
          <w:rFonts w:ascii="Times New Roman" w:hAnsi="Times New Roman"/>
        </w:rPr>
        <w:t>of the offspring</w:t>
      </w:r>
      <w:bookmarkEnd w:id="123"/>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5</w:t>
      </w:r>
      <w:r w:rsidRPr="00A27215">
        <w:rPr>
          <w:rFonts w:ascii="Times New Roman" w:hAnsi="Times New Roman"/>
        </w:rPr>
        <w:t>a: Summary table of animal studies on adverse effects on development</w:t>
      </w:r>
      <w:r w:rsidRPr="00A27215" w:rsidDel="00272A2F">
        <w:rPr>
          <w:rFonts w:ascii="Times New Roman" w:hAnsi="Times New Roman"/>
        </w:rPr>
        <w:t xml:space="preserve"> </w:t>
      </w:r>
      <w:r w:rsidR="00037D39" w:rsidRPr="00A27215">
        <w:rPr>
          <w:rFonts w:ascii="Times New Roman" w:hAnsi="Times New Roman"/>
        </w:rPr>
        <w:t>of the offspring</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417"/>
        <w:gridCol w:w="1134"/>
        <w:gridCol w:w="2410"/>
        <w:gridCol w:w="1276"/>
        <w:gridCol w:w="1701"/>
      </w:tblGrid>
      <w:tr w:rsidR="00384E4D" w:rsidRPr="00A27215" w:rsidTr="007A1386">
        <w:trPr>
          <w:tblHeader/>
        </w:trPr>
        <w:tc>
          <w:tcPr>
            <w:tcW w:w="1630" w:type="dxa"/>
            <w:tcBorders>
              <w:top w:val="double" w:sz="4" w:space="0" w:color="auto"/>
              <w:bottom w:val="double" w:sz="4" w:space="0" w:color="auto"/>
            </w:tcBorders>
            <w:shd w:val="clear" w:color="auto" w:fill="FFFF99"/>
          </w:tcPr>
          <w:p w:rsidR="00384E4D"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val="en-US"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417" w:type="dxa"/>
            <w:tcBorders>
              <w:top w:val="double" w:sz="4" w:space="0" w:color="auto"/>
              <w:bottom w:val="double" w:sz="4" w:space="0" w:color="auto"/>
            </w:tcBorders>
            <w:shd w:val="clear" w:color="auto" w:fill="FFFF99"/>
          </w:tcPr>
          <w:p w:rsidR="00384E4D" w:rsidRPr="00A27215" w:rsidRDefault="00384E4D"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 strain, sex,</w:t>
            </w:r>
            <w:r w:rsidRPr="00A27215">
              <w:rPr>
                <w:rFonts w:ascii="Times New Roman" w:hAnsi="Times New Roman"/>
                <w:b/>
                <w:bCs/>
                <w:color w:val="000000"/>
                <w:sz w:val="20"/>
                <w:szCs w:val="20"/>
                <w:lang w:eastAsia="en-GB"/>
              </w:rPr>
              <w:br/>
              <w:t>no/group</w:t>
            </w:r>
          </w:p>
        </w:tc>
        <w:tc>
          <w:tcPr>
            <w:tcW w:w="1134" w:type="dxa"/>
            <w:tcBorders>
              <w:top w:val="double" w:sz="4" w:space="0" w:color="auto"/>
              <w:bottom w:val="double" w:sz="4" w:space="0" w:color="auto"/>
            </w:tcBorders>
            <w:shd w:val="clear" w:color="auto" w:fill="FFFF99"/>
          </w:tcPr>
          <w:p w:rsidR="00384E4D" w:rsidRPr="00A27215" w:rsidRDefault="00384E4D"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2410" w:type="dxa"/>
            <w:tcBorders>
              <w:top w:val="double" w:sz="4" w:space="0" w:color="auto"/>
              <w:bottom w:val="double" w:sz="4" w:space="0" w:color="auto"/>
            </w:tcBorders>
            <w:shd w:val="clear" w:color="auto" w:fill="FFFF99"/>
          </w:tcPr>
          <w:p w:rsidR="00384E4D" w:rsidRPr="00A27215" w:rsidRDefault="00384E4D"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Dose levels, </w:t>
            </w:r>
            <w:r w:rsidRPr="00A27215">
              <w:rPr>
                <w:rFonts w:ascii="Times New Roman" w:hAnsi="Times New Roman"/>
                <w:b/>
                <w:bCs/>
                <w:color w:val="000000"/>
                <w:sz w:val="20"/>
                <w:szCs w:val="20"/>
                <w:lang w:eastAsia="en-GB"/>
              </w:rPr>
              <w:br/>
              <w:t xml:space="preserve">duration of exposure </w:t>
            </w:r>
          </w:p>
        </w:tc>
        <w:tc>
          <w:tcPr>
            <w:tcW w:w="1276" w:type="dxa"/>
            <w:tcBorders>
              <w:top w:val="double" w:sz="4" w:space="0" w:color="auto"/>
              <w:bottom w:val="double" w:sz="4" w:space="0" w:color="auto"/>
            </w:tcBorders>
            <w:shd w:val="clear" w:color="auto" w:fill="FFFF99"/>
          </w:tcPr>
          <w:p w:rsidR="00384E4D" w:rsidRPr="00A27215" w:rsidRDefault="00384E4D"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384E4D" w:rsidRPr="00A27215" w:rsidRDefault="00384E4D"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384E4D" w:rsidRPr="00A27215" w:rsidRDefault="00384E4D"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384E4D" w:rsidRPr="00A27215" w:rsidTr="007A1386">
        <w:trPr>
          <w:tblHeader/>
        </w:trPr>
        <w:tc>
          <w:tcPr>
            <w:tcW w:w="1630" w:type="dxa"/>
            <w:tcBorders>
              <w:top w:val="double" w:sz="4" w:space="0" w:color="auto"/>
              <w:left w:val="double" w:sz="4"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384E4D" w:rsidRPr="00A27215" w:rsidRDefault="00384E4D"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384E4D" w:rsidRPr="00A27215" w:rsidTr="007A1386">
        <w:trPr>
          <w:tblHeader/>
        </w:trPr>
        <w:tc>
          <w:tcPr>
            <w:tcW w:w="1630" w:type="dxa"/>
            <w:tcBorders>
              <w:top w:val="double" w:sz="4" w:space="0" w:color="auto"/>
              <w:left w:val="double" w:sz="4"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384E4D" w:rsidRPr="00A27215" w:rsidRDefault="00384E4D"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384E4D" w:rsidRPr="00A27215" w:rsidRDefault="00384E4D"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 on development</w:t>
      </w:r>
      <w:r w:rsidR="00037D39" w:rsidRPr="00A27215">
        <w:rPr>
          <w:rFonts w:ascii="Times New Roman" w:hAnsi="Times New Roman"/>
          <w:i/>
        </w:rPr>
        <w:t xml:space="preserve"> of the offspring</w:t>
      </w:r>
      <w:r w:rsidRPr="00A27215">
        <w:rPr>
          <w:rFonts w:ascii="Times New Roman" w:hAnsi="Times New Roman"/>
          <w:i/>
        </w:rPr>
        <w:t>.]</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5</w:t>
      </w:r>
      <w:r w:rsidRPr="00A27215">
        <w:rPr>
          <w:rFonts w:ascii="Times New Roman" w:hAnsi="Times New Roman"/>
        </w:rPr>
        <w:t>b: Summary table of human data on adverse effects on development</w:t>
      </w:r>
      <w:r w:rsidR="00037D39" w:rsidRPr="00A27215">
        <w:rPr>
          <w:rFonts w:ascii="Times New Roman" w:hAnsi="Times New Roman"/>
        </w:rPr>
        <w:t xml:space="preserve"> of the offspring</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346"/>
        <w:gridCol w:w="3827"/>
        <w:gridCol w:w="1276"/>
        <w:gridCol w:w="1985"/>
      </w:tblGrid>
      <w:tr w:rsidR="00247BDC" w:rsidRPr="00A27215" w:rsidTr="004433A3">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data/report</w:t>
            </w:r>
          </w:p>
        </w:tc>
        <w:tc>
          <w:tcPr>
            <w:tcW w:w="134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382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4433A3">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346"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8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4433A3">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346"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8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5</w:t>
      </w:r>
      <w:r w:rsidRPr="00A27215">
        <w:rPr>
          <w:rFonts w:ascii="Times New Roman" w:hAnsi="Times New Roman"/>
        </w:rPr>
        <w:t xml:space="preserve">c: Summary table of other studies relevant for </w:t>
      </w:r>
      <w:r w:rsidR="00037D39" w:rsidRPr="00A27215">
        <w:rPr>
          <w:rFonts w:ascii="Times New Roman" w:hAnsi="Times New Roman"/>
        </w:rPr>
        <w:t xml:space="preserve">adverse effects on </w:t>
      </w:r>
      <w:r w:rsidRPr="00A27215">
        <w:rPr>
          <w:rFonts w:ascii="Times New Roman" w:hAnsi="Times New Roman"/>
        </w:rPr>
        <w:t xml:space="preserve">development </w:t>
      </w:r>
      <w:r w:rsidR="00037D39" w:rsidRPr="00A27215">
        <w:rPr>
          <w:rFonts w:ascii="Times New Roman" w:hAnsi="Times New Roman"/>
        </w:rPr>
        <w:t>of the offspring</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410"/>
        <w:gridCol w:w="2835"/>
        <w:gridCol w:w="1985"/>
      </w:tblGrid>
      <w:tr w:rsidR="00247BDC" w:rsidRPr="00A27215" w:rsidTr="00917B02">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410"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83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835"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1571CE">
      <w:pPr>
        <w:pStyle w:val="Heading3"/>
        <w:numPr>
          <w:ilvl w:val="0"/>
          <w:numId w:val="0"/>
        </w:numPr>
        <w:autoSpaceDE w:val="0"/>
        <w:autoSpaceDN w:val="0"/>
        <w:adjustRightInd w:val="0"/>
        <w:spacing w:before="0" w:after="0"/>
        <w:rPr>
          <w:rFonts w:ascii="Times New Roman" w:hAnsi="Times New Roman"/>
          <w:i/>
          <w:lang w:eastAsia="en-GB"/>
        </w:rPr>
      </w:pPr>
      <w:bookmarkStart w:id="124" w:name="_Toc413153692"/>
      <w:r w:rsidRPr="00A27215">
        <w:rPr>
          <w:rFonts w:ascii="Times New Roman" w:hAnsi="Times New Roman"/>
        </w:rPr>
        <w:t>Short summary and overall relevance of the provided information on adverse effects on development</w:t>
      </w:r>
      <w:r w:rsidR="00037D39" w:rsidRPr="00A27215">
        <w:rPr>
          <w:rFonts w:ascii="Times New Roman" w:hAnsi="Times New Roman"/>
        </w:rPr>
        <w:t xml:space="preserve"> of the offspring</w:t>
      </w:r>
      <w:bookmarkEnd w:id="124"/>
    </w:p>
    <w:p w:rsidR="001571CE" w:rsidRPr="00A27215" w:rsidRDefault="00247BDC" w:rsidP="00383E73">
      <w:pPr>
        <w:pStyle w:val="Caption"/>
        <w:spacing w:before="0" w:after="0"/>
        <w:ind w:left="0"/>
        <w:rPr>
          <w:rFonts w:ascii="Times New Roman" w:hAnsi="Times New Roman"/>
          <w:i/>
          <w:sz w:val="24"/>
          <w:szCs w:val="24"/>
        </w:rPr>
      </w:pPr>
      <w:r w:rsidRPr="00A27215">
        <w:rPr>
          <w:rFonts w:ascii="Times New Roman" w:hAnsi="Times New Roman"/>
          <w:i/>
          <w:iCs/>
          <w:sz w:val="24"/>
          <w:szCs w:val="24"/>
        </w:rPr>
        <w:t>[</w:t>
      </w:r>
      <w:r w:rsidRPr="00A27215">
        <w:rPr>
          <w:rFonts w:ascii="Times New Roman" w:hAnsi="Times New Roman"/>
          <w:i/>
          <w:sz w:val="24"/>
          <w:szCs w:val="24"/>
        </w:rPr>
        <w:t xml:space="preserve">Please make a short summary of studies on adverse effects on development </w:t>
      </w:r>
      <w:r w:rsidR="00037D39" w:rsidRPr="00A27215">
        <w:rPr>
          <w:rFonts w:ascii="Times New Roman" w:hAnsi="Times New Roman"/>
          <w:i/>
          <w:sz w:val="24"/>
          <w:szCs w:val="24"/>
        </w:rPr>
        <w:t xml:space="preserve">of the offspring </w:t>
      </w:r>
      <w:r w:rsidRPr="00A27215">
        <w:rPr>
          <w:rFonts w:ascii="Times New Roman" w:hAnsi="Times New Roman"/>
          <w:i/>
          <w:sz w:val="24"/>
          <w:szCs w:val="24"/>
        </w:rPr>
        <w:t xml:space="preserve">and discuss and conclude on the toxicological relevance </w:t>
      </w:r>
      <w:r w:rsidRPr="00A27215">
        <w:rPr>
          <w:rFonts w:ascii="Times New Roman" w:hAnsi="Times New Roman"/>
          <w:i/>
          <w:iCs/>
          <w:sz w:val="24"/>
          <w:szCs w:val="24"/>
        </w:rPr>
        <w:t xml:space="preserve">and uncertainty or controversy of the provided data. If applicable, please consider the significance of any deviations from the </w:t>
      </w:r>
      <w:r w:rsidR="00AB78C4" w:rsidRPr="00A27215">
        <w:rPr>
          <w:rFonts w:ascii="Times New Roman" w:hAnsi="Times New Roman"/>
          <w:i/>
          <w:iCs/>
          <w:sz w:val="24"/>
          <w:szCs w:val="24"/>
        </w:rPr>
        <w:t xml:space="preserve">test </w:t>
      </w:r>
      <w:r w:rsidRPr="00A27215">
        <w:rPr>
          <w:rFonts w:ascii="Times New Roman" w:hAnsi="Times New Roman"/>
          <w:i/>
          <w:iCs/>
          <w:sz w:val="24"/>
          <w:szCs w:val="24"/>
        </w:rPr>
        <w:t>guideline.</w:t>
      </w:r>
      <w:r w:rsidRPr="00A27215">
        <w:rPr>
          <w:rFonts w:ascii="Times New Roman" w:hAnsi="Times New Roman"/>
          <w:i/>
          <w:sz w:val="24"/>
          <w:szCs w:val="24"/>
        </w:rPr>
        <w:t>]</w:t>
      </w:r>
    </w:p>
    <w:p w:rsidR="00383E73" w:rsidRPr="00A27215" w:rsidRDefault="00383E73" w:rsidP="00383E73">
      <w:pPr>
        <w:pStyle w:val="BodyText"/>
      </w:pPr>
    </w:p>
    <w:p w:rsidR="00247BDC" w:rsidRPr="00A27215" w:rsidRDefault="00383E73" w:rsidP="001571CE">
      <w:pPr>
        <w:pStyle w:val="Heading3"/>
        <w:numPr>
          <w:ilvl w:val="0"/>
          <w:numId w:val="0"/>
        </w:numPr>
        <w:spacing w:before="0" w:after="0"/>
        <w:rPr>
          <w:rFonts w:ascii="Times New Roman" w:hAnsi="Times New Roman"/>
        </w:rPr>
      </w:pPr>
      <w:bookmarkStart w:id="125" w:name="_Toc413153693"/>
      <w:r w:rsidRPr="00A27215">
        <w:rPr>
          <w:rFonts w:ascii="Times New Roman" w:hAnsi="Times New Roman"/>
        </w:rPr>
        <w:t>C</w:t>
      </w:r>
      <w:r w:rsidR="00247BDC" w:rsidRPr="00A27215">
        <w:rPr>
          <w:rFonts w:ascii="Times New Roman" w:hAnsi="Times New Roman"/>
        </w:rPr>
        <w:t xml:space="preserve">omparison with the </w:t>
      </w:r>
      <w:r w:rsidR="0032356B" w:rsidRPr="00A27215">
        <w:rPr>
          <w:rFonts w:ascii="Times New Roman" w:hAnsi="Times New Roman"/>
        </w:rPr>
        <w:t>GHS</w:t>
      </w:r>
      <w:r w:rsidR="00247BDC" w:rsidRPr="00A27215">
        <w:rPr>
          <w:rFonts w:ascii="Times New Roman" w:hAnsi="Times New Roman"/>
        </w:rPr>
        <w:t xml:space="preserve"> criteria</w:t>
      </w:r>
      <w:bookmarkEnd w:id="125"/>
    </w:p>
    <w:p w:rsidR="00247BDC" w:rsidRPr="00A27215" w:rsidRDefault="00247BDC" w:rsidP="00C260DD">
      <w:pPr>
        <w:pStyle w:val="Caption"/>
        <w:spacing w:before="0" w:after="0"/>
        <w:ind w:left="0"/>
        <w:rPr>
          <w:rFonts w:ascii="Times New Roman" w:hAnsi="Times New Roman"/>
          <w:i/>
          <w:iCs/>
          <w:sz w:val="24"/>
          <w:szCs w:val="24"/>
          <w:lang w:eastAsia="en-GB"/>
        </w:rPr>
      </w:pPr>
      <w:r w:rsidRPr="00A27215">
        <w:rPr>
          <w:rFonts w:ascii="Times New Roman" w:hAnsi="Times New Roman"/>
          <w:i/>
          <w:iCs/>
          <w:sz w:val="24"/>
          <w:szCs w:val="24"/>
        </w:rPr>
        <w:t xml:space="preserve">[Please compare the information regarding </w:t>
      </w:r>
      <w:r w:rsidR="00037D39" w:rsidRPr="00A27215">
        <w:rPr>
          <w:rFonts w:ascii="Times New Roman" w:hAnsi="Times New Roman"/>
          <w:i/>
          <w:iCs/>
          <w:sz w:val="24"/>
          <w:szCs w:val="24"/>
        </w:rPr>
        <w:t xml:space="preserve">adverse effects on </w:t>
      </w:r>
      <w:r w:rsidRPr="00A27215">
        <w:rPr>
          <w:rFonts w:ascii="Times New Roman" w:hAnsi="Times New Roman"/>
          <w:i/>
          <w:iCs/>
          <w:sz w:val="24"/>
          <w:szCs w:val="24"/>
        </w:rPr>
        <w:t xml:space="preserve">development </w:t>
      </w:r>
      <w:r w:rsidR="00037D39" w:rsidRPr="00A27215">
        <w:rPr>
          <w:rFonts w:ascii="Times New Roman" w:hAnsi="Times New Roman"/>
          <w:i/>
          <w:iCs/>
          <w:sz w:val="24"/>
          <w:szCs w:val="24"/>
        </w:rPr>
        <w:t xml:space="preserve">of the offspring </w:t>
      </w:r>
      <w:r w:rsidRPr="00A27215">
        <w:rPr>
          <w:rFonts w:ascii="Times New Roman" w:hAnsi="Times New Roman"/>
          <w:i/>
          <w:iCs/>
          <w:sz w:val="24"/>
          <w:szCs w:val="24"/>
        </w:rPr>
        <w:t xml:space="preserve">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 i.e. reproductive toxicity.] </w:t>
      </w:r>
    </w:p>
    <w:p w:rsidR="00247BDC" w:rsidRPr="00A27215" w:rsidRDefault="00247BDC" w:rsidP="008E0D24">
      <w:pPr>
        <w:pStyle w:val="BodyText"/>
        <w:spacing w:after="0"/>
        <w:jc w:val="left"/>
      </w:pPr>
    </w:p>
    <w:p w:rsidR="001571CE" w:rsidRPr="00A27215" w:rsidRDefault="00247BDC" w:rsidP="001571CE">
      <w:pPr>
        <w:pStyle w:val="Heading3"/>
        <w:ind w:hanging="2703"/>
        <w:rPr>
          <w:rFonts w:ascii="Times New Roman" w:hAnsi="Times New Roman"/>
        </w:rPr>
      </w:pPr>
      <w:bookmarkStart w:id="126" w:name="_Toc413153694"/>
      <w:r w:rsidRPr="00A27215">
        <w:rPr>
          <w:rFonts w:ascii="Times New Roman" w:hAnsi="Times New Roman"/>
        </w:rPr>
        <w:t>Adverse effects on or via lactation</w:t>
      </w:r>
      <w:bookmarkEnd w:id="126"/>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6</w:t>
      </w:r>
      <w:r w:rsidRPr="00A27215">
        <w:rPr>
          <w:rFonts w:ascii="Times New Roman" w:hAnsi="Times New Roman"/>
        </w:rPr>
        <w:t>a: Summary table of animal studies on effects on or via lactation</w:t>
      </w:r>
      <w:r w:rsidRPr="00A27215" w:rsidDel="00272A2F">
        <w:rPr>
          <w:rFonts w:ascii="Times New Roman" w:hAnsi="Times New Roman"/>
        </w:rPr>
        <w:t xml:space="preserve"> </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275"/>
        <w:gridCol w:w="1418"/>
        <w:gridCol w:w="1417"/>
        <w:gridCol w:w="2127"/>
        <w:gridCol w:w="1701"/>
      </w:tblGrid>
      <w:tr w:rsidR="00192AD7" w:rsidRPr="00A27215" w:rsidTr="00917B02">
        <w:trPr>
          <w:tblHeader/>
        </w:trPr>
        <w:tc>
          <w:tcPr>
            <w:tcW w:w="1630" w:type="dxa"/>
            <w:tcBorders>
              <w:top w:val="double" w:sz="4" w:space="0" w:color="auto"/>
              <w:bottom w:val="double" w:sz="4" w:space="0" w:color="auto"/>
            </w:tcBorders>
            <w:shd w:val="clear" w:color="auto" w:fill="FFFF99"/>
          </w:tcPr>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val="en-US"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275" w:type="dxa"/>
            <w:tcBorders>
              <w:top w:val="double" w:sz="4" w:space="0" w:color="auto"/>
              <w:bottom w:val="double" w:sz="4" w:space="0" w:color="auto"/>
            </w:tcBorders>
            <w:shd w:val="clear" w:color="auto" w:fill="FFFF99"/>
          </w:tcPr>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 strain, sex,</w:t>
            </w:r>
            <w:r w:rsidRPr="00A27215">
              <w:rPr>
                <w:rFonts w:ascii="Times New Roman" w:hAnsi="Times New Roman"/>
                <w:b/>
                <w:bCs/>
                <w:color w:val="000000"/>
                <w:sz w:val="20"/>
                <w:szCs w:val="20"/>
                <w:lang w:eastAsia="en-GB"/>
              </w:rPr>
              <w:br/>
              <w:t>no/group</w:t>
            </w:r>
          </w:p>
        </w:tc>
        <w:tc>
          <w:tcPr>
            <w:tcW w:w="1418" w:type="dxa"/>
            <w:tcBorders>
              <w:top w:val="double" w:sz="4" w:space="0" w:color="auto"/>
              <w:bottom w:val="double" w:sz="4" w:space="0" w:color="auto"/>
            </w:tcBorders>
            <w:shd w:val="clear" w:color="auto" w:fill="FFFF99"/>
          </w:tcPr>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417" w:type="dxa"/>
            <w:tcBorders>
              <w:top w:val="double" w:sz="4" w:space="0" w:color="auto"/>
              <w:bottom w:val="double" w:sz="4" w:space="0" w:color="auto"/>
            </w:tcBorders>
            <w:shd w:val="clear" w:color="auto" w:fill="FFFF99"/>
          </w:tcPr>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Dose levels, </w:t>
            </w:r>
            <w:r w:rsidRPr="00A27215">
              <w:rPr>
                <w:rFonts w:ascii="Times New Roman" w:hAnsi="Times New Roman"/>
                <w:b/>
                <w:bCs/>
                <w:color w:val="000000"/>
                <w:sz w:val="20"/>
                <w:szCs w:val="20"/>
                <w:lang w:eastAsia="en-GB"/>
              </w:rPr>
              <w:br/>
              <w:t xml:space="preserve">duration of exposure </w:t>
            </w:r>
          </w:p>
        </w:tc>
        <w:tc>
          <w:tcPr>
            <w:tcW w:w="2127" w:type="dxa"/>
            <w:tcBorders>
              <w:top w:val="double" w:sz="4" w:space="0" w:color="auto"/>
              <w:bottom w:val="double" w:sz="4" w:space="0" w:color="auto"/>
            </w:tcBorders>
            <w:shd w:val="clear" w:color="auto" w:fill="FFFF99"/>
          </w:tcPr>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701" w:type="dxa"/>
            <w:tcBorders>
              <w:top w:val="double" w:sz="4" w:space="0" w:color="auto"/>
              <w:bottom w:val="double" w:sz="4" w:space="0" w:color="auto"/>
            </w:tcBorders>
            <w:shd w:val="clear" w:color="auto" w:fill="FFFF99"/>
          </w:tcPr>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192AD7"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192AD7" w:rsidRPr="00A27215" w:rsidTr="00917B02">
        <w:trPr>
          <w:tblHeader/>
        </w:trPr>
        <w:tc>
          <w:tcPr>
            <w:tcW w:w="1630" w:type="dxa"/>
            <w:tcBorders>
              <w:top w:val="double" w:sz="4" w:space="0" w:color="auto"/>
              <w:left w:val="double" w:sz="4"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5"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8"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92AD7" w:rsidRPr="00A27215" w:rsidRDefault="00192AD7"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192AD7" w:rsidRPr="00A27215" w:rsidTr="00917B02">
        <w:trPr>
          <w:tblHeader/>
        </w:trPr>
        <w:tc>
          <w:tcPr>
            <w:tcW w:w="1630" w:type="dxa"/>
            <w:tcBorders>
              <w:top w:val="double" w:sz="4" w:space="0" w:color="auto"/>
              <w:left w:val="double" w:sz="4"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5"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8"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192AD7" w:rsidRPr="00A27215" w:rsidRDefault="00192AD7"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single" w:sz="6" w:space="0" w:color="auto"/>
              <w:bottom w:val="double" w:sz="4" w:space="0" w:color="auto"/>
              <w:right w:val="double" w:sz="4" w:space="0" w:color="auto"/>
            </w:tcBorders>
            <w:shd w:val="clear" w:color="auto" w:fill="auto"/>
          </w:tcPr>
          <w:p w:rsidR="00192AD7" w:rsidRPr="00A27215" w:rsidRDefault="00192AD7"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6</w:t>
      </w:r>
      <w:r w:rsidRPr="00A27215">
        <w:rPr>
          <w:rFonts w:ascii="Times New Roman" w:hAnsi="Times New Roman"/>
        </w:rPr>
        <w:t>b: Summary table of human data on effects on or via lactation</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127"/>
        <w:gridCol w:w="3118"/>
        <w:gridCol w:w="1985"/>
      </w:tblGrid>
      <w:tr w:rsidR="00247BDC" w:rsidRPr="00A27215" w:rsidTr="00917B02">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12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311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11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12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11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6</w:t>
      </w:r>
      <w:r w:rsidRPr="00A27215">
        <w:rPr>
          <w:rFonts w:ascii="Times New Roman" w:hAnsi="Times New Roman"/>
        </w:rPr>
        <w:t>c: Summary table of other studies relevant for effects on or via lactation</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268"/>
        <w:gridCol w:w="2977"/>
        <w:gridCol w:w="1985"/>
      </w:tblGrid>
      <w:tr w:rsidR="00247BDC" w:rsidRPr="00A27215" w:rsidTr="00917B02">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97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977"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247BDC" w:rsidRPr="00A27215" w:rsidRDefault="00247BDC" w:rsidP="001571CE">
      <w:pPr>
        <w:pStyle w:val="Heading3"/>
        <w:numPr>
          <w:ilvl w:val="0"/>
          <w:numId w:val="0"/>
        </w:numPr>
        <w:autoSpaceDE w:val="0"/>
        <w:autoSpaceDN w:val="0"/>
        <w:adjustRightInd w:val="0"/>
        <w:spacing w:before="0" w:after="0"/>
        <w:rPr>
          <w:rFonts w:ascii="Times New Roman" w:hAnsi="Times New Roman"/>
          <w:i/>
          <w:lang w:eastAsia="en-GB"/>
        </w:rPr>
      </w:pPr>
      <w:bookmarkStart w:id="127" w:name="_Toc413153695"/>
      <w:r w:rsidRPr="00A27215">
        <w:rPr>
          <w:rFonts w:ascii="Times New Roman" w:hAnsi="Times New Roman"/>
        </w:rPr>
        <w:t>Short summary and overall relevance of the provided information on effects on or via lactation</w:t>
      </w:r>
      <w:bookmarkEnd w:id="127"/>
    </w:p>
    <w:p w:rsidR="00247BDC" w:rsidRPr="00A27215" w:rsidRDefault="00247BDC" w:rsidP="00C260DD">
      <w:pPr>
        <w:pStyle w:val="Caption"/>
        <w:spacing w:before="0" w:after="0"/>
        <w:ind w:left="0"/>
        <w:rPr>
          <w:rFonts w:ascii="Times New Roman" w:hAnsi="Times New Roman"/>
          <w:i/>
          <w:iCs/>
          <w:sz w:val="24"/>
          <w:szCs w:val="24"/>
        </w:rPr>
      </w:pPr>
      <w:r w:rsidRPr="00A27215">
        <w:rPr>
          <w:rFonts w:ascii="Times New Roman" w:hAnsi="Times New Roman"/>
          <w:i/>
          <w:iCs/>
          <w:sz w:val="24"/>
          <w:szCs w:val="24"/>
        </w:rPr>
        <w:t xml:space="preserve">[Please make a short summary of studies on effects on or via lactation and discuss and conclude on the toxicological relevance and uncertainty or controversy of the provided data. If applicable, please consider the significance of any deviations from the </w:t>
      </w:r>
      <w:r w:rsidR="00AB78C4" w:rsidRPr="00A27215">
        <w:rPr>
          <w:rFonts w:ascii="Times New Roman" w:hAnsi="Times New Roman"/>
          <w:i/>
          <w:iCs/>
          <w:sz w:val="24"/>
          <w:szCs w:val="24"/>
        </w:rPr>
        <w:t xml:space="preserve">test </w:t>
      </w:r>
      <w:r w:rsidRPr="00A27215">
        <w:rPr>
          <w:rFonts w:ascii="Times New Roman" w:hAnsi="Times New Roman"/>
          <w:i/>
          <w:iCs/>
          <w:sz w:val="24"/>
          <w:szCs w:val="24"/>
        </w:rPr>
        <w:t>guideline.]</w:t>
      </w:r>
    </w:p>
    <w:p w:rsidR="001571CE" w:rsidRPr="00A27215" w:rsidRDefault="001571CE" w:rsidP="001571CE">
      <w:pPr>
        <w:pStyle w:val="BodyText"/>
      </w:pPr>
    </w:p>
    <w:p w:rsidR="00247BDC" w:rsidRPr="00A27215" w:rsidRDefault="00247BDC" w:rsidP="001571CE">
      <w:pPr>
        <w:pStyle w:val="Heading3"/>
        <w:numPr>
          <w:ilvl w:val="0"/>
          <w:numId w:val="0"/>
        </w:numPr>
        <w:spacing w:before="0" w:after="0"/>
        <w:rPr>
          <w:rFonts w:ascii="Times New Roman" w:hAnsi="Times New Roman"/>
        </w:rPr>
      </w:pPr>
      <w:bookmarkStart w:id="128" w:name="_Toc413153696"/>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28"/>
    </w:p>
    <w:p w:rsidR="00247BDC" w:rsidRPr="00A27215" w:rsidRDefault="00247BDC" w:rsidP="00C260DD">
      <w:pPr>
        <w:pStyle w:val="Caption"/>
        <w:spacing w:before="0" w:after="0"/>
        <w:ind w:left="0"/>
        <w:rPr>
          <w:rFonts w:ascii="Times New Roman" w:hAnsi="Times New Roman"/>
          <w:i/>
          <w:iCs/>
          <w:sz w:val="24"/>
          <w:szCs w:val="24"/>
        </w:rPr>
      </w:pPr>
      <w:r w:rsidRPr="00A27215">
        <w:rPr>
          <w:rFonts w:ascii="Times New Roman" w:hAnsi="Times New Roman"/>
          <w:i/>
          <w:iCs/>
          <w:sz w:val="24"/>
          <w:szCs w:val="24"/>
        </w:rPr>
        <w:t>[Please compare the information regarding effects on or via lactation</w:t>
      </w:r>
      <w:r w:rsidRPr="00A27215">
        <w:rPr>
          <w:rFonts w:ascii="Times New Roman" w:hAnsi="Times New Roman"/>
          <w:i/>
          <w:iCs/>
          <w:sz w:val="24"/>
          <w:szCs w:val="24"/>
          <w:lang w:eastAsia="en-GB"/>
        </w:rPr>
        <w:t xml:space="preserve"> </w:t>
      </w:r>
      <w:r w:rsidRPr="00A27215">
        <w:rPr>
          <w:rFonts w:ascii="Times New Roman" w:hAnsi="Times New Roman"/>
          <w:i/>
          <w:iCs/>
          <w:sz w:val="24"/>
          <w:szCs w:val="24"/>
        </w:rPr>
        <w:t xml:space="preserve">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 i.e. reproductive toxicity.] </w:t>
      </w:r>
    </w:p>
    <w:p w:rsidR="001571CE" w:rsidRPr="00A27215" w:rsidRDefault="001571CE" w:rsidP="001571CE">
      <w:pPr>
        <w:pStyle w:val="BodyText"/>
      </w:pPr>
    </w:p>
    <w:p w:rsidR="00247BDC" w:rsidRPr="00A27215" w:rsidRDefault="00247BDC" w:rsidP="001571CE">
      <w:pPr>
        <w:pStyle w:val="Heading3"/>
        <w:numPr>
          <w:ilvl w:val="0"/>
          <w:numId w:val="0"/>
        </w:numPr>
        <w:tabs>
          <w:tab w:val="clear" w:pos="839"/>
          <w:tab w:val="left" w:pos="851"/>
        </w:tabs>
        <w:spacing w:before="0" w:after="0"/>
        <w:rPr>
          <w:rFonts w:ascii="Times New Roman" w:hAnsi="Times New Roman"/>
        </w:rPr>
      </w:pPr>
      <w:bookmarkStart w:id="129" w:name="_Toc413153697"/>
      <w:r w:rsidRPr="00A27215">
        <w:rPr>
          <w:rFonts w:ascii="Times New Roman" w:hAnsi="Times New Roman"/>
        </w:rPr>
        <w:t>Conclusion on classification and labelling for reproductive toxicity</w:t>
      </w:r>
      <w:bookmarkEnd w:id="129"/>
    </w:p>
    <w:p w:rsidR="00247BDC" w:rsidRPr="00A27215" w:rsidRDefault="00247BDC" w:rsidP="008E0D24">
      <w:pPr>
        <w:pStyle w:val="BodyText"/>
        <w:spacing w:after="0"/>
        <w:jc w:val="left"/>
        <w:rPr>
          <w:i/>
          <w:szCs w:val="24"/>
        </w:rPr>
      </w:pPr>
      <w:r w:rsidRPr="00A27215">
        <w:rPr>
          <w:i/>
          <w:szCs w:val="24"/>
        </w:rPr>
        <w:t xml:space="preserve">[Please conclude on classification and labelling on reproductive toxicity according to the </w:t>
      </w:r>
      <w:r w:rsidR="0032356B" w:rsidRPr="00A27215">
        <w:rPr>
          <w:i/>
          <w:szCs w:val="24"/>
        </w:rPr>
        <w:t>GHS</w:t>
      </w:r>
      <w:r w:rsidRPr="00A27215">
        <w:rPr>
          <w:i/>
          <w:szCs w:val="24"/>
        </w:rPr>
        <w:t xml:space="preserve"> criteria</w:t>
      </w:r>
      <w:r w:rsidR="001C26A1" w:rsidRPr="00A27215">
        <w:rPr>
          <w:i/>
          <w:szCs w:val="24"/>
        </w:rPr>
        <w:t xml:space="preserve">, i.e. for adverse effects on sexual function and fertility, and/or on development of the offspring, a substance is allocated </w:t>
      </w:r>
      <w:r w:rsidR="00745E17" w:rsidRPr="00A27215">
        <w:rPr>
          <w:i/>
          <w:szCs w:val="24"/>
        </w:rPr>
        <w:t>to</w:t>
      </w:r>
      <w:r w:rsidR="001C26A1" w:rsidRPr="00A27215">
        <w:rPr>
          <w:i/>
          <w:szCs w:val="24"/>
        </w:rPr>
        <w:t xml:space="preserve"> one </w:t>
      </w:r>
      <w:r w:rsidR="00745E17" w:rsidRPr="00A27215">
        <w:rPr>
          <w:i/>
          <w:szCs w:val="24"/>
        </w:rPr>
        <w:t xml:space="preserve">of two hazard </w:t>
      </w:r>
      <w:r w:rsidR="001C26A1" w:rsidRPr="00A27215">
        <w:rPr>
          <w:i/>
          <w:szCs w:val="24"/>
        </w:rPr>
        <w:t>categor</w:t>
      </w:r>
      <w:r w:rsidR="00745E17" w:rsidRPr="00A27215">
        <w:rPr>
          <w:i/>
          <w:szCs w:val="24"/>
        </w:rPr>
        <w:t>ies</w:t>
      </w:r>
      <w:r w:rsidRPr="00A27215">
        <w:rPr>
          <w:i/>
          <w:szCs w:val="24"/>
        </w:rPr>
        <w:t>.</w:t>
      </w:r>
      <w:r w:rsidR="001C26A1" w:rsidRPr="00A27215">
        <w:rPr>
          <w:i/>
          <w:szCs w:val="24"/>
        </w:rPr>
        <w:t xml:space="preserve"> In addition, effects on lactation are allocated in a separate </w:t>
      </w:r>
      <w:r w:rsidR="00745E17" w:rsidRPr="00A27215">
        <w:rPr>
          <w:i/>
          <w:szCs w:val="24"/>
        </w:rPr>
        <w:t xml:space="preserve">hazard </w:t>
      </w:r>
      <w:r w:rsidR="001C26A1" w:rsidRPr="00A27215">
        <w:rPr>
          <w:i/>
          <w:szCs w:val="24"/>
        </w:rPr>
        <w:t xml:space="preserve">category. </w:t>
      </w:r>
      <w:r w:rsidR="009F3A15" w:rsidRPr="00A27215">
        <w:rPr>
          <w:i/>
          <w:iCs/>
          <w:szCs w:val="24"/>
        </w:rPr>
        <w:t>Consider also a potential need of setting specific concentration limits. Please note that specific concentration limits should be considered separately for</w:t>
      </w:r>
      <w:r w:rsidR="004B6E59" w:rsidRPr="00A27215">
        <w:rPr>
          <w:szCs w:val="24"/>
        </w:rPr>
        <w:t xml:space="preserve"> </w:t>
      </w:r>
      <w:r w:rsidR="004B6E59" w:rsidRPr="00A27215">
        <w:rPr>
          <w:i/>
          <w:iCs/>
          <w:szCs w:val="24"/>
        </w:rPr>
        <w:t>adverse effects on sexual function and fertility</w:t>
      </w:r>
      <w:r w:rsidR="00745E17" w:rsidRPr="00A27215">
        <w:rPr>
          <w:i/>
          <w:iCs/>
          <w:szCs w:val="24"/>
        </w:rPr>
        <w:t>,</w:t>
      </w:r>
      <w:r w:rsidR="004B6E59" w:rsidRPr="00A27215">
        <w:rPr>
          <w:i/>
          <w:iCs/>
          <w:szCs w:val="24"/>
        </w:rPr>
        <w:t xml:space="preserve"> adverse effects on development and on adverse effects on or via lactation</w:t>
      </w:r>
      <w:r w:rsidR="00215DB5" w:rsidRPr="00A27215">
        <w:rPr>
          <w:i/>
          <w:iCs/>
          <w:szCs w:val="24"/>
        </w:rPr>
        <w:t>.</w:t>
      </w:r>
      <w:r w:rsidRPr="00A27215">
        <w:rPr>
          <w:i/>
          <w:szCs w:val="24"/>
        </w:rPr>
        <w:t>]</w:t>
      </w:r>
    </w:p>
    <w:p w:rsidR="001571CE" w:rsidRPr="00A27215" w:rsidRDefault="001571CE" w:rsidP="008E0D24">
      <w:pPr>
        <w:pStyle w:val="BodyText"/>
        <w:spacing w:after="0"/>
        <w:jc w:val="left"/>
        <w:rPr>
          <w:i/>
          <w:szCs w:val="24"/>
        </w:rPr>
      </w:pPr>
    </w:p>
    <w:p w:rsidR="00247BDC" w:rsidRPr="00A27215" w:rsidRDefault="00247BDC" w:rsidP="008E0D24">
      <w:pPr>
        <w:pStyle w:val="Heading2"/>
        <w:spacing w:before="0" w:after="0"/>
        <w:ind w:left="0" w:firstLine="0"/>
        <w:jc w:val="left"/>
        <w:rPr>
          <w:rFonts w:ascii="Times New Roman" w:hAnsi="Times New Roman"/>
        </w:rPr>
      </w:pPr>
      <w:r w:rsidRPr="00A27215">
        <w:rPr>
          <w:rFonts w:ascii="Times New Roman" w:hAnsi="Times New Roman"/>
        </w:rPr>
        <w:t xml:space="preserve"> </w:t>
      </w:r>
      <w:bookmarkStart w:id="130" w:name="_Toc413153698"/>
      <w:r w:rsidRPr="00A27215">
        <w:rPr>
          <w:rFonts w:ascii="Times New Roman" w:hAnsi="Times New Roman"/>
        </w:rPr>
        <w:t>Specific target organ toxicity-single exposure</w:t>
      </w:r>
      <w:r w:rsidR="00215DB5" w:rsidRPr="00A27215">
        <w:rPr>
          <w:rFonts w:ascii="Times New Roman" w:hAnsi="Times New Roman"/>
        </w:rPr>
        <w:t xml:space="preserve"> (STOT SE)</w:t>
      </w:r>
      <w:bookmarkEnd w:id="130"/>
    </w:p>
    <w:p w:rsidR="001571CE" w:rsidRPr="00A27215" w:rsidRDefault="001571CE" w:rsidP="001571CE">
      <w:pPr>
        <w:pStyle w:val="BodyText"/>
      </w:pPr>
    </w:p>
    <w:p w:rsidR="00247BDC" w:rsidRPr="00A27215" w:rsidRDefault="00881C5C" w:rsidP="00C260DD">
      <w:pPr>
        <w:pStyle w:val="Caption"/>
        <w:spacing w:before="0" w:after="0"/>
        <w:ind w:left="0"/>
        <w:rPr>
          <w:rFonts w:ascii="Times New Roman" w:hAnsi="Times New Roman"/>
        </w:rPr>
      </w:pPr>
      <w:r w:rsidRPr="00A27215">
        <w:rPr>
          <w:rFonts w:ascii="Times New Roman" w:hAnsi="Times New Roman"/>
        </w:rPr>
        <w:t>Table 37</w:t>
      </w:r>
      <w:r w:rsidR="00247BDC" w:rsidRPr="00A27215">
        <w:rPr>
          <w:rFonts w:ascii="Times New Roman" w:hAnsi="Times New Roman"/>
        </w:rPr>
        <w:t xml:space="preserve">a: Summary table of animal studies </w:t>
      </w:r>
      <w:r w:rsidR="00AB78C4" w:rsidRPr="00A27215">
        <w:rPr>
          <w:rFonts w:ascii="Times New Roman" w:hAnsi="Times New Roman"/>
        </w:rPr>
        <w:t xml:space="preserve">relevant for </w:t>
      </w:r>
      <w:r w:rsidR="00247BDC" w:rsidRPr="00A27215">
        <w:rPr>
          <w:rFonts w:ascii="Times New Roman" w:hAnsi="Times New Roman"/>
          <w:szCs w:val="24"/>
        </w:rPr>
        <w:t>STOT SE</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134"/>
        <w:gridCol w:w="1276"/>
        <w:gridCol w:w="1276"/>
        <w:gridCol w:w="2410"/>
        <w:gridCol w:w="1275"/>
      </w:tblGrid>
      <w:tr w:rsidR="00247BDC" w:rsidRPr="00A27215" w:rsidTr="00257696">
        <w:trPr>
          <w:tblHeader/>
        </w:trPr>
        <w:tc>
          <w:tcPr>
            <w:tcW w:w="1204"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00AB78C4"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train</w:t>
            </w:r>
            <w:r w:rsidR="00AB78C4"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ex</w:t>
            </w:r>
            <w:r w:rsidR="00AB78C4"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br/>
              <w:t>no/group</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Route of exposure</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AB78C4"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br/>
              <w:t xml:space="preserve">duration of exposure </w:t>
            </w:r>
          </w:p>
        </w:tc>
        <w:tc>
          <w:tcPr>
            <w:tcW w:w="2410"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27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41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7</w:t>
      </w:r>
      <w:r w:rsidRPr="00A27215">
        <w:rPr>
          <w:rFonts w:ascii="Times New Roman" w:hAnsi="Times New Roman"/>
        </w:rPr>
        <w:t xml:space="preserve">b: Summary table of human data </w:t>
      </w:r>
      <w:r w:rsidR="000A1A68" w:rsidRPr="00A27215">
        <w:rPr>
          <w:rFonts w:ascii="Times New Roman" w:hAnsi="Times New Roman"/>
        </w:rPr>
        <w:t xml:space="preserve">relevant for </w:t>
      </w:r>
      <w:r w:rsidRPr="00A27215">
        <w:rPr>
          <w:rFonts w:ascii="Times New Roman" w:hAnsi="Times New Roman"/>
        </w:rPr>
        <w:t>STOT SE</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1134"/>
        <w:gridCol w:w="2268"/>
        <w:gridCol w:w="2552"/>
        <w:gridCol w:w="1417"/>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Route of exposure</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55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7</w:t>
      </w:r>
      <w:r w:rsidRPr="00A27215">
        <w:rPr>
          <w:rFonts w:ascii="Times New Roman" w:hAnsi="Times New Roman"/>
        </w:rPr>
        <w:t>c: Summary table of other studies relevant for STOT SE</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985"/>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b/>
                <w:bCs/>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1571CE">
      <w:pPr>
        <w:pStyle w:val="Heading3"/>
        <w:numPr>
          <w:ilvl w:val="0"/>
          <w:numId w:val="0"/>
        </w:numPr>
        <w:spacing w:before="0" w:after="0"/>
        <w:rPr>
          <w:rFonts w:ascii="Times New Roman" w:hAnsi="Times New Roman"/>
        </w:rPr>
      </w:pPr>
      <w:bookmarkStart w:id="131" w:name="_Toc413153699"/>
      <w:r w:rsidRPr="00A27215">
        <w:rPr>
          <w:rFonts w:ascii="Times New Roman" w:hAnsi="Times New Roman"/>
        </w:rPr>
        <w:t xml:space="preserve">Short summary and overall relevance of the provided information on </w:t>
      </w:r>
      <w:r w:rsidR="00215DB5" w:rsidRPr="00A27215">
        <w:rPr>
          <w:rFonts w:ascii="Times New Roman" w:hAnsi="Times New Roman"/>
        </w:rPr>
        <w:t>STOT SE</w:t>
      </w:r>
      <w:bookmarkEnd w:id="131"/>
    </w:p>
    <w:p w:rsidR="00247BDC" w:rsidRPr="00A27215" w:rsidRDefault="00247BDC" w:rsidP="008E0D24">
      <w:pPr>
        <w:pStyle w:val="BodyText"/>
        <w:spacing w:after="0"/>
        <w:jc w:val="left"/>
        <w:rPr>
          <w:i/>
          <w:iCs/>
          <w:szCs w:val="24"/>
        </w:rPr>
      </w:pPr>
      <w:r w:rsidRPr="00A27215">
        <w:rPr>
          <w:i/>
          <w:iCs/>
          <w:szCs w:val="24"/>
        </w:rPr>
        <w:t xml:space="preserve">[Please make a short summary of the </w:t>
      </w:r>
      <w:r w:rsidRPr="00A27215">
        <w:rPr>
          <w:i/>
          <w:szCs w:val="24"/>
        </w:rPr>
        <w:t>STOT SE studies</w:t>
      </w:r>
      <w:r w:rsidRPr="00A27215">
        <w:rPr>
          <w:i/>
          <w:iCs/>
          <w:szCs w:val="24"/>
        </w:rPr>
        <w:t xml:space="preserve"> and conclude on the relevance and uncertainty or controversy of the provided data. If applicable, please consider the significance of any deviations from the </w:t>
      </w:r>
      <w:r w:rsidR="000A1A68" w:rsidRPr="00A27215">
        <w:rPr>
          <w:i/>
          <w:iCs/>
          <w:szCs w:val="24"/>
        </w:rPr>
        <w:t xml:space="preserve">test </w:t>
      </w:r>
      <w:r w:rsidRPr="00A27215">
        <w:rPr>
          <w:i/>
          <w:iCs/>
          <w:szCs w:val="24"/>
        </w:rPr>
        <w:t>guideline.]</w:t>
      </w:r>
    </w:p>
    <w:p w:rsidR="001571CE" w:rsidRPr="00A27215" w:rsidRDefault="001571CE" w:rsidP="008E0D24">
      <w:pPr>
        <w:pStyle w:val="BodyText"/>
        <w:spacing w:after="0"/>
        <w:jc w:val="left"/>
        <w:rPr>
          <w:szCs w:val="24"/>
        </w:rPr>
      </w:pPr>
    </w:p>
    <w:p w:rsidR="00247BDC" w:rsidRPr="00A27215" w:rsidRDefault="00247BDC" w:rsidP="001571CE">
      <w:pPr>
        <w:pStyle w:val="Heading3"/>
        <w:numPr>
          <w:ilvl w:val="0"/>
          <w:numId w:val="0"/>
        </w:numPr>
        <w:spacing w:before="0" w:after="0"/>
        <w:rPr>
          <w:rFonts w:ascii="Times New Roman" w:hAnsi="Times New Roman"/>
        </w:rPr>
      </w:pPr>
      <w:bookmarkStart w:id="132" w:name="_Toc413153700"/>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32"/>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 xml:space="preserve">[Please compare the results with the </w:t>
      </w:r>
      <w:r w:rsidR="0032356B" w:rsidRPr="00A27215">
        <w:rPr>
          <w:rFonts w:ascii="Times New Roman" w:hAnsi="Times New Roman"/>
          <w:i/>
          <w:sz w:val="24"/>
          <w:szCs w:val="24"/>
        </w:rPr>
        <w:t>GHS</w:t>
      </w:r>
      <w:r w:rsidRPr="00A27215">
        <w:rPr>
          <w:rFonts w:ascii="Times New Roman" w:hAnsi="Times New Roman"/>
          <w:i/>
          <w:sz w:val="24"/>
          <w:szCs w:val="24"/>
        </w:rPr>
        <w:t xml:space="preserve"> classification criteria for the hazard class in question, i.e. STOT SE.] </w:t>
      </w:r>
    </w:p>
    <w:p w:rsidR="001571CE" w:rsidRPr="00A27215" w:rsidRDefault="001571CE" w:rsidP="00C260DD">
      <w:pPr>
        <w:spacing w:after="0" w:line="240" w:lineRule="auto"/>
        <w:rPr>
          <w:rFonts w:ascii="Times New Roman" w:hAnsi="Times New Roman"/>
          <w:i/>
          <w:sz w:val="24"/>
          <w:szCs w:val="24"/>
        </w:rPr>
      </w:pPr>
    </w:p>
    <w:p w:rsidR="00247BDC" w:rsidRPr="00A27215" w:rsidRDefault="00247BDC" w:rsidP="001571CE">
      <w:pPr>
        <w:pStyle w:val="Heading3"/>
        <w:numPr>
          <w:ilvl w:val="0"/>
          <w:numId w:val="0"/>
        </w:numPr>
        <w:tabs>
          <w:tab w:val="clear" w:pos="839"/>
          <w:tab w:val="left" w:pos="0"/>
        </w:tabs>
        <w:spacing w:before="0" w:after="0"/>
        <w:rPr>
          <w:rFonts w:ascii="Times New Roman" w:hAnsi="Times New Roman"/>
          <w:szCs w:val="24"/>
        </w:rPr>
      </w:pPr>
      <w:bookmarkStart w:id="133" w:name="_Toc413153701"/>
      <w:r w:rsidRPr="00A27215">
        <w:rPr>
          <w:rFonts w:ascii="Times New Roman" w:hAnsi="Times New Roman"/>
          <w:szCs w:val="24"/>
        </w:rPr>
        <w:t>Conclusion on classification and labelling for STOT SE</w:t>
      </w:r>
      <w:bookmarkEnd w:id="133"/>
    </w:p>
    <w:p w:rsidR="00247BDC" w:rsidRPr="00A27215" w:rsidRDefault="00247BDC" w:rsidP="008E0D24">
      <w:pPr>
        <w:pStyle w:val="BodyText"/>
        <w:spacing w:after="0"/>
        <w:jc w:val="left"/>
        <w:rPr>
          <w:i/>
          <w:szCs w:val="24"/>
        </w:rPr>
      </w:pPr>
      <w:r w:rsidRPr="00A27215">
        <w:rPr>
          <w:i/>
          <w:szCs w:val="24"/>
        </w:rPr>
        <w:t xml:space="preserve">[Please conclude on classification and labelling on STOT SE according to the </w:t>
      </w:r>
      <w:r w:rsidR="0032356B" w:rsidRPr="00A27215">
        <w:rPr>
          <w:i/>
          <w:szCs w:val="24"/>
        </w:rPr>
        <w:t>GHS</w:t>
      </w:r>
      <w:r w:rsidRPr="00A27215">
        <w:rPr>
          <w:i/>
          <w:szCs w:val="24"/>
        </w:rPr>
        <w:t xml:space="preserve"> criteria.</w:t>
      </w:r>
      <w:r w:rsidR="004B6E59" w:rsidRPr="00A27215">
        <w:rPr>
          <w:i/>
          <w:szCs w:val="24"/>
        </w:rPr>
        <w:t xml:space="preserve"> </w:t>
      </w:r>
      <w:r w:rsidR="004B6E59" w:rsidRPr="00A27215">
        <w:rPr>
          <w:i/>
          <w:iCs/>
          <w:szCs w:val="24"/>
        </w:rPr>
        <w:t>Consider also a potential need of setting a specific concentration limit.</w:t>
      </w:r>
      <w:r w:rsidRPr="00A27215">
        <w:rPr>
          <w:i/>
          <w:szCs w:val="24"/>
        </w:rPr>
        <w:t>]</w:t>
      </w:r>
    </w:p>
    <w:p w:rsidR="001571CE" w:rsidRPr="00A27215" w:rsidRDefault="001571CE" w:rsidP="008E0D24">
      <w:pPr>
        <w:pStyle w:val="BodyText"/>
        <w:spacing w:after="0"/>
        <w:jc w:val="left"/>
        <w:rPr>
          <w:i/>
          <w:szCs w:val="24"/>
        </w:rPr>
      </w:pPr>
    </w:p>
    <w:p w:rsidR="00215DB5" w:rsidRPr="00A27215" w:rsidRDefault="00215DB5" w:rsidP="008E0D24">
      <w:pPr>
        <w:pStyle w:val="BodyText"/>
        <w:spacing w:after="0"/>
        <w:jc w:val="left"/>
        <w:rPr>
          <w:i/>
          <w:szCs w:val="24"/>
        </w:rPr>
      </w:pPr>
    </w:p>
    <w:p w:rsidR="00247BDC" w:rsidRPr="00A27215" w:rsidRDefault="00247BDC" w:rsidP="008E0D24">
      <w:pPr>
        <w:pStyle w:val="Heading2"/>
        <w:spacing w:before="0" w:after="0"/>
        <w:ind w:left="0" w:firstLine="0"/>
        <w:jc w:val="left"/>
        <w:rPr>
          <w:rFonts w:ascii="Times New Roman" w:hAnsi="Times New Roman"/>
        </w:rPr>
      </w:pPr>
      <w:r w:rsidRPr="00A27215">
        <w:rPr>
          <w:rFonts w:ascii="Times New Roman" w:hAnsi="Times New Roman"/>
        </w:rPr>
        <w:t xml:space="preserve"> </w:t>
      </w:r>
      <w:bookmarkStart w:id="134" w:name="_Toc413153702"/>
      <w:r w:rsidRPr="00A27215">
        <w:rPr>
          <w:rFonts w:ascii="Times New Roman" w:hAnsi="Times New Roman"/>
        </w:rPr>
        <w:t>Specific target organ toxicity-repeated exposure</w:t>
      </w:r>
      <w:r w:rsidR="00215DB5" w:rsidRPr="00A27215">
        <w:rPr>
          <w:rFonts w:ascii="Times New Roman" w:hAnsi="Times New Roman"/>
        </w:rPr>
        <w:t xml:space="preserve"> (STOT RE)</w:t>
      </w:r>
      <w:bookmarkEnd w:id="134"/>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8</w:t>
      </w:r>
      <w:r w:rsidRPr="00A27215">
        <w:rPr>
          <w:rFonts w:ascii="Times New Roman" w:hAnsi="Times New Roman"/>
        </w:rPr>
        <w:t xml:space="preserve">a: Summary table of animal studies </w:t>
      </w:r>
      <w:r w:rsidR="000A1A68" w:rsidRPr="00A27215">
        <w:rPr>
          <w:rFonts w:ascii="Times New Roman" w:hAnsi="Times New Roman"/>
        </w:rPr>
        <w:t xml:space="preserve">relevant for </w:t>
      </w:r>
      <w:r w:rsidRPr="00A27215">
        <w:rPr>
          <w:rFonts w:ascii="Times New Roman" w:hAnsi="Times New Roman"/>
          <w:szCs w:val="24"/>
        </w:rPr>
        <w:t>STOT RE</w:t>
      </w:r>
      <w:r w:rsidRPr="00A27215">
        <w:rPr>
          <w:rFonts w:ascii="Times New Roman" w:hAnsi="Times New Roman"/>
          <w:i/>
          <w:szCs w:val="24"/>
        </w:rPr>
        <w:t xml:space="preserve"> </w:t>
      </w:r>
    </w:p>
    <w:p w:rsidR="00247BDC" w:rsidRPr="00A27215" w:rsidRDefault="00247BDC" w:rsidP="00C260DD">
      <w:pPr>
        <w:spacing w:after="0" w:line="240" w:lineRule="auto"/>
        <w:rPr>
          <w:rFonts w:ascii="Times New Roman" w:hAnsi="Times New Roman"/>
          <w:b/>
        </w:rPr>
      </w:pPr>
      <w:r w:rsidRPr="00A27215">
        <w:rPr>
          <w:rFonts w:ascii="Times New Roman" w:hAnsi="Times New Roman"/>
          <w:i/>
          <w:iCs/>
        </w:rPr>
        <w:t>[Please note that also long-term studies on carcinogenicity, neurotoxicity or reproductive toxicity may provide evidence of specific target organ toxicity that should be reported here.]</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4"/>
        <w:gridCol w:w="1134"/>
        <w:gridCol w:w="1276"/>
        <w:gridCol w:w="1276"/>
        <w:gridCol w:w="2268"/>
        <w:gridCol w:w="1417"/>
      </w:tblGrid>
      <w:tr w:rsidR="00247BDC" w:rsidRPr="00A27215" w:rsidTr="00917B02">
        <w:trPr>
          <w:tblHeader/>
        </w:trPr>
        <w:tc>
          <w:tcPr>
            <w:tcW w:w="1204" w:type="dxa"/>
            <w:tcBorders>
              <w:top w:val="double" w:sz="4" w:space="0" w:color="auto"/>
              <w:bottom w:val="double" w:sz="4" w:space="0" w:color="auto"/>
            </w:tcBorders>
            <w:shd w:val="clear" w:color="auto" w:fill="FFFF99"/>
          </w:tcPr>
          <w:p w:rsidR="00247BDC" w:rsidRPr="00A27215" w:rsidRDefault="00192AD7"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Method,</w:t>
            </w:r>
            <w:r w:rsidRPr="00A27215">
              <w:rPr>
                <w:rFonts w:ascii="Times New Roman" w:hAnsi="Times New Roman"/>
                <w:b/>
                <w:bCs/>
                <w:color w:val="000000"/>
                <w:sz w:val="20"/>
                <w:szCs w:val="20"/>
                <w:lang w:eastAsia="en-GB"/>
              </w:rPr>
              <w:br/>
              <w:t>test guideline, and deviation(s) if any</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Test substance, reference to table 5</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Species</w:t>
            </w:r>
            <w:r w:rsidR="000A1A68"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train</w:t>
            </w:r>
            <w:r w:rsidR="000A1A68" w:rsidRPr="00A27215">
              <w:rPr>
                <w:rFonts w:ascii="Times New Roman" w:hAnsi="Times New Roman"/>
                <w:b/>
                <w:bCs/>
                <w:color w:val="000000"/>
                <w:sz w:val="20"/>
                <w:szCs w:val="20"/>
                <w:lang w:eastAsia="en-GB"/>
              </w:rPr>
              <w:t>, s</w:t>
            </w:r>
            <w:r w:rsidRPr="00A27215">
              <w:rPr>
                <w:rFonts w:ascii="Times New Roman" w:hAnsi="Times New Roman"/>
                <w:b/>
                <w:bCs/>
                <w:color w:val="000000"/>
                <w:sz w:val="20"/>
                <w:szCs w:val="20"/>
                <w:lang w:eastAsia="en-GB"/>
              </w:rPr>
              <w:t>ex</w:t>
            </w:r>
            <w:r w:rsidR="000A1A68"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br/>
              <w:t>no/group</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Route of exposure</w:t>
            </w:r>
          </w:p>
        </w:tc>
        <w:tc>
          <w:tcPr>
            <w:tcW w:w="127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Dose levels</w:t>
            </w:r>
            <w:r w:rsidR="000A1A68" w:rsidRPr="00A27215">
              <w:rPr>
                <w:rFonts w:ascii="Times New Roman" w:hAnsi="Times New Roman"/>
                <w:b/>
                <w:bCs/>
                <w:color w:val="000000"/>
                <w:sz w:val="20"/>
                <w:szCs w:val="20"/>
                <w:lang w:eastAsia="en-GB"/>
              </w:rPr>
              <w:t>,</w:t>
            </w:r>
            <w:r w:rsidRPr="00A27215">
              <w:rPr>
                <w:rFonts w:ascii="Times New Roman" w:hAnsi="Times New Roman"/>
                <w:b/>
                <w:bCs/>
                <w:color w:val="000000"/>
                <w:sz w:val="20"/>
                <w:szCs w:val="20"/>
                <w:lang w:eastAsia="en-GB"/>
              </w:rPr>
              <w:t xml:space="preserve"> </w:t>
            </w:r>
            <w:r w:rsidRPr="00A27215">
              <w:rPr>
                <w:rFonts w:ascii="Times New Roman" w:hAnsi="Times New Roman"/>
                <w:b/>
                <w:bCs/>
                <w:color w:val="000000"/>
                <w:sz w:val="20"/>
                <w:szCs w:val="20"/>
                <w:lang w:eastAsia="en-GB"/>
              </w:rPr>
              <w:br/>
              <w:t xml:space="preserve">duration of exposure </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Results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917B02">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917B02">
        <w:trPr>
          <w:tblHeader/>
        </w:trPr>
        <w:tc>
          <w:tcPr>
            <w:tcW w:w="120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7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8</w:t>
      </w:r>
      <w:r w:rsidRPr="00A27215">
        <w:rPr>
          <w:rFonts w:ascii="Times New Roman" w:hAnsi="Times New Roman"/>
        </w:rPr>
        <w:t xml:space="preserve">b: Summary table of human data </w:t>
      </w:r>
      <w:r w:rsidR="000A1A68" w:rsidRPr="00A27215">
        <w:rPr>
          <w:rFonts w:ascii="Times New Roman" w:hAnsi="Times New Roman"/>
        </w:rPr>
        <w:t xml:space="preserve">relevant for </w:t>
      </w:r>
      <w:r w:rsidRPr="00A27215">
        <w:rPr>
          <w:rFonts w:ascii="Times New Roman" w:hAnsi="Times New Roman"/>
        </w:rPr>
        <w:t>STOT RE</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1134"/>
        <w:gridCol w:w="2268"/>
        <w:gridCol w:w="2552"/>
        <w:gridCol w:w="1417"/>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data/report</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Route of exposure</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552"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13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2"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3</w:t>
      </w:r>
      <w:r w:rsidR="00881C5C" w:rsidRPr="00A27215">
        <w:rPr>
          <w:rFonts w:ascii="Times New Roman" w:hAnsi="Times New Roman"/>
        </w:rPr>
        <w:t>8</w:t>
      </w:r>
      <w:r w:rsidRPr="00A27215">
        <w:rPr>
          <w:rFonts w:ascii="Times New Roman" w:hAnsi="Times New Roman"/>
        </w:rPr>
        <w:t>c: Summary table of other studies relevant for STOT RE</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268"/>
        <w:gridCol w:w="3686"/>
        <w:gridCol w:w="1417"/>
      </w:tblGrid>
      <w:tr w:rsidR="00247BDC" w:rsidRPr="00A27215" w:rsidTr="00917B02">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2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3686"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417"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68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917B02">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3686"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417"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1571CE">
      <w:pPr>
        <w:pStyle w:val="Heading3"/>
        <w:numPr>
          <w:ilvl w:val="0"/>
          <w:numId w:val="0"/>
        </w:numPr>
        <w:spacing w:before="0" w:after="0"/>
        <w:rPr>
          <w:rFonts w:ascii="Times New Roman" w:eastAsia="Calibri" w:hAnsi="Times New Roman"/>
          <w:b w:val="0"/>
          <w:i/>
          <w:sz w:val="22"/>
          <w:szCs w:val="22"/>
        </w:rPr>
      </w:pPr>
    </w:p>
    <w:p w:rsidR="00247BDC" w:rsidRPr="00A27215" w:rsidRDefault="00247BDC" w:rsidP="001571CE">
      <w:pPr>
        <w:pStyle w:val="Heading3"/>
        <w:numPr>
          <w:ilvl w:val="0"/>
          <w:numId w:val="0"/>
        </w:numPr>
        <w:spacing w:before="0" w:after="0"/>
        <w:rPr>
          <w:rFonts w:ascii="Times New Roman" w:hAnsi="Times New Roman"/>
        </w:rPr>
      </w:pPr>
      <w:bookmarkStart w:id="135" w:name="_Toc413153703"/>
      <w:r w:rsidRPr="00A27215">
        <w:rPr>
          <w:rFonts w:ascii="Times New Roman" w:hAnsi="Times New Roman"/>
        </w:rPr>
        <w:t xml:space="preserve">Short summary and overall relevance of the provided information on </w:t>
      </w:r>
      <w:r w:rsidR="00215DB5" w:rsidRPr="00A27215">
        <w:rPr>
          <w:rFonts w:ascii="Times New Roman" w:hAnsi="Times New Roman"/>
        </w:rPr>
        <w:t>STOT RE</w:t>
      </w:r>
      <w:bookmarkEnd w:id="135"/>
    </w:p>
    <w:p w:rsidR="00247BDC" w:rsidRPr="00A27215" w:rsidRDefault="00247BDC" w:rsidP="008E0D24">
      <w:pPr>
        <w:pStyle w:val="BodyText"/>
        <w:spacing w:after="0"/>
        <w:jc w:val="left"/>
        <w:rPr>
          <w:i/>
          <w:iCs/>
          <w:szCs w:val="24"/>
        </w:rPr>
      </w:pPr>
      <w:r w:rsidRPr="00A27215">
        <w:rPr>
          <w:i/>
          <w:iCs/>
          <w:szCs w:val="24"/>
        </w:rPr>
        <w:t xml:space="preserve">[Please make a short summary of the </w:t>
      </w:r>
      <w:r w:rsidRPr="00A27215">
        <w:rPr>
          <w:i/>
          <w:szCs w:val="24"/>
        </w:rPr>
        <w:t>STOT RE studies</w:t>
      </w:r>
      <w:r w:rsidRPr="00A27215">
        <w:rPr>
          <w:i/>
          <w:iCs/>
          <w:szCs w:val="24"/>
        </w:rPr>
        <w:t xml:space="preserve"> and conclude on the relevance and uncertainty or controversy of the provided data. If applicable, please consider the </w:t>
      </w:r>
      <w:r w:rsidR="00917B02" w:rsidRPr="00A27215">
        <w:rPr>
          <w:i/>
          <w:iCs/>
          <w:szCs w:val="24"/>
        </w:rPr>
        <w:t>s</w:t>
      </w:r>
      <w:r w:rsidRPr="00A27215">
        <w:rPr>
          <w:i/>
          <w:iCs/>
          <w:szCs w:val="24"/>
        </w:rPr>
        <w:t xml:space="preserve">ignificance of any deviations from the </w:t>
      </w:r>
      <w:r w:rsidR="000A1A68" w:rsidRPr="00A27215">
        <w:rPr>
          <w:i/>
          <w:iCs/>
          <w:szCs w:val="24"/>
        </w:rPr>
        <w:t xml:space="preserve">test </w:t>
      </w:r>
      <w:r w:rsidRPr="00A27215">
        <w:rPr>
          <w:i/>
          <w:iCs/>
          <w:szCs w:val="24"/>
        </w:rPr>
        <w:t>guideline.</w:t>
      </w:r>
      <w:r w:rsidR="00215DB5" w:rsidRPr="00A27215">
        <w:rPr>
          <w:i/>
          <w:iCs/>
          <w:szCs w:val="24"/>
        </w:rPr>
        <w:t>]</w:t>
      </w:r>
    </w:p>
    <w:p w:rsidR="001571CE" w:rsidRPr="00A27215" w:rsidRDefault="001571CE" w:rsidP="008E0D24">
      <w:pPr>
        <w:pStyle w:val="BodyText"/>
        <w:spacing w:after="0"/>
        <w:jc w:val="left"/>
        <w:rPr>
          <w:i/>
          <w:iCs/>
          <w:szCs w:val="24"/>
        </w:rPr>
      </w:pPr>
    </w:p>
    <w:p w:rsidR="00215DB5" w:rsidRPr="00A27215" w:rsidRDefault="00215DB5" w:rsidP="008E0D24">
      <w:pPr>
        <w:pStyle w:val="BodyText"/>
        <w:spacing w:after="0"/>
        <w:jc w:val="left"/>
        <w:rPr>
          <w:i/>
          <w:iCs/>
          <w:szCs w:val="24"/>
        </w:rPr>
      </w:pPr>
    </w:p>
    <w:p w:rsidR="00247BDC" w:rsidRPr="00A27215" w:rsidRDefault="00247BDC" w:rsidP="00C260DD">
      <w:pPr>
        <w:pStyle w:val="Tabletitle"/>
        <w:spacing w:before="0" w:after="0"/>
        <w:ind w:left="0"/>
        <w:rPr>
          <w:rFonts w:ascii="Times New Roman" w:hAnsi="Times New Roman"/>
          <w:b/>
          <w:szCs w:val="24"/>
        </w:rPr>
      </w:pPr>
      <w:r w:rsidRPr="00A27215">
        <w:rPr>
          <w:rFonts w:ascii="Times New Roman" w:hAnsi="Times New Roman"/>
          <w:b/>
          <w:szCs w:val="24"/>
        </w:rPr>
        <w:t>Table 3</w:t>
      </w:r>
      <w:r w:rsidR="00895D5A" w:rsidRPr="00A27215">
        <w:rPr>
          <w:rFonts w:ascii="Times New Roman" w:hAnsi="Times New Roman"/>
          <w:b/>
          <w:szCs w:val="24"/>
        </w:rPr>
        <w:t>8</w:t>
      </w:r>
      <w:r w:rsidRPr="00A27215">
        <w:rPr>
          <w:rFonts w:ascii="Times New Roman" w:hAnsi="Times New Roman"/>
          <w:b/>
          <w:szCs w:val="24"/>
        </w:rPr>
        <w:t>d</w:t>
      </w:r>
      <w:r w:rsidR="00917B02" w:rsidRPr="00A27215">
        <w:rPr>
          <w:rFonts w:ascii="Times New Roman" w:hAnsi="Times New Roman"/>
          <w:b/>
          <w:szCs w:val="24"/>
        </w:rPr>
        <w:t>:</w:t>
      </w:r>
      <w:r w:rsidRPr="00A27215">
        <w:rPr>
          <w:rFonts w:ascii="Times New Roman" w:hAnsi="Times New Roman"/>
          <w:b/>
          <w:szCs w:val="24"/>
        </w:rPr>
        <w:t xml:space="preserve"> </w:t>
      </w:r>
      <w:r w:rsidR="00645C20" w:rsidRPr="00A27215">
        <w:rPr>
          <w:rFonts w:ascii="Times New Roman" w:hAnsi="Times New Roman"/>
          <w:b/>
          <w:szCs w:val="24"/>
        </w:rPr>
        <w:t xml:space="preserve">Extrapolation of equivalent </w:t>
      </w:r>
      <w:r w:rsidR="00DA1D06" w:rsidRPr="00A27215">
        <w:rPr>
          <w:rFonts w:ascii="Times New Roman" w:hAnsi="Times New Roman"/>
          <w:b/>
          <w:szCs w:val="24"/>
        </w:rPr>
        <w:t>effective dose</w:t>
      </w:r>
      <w:r w:rsidR="00645C20" w:rsidRPr="00A27215">
        <w:rPr>
          <w:rFonts w:ascii="Times New Roman" w:hAnsi="Times New Roman"/>
          <w:b/>
          <w:szCs w:val="24"/>
        </w:rPr>
        <w:t xml:space="preserve"> for toxicity studies of greater or lesser duration</w:t>
      </w:r>
      <w:r w:rsidR="00DA1D06" w:rsidRPr="00A27215">
        <w:rPr>
          <w:rFonts w:ascii="Times New Roman" w:hAnsi="Times New Roman"/>
          <w:b/>
          <w:szCs w:val="24"/>
        </w:rPr>
        <w:t xml:space="preserve"> than 90 days </w:t>
      </w:r>
      <w:r w:rsidR="001532DB" w:rsidRPr="00A27215">
        <w:rPr>
          <w:rFonts w:ascii="Times New Roman" w:hAnsi="Times New Roman"/>
          <w:bCs w:val="0"/>
        </w:rPr>
        <w:t xml:space="preserve">[if adequate, </w:t>
      </w:r>
      <w:r w:rsidR="00645C20" w:rsidRPr="00A27215">
        <w:rPr>
          <w:rFonts w:ascii="Times New Roman" w:hAnsi="Times New Roman"/>
          <w:bCs w:val="0"/>
        </w:rPr>
        <w:t>otherwise</w:t>
      </w:r>
      <w:r w:rsidR="001532DB" w:rsidRPr="00A27215">
        <w:rPr>
          <w:rFonts w:ascii="Times New Roman" w:hAnsi="Times New Roman"/>
          <w:bCs w:val="0"/>
        </w:rPr>
        <w:t xml:space="preserve"> please delete]</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701"/>
        <w:gridCol w:w="2211"/>
        <w:gridCol w:w="1800"/>
        <w:gridCol w:w="2368"/>
      </w:tblGrid>
      <w:tr w:rsidR="00247BDC" w:rsidRPr="00A27215" w:rsidTr="00917B02">
        <w:trPr>
          <w:tblHeader/>
        </w:trPr>
        <w:tc>
          <w:tcPr>
            <w:tcW w:w="148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Study reference</w:t>
            </w:r>
          </w:p>
        </w:tc>
        <w:tc>
          <w:tcPr>
            <w:tcW w:w="170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Effective dose (mg/kg</w:t>
            </w:r>
            <w:r w:rsidR="000A1A68" w:rsidRPr="00A27215">
              <w:rPr>
                <w:rFonts w:ascii="Times New Roman" w:hAnsi="Times New Roman"/>
                <w:b/>
                <w:bCs/>
                <w:color w:val="000000"/>
                <w:sz w:val="20"/>
                <w:szCs w:val="20"/>
                <w:lang w:eastAsia="en-GB"/>
              </w:rPr>
              <w:t xml:space="preserve"> </w:t>
            </w:r>
            <w:proofErr w:type="spellStart"/>
            <w:r w:rsidR="000A1A68" w:rsidRPr="00A27215">
              <w:rPr>
                <w:rFonts w:ascii="Times New Roman" w:hAnsi="Times New Roman"/>
                <w:b/>
                <w:bCs/>
                <w:color w:val="000000"/>
                <w:sz w:val="20"/>
                <w:szCs w:val="20"/>
                <w:lang w:eastAsia="en-GB"/>
              </w:rPr>
              <w:t>bw</w:t>
            </w:r>
            <w:proofErr w:type="spellEnd"/>
            <w:r w:rsidRPr="00A27215">
              <w:rPr>
                <w:rFonts w:ascii="Times New Roman" w:hAnsi="Times New Roman"/>
                <w:b/>
                <w:bCs/>
                <w:color w:val="000000"/>
                <w:sz w:val="20"/>
                <w:szCs w:val="20"/>
                <w:lang w:eastAsia="en-GB"/>
              </w:rPr>
              <w:t>/d)</w:t>
            </w:r>
          </w:p>
        </w:tc>
        <w:tc>
          <w:tcPr>
            <w:tcW w:w="221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Length of exposure</w:t>
            </w:r>
          </w:p>
        </w:tc>
        <w:tc>
          <w:tcPr>
            <w:tcW w:w="1800" w:type="dxa"/>
            <w:tcBorders>
              <w:top w:val="double" w:sz="4" w:space="0" w:color="auto"/>
              <w:bottom w:val="double" w:sz="4" w:space="0" w:color="auto"/>
            </w:tcBorders>
            <w:shd w:val="clear" w:color="auto" w:fill="FFFF99"/>
          </w:tcPr>
          <w:p w:rsidR="00247BDC" w:rsidRPr="00A27215" w:rsidRDefault="00DA1D06"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Extrapolated effective dose </w:t>
            </w:r>
            <w:r w:rsidR="00247BDC" w:rsidRPr="00A27215">
              <w:rPr>
                <w:rFonts w:ascii="Times New Roman" w:hAnsi="Times New Roman"/>
                <w:b/>
                <w:bCs/>
                <w:color w:val="000000"/>
                <w:sz w:val="20"/>
                <w:szCs w:val="20"/>
                <w:lang w:eastAsia="en-GB"/>
              </w:rPr>
              <w:t xml:space="preserve"> when extrapolated to 90-day exposure</w:t>
            </w:r>
          </w:p>
        </w:tc>
        <w:tc>
          <w:tcPr>
            <w:tcW w:w="2368"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r w:rsidRPr="00A27215">
              <w:rPr>
                <w:rFonts w:ascii="Times New Roman" w:hAnsi="Times New Roman"/>
                <w:b/>
                <w:bCs/>
                <w:color w:val="000000"/>
                <w:sz w:val="20"/>
                <w:szCs w:val="20"/>
                <w:lang w:eastAsia="en-GB"/>
              </w:rPr>
              <w:t xml:space="preserve">Classification supported by the study </w:t>
            </w:r>
          </w:p>
          <w:p w:rsidR="00247BDC" w:rsidRPr="00A27215" w:rsidRDefault="00247BDC" w:rsidP="00C260DD">
            <w:pPr>
              <w:widowControl w:val="0"/>
              <w:tabs>
                <w:tab w:val="center" w:pos="4536"/>
                <w:tab w:val="right" w:pos="9072"/>
              </w:tabs>
              <w:spacing w:after="0" w:line="240" w:lineRule="auto"/>
              <w:rPr>
                <w:rFonts w:ascii="Times New Roman" w:hAnsi="Times New Roman"/>
                <w:b/>
                <w:bCs/>
                <w:color w:val="000000"/>
                <w:sz w:val="20"/>
                <w:szCs w:val="20"/>
                <w:lang w:eastAsia="en-GB"/>
              </w:rPr>
            </w:pPr>
          </w:p>
        </w:tc>
      </w:tr>
      <w:tr w:rsidR="00247BDC" w:rsidRPr="00A27215" w:rsidTr="00917B02">
        <w:trPr>
          <w:tblHeader/>
        </w:trPr>
        <w:tc>
          <w:tcPr>
            <w:tcW w:w="1488" w:type="dxa"/>
            <w:tcBorders>
              <w:top w:val="double" w:sz="4" w:space="0" w:color="auto"/>
              <w:left w:val="double" w:sz="4"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11"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80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3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917B02">
        <w:trPr>
          <w:tblHeader/>
        </w:trPr>
        <w:tc>
          <w:tcPr>
            <w:tcW w:w="1488" w:type="dxa"/>
            <w:tcBorders>
              <w:top w:val="double" w:sz="4" w:space="0" w:color="auto"/>
              <w:left w:val="double" w:sz="4"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701"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211"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800"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368"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1571CE">
      <w:pPr>
        <w:pStyle w:val="Heading3"/>
        <w:numPr>
          <w:ilvl w:val="0"/>
          <w:numId w:val="0"/>
        </w:numPr>
        <w:spacing w:before="0" w:after="0"/>
        <w:rPr>
          <w:rFonts w:ascii="Times New Roman" w:hAnsi="Times New Roman"/>
        </w:rPr>
      </w:pPr>
      <w:bookmarkStart w:id="136" w:name="_Toc413153704"/>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36"/>
    </w:p>
    <w:p w:rsidR="00247BDC" w:rsidRPr="00A27215" w:rsidRDefault="00247BDC" w:rsidP="00C260DD">
      <w:pPr>
        <w:spacing w:after="0" w:line="240" w:lineRule="auto"/>
        <w:rPr>
          <w:rFonts w:ascii="Times New Roman" w:hAnsi="Times New Roman"/>
          <w:i/>
          <w:iCs/>
          <w:sz w:val="24"/>
          <w:szCs w:val="24"/>
        </w:rPr>
      </w:pPr>
      <w:r w:rsidRPr="00A27215">
        <w:rPr>
          <w:rFonts w:ascii="Times New Roman" w:hAnsi="Times New Roman"/>
          <w:i/>
          <w:iCs/>
          <w:sz w:val="24"/>
          <w:szCs w:val="24"/>
        </w:rPr>
        <w:t xml:space="preserve">[Please perform a weight of evidence evaluation of all the study results and compare the results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the hazard class in question,</w:t>
      </w:r>
      <w:r w:rsidRPr="00A27215">
        <w:rPr>
          <w:rFonts w:ascii="Times New Roman" w:hAnsi="Times New Roman"/>
          <w:i/>
          <w:sz w:val="24"/>
          <w:szCs w:val="24"/>
        </w:rPr>
        <w:t xml:space="preserve"> i.e. specific target organ toxicity-repeated exposure</w:t>
      </w:r>
      <w:r w:rsidRPr="00A27215">
        <w:rPr>
          <w:rFonts w:ascii="Times New Roman" w:hAnsi="Times New Roman"/>
          <w:i/>
          <w:iCs/>
          <w:sz w:val="24"/>
          <w:szCs w:val="24"/>
        </w:rPr>
        <w:t>.]</w:t>
      </w:r>
    </w:p>
    <w:p w:rsidR="001571CE" w:rsidRPr="00A27215" w:rsidRDefault="001571CE"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r w:rsidRPr="00A27215">
        <w:rPr>
          <w:rFonts w:ascii="Times New Roman" w:hAnsi="Times New Roman"/>
          <w:szCs w:val="24"/>
        </w:rPr>
        <w:t xml:space="preserve"> </w:t>
      </w:r>
      <w:bookmarkStart w:id="137" w:name="_Toc413153705"/>
      <w:r w:rsidRPr="00A27215">
        <w:rPr>
          <w:rFonts w:ascii="Times New Roman" w:hAnsi="Times New Roman"/>
          <w:szCs w:val="24"/>
        </w:rPr>
        <w:t>Conclusion on classification and labelling for STOT RE</w:t>
      </w:r>
      <w:bookmarkEnd w:id="137"/>
    </w:p>
    <w:p w:rsidR="00247BDC" w:rsidRPr="00A27215" w:rsidRDefault="00247BDC" w:rsidP="008E0D24">
      <w:pPr>
        <w:pStyle w:val="BodyText"/>
        <w:spacing w:after="0"/>
        <w:jc w:val="left"/>
        <w:rPr>
          <w:i/>
          <w:szCs w:val="24"/>
        </w:rPr>
      </w:pPr>
      <w:r w:rsidRPr="00A27215">
        <w:rPr>
          <w:i/>
          <w:szCs w:val="24"/>
        </w:rPr>
        <w:t xml:space="preserve">[Please conclude on classification and labelling on STOT RE according to the </w:t>
      </w:r>
      <w:r w:rsidR="0032356B" w:rsidRPr="00A27215">
        <w:rPr>
          <w:i/>
          <w:szCs w:val="24"/>
        </w:rPr>
        <w:t>GHS</w:t>
      </w:r>
      <w:r w:rsidRPr="00A27215">
        <w:rPr>
          <w:i/>
          <w:szCs w:val="24"/>
        </w:rPr>
        <w:t xml:space="preserve"> criteria.</w:t>
      </w:r>
      <w:r w:rsidR="00AF22BA" w:rsidRPr="00A27215">
        <w:rPr>
          <w:i/>
          <w:iCs/>
          <w:szCs w:val="24"/>
        </w:rPr>
        <w:t xml:space="preserve"> Consider also a potential need of setting a specific concentration limit.</w:t>
      </w:r>
      <w:r w:rsidR="00AF22BA" w:rsidRPr="00A27215">
        <w:rPr>
          <w:i/>
          <w:szCs w:val="24"/>
        </w:rPr>
        <w:t>]</w:t>
      </w:r>
    </w:p>
    <w:p w:rsidR="00917B02" w:rsidRPr="00A27215" w:rsidRDefault="00917B02" w:rsidP="008E0D24">
      <w:pPr>
        <w:pStyle w:val="BodyText"/>
        <w:spacing w:after="0"/>
        <w:jc w:val="left"/>
        <w:rPr>
          <w:i/>
          <w:szCs w:val="24"/>
        </w:rPr>
      </w:pPr>
    </w:p>
    <w:p w:rsidR="00247BDC" w:rsidRPr="00A27215" w:rsidRDefault="00247BDC" w:rsidP="008E0D24">
      <w:pPr>
        <w:pStyle w:val="Heading2"/>
        <w:spacing w:before="0" w:after="0"/>
        <w:ind w:left="0" w:firstLine="0"/>
        <w:jc w:val="left"/>
        <w:rPr>
          <w:rFonts w:ascii="Times New Roman" w:hAnsi="Times New Roman"/>
        </w:rPr>
      </w:pPr>
      <w:bookmarkStart w:id="138" w:name="_Toc413153706"/>
      <w:r w:rsidRPr="00A27215">
        <w:rPr>
          <w:rFonts w:ascii="Times New Roman" w:hAnsi="Times New Roman"/>
        </w:rPr>
        <w:t>Aspiration hazard</w:t>
      </w:r>
      <w:bookmarkEnd w:id="138"/>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 xml:space="preserve">Table </w:t>
      </w:r>
      <w:r w:rsidR="00895D5A" w:rsidRPr="00A27215">
        <w:rPr>
          <w:rFonts w:ascii="Times New Roman" w:hAnsi="Times New Roman"/>
        </w:rPr>
        <w:t>39</w:t>
      </w:r>
      <w:r w:rsidRPr="00A27215">
        <w:rPr>
          <w:rFonts w:ascii="Times New Roman" w:hAnsi="Times New Roman"/>
        </w:rPr>
        <w:t>: Summary table of evidence for aspiration hazard</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985"/>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8E0D24">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 xml:space="preserve">Reference </w:t>
            </w:r>
          </w:p>
          <w:p w:rsidR="00247BDC" w:rsidRPr="00A27215" w:rsidRDefault="00247BDC" w:rsidP="008E0D24">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1571CE" w:rsidRPr="00A27215" w:rsidRDefault="001571CE" w:rsidP="00C260DD">
      <w:pPr>
        <w:spacing w:after="0" w:line="240" w:lineRule="auto"/>
        <w:rPr>
          <w:rFonts w:ascii="Times New Roman" w:hAnsi="Times New Roman"/>
          <w:i/>
        </w:rPr>
      </w:pPr>
    </w:p>
    <w:p w:rsidR="00247BDC" w:rsidRPr="00A27215" w:rsidRDefault="00247BDC" w:rsidP="001571CE">
      <w:pPr>
        <w:pStyle w:val="Heading3"/>
        <w:numPr>
          <w:ilvl w:val="0"/>
          <w:numId w:val="0"/>
        </w:numPr>
        <w:spacing w:before="0" w:after="0"/>
        <w:rPr>
          <w:rFonts w:ascii="Times New Roman" w:hAnsi="Times New Roman"/>
        </w:rPr>
      </w:pPr>
      <w:bookmarkStart w:id="139" w:name="_Toc413153707"/>
      <w:r w:rsidRPr="00A27215">
        <w:rPr>
          <w:rFonts w:ascii="Times New Roman" w:hAnsi="Times New Roman"/>
        </w:rPr>
        <w:t>Short summary and overall relevance of the provided information on aspiration hazard</w:t>
      </w:r>
      <w:bookmarkEnd w:id="139"/>
    </w:p>
    <w:p w:rsidR="00247BDC" w:rsidRPr="00A27215" w:rsidRDefault="00247BDC" w:rsidP="008E0D24">
      <w:pPr>
        <w:pStyle w:val="BodyText"/>
        <w:spacing w:after="0"/>
        <w:jc w:val="left"/>
        <w:rPr>
          <w:i/>
          <w:iCs/>
          <w:szCs w:val="24"/>
        </w:rPr>
      </w:pPr>
      <w:r w:rsidRPr="00A27215">
        <w:rPr>
          <w:i/>
          <w:iCs/>
          <w:szCs w:val="24"/>
        </w:rPr>
        <w:t xml:space="preserve">[Please make a short summary of the evidence for </w:t>
      </w:r>
      <w:r w:rsidRPr="00A27215">
        <w:rPr>
          <w:i/>
          <w:szCs w:val="24"/>
        </w:rPr>
        <w:t>aspiration hazard</w:t>
      </w:r>
      <w:r w:rsidRPr="00A27215">
        <w:rPr>
          <w:i/>
          <w:iCs/>
          <w:szCs w:val="24"/>
        </w:rPr>
        <w:t xml:space="preserve"> and conclude on the relevance of the provided data.]</w:t>
      </w:r>
    </w:p>
    <w:p w:rsidR="001571CE" w:rsidRPr="00A27215" w:rsidRDefault="001571CE" w:rsidP="008E0D24">
      <w:pPr>
        <w:pStyle w:val="BodyText"/>
        <w:spacing w:after="0"/>
        <w:jc w:val="left"/>
        <w:rPr>
          <w:szCs w:val="24"/>
        </w:rPr>
      </w:pPr>
    </w:p>
    <w:p w:rsidR="00247BDC" w:rsidRPr="00A27215" w:rsidRDefault="00247BDC" w:rsidP="001571CE">
      <w:pPr>
        <w:pStyle w:val="Heading3"/>
        <w:numPr>
          <w:ilvl w:val="0"/>
          <w:numId w:val="0"/>
        </w:numPr>
        <w:spacing w:before="0" w:after="0"/>
        <w:rPr>
          <w:rFonts w:ascii="Times New Roman" w:hAnsi="Times New Roman"/>
        </w:rPr>
      </w:pPr>
      <w:bookmarkStart w:id="140" w:name="_Toc413153708"/>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40"/>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 xml:space="preserve">[Please compare the results with the </w:t>
      </w:r>
      <w:r w:rsidR="0032356B" w:rsidRPr="00A27215">
        <w:rPr>
          <w:rFonts w:ascii="Times New Roman" w:hAnsi="Times New Roman"/>
          <w:i/>
          <w:sz w:val="24"/>
          <w:szCs w:val="24"/>
        </w:rPr>
        <w:t>GHS</w:t>
      </w:r>
      <w:r w:rsidRPr="00A27215">
        <w:rPr>
          <w:rFonts w:ascii="Times New Roman" w:hAnsi="Times New Roman"/>
          <w:i/>
          <w:sz w:val="24"/>
          <w:szCs w:val="24"/>
        </w:rPr>
        <w:t xml:space="preserve"> classification criteria for the hazard class in question, i.e. aspiration hazard.]</w:t>
      </w:r>
    </w:p>
    <w:p w:rsidR="001571CE" w:rsidRPr="00A27215" w:rsidRDefault="001571CE"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r w:rsidRPr="00A27215">
        <w:rPr>
          <w:rFonts w:ascii="Times New Roman" w:hAnsi="Times New Roman"/>
          <w:szCs w:val="24"/>
        </w:rPr>
        <w:t xml:space="preserve"> </w:t>
      </w:r>
      <w:bookmarkStart w:id="141" w:name="_Toc413153709"/>
      <w:r w:rsidRPr="00A27215">
        <w:rPr>
          <w:rFonts w:ascii="Times New Roman" w:hAnsi="Times New Roman"/>
          <w:szCs w:val="24"/>
        </w:rPr>
        <w:t>Conclusion on classification and labelling for aspiration hazard</w:t>
      </w:r>
      <w:bookmarkEnd w:id="141"/>
    </w:p>
    <w:p w:rsidR="00247BDC" w:rsidRPr="00A27215" w:rsidRDefault="00247BDC" w:rsidP="008E0D24">
      <w:pPr>
        <w:pStyle w:val="BodyText"/>
        <w:spacing w:after="0"/>
        <w:jc w:val="left"/>
        <w:rPr>
          <w:i/>
        </w:rPr>
      </w:pPr>
      <w:r w:rsidRPr="00A27215">
        <w:rPr>
          <w:i/>
        </w:rPr>
        <w:t xml:space="preserve"> [Please conclude on classification and labelling on aspiration hazard according to the </w:t>
      </w:r>
      <w:r w:rsidR="0032356B" w:rsidRPr="00A27215">
        <w:rPr>
          <w:i/>
        </w:rPr>
        <w:t>GHS</w:t>
      </w:r>
      <w:r w:rsidRPr="00A27215">
        <w:rPr>
          <w:i/>
        </w:rPr>
        <w:t xml:space="preserve"> criteria.]</w:t>
      </w:r>
    </w:p>
    <w:p w:rsidR="001571CE" w:rsidRPr="00A27215" w:rsidRDefault="001571CE" w:rsidP="008E0D24">
      <w:pPr>
        <w:pStyle w:val="BodyText"/>
        <w:spacing w:after="0"/>
        <w:jc w:val="left"/>
        <w:rPr>
          <w:i/>
          <w:szCs w:val="24"/>
        </w:rPr>
      </w:pPr>
    </w:p>
    <w:p w:rsidR="00247BDC" w:rsidRPr="00A27215" w:rsidRDefault="00247BDC" w:rsidP="00C260DD">
      <w:pPr>
        <w:pStyle w:val="Heading1"/>
        <w:numPr>
          <w:ilvl w:val="0"/>
          <w:numId w:val="1"/>
        </w:numPr>
        <w:spacing w:before="0" w:after="0"/>
        <w:ind w:left="0" w:firstLine="0"/>
        <w:rPr>
          <w:rFonts w:ascii="Times New Roman" w:hAnsi="Times New Roman"/>
        </w:rPr>
      </w:pPr>
      <w:bookmarkStart w:id="142" w:name="_Toc413153710"/>
      <w:r w:rsidRPr="00A27215">
        <w:rPr>
          <w:rFonts w:ascii="Times New Roman" w:hAnsi="Times New Roman"/>
        </w:rPr>
        <w:t>evaluation of Environmental hazards</w:t>
      </w:r>
      <w:bookmarkEnd w:id="142"/>
    </w:p>
    <w:p w:rsidR="001571CE" w:rsidRPr="00A27215" w:rsidRDefault="001571CE" w:rsidP="001571CE">
      <w:pPr>
        <w:pStyle w:val="BodyText"/>
      </w:pPr>
    </w:p>
    <w:p w:rsidR="00247BDC" w:rsidRPr="00A27215" w:rsidRDefault="00383E73" w:rsidP="008E0D24">
      <w:pPr>
        <w:pStyle w:val="Heading2"/>
        <w:spacing w:before="0" w:after="0"/>
        <w:ind w:left="0" w:firstLine="0"/>
        <w:jc w:val="left"/>
        <w:rPr>
          <w:rFonts w:ascii="Times New Roman" w:hAnsi="Times New Roman"/>
        </w:rPr>
      </w:pPr>
      <w:bookmarkStart w:id="143" w:name="_Toc413153711"/>
      <w:r w:rsidRPr="00A27215">
        <w:rPr>
          <w:rFonts w:ascii="Times New Roman" w:hAnsi="Times New Roman"/>
        </w:rPr>
        <w:t>Acute aquatic hazard</w:t>
      </w:r>
      <w:bookmarkEnd w:id="143"/>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4</w:t>
      </w:r>
      <w:r w:rsidR="00895D5A" w:rsidRPr="00A27215">
        <w:rPr>
          <w:rFonts w:ascii="Times New Roman" w:hAnsi="Times New Roman"/>
        </w:rPr>
        <w:t>0</w:t>
      </w:r>
      <w:r w:rsidRPr="00A27215">
        <w:rPr>
          <w:rFonts w:ascii="Times New Roman" w:hAnsi="Times New Roman"/>
        </w:rPr>
        <w:t>: Summary of relevant information on acute aquatic toxicity</w:t>
      </w:r>
    </w:p>
    <w:tbl>
      <w:tblPr>
        <w:tblW w:w="98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88"/>
        <w:gridCol w:w="1068"/>
        <w:gridCol w:w="1297"/>
        <w:gridCol w:w="2572"/>
        <w:gridCol w:w="1397"/>
        <w:gridCol w:w="1133"/>
        <w:gridCol w:w="1100"/>
      </w:tblGrid>
      <w:tr w:rsidR="00247BDC" w:rsidRPr="00A27215" w:rsidTr="00257696">
        <w:tc>
          <w:tcPr>
            <w:tcW w:w="653" w:type="pct"/>
            <w:tcBorders>
              <w:top w:val="single" w:sz="4" w:space="0" w:color="auto"/>
            </w:tcBorders>
            <w:shd w:val="clear" w:color="auto" w:fill="FFFF99"/>
          </w:tcPr>
          <w:p w:rsidR="00247BDC" w:rsidRPr="00A27215" w:rsidRDefault="00192AD7" w:rsidP="00C260DD">
            <w:pPr>
              <w:pStyle w:val="Tabletext"/>
              <w:keepNext w:val="0"/>
              <w:tabs>
                <w:tab w:val="left" w:pos="357"/>
              </w:tabs>
              <w:spacing w:before="0" w:after="0"/>
              <w:rPr>
                <w:b/>
                <w:bCs/>
                <w:lang w:val="en-GB"/>
              </w:rPr>
            </w:pPr>
            <w:r w:rsidRPr="00A27215">
              <w:rPr>
                <w:b/>
                <w:bCs/>
                <w:color w:val="000000"/>
                <w:lang w:eastAsia="en-GB"/>
              </w:rPr>
              <w:t>Method,</w:t>
            </w:r>
            <w:r w:rsidRPr="00A27215">
              <w:rPr>
                <w:b/>
                <w:bCs/>
                <w:color w:val="000000"/>
                <w:lang w:eastAsia="en-GB"/>
              </w:rPr>
              <w:br/>
              <w:t>test guideline, and deviation(s) if any</w:t>
            </w:r>
          </w:p>
        </w:tc>
        <w:tc>
          <w:tcPr>
            <w:tcW w:w="542"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Species</w:t>
            </w:r>
          </w:p>
        </w:tc>
        <w:tc>
          <w:tcPr>
            <w:tcW w:w="658"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Test material</w:t>
            </w:r>
          </w:p>
        </w:tc>
        <w:tc>
          <w:tcPr>
            <w:tcW w:w="1305"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Results</w:t>
            </w:r>
            <w:r w:rsidRPr="00A27215">
              <w:rPr>
                <w:b/>
                <w:bCs/>
                <w:vertAlign w:val="superscript"/>
                <w:lang w:val="en-GB"/>
              </w:rPr>
              <w:t>1</w:t>
            </w:r>
          </w:p>
        </w:tc>
        <w:tc>
          <w:tcPr>
            <w:tcW w:w="709"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Key or Supportive study</w:t>
            </w:r>
          </w:p>
        </w:tc>
        <w:tc>
          <w:tcPr>
            <w:tcW w:w="575"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Remarks</w:t>
            </w:r>
          </w:p>
        </w:tc>
        <w:tc>
          <w:tcPr>
            <w:tcW w:w="558"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Reference</w:t>
            </w:r>
          </w:p>
        </w:tc>
      </w:tr>
      <w:tr w:rsidR="00247BDC" w:rsidRPr="00A27215" w:rsidTr="00257696">
        <w:tc>
          <w:tcPr>
            <w:tcW w:w="653" w:type="pct"/>
            <w:shd w:val="clear" w:color="auto" w:fill="auto"/>
          </w:tcPr>
          <w:p w:rsidR="00247BDC" w:rsidRPr="00A27215" w:rsidRDefault="00247BDC" w:rsidP="00C260DD">
            <w:pPr>
              <w:pStyle w:val="Tabletext"/>
              <w:tabs>
                <w:tab w:val="left" w:pos="357"/>
              </w:tabs>
              <w:spacing w:before="0" w:after="0"/>
              <w:rPr>
                <w:iCs/>
              </w:rPr>
            </w:pPr>
          </w:p>
        </w:tc>
        <w:tc>
          <w:tcPr>
            <w:tcW w:w="542" w:type="pct"/>
            <w:shd w:val="clear" w:color="auto" w:fill="auto"/>
          </w:tcPr>
          <w:p w:rsidR="00247BDC" w:rsidRPr="00A27215" w:rsidRDefault="00247BDC" w:rsidP="00C260DD">
            <w:pPr>
              <w:pStyle w:val="Tabletext"/>
              <w:tabs>
                <w:tab w:val="left" w:pos="357"/>
              </w:tabs>
              <w:spacing w:before="0" w:after="0"/>
              <w:rPr>
                <w:iCs/>
              </w:rPr>
            </w:pPr>
          </w:p>
        </w:tc>
        <w:tc>
          <w:tcPr>
            <w:tcW w:w="658" w:type="pct"/>
          </w:tcPr>
          <w:p w:rsidR="00247BDC" w:rsidRPr="00A27215" w:rsidRDefault="00247BDC" w:rsidP="00C260DD">
            <w:pPr>
              <w:pStyle w:val="Tabletext"/>
              <w:tabs>
                <w:tab w:val="left" w:pos="357"/>
              </w:tabs>
              <w:spacing w:before="0" w:after="0"/>
              <w:rPr>
                <w:iCs/>
              </w:rPr>
            </w:pPr>
          </w:p>
        </w:tc>
        <w:tc>
          <w:tcPr>
            <w:tcW w:w="1305" w:type="pct"/>
            <w:shd w:val="clear" w:color="auto" w:fill="auto"/>
          </w:tcPr>
          <w:p w:rsidR="00247BDC" w:rsidRPr="00A27215" w:rsidRDefault="00247BDC" w:rsidP="00C260DD">
            <w:pPr>
              <w:pStyle w:val="Tabletext"/>
              <w:tabs>
                <w:tab w:val="left" w:pos="357"/>
              </w:tabs>
              <w:spacing w:before="0" w:after="0"/>
              <w:rPr>
                <w:iCs/>
              </w:rPr>
            </w:pPr>
          </w:p>
        </w:tc>
        <w:tc>
          <w:tcPr>
            <w:tcW w:w="709" w:type="pct"/>
            <w:shd w:val="clear" w:color="auto" w:fill="auto"/>
          </w:tcPr>
          <w:p w:rsidR="00247BDC" w:rsidRPr="00A27215" w:rsidRDefault="00247BDC" w:rsidP="00C260DD">
            <w:pPr>
              <w:pStyle w:val="Tabletext"/>
              <w:tabs>
                <w:tab w:val="left" w:pos="357"/>
              </w:tabs>
              <w:spacing w:before="0" w:after="0"/>
              <w:rPr>
                <w:iCs/>
              </w:rPr>
            </w:pPr>
          </w:p>
        </w:tc>
        <w:tc>
          <w:tcPr>
            <w:tcW w:w="575" w:type="pct"/>
            <w:shd w:val="clear" w:color="auto" w:fill="auto"/>
          </w:tcPr>
          <w:p w:rsidR="00247BDC" w:rsidRPr="00A27215" w:rsidRDefault="00247BDC" w:rsidP="00C260DD">
            <w:pPr>
              <w:pStyle w:val="Tabletext"/>
              <w:tabs>
                <w:tab w:val="left" w:pos="357"/>
              </w:tabs>
              <w:spacing w:before="0" w:after="0"/>
              <w:rPr>
                <w:iCs/>
              </w:rPr>
            </w:pPr>
          </w:p>
        </w:tc>
        <w:tc>
          <w:tcPr>
            <w:tcW w:w="558" w:type="pct"/>
            <w:shd w:val="clear" w:color="auto" w:fill="auto"/>
          </w:tcPr>
          <w:p w:rsidR="00247BDC" w:rsidRPr="00A27215" w:rsidRDefault="00247BDC" w:rsidP="00C260DD">
            <w:pPr>
              <w:pStyle w:val="Tabletext"/>
              <w:tabs>
                <w:tab w:val="left" w:pos="357"/>
              </w:tabs>
              <w:spacing w:before="0" w:after="0"/>
              <w:rPr>
                <w:iCs/>
              </w:rPr>
            </w:pPr>
          </w:p>
        </w:tc>
      </w:tr>
      <w:tr w:rsidR="00247BDC" w:rsidRPr="00A27215" w:rsidTr="00257696">
        <w:tc>
          <w:tcPr>
            <w:tcW w:w="653" w:type="pct"/>
            <w:shd w:val="clear" w:color="auto" w:fill="auto"/>
          </w:tcPr>
          <w:p w:rsidR="00247BDC" w:rsidRPr="00A27215" w:rsidRDefault="00247BDC" w:rsidP="00C260DD">
            <w:pPr>
              <w:pStyle w:val="Tabletext"/>
              <w:tabs>
                <w:tab w:val="left" w:pos="357"/>
              </w:tabs>
              <w:spacing w:before="0" w:after="0"/>
              <w:rPr>
                <w:iCs/>
              </w:rPr>
            </w:pPr>
          </w:p>
        </w:tc>
        <w:tc>
          <w:tcPr>
            <w:tcW w:w="542" w:type="pct"/>
            <w:shd w:val="clear" w:color="auto" w:fill="auto"/>
          </w:tcPr>
          <w:p w:rsidR="00247BDC" w:rsidRPr="00A27215" w:rsidRDefault="00247BDC" w:rsidP="00C260DD">
            <w:pPr>
              <w:pStyle w:val="Tabletext"/>
              <w:tabs>
                <w:tab w:val="left" w:pos="357"/>
              </w:tabs>
              <w:spacing w:before="0" w:after="0"/>
              <w:rPr>
                <w:iCs/>
              </w:rPr>
            </w:pPr>
          </w:p>
        </w:tc>
        <w:tc>
          <w:tcPr>
            <w:tcW w:w="658" w:type="pct"/>
          </w:tcPr>
          <w:p w:rsidR="00247BDC" w:rsidRPr="00A27215" w:rsidRDefault="00247BDC" w:rsidP="00C260DD">
            <w:pPr>
              <w:pStyle w:val="Tabletext"/>
              <w:tabs>
                <w:tab w:val="left" w:pos="357"/>
              </w:tabs>
              <w:spacing w:before="0" w:after="0"/>
              <w:rPr>
                <w:iCs/>
              </w:rPr>
            </w:pPr>
          </w:p>
        </w:tc>
        <w:tc>
          <w:tcPr>
            <w:tcW w:w="1305" w:type="pct"/>
            <w:shd w:val="clear" w:color="auto" w:fill="auto"/>
          </w:tcPr>
          <w:p w:rsidR="00247BDC" w:rsidRPr="00A27215" w:rsidRDefault="00247BDC" w:rsidP="00C260DD">
            <w:pPr>
              <w:pStyle w:val="Tabletext"/>
              <w:tabs>
                <w:tab w:val="left" w:pos="357"/>
              </w:tabs>
              <w:spacing w:before="0" w:after="0"/>
              <w:rPr>
                <w:iCs/>
              </w:rPr>
            </w:pPr>
          </w:p>
        </w:tc>
        <w:tc>
          <w:tcPr>
            <w:tcW w:w="709" w:type="pct"/>
            <w:shd w:val="clear" w:color="auto" w:fill="auto"/>
          </w:tcPr>
          <w:p w:rsidR="00247BDC" w:rsidRPr="00A27215" w:rsidRDefault="00247BDC" w:rsidP="00C260DD">
            <w:pPr>
              <w:pStyle w:val="Tabletext"/>
              <w:tabs>
                <w:tab w:val="left" w:pos="357"/>
              </w:tabs>
              <w:spacing w:before="0" w:after="0"/>
              <w:rPr>
                <w:iCs/>
              </w:rPr>
            </w:pPr>
          </w:p>
        </w:tc>
        <w:tc>
          <w:tcPr>
            <w:tcW w:w="575" w:type="pct"/>
            <w:shd w:val="clear" w:color="auto" w:fill="auto"/>
          </w:tcPr>
          <w:p w:rsidR="00247BDC" w:rsidRPr="00A27215" w:rsidRDefault="00247BDC" w:rsidP="00C260DD">
            <w:pPr>
              <w:pStyle w:val="Tabletext"/>
              <w:tabs>
                <w:tab w:val="left" w:pos="357"/>
              </w:tabs>
              <w:spacing w:before="0" w:after="0"/>
              <w:rPr>
                <w:iCs/>
              </w:rPr>
            </w:pPr>
          </w:p>
        </w:tc>
        <w:tc>
          <w:tcPr>
            <w:tcW w:w="558" w:type="pct"/>
            <w:shd w:val="clear" w:color="auto" w:fill="auto"/>
          </w:tcPr>
          <w:p w:rsidR="00247BDC" w:rsidRPr="00A27215" w:rsidRDefault="00247BDC" w:rsidP="00C260DD">
            <w:pPr>
              <w:pStyle w:val="Tabletext"/>
              <w:tabs>
                <w:tab w:val="left" w:pos="357"/>
              </w:tabs>
              <w:spacing w:before="0" w:after="0"/>
              <w:rPr>
                <w:iCs/>
              </w:rPr>
            </w:pPr>
          </w:p>
        </w:tc>
      </w:tr>
      <w:tr w:rsidR="00247BDC" w:rsidRPr="00A27215" w:rsidTr="00257696">
        <w:tc>
          <w:tcPr>
            <w:tcW w:w="653" w:type="pct"/>
            <w:shd w:val="clear" w:color="auto" w:fill="auto"/>
          </w:tcPr>
          <w:p w:rsidR="00247BDC" w:rsidRPr="00A27215" w:rsidRDefault="00247BDC" w:rsidP="00C260DD">
            <w:pPr>
              <w:pStyle w:val="Tabletext"/>
              <w:tabs>
                <w:tab w:val="left" w:pos="357"/>
              </w:tabs>
              <w:spacing w:before="0" w:after="0"/>
              <w:rPr>
                <w:iCs/>
              </w:rPr>
            </w:pPr>
          </w:p>
        </w:tc>
        <w:tc>
          <w:tcPr>
            <w:tcW w:w="542" w:type="pct"/>
            <w:shd w:val="clear" w:color="auto" w:fill="auto"/>
          </w:tcPr>
          <w:p w:rsidR="00247BDC" w:rsidRPr="00A27215" w:rsidRDefault="00247BDC" w:rsidP="00C260DD">
            <w:pPr>
              <w:pStyle w:val="Tabletext"/>
              <w:tabs>
                <w:tab w:val="left" w:pos="357"/>
              </w:tabs>
              <w:spacing w:before="0" w:after="0"/>
              <w:rPr>
                <w:iCs/>
              </w:rPr>
            </w:pPr>
          </w:p>
        </w:tc>
        <w:tc>
          <w:tcPr>
            <w:tcW w:w="658" w:type="pct"/>
          </w:tcPr>
          <w:p w:rsidR="00247BDC" w:rsidRPr="00A27215" w:rsidRDefault="00247BDC" w:rsidP="00C260DD">
            <w:pPr>
              <w:pStyle w:val="Tabletext"/>
              <w:tabs>
                <w:tab w:val="left" w:pos="357"/>
              </w:tabs>
              <w:spacing w:before="0" w:after="0"/>
              <w:rPr>
                <w:iCs/>
              </w:rPr>
            </w:pPr>
          </w:p>
        </w:tc>
        <w:tc>
          <w:tcPr>
            <w:tcW w:w="1305" w:type="pct"/>
            <w:shd w:val="clear" w:color="auto" w:fill="auto"/>
          </w:tcPr>
          <w:p w:rsidR="00247BDC" w:rsidRPr="00A27215" w:rsidRDefault="00247BDC" w:rsidP="00C260DD">
            <w:pPr>
              <w:pStyle w:val="Tabletext"/>
              <w:tabs>
                <w:tab w:val="left" w:pos="357"/>
              </w:tabs>
              <w:spacing w:before="0" w:after="0"/>
              <w:rPr>
                <w:iCs/>
              </w:rPr>
            </w:pPr>
          </w:p>
        </w:tc>
        <w:tc>
          <w:tcPr>
            <w:tcW w:w="709" w:type="pct"/>
            <w:shd w:val="clear" w:color="auto" w:fill="auto"/>
          </w:tcPr>
          <w:p w:rsidR="00247BDC" w:rsidRPr="00A27215" w:rsidRDefault="00247BDC" w:rsidP="00C260DD">
            <w:pPr>
              <w:pStyle w:val="Tabletext"/>
              <w:tabs>
                <w:tab w:val="left" w:pos="357"/>
              </w:tabs>
              <w:spacing w:before="0" w:after="0"/>
              <w:rPr>
                <w:iCs/>
              </w:rPr>
            </w:pPr>
          </w:p>
        </w:tc>
        <w:tc>
          <w:tcPr>
            <w:tcW w:w="575" w:type="pct"/>
            <w:shd w:val="clear" w:color="auto" w:fill="auto"/>
          </w:tcPr>
          <w:p w:rsidR="00247BDC" w:rsidRPr="00A27215" w:rsidRDefault="00247BDC" w:rsidP="00C260DD">
            <w:pPr>
              <w:pStyle w:val="Tabletext"/>
              <w:tabs>
                <w:tab w:val="left" w:pos="357"/>
              </w:tabs>
              <w:spacing w:before="0" w:after="0"/>
              <w:rPr>
                <w:iCs/>
              </w:rPr>
            </w:pPr>
          </w:p>
        </w:tc>
        <w:tc>
          <w:tcPr>
            <w:tcW w:w="558" w:type="pct"/>
            <w:shd w:val="clear" w:color="auto" w:fill="auto"/>
          </w:tcPr>
          <w:p w:rsidR="00247BDC" w:rsidRPr="00A27215" w:rsidRDefault="00247BDC" w:rsidP="00C260DD">
            <w:pPr>
              <w:pStyle w:val="Tabletext"/>
              <w:tabs>
                <w:tab w:val="left" w:pos="357"/>
              </w:tabs>
              <w:spacing w:before="0" w:after="0"/>
              <w:rPr>
                <w:iCs/>
              </w:rPr>
            </w:pPr>
          </w:p>
        </w:tc>
      </w:tr>
      <w:tr w:rsidR="00247BDC" w:rsidRPr="00A27215" w:rsidTr="00257696">
        <w:trPr>
          <w:trHeight w:val="65"/>
        </w:trPr>
        <w:tc>
          <w:tcPr>
            <w:tcW w:w="653" w:type="pct"/>
            <w:tcBorders>
              <w:bottom w:val="single" w:sz="4" w:space="0" w:color="auto"/>
            </w:tcBorders>
            <w:shd w:val="clear" w:color="auto" w:fill="auto"/>
          </w:tcPr>
          <w:p w:rsidR="00247BDC" w:rsidRPr="00A27215" w:rsidRDefault="00247BDC" w:rsidP="00C260DD">
            <w:pPr>
              <w:pStyle w:val="Tabletext"/>
              <w:tabs>
                <w:tab w:val="left" w:pos="357"/>
              </w:tabs>
              <w:spacing w:before="0" w:after="0"/>
              <w:rPr>
                <w:iCs/>
              </w:rPr>
            </w:pPr>
          </w:p>
        </w:tc>
        <w:tc>
          <w:tcPr>
            <w:tcW w:w="542" w:type="pct"/>
            <w:tcBorders>
              <w:bottom w:val="single" w:sz="4" w:space="0" w:color="auto"/>
            </w:tcBorders>
            <w:shd w:val="clear" w:color="auto" w:fill="auto"/>
          </w:tcPr>
          <w:p w:rsidR="00247BDC" w:rsidRPr="00A27215" w:rsidRDefault="00247BDC" w:rsidP="00C260DD">
            <w:pPr>
              <w:pStyle w:val="Tabletext"/>
              <w:tabs>
                <w:tab w:val="left" w:pos="357"/>
              </w:tabs>
              <w:spacing w:before="0" w:after="0"/>
              <w:rPr>
                <w:iCs/>
              </w:rPr>
            </w:pPr>
          </w:p>
        </w:tc>
        <w:tc>
          <w:tcPr>
            <w:tcW w:w="658" w:type="pct"/>
            <w:tcBorders>
              <w:bottom w:val="single" w:sz="4" w:space="0" w:color="auto"/>
            </w:tcBorders>
          </w:tcPr>
          <w:p w:rsidR="00247BDC" w:rsidRPr="00A27215" w:rsidRDefault="00247BDC" w:rsidP="00C260DD">
            <w:pPr>
              <w:pStyle w:val="Tabletext"/>
              <w:tabs>
                <w:tab w:val="left" w:pos="357"/>
              </w:tabs>
              <w:spacing w:before="0" w:after="0"/>
              <w:rPr>
                <w:iCs/>
              </w:rPr>
            </w:pPr>
          </w:p>
        </w:tc>
        <w:tc>
          <w:tcPr>
            <w:tcW w:w="1305" w:type="pct"/>
            <w:tcBorders>
              <w:bottom w:val="single" w:sz="4" w:space="0" w:color="auto"/>
            </w:tcBorders>
            <w:shd w:val="clear" w:color="auto" w:fill="auto"/>
          </w:tcPr>
          <w:p w:rsidR="00247BDC" w:rsidRPr="00A27215" w:rsidRDefault="00247BDC" w:rsidP="00C260DD">
            <w:pPr>
              <w:pStyle w:val="Tabletext"/>
              <w:tabs>
                <w:tab w:val="left" w:pos="357"/>
              </w:tabs>
              <w:spacing w:before="0" w:after="0"/>
              <w:rPr>
                <w:iCs/>
              </w:rPr>
            </w:pPr>
          </w:p>
        </w:tc>
        <w:tc>
          <w:tcPr>
            <w:tcW w:w="709" w:type="pct"/>
            <w:tcBorders>
              <w:bottom w:val="single" w:sz="4" w:space="0" w:color="auto"/>
            </w:tcBorders>
            <w:shd w:val="clear" w:color="auto" w:fill="auto"/>
          </w:tcPr>
          <w:p w:rsidR="00247BDC" w:rsidRPr="00A27215" w:rsidRDefault="00247BDC" w:rsidP="00C260DD">
            <w:pPr>
              <w:pStyle w:val="Tabletext"/>
              <w:tabs>
                <w:tab w:val="left" w:pos="357"/>
              </w:tabs>
              <w:spacing w:before="0" w:after="0"/>
              <w:rPr>
                <w:iCs/>
              </w:rPr>
            </w:pPr>
          </w:p>
        </w:tc>
        <w:tc>
          <w:tcPr>
            <w:tcW w:w="575" w:type="pct"/>
            <w:tcBorders>
              <w:bottom w:val="single" w:sz="4" w:space="0" w:color="auto"/>
            </w:tcBorders>
            <w:shd w:val="clear" w:color="auto" w:fill="auto"/>
          </w:tcPr>
          <w:p w:rsidR="00247BDC" w:rsidRPr="00A27215" w:rsidRDefault="00247BDC" w:rsidP="00C260DD">
            <w:pPr>
              <w:pStyle w:val="Tabletext"/>
              <w:tabs>
                <w:tab w:val="left" w:pos="357"/>
              </w:tabs>
              <w:spacing w:before="0" w:after="0"/>
              <w:rPr>
                <w:iCs/>
              </w:rPr>
            </w:pPr>
          </w:p>
        </w:tc>
        <w:tc>
          <w:tcPr>
            <w:tcW w:w="558" w:type="pct"/>
            <w:tcBorders>
              <w:bottom w:val="single" w:sz="4" w:space="0" w:color="auto"/>
            </w:tcBorders>
            <w:shd w:val="clear" w:color="auto" w:fill="auto"/>
          </w:tcPr>
          <w:p w:rsidR="00247BDC" w:rsidRPr="00A27215" w:rsidRDefault="00247BDC" w:rsidP="00C260DD">
            <w:pPr>
              <w:pStyle w:val="Tabletext"/>
              <w:tabs>
                <w:tab w:val="left" w:pos="357"/>
              </w:tabs>
              <w:spacing w:before="0" w:after="0"/>
              <w:rPr>
                <w:iCs/>
              </w:rPr>
            </w:pPr>
          </w:p>
        </w:tc>
      </w:tr>
    </w:tbl>
    <w:p w:rsidR="00247BDC" w:rsidRPr="00A27215" w:rsidRDefault="00247BDC" w:rsidP="00C260DD">
      <w:pPr>
        <w:spacing w:after="0" w:line="240" w:lineRule="auto"/>
        <w:rPr>
          <w:rFonts w:ascii="Times New Roman" w:hAnsi="Times New Roman"/>
          <w:sz w:val="20"/>
          <w:szCs w:val="20"/>
        </w:rPr>
      </w:pPr>
      <w:r w:rsidRPr="00A27215">
        <w:rPr>
          <w:rFonts w:ascii="Times New Roman" w:hAnsi="Times New Roman"/>
          <w:sz w:val="20"/>
          <w:szCs w:val="20"/>
          <w:vertAlign w:val="superscript"/>
        </w:rPr>
        <w:t xml:space="preserve">1 </w:t>
      </w:r>
      <w:r w:rsidRPr="00A27215">
        <w:rPr>
          <w:rFonts w:ascii="Times New Roman" w:hAnsi="Times New Roman"/>
          <w:sz w:val="20"/>
          <w:szCs w:val="20"/>
        </w:rPr>
        <w:t>Indicate if the results are based on the measured or on the nominal concentration</w:t>
      </w:r>
      <w:r w:rsidR="00215DB5" w:rsidRPr="00A27215">
        <w:rPr>
          <w:rFonts w:ascii="Times New Roman" w:hAnsi="Times New Roman"/>
          <w:sz w:val="20"/>
          <w:szCs w:val="20"/>
        </w:rPr>
        <w:t>.</w:t>
      </w:r>
    </w:p>
    <w:p w:rsidR="001571CE" w:rsidRPr="00A27215" w:rsidRDefault="001571CE" w:rsidP="00C260DD">
      <w:pPr>
        <w:spacing w:after="0" w:line="240" w:lineRule="auto"/>
        <w:rPr>
          <w:rFonts w:ascii="Times New Roman" w:hAnsi="Times New Roman"/>
        </w:rPr>
      </w:pPr>
    </w:p>
    <w:p w:rsidR="00247BDC" w:rsidRPr="00A27215" w:rsidRDefault="00247BDC" w:rsidP="001571CE">
      <w:pPr>
        <w:pStyle w:val="Heading3"/>
        <w:numPr>
          <w:ilvl w:val="0"/>
          <w:numId w:val="0"/>
        </w:numPr>
        <w:spacing w:before="0" w:after="0"/>
        <w:rPr>
          <w:rFonts w:ascii="Times New Roman" w:hAnsi="Times New Roman"/>
        </w:rPr>
      </w:pPr>
      <w:bookmarkStart w:id="144" w:name="_Toc413153712"/>
      <w:r w:rsidRPr="00A27215">
        <w:rPr>
          <w:rFonts w:ascii="Times New Roman" w:hAnsi="Times New Roman"/>
        </w:rPr>
        <w:t>Acute (short-term) toxicity to fish</w:t>
      </w:r>
      <w:bookmarkEnd w:id="144"/>
    </w:p>
    <w:p w:rsidR="00247BDC" w:rsidRPr="00A27215" w:rsidRDefault="00247BDC" w:rsidP="008E0D24">
      <w:pPr>
        <w:pStyle w:val="BodyText"/>
        <w:spacing w:after="0"/>
        <w:jc w:val="left"/>
        <w:rPr>
          <w:i/>
          <w:iCs/>
          <w:szCs w:val="24"/>
        </w:rPr>
      </w:pPr>
      <w:r w:rsidRPr="00A27215">
        <w:rPr>
          <w:i/>
          <w:iCs/>
          <w:szCs w:val="24"/>
        </w:rPr>
        <w:t>[Please make an overall summary of available acute toxicity studies to fish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45" w:name="_Toc413153713"/>
      <w:r w:rsidRPr="00A27215">
        <w:rPr>
          <w:rFonts w:ascii="Times New Roman" w:hAnsi="Times New Roman"/>
        </w:rPr>
        <w:t>Acute (short-term) toxicity to aquatic invertebrates</w:t>
      </w:r>
      <w:bookmarkEnd w:id="145"/>
    </w:p>
    <w:p w:rsidR="00247BDC" w:rsidRPr="00A27215" w:rsidRDefault="00247BDC" w:rsidP="008E0D24">
      <w:pPr>
        <w:pStyle w:val="BodyText"/>
        <w:spacing w:after="0"/>
        <w:jc w:val="left"/>
        <w:rPr>
          <w:i/>
          <w:iCs/>
          <w:szCs w:val="24"/>
        </w:rPr>
      </w:pPr>
      <w:r w:rsidRPr="00A27215">
        <w:rPr>
          <w:i/>
          <w:iCs/>
          <w:szCs w:val="24"/>
        </w:rPr>
        <w:t>[Please make an overall summary of available acute toxicity studies to aquatic invertebrates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46" w:name="_Toc413153714"/>
      <w:r w:rsidRPr="00A27215">
        <w:rPr>
          <w:rFonts w:ascii="Times New Roman" w:hAnsi="Times New Roman"/>
        </w:rPr>
        <w:t>Acute (short-term) toxicity to algae or other aquatic plants</w:t>
      </w:r>
      <w:bookmarkEnd w:id="146"/>
    </w:p>
    <w:p w:rsidR="00247BDC" w:rsidRPr="00A27215" w:rsidRDefault="00247BDC" w:rsidP="008E0D24">
      <w:pPr>
        <w:pStyle w:val="BodyText"/>
        <w:spacing w:after="0"/>
        <w:jc w:val="left"/>
        <w:rPr>
          <w:i/>
          <w:iCs/>
          <w:szCs w:val="24"/>
        </w:rPr>
      </w:pPr>
      <w:r w:rsidRPr="00A27215">
        <w:rPr>
          <w:i/>
          <w:iCs/>
          <w:szCs w:val="24"/>
        </w:rPr>
        <w:t>[Please make an overall summary of available acute toxicity studies to algae or other aquatic plants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47" w:name="_Toc413153715"/>
      <w:r w:rsidRPr="00A27215">
        <w:rPr>
          <w:rFonts w:ascii="Times New Roman" w:hAnsi="Times New Roman"/>
        </w:rPr>
        <w:t>Acute (short-term) toxicity to other aquatic organisms</w:t>
      </w:r>
      <w:bookmarkEnd w:id="147"/>
      <w:r w:rsidRPr="00A27215">
        <w:rPr>
          <w:rFonts w:ascii="Times New Roman" w:hAnsi="Times New Roman"/>
        </w:rPr>
        <w:t xml:space="preserve"> </w:t>
      </w:r>
    </w:p>
    <w:p w:rsidR="00247BDC" w:rsidRPr="00A27215" w:rsidRDefault="00247BDC" w:rsidP="008E0D24">
      <w:pPr>
        <w:pStyle w:val="BodyText"/>
        <w:spacing w:after="0"/>
        <w:jc w:val="left"/>
        <w:rPr>
          <w:i/>
          <w:iCs/>
          <w:szCs w:val="24"/>
        </w:rPr>
      </w:pPr>
      <w:r w:rsidRPr="00A27215">
        <w:rPr>
          <w:i/>
          <w:iCs/>
          <w:szCs w:val="24"/>
        </w:rPr>
        <w:t xml:space="preserve">[Please make an overall summary of available acute toxicity studies to other aquatic organisms </w:t>
      </w:r>
      <w:r w:rsidR="00215DB5" w:rsidRPr="00A27215">
        <w:rPr>
          <w:i/>
          <w:iCs/>
          <w:szCs w:val="24"/>
        </w:rPr>
        <w:t>-</w:t>
      </w:r>
      <w:r w:rsidRPr="00A27215">
        <w:rPr>
          <w:i/>
          <w:iCs/>
          <w:szCs w:val="24"/>
        </w:rPr>
        <w:t xml:space="preserve"> if relevant for </w:t>
      </w:r>
      <w:r w:rsidR="000A1A68" w:rsidRPr="00A27215">
        <w:rPr>
          <w:i/>
          <w:iCs/>
          <w:szCs w:val="24"/>
        </w:rPr>
        <w:t>classification</w:t>
      </w:r>
      <w:r w:rsidRPr="00A27215">
        <w:rPr>
          <w:i/>
          <w:iCs/>
          <w:szCs w:val="24"/>
        </w:rPr>
        <w:t xml:space="preserve"> </w:t>
      </w:r>
      <w:r w:rsidR="00215DB5" w:rsidRPr="00A27215">
        <w:rPr>
          <w:i/>
          <w:iCs/>
          <w:szCs w:val="24"/>
        </w:rPr>
        <w:t>-</w:t>
      </w:r>
      <w:r w:rsidRPr="00A27215">
        <w:rPr>
          <w:i/>
          <w:iCs/>
          <w:szCs w:val="24"/>
        </w:rPr>
        <w:t xml:space="preserve"> and conclude on the relevance of the provided data.]</w:t>
      </w:r>
    </w:p>
    <w:p w:rsidR="001571CE" w:rsidRPr="00A27215" w:rsidRDefault="001571CE" w:rsidP="008E0D24">
      <w:pPr>
        <w:pStyle w:val="BodyText"/>
        <w:spacing w:after="0"/>
        <w:jc w:val="left"/>
        <w:rPr>
          <w:i/>
          <w:iCs/>
          <w:szCs w:val="24"/>
        </w:rPr>
      </w:pPr>
    </w:p>
    <w:p w:rsidR="00247BDC" w:rsidRPr="00A27215" w:rsidRDefault="00383E73" w:rsidP="008E0D24">
      <w:pPr>
        <w:pStyle w:val="Heading2"/>
        <w:spacing w:before="0" w:after="0"/>
        <w:ind w:left="0" w:firstLine="0"/>
        <w:jc w:val="left"/>
        <w:rPr>
          <w:rFonts w:ascii="Times New Roman" w:hAnsi="Times New Roman"/>
        </w:rPr>
      </w:pPr>
      <w:bookmarkStart w:id="148" w:name="_Toc413153716"/>
      <w:r w:rsidRPr="00A27215">
        <w:rPr>
          <w:rFonts w:ascii="Times New Roman" w:hAnsi="Times New Roman"/>
        </w:rPr>
        <w:t>Long-term aquatic hazard</w:t>
      </w:r>
      <w:bookmarkEnd w:id="148"/>
      <w:r w:rsidR="00247BDC" w:rsidRPr="00A27215">
        <w:rPr>
          <w:rFonts w:ascii="Times New Roman" w:hAnsi="Times New Roman"/>
        </w:rPr>
        <w:tab/>
      </w:r>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4</w:t>
      </w:r>
      <w:r w:rsidR="00895D5A" w:rsidRPr="00A27215">
        <w:rPr>
          <w:rFonts w:ascii="Times New Roman" w:hAnsi="Times New Roman"/>
        </w:rPr>
        <w:t>1</w:t>
      </w:r>
      <w:r w:rsidRPr="00A27215">
        <w:rPr>
          <w:rFonts w:ascii="Times New Roman" w:hAnsi="Times New Roman"/>
        </w:rPr>
        <w:t>: Summary of relevant information on chronic aquatic toxicity</w:t>
      </w:r>
    </w:p>
    <w:tbl>
      <w:tblPr>
        <w:tblW w:w="98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86"/>
        <w:gridCol w:w="1068"/>
        <w:gridCol w:w="1934"/>
        <w:gridCol w:w="1934"/>
        <w:gridCol w:w="1522"/>
        <w:gridCol w:w="1011"/>
        <w:gridCol w:w="1100"/>
      </w:tblGrid>
      <w:tr w:rsidR="00247BDC" w:rsidRPr="00A27215" w:rsidTr="00257696">
        <w:tc>
          <w:tcPr>
            <w:tcW w:w="652" w:type="pct"/>
            <w:tcBorders>
              <w:top w:val="single" w:sz="4" w:space="0" w:color="auto"/>
            </w:tcBorders>
            <w:shd w:val="clear" w:color="auto" w:fill="FFFF99"/>
          </w:tcPr>
          <w:p w:rsidR="00247BDC" w:rsidRPr="00A27215" w:rsidRDefault="004433A3" w:rsidP="00C260DD">
            <w:pPr>
              <w:pStyle w:val="Tabletext"/>
              <w:keepNext w:val="0"/>
              <w:tabs>
                <w:tab w:val="left" w:pos="357"/>
              </w:tabs>
              <w:spacing w:before="0" w:after="0"/>
              <w:rPr>
                <w:b/>
                <w:bCs/>
                <w:lang w:val="en-GB"/>
              </w:rPr>
            </w:pPr>
            <w:r w:rsidRPr="00A27215">
              <w:rPr>
                <w:b/>
                <w:bCs/>
                <w:color w:val="000000"/>
                <w:lang w:eastAsia="en-GB"/>
              </w:rPr>
              <w:t>Method,</w:t>
            </w:r>
            <w:r w:rsidRPr="00A27215">
              <w:rPr>
                <w:b/>
                <w:bCs/>
                <w:color w:val="000000"/>
                <w:lang w:eastAsia="en-GB"/>
              </w:rPr>
              <w:br/>
              <w:t>test guideline, and deviation(s) if any</w:t>
            </w:r>
          </w:p>
        </w:tc>
        <w:tc>
          <w:tcPr>
            <w:tcW w:w="542"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Species</w:t>
            </w:r>
          </w:p>
        </w:tc>
        <w:tc>
          <w:tcPr>
            <w:tcW w:w="981"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Test material</w:t>
            </w:r>
          </w:p>
        </w:tc>
        <w:tc>
          <w:tcPr>
            <w:tcW w:w="981"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Results</w:t>
            </w:r>
          </w:p>
        </w:tc>
        <w:tc>
          <w:tcPr>
            <w:tcW w:w="772"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Key or Supportive study</w:t>
            </w:r>
          </w:p>
        </w:tc>
        <w:tc>
          <w:tcPr>
            <w:tcW w:w="513"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Remarks</w:t>
            </w:r>
          </w:p>
        </w:tc>
        <w:tc>
          <w:tcPr>
            <w:tcW w:w="558"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Reference</w:t>
            </w:r>
          </w:p>
        </w:tc>
      </w:tr>
      <w:tr w:rsidR="00247BDC" w:rsidRPr="00A27215" w:rsidTr="00257696">
        <w:tc>
          <w:tcPr>
            <w:tcW w:w="652" w:type="pct"/>
            <w:shd w:val="clear" w:color="auto" w:fill="auto"/>
          </w:tcPr>
          <w:p w:rsidR="00247BDC" w:rsidRPr="00A27215" w:rsidRDefault="00247BDC" w:rsidP="00C260DD">
            <w:pPr>
              <w:pStyle w:val="Tabletext"/>
              <w:tabs>
                <w:tab w:val="left" w:pos="357"/>
              </w:tabs>
              <w:spacing w:before="0" w:after="0"/>
            </w:pPr>
          </w:p>
        </w:tc>
        <w:tc>
          <w:tcPr>
            <w:tcW w:w="542" w:type="pct"/>
            <w:shd w:val="clear" w:color="auto" w:fill="auto"/>
          </w:tcPr>
          <w:p w:rsidR="00247BDC" w:rsidRPr="00A27215" w:rsidRDefault="00247BDC" w:rsidP="00C260DD">
            <w:pPr>
              <w:pStyle w:val="Tabletext"/>
              <w:tabs>
                <w:tab w:val="left" w:pos="357"/>
              </w:tabs>
              <w:spacing w:before="0" w:after="0"/>
              <w:rPr>
                <w:i/>
              </w:rPr>
            </w:pPr>
          </w:p>
        </w:tc>
        <w:tc>
          <w:tcPr>
            <w:tcW w:w="981" w:type="pct"/>
          </w:tcPr>
          <w:p w:rsidR="00247BDC" w:rsidRPr="00A27215" w:rsidRDefault="00247BDC" w:rsidP="00C260DD">
            <w:pPr>
              <w:pStyle w:val="Tabletext"/>
              <w:tabs>
                <w:tab w:val="left" w:pos="357"/>
              </w:tabs>
              <w:spacing w:before="0" w:after="0"/>
              <w:rPr>
                <w:i/>
              </w:rPr>
            </w:pPr>
          </w:p>
        </w:tc>
        <w:tc>
          <w:tcPr>
            <w:tcW w:w="981" w:type="pct"/>
            <w:shd w:val="clear" w:color="auto" w:fill="auto"/>
          </w:tcPr>
          <w:p w:rsidR="00247BDC" w:rsidRPr="00A27215" w:rsidRDefault="00247BDC" w:rsidP="00C260DD">
            <w:pPr>
              <w:pStyle w:val="Tabletext"/>
              <w:tabs>
                <w:tab w:val="left" w:pos="357"/>
              </w:tabs>
              <w:spacing w:before="0" w:after="0"/>
            </w:pPr>
          </w:p>
        </w:tc>
        <w:tc>
          <w:tcPr>
            <w:tcW w:w="772" w:type="pct"/>
            <w:shd w:val="clear" w:color="auto" w:fill="auto"/>
          </w:tcPr>
          <w:p w:rsidR="00247BDC" w:rsidRPr="00A27215" w:rsidRDefault="00247BDC" w:rsidP="00C260DD">
            <w:pPr>
              <w:pStyle w:val="Tabletext"/>
              <w:tabs>
                <w:tab w:val="left" w:pos="357"/>
              </w:tabs>
              <w:spacing w:before="0" w:after="0"/>
            </w:pPr>
          </w:p>
        </w:tc>
        <w:tc>
          <w:tcPr>
            <w:tcW w:w="513" w:type="pct"/>
            <w:shd w:val="clear" w:color="auto" w:fill="auto"/>
          </w:tcPr>
          <w:p w:rsidR="00247BDC" w:rsidRPr="00A27215" w:rsidRDefault="00247BDC" w:rsidP="00C260DD">
            <w:pPr>
              <w:pStyle w:val="Tabletext"/>
              <w:tabs>
                <w:tab w:val="left" w:pos="357"/>
              </w:tabs>
              <w:spacing w:before="0" w:after="0"/>
            </w:pPr>
          </w:p>
        </w:tc>
        <w:tc>
          <w:tcPr>
            <w:tcW w:w="558"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c>
          <w:tcPr>
            <w:tcW w:w="652" w:type="pct"/>
            <w:shd w:val="clear" w:color="auto" w:fill="auto"/>
          </w:tcPr>
          <w:p w:rsidR="00247BDC" w:rsidRPr="00A27215" w:rsidRDefault="00247BDC" w:rsidP="00C260DD">
            <w:pPr>
              <w:pStyle w:val="Tabletext"/>
              <w:tabs>
                <w:tab w:val="left" w:pos="357"/>
              </w:tabs>
              <w:spacing w:before="0" w:after="0"/>
            </w:pPr>
          </w:p>
        </w:tc>
        <w:tc>
          <w:tcPr>
            <w:tcW w:w="542" w:type="pct"/>
            <w:shd w:val="clear" w:color="auto" w:fill="auto"/>
          </w:tcPr>
          <w:p w:rsidR="00247BDC" w:rsidRPr="00A27215" w:rsidRDefault="00247BDC" w:rsidP="00C260DD">
            <w:pPr>
              <w:pStyle w:val="Tabletext"/>
              <w:tabs>
                <w:tab w:val="left" w:pos="357"/>
              </w:tabs>
              <w:spacing w:before="0" w:after="0"/>
            </w:pPr>
          </w:p>
        </w:tc>
        <w:tc>
          <w:tcPr>
            <w:tcW w:w="981" w:type="pct"/>
          </w:tcPr>
          <w:p w:rsidR="00247BDC" w:rsidRPr="00A27215" w:rsidRDefault="00247BDC" w:rsidP="00C260DD">
            <w:pPr>
              <w:pStyle w:val="Tabletext"/>
              <w:tabs>
                <w:tab w:val="left" w:pos="357"/>
              </w:tabs>
              <w:spacing w:before="0" w:after="0"/>
            </w:pPr>
          </w:p>
        </w:tc>
        <w:tc>
          <w:tcPr>
            <w:tcW w:w="981" w:type="pct"/>
            <w:shd w:val="clear" w:color="auto" w:fill="auto"/>
          </w:tcPr>
          <w:p w:rsidR="00247BDC" w:rsidRPr="00A27215" w:rsidRDefault="00247BDC" w:rsidP="00C260DD">
            <w:pPr>
              <w:pStyle w:val="Tabletext"/>
              <w:tabs>
                <w:tab w:val="left" w:pos="357"/>
              </w:tabs>
              <w:spacing w:before="0" w:after="0"/>
            </w:pPr>
          </w:p>
        </w:tc>
        <w:tc>
          <w:tcPr>
            <w:tcW w:w="772" w:type="pct"/>
            <w:shd w:val="clear" w:color="auto" w:fill="auto"/>
          </w:tcPr>
          <w:p w:rsidR="00247BDC" w:rsidRPr="00A27215" w:rsidRDefault="00247BDC" w:rsidP="00C260DD">
            <w:pPr>
              <w:pStyle w:val="Tabletext"/>
              <w:tabs>
                <w:tab w:val="left" w:pos="357"/>
              </w:tabs>
              <w:spacing w:before="0" w:after="0"/>
            </w:pPr>
          </w:p>
        </w:tc>
        <w:tc>
          <w:tcPr>
            <w:tcW w:w="513" w:type="pct"/>
            <w:shd w:val="clear" w:color="auto" w:fill="auto"/>
          </w:tcPr>
          <w:p w:rsidR="00247BDC" w:rsidRPr="00A27215" w:rsidRDefault="00247BDC" w:rsidP="00C260DD">
            <w:pPr>
              <w:pStyle w:val="Tabletext"/>
              <w:tabs>
                <w:tab w:val="left" w:pos="357"/>
              </w:tabs>
              <w:spacing w:before="0" w:after="0"/>
            </w:pPr>
          </w:p>
        </w:tc>
        <w:tc>
          <w:tcPr>
            <w:tcW w:w="558"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c>
          <w:tcPr>
            <w:tcW w:w="652" w:type="pct"/>
            <w:shd w:val="clear" w:color="auto" w:fill="auto"/>
          </w:tcPr>
          <w:p w:rsidR="00247BDC" w:rsidRPr="00A27215" w:rsidRDefault="00247BDC" w:rsidP="00C260DD">
            <w:pPr>
              <w:pStyle w:val="Tabletext"/>
              <w:tabs>
                <w:tab w:val="left" w:pos="357"/>
              </w:tabs>
              <w:spacing w:before="0" w:after="0"/>
            </w:pPr>
          </w:p>
        </w:tc>
        <w:tc>
          <w:tcPr>
            <w:tcW w:w="542" w:type="pct"/>
            <w:shd w:val="clear" w:color="auto" w:fill="auto"/>
          </w:tcPr>
          <w:p w:rsidR="00247BDC" w:rsidRPr="00A27215" w:rsidRDefault="00247BDC" w:rsidP="00C260DD">
            <w:pPr>
              <w:pStyle w:val="Tabletext"/>
              <w:tabs>
                <w:tab w:val="left" w:pos="357"/>
              </w:tabs>
              <w:spacing w:before="0" w:after="0"/>
            </w:pPr>
          </w:p>
        </w:tc>
        <w:tc>
          <w:tcPr>
            <w:tcW w:w="981" w:type="pct"/>
          </w:tcPr>
          <w:p w:rsidR="00247BDC" w:rsidRPr="00A27215" w:rsidRDefault="00247BDC" w:rsidP="00C260DD">
            <w:pPr>
              <w:pStyle w:val="Tabletext"/>
              <w:tabs>
                <w:tab w:val="left" w:pos="357"/>
              </w:tabs>
              <w:spacing w:before="0" w:after="0"/>
            </w:pPr>
          </w:p>
        </w:tc>
        <w:tc>
          <w:tcPr>
            <w:tcW w:w="981" w:type="pct"/>
            <w:shd w:val="clear" w:color="auto" w:fill="auto"/>
          </w:tcPr>
          <w:p w:rsidR="00247BDC" w:rsidRPr="00A27215" w:rsidRDefault="00247BDC" w:rsidP="00C260DD">
            <w:pPr>
              <w:pStyle w:val="Tabletext"/>
              <w:tabs>
                <w:tab w:val="left" w:pos="357"/>
              </w:tabs>
              <w:spacing w:before="0" w:after="0"/>
            </w:pPr>
          </w:p>
        </w:tc>
        <w:tc>
          <w:tcPr>
            <w:tcW w:w="772" w:type="pct"/>
            <w:shd w:val="clear" w:color="auto" w:fill="auto"/>
          </w:tcPr>
          <w:p w:rsidR="00247BDC" w:rsidRPr="00A27215" w:rsidRDefault="00247BDC" w:rsidP="00C260DD">
            <w:pPr>
              <w:pStyle w:val="Tabletext"/>
              <w:tabs>
                <w:tab w:val="left" w:pos="357"/>
              </w:tabs>
              <w:spacing w:before="0" w:after="0"/>
            </w:pPr>
          </w:p>
        </w:tc>
        <w:tc>
          <w:tcPr>
            <w:tcW w:w="513" w:type="pct"/>
            <w:shd w:val="clear" w:color="auto" w:fill="auto"/>
          </w:tcPr>
          <w:p w:rsidR="00247BDC" w:rsidRPr="00A27215" w:rsidRDefault="00247BDC" w:rsidP="00C260DD">
            <w:pPr>
              <w:pStyle w:val="Tabletext"/>
              <w:tabs>
                <w:tab w:val="left" w:pos="357"/>
              </w:tabs>
              <w:spacing w:before="0" w:after="0"/>
            </w:pPr>
          </w:p>
        </w:tc>
        <w:tc>
          <w:tcPr>
            <w:tcW w:w="558"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rPr>
          <w:trHeight w:val="65"/>
        </w:trPr>
        <w:tc>
          <w:tcPr>
            <w:tcW w:w="652"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542"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981" w:type="pct"/>
            <w:tcBorders>
              <w:bottom w:val="single" w:sz="4" w:space="0" w:color="auto"/>
            </w:tcBorders>
          </w:tcPr>
          <w:p w:rsidR="00247BDC" w:rsidRPr="00A27215" w:rsidRDefault="00247BDC" w:rsidP="00C260DD">
            <w:pPr>
              <w:pStyle w:val="Tabletext"/>
              <w:tabs>
                <w:tab w:val="left" w:pos="357"/>
              </w:tabs>
              <w:spacing w:before="0" w:after="0"/>
            </w:pPr>
          </w:p>
        </w:tc>
        <w:tc>
          <w:tcPr>
            <w:tcW w:w="981"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772"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513"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558"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r>
    </w:tbl>
    <w:p w:rsidR="00247BDC" w:rsidRPr="00A27215" w:rsidRDefault="00247BDC" w:rsidP="00C260DD">
      <w:pPr>
        <w:spacing w:after="0" w:line="240" w:lineRule="auto"/>
        <w:rPr>
          <w:rFonts w:ascii="Times New Roman" w:hAnsi="Times New Roman"/>
          <w:sz w:val="20"/>
          <w:szCs w:val="20"/>
        </w:rPr>
      </w:pPr>
      <w:r w:rsidRPr="00A27215">
        <w:rPr>
          <w:rFonts w:ascii="Times New Roman" w:hAnsi="Times New Roman"/>
          <w:sz w:val="20"/>
          <w:szCs w:val="20"/>
          <w:vertAlign w:val="superscript"/>
        </w:rPr>
        <w:t xml:space="preserve">1 </w:t>
      </w:r>
      <w:r w:rsidRPr="00A27215">
        <w:rPr>
          <w:rFonts w:ascii="Times New Roman" w:hAnsi="Times New Roman"/>
          <w:sz w:val="20"/>
          <w:szCs w:val="20"/>
        </w:rPr>
        <w:t>Indicate if the results are based on the measured or on the nominal concentration</w:t>
      </w:r>
      <w:r w:rsidR="00215DB5" w:rsidRPr="00A27215">
        <w:rPr>
          <w:rFonts w:ascii="Times New Roman" w:hAnsi="Times New Roman"/>
          <w:sz w:val="20"/>
          <w:szCs w:val="20"/>
        </w:rPr>
        <w:t>.</w:t>
      </w:r>
    </w:p>
    <w:p w:rsidR="001571CE" w:rsidRPr="00A27215" w:rsidRDefault="001571CE" w:rsidP="00C260DD">
      <w:pPr>
        <w:spacing w:after="0" w:line="240" w:lineRule="auto"/>
        <w:rPr>
          <w:rFonts w:ascii="Times New Roman" w:hAnsi="Times New Roman"/>
          <w:sz w:val="20"/>
          <w:szCs w:val="20"/>
        </w:rPr>
      </w:pPr>
    </w:p>
    <w:p w:rsidR="00247BDC" w:rsidRPr="00A27215" w:rsidRDefault="00247BDC" w:rsidP="001571CE">
      <w:pPr>
        <w:pStyle w:val="Heading3"/>
        <w:numPr>
          <w:ilvl w:val="0"/>
          <w:numId w:val="0"/>
        </w:numPr>
        <w:spacing w:before="0" w:after="0"/>
        <w:rPr>
          <w:rFonts w:ascii="Times New Roman" w:hAnsi="Times New Roman"/>
        </w:rPr>
      </w:pPr>
      <w:bookmarkStart w:id="149" w:name="_Toc413153717"/>
      <w:r w:rsidRPr="00A27215">
        <w:rPr>
          <w:rFonts w:ascii="Times New Roman" w:hAnsi="Times New Roman"/>
        </w:rPr>
        <w:t>Chronic toxicity to fish</w:t>
      </w:r>
      <w:bookmarkEnd w:id="149"/>
    </w:p>
    <w:p w:rsidR="00247BDC" w:rsidRPr="00A27215" w:rsidRDefault="00247BDC" w:rsidP="008E0D24">
      <w:pPr>
        <w:pStyle w:val="BodyText"/>
        <w:spacing w:after="0"/>
        <w:jc w:val="left"/>
        <w:rPr>
          <w:i/>
          <w:iCs/>
          <w:szCs w:val="24"/>
        </w:rPr>
      </w:pPr>
      <w:r w:rsidRPr="00A27215">
        <w:rPr>
          <w:i/>
          <w:iCs/>
          <w:szCs w:val="24"/>
        </w:rPr>
        <w:t>[Please make an overall summary of available chronic toxicity studies to fish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50" w:name="_Toc413153718"/>
      <w:r w:rsidRPr="00A27215">
        <w:rPr>
          <w:rFonts w:ascii="Times New Roman" w:hAnsi="Times New Roman"/>
        </w:rPr>
        <w:t>Chronic toxicity to aquatic invertebrates</w:t>
      </w:r>
      <w:bookmarkEnd w:id="150"/>
    </w:p>
    <w:p w:rsidR="00247BDC" w:rsidRPr="00A27215" w:rsidRDefault="00247BDC" w:rsidP="008E0D24">
      <w:pPr>
        <w:pStyle w:val="BodyText"/>
        <w:spacing w:after="0"/>
        <w:jc w:val="left"/>
        <w:rPr>
          <w:i/>
          <w:iCs/>
          <w:szCs w:val="24"/>
        </w:rPr>
      </w:pPr>
      <w:r w:rsidRPr="00A27215">
        <w:rPr>
          <w:i/>
          <w:iCs/>
          <w:szCs w:val="24"/>
        </w:rPr>
        <w:t>[Please make an overall summary of available chronic toxicity studies to aquatic invertebrates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51" w:name="_Toc413153719"/>
      <w:r w:rsidRPr="00A27215">
        <w:rPr>
          <w:rFonts w:ascii="Times New Roman" w:hAnsi="Times New Roman"/>
        </w:rPr>
        <w:t>Chronic toxicity to algae or other aquatic plants</w:t>
      </w:r>
      <w:bookmarkEnd w:id="151"/>
    </w:p>
    <w:p w:rsidR="00247BDC" w:rsidRPr="00A27215" w:rsidRDefault="00247BDC" w:rsidP="008E0D24">
      <w:pPr>
        <w:pStyle w:val="BodyText"/>
        <w:spacing w:after="0"/>
        <w:jc w:val="left"/>
        <w:rPr>
          <w:i/>
          <w:iCs/>
          <w:szCs w:val="24"/>
        </w:rPr>
      </w:pPr>
      <w:r w:rsidRPr="00A27215">
        <w:rPr>
          <w:i/>
          <w:iCs/>
          <w:szCs w:val="24"/>
        </w:rPr>
        <w:t>[Please make an overall summary of available chronic toxicity studies to algae or other aquatic plants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52" w:name="_Toc413153720"/>
      <w:r w:rsidRPr="00A27215">
        <w:rPr>
          <w:rFonts w:ascii="Times New Roman" w:hAnsi="Times New Roman"/>
        </w:rPr>
        <w:t>Chronic toxicity to other aquatic organisms</w:t>
      </w:r>
      <w:bookmarkEnd w:id="152"/>
      <w:r w:rsidRPr="00A27215">
        <w:rPr>
          <w:rFonts w:ascii="Times New Roman" w:hAnsi="Times New Roman"/>
        </w:rPr>
        <w:t xml:space="preserve"> </w:t>
      </w:r>
    </w:p>
    <w:p w:rsidR="00247BDC" w:rsidRPr="00A27215" w:rsidRDefault="00247BDC" w:rsidP="008E0D24">
      <w:pPr>
        <w:pStyle w:val="BodyText"/>
        <w:spacing w:after="0"/>
        <w:jc w:val="left"/>
        <w:rPr>
          <w:i/>
          <w:iCs/>
          <w:szCs w:val="24"/>
        </w:rPr>
      </w:pPr>
      <w:r w:rsidRPr="00A27215">
        <w:rPr>
          <w:i/>
          <w:iCs/>
          <w:szCs w:val="24"/>
        </w:rPr>
        <w:t xml:space="preserve">[Please make an overall summary of available chronic toxicity studies to other aquatic organisms – if relevant for </w:t>
      </w:r>
      <w:r w:rsidR="000A1A68" w:rsidRPr="00A27215">
        <w:rPr>
          <w:i/>
          <w:iCs/>
          <w:szCs w:val="24"/>
        </w:rPr>
        <w:t>classification</w:t>
      </w:r>
      <w:r w:rsidRPr="00A27215">
        <w:rPr>
          <w:i/>
          <w:iCs/>
          <w:szCs w:val="24"/>
        </w:rPr>
        <w:t xml:space="preserve"> - and conclude on the relevance of the provided data.]</w:t>
      </w:r>
    </w:p>
    <w:p w:rsidR="001571CE" w:rsidRPr="00A27215" w:rsidRDefault="001571CE" w:rsidP="008E0D24">
      <w:pPr>
        <w:pStyle w:val="BodyText"/>
        <w:spacing w:after="0"/>
        <w:jc w:val="left"/>
        <w:rPr>
          <w:i/>
          <w:iCs/>
          <w:szCs w:val="24"/>
        </w:rPr>
      </w:pPr>
    </w:p>
    <w:p w:rsidR="00247BDC" w:rsidRPr="00A27215" w:rsidRDefault="00247BDC" w:rsidP="008E0D24">
      <w:pPr>
        <w:pStyle w:val="Heading2"/>
        <w:spacing w:before="0" w:after="0"/>
        <w:ind w:left="0" w:firstLine="0"/>
        <w:jc w:val="left"/>
        <w:rPr>
          <w:rFonts w:ascii="Times New Roman" w:hAnsi="Times New Roman"/>
        </w:rPr>
      </w:pPr>
      <w:r w:rsidRPr="00A27215">
        <w:rPr>
          <w:rFonts w:ascii="Times New Roman" w:hAnsi="Times New Roman"/>
        </w:rPr>
        <w:t xml:space="preserve"> </w:t>
      </w:r>
      <w:bookmarkStart w:id="153" w:name="_Toc413153721"/>
      <w:r w:rsidRPr="00A27215">
        <w:rPr>
          <w:rFonts w:ascii="Times New Roman" w:hAnsi="Times New Roman"/>
        </w:rPr>
        <w:t>B</w:t>
      </w:r>
      <w:r w:rsidR="00383E73" w:rsidRPr="00A27215">
        <w:rPr>
          <w:rFonts w:ascii="Times New Roman" w:hAnsi="Times New Roman"/>
        </w:rPr>
        <w:t>ioaccumulation</w:t>
      </w:r>
      <w:bookmarkEnd w:id="153"/>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4</w:t>
      </w:r>
      <w:r w:rsidR="00895D5A" w:rsidRPr="00A27215">
        <w:rPr>
          <w:rFonts w:ascii="Times New Roman" w:hAnsi="Times New Roman"/>
        </w:rPr>
        <w:t>2</w:t>
      </w:r>
      <w:r w:rsidRPr="00A27215">
        <w:rPr>
          <w:rFonts w:ascii="Times New Roman" w:hAnsi="Times New Roman"/>
        </w:rPr>
        <w:t>: Summary of relevant information on bioaccumulation</w:t>
      </w:r>
    </w:p>
    <w:tbl>
      <w:tblPr>
        <w:tblpPr w:leftFromText="181" w:rightFromText="181" w:vertAnchor="text" w:horzAnchor="margin" w:tblpY="1"/>
        <w:tblOverlap w:val="never"/>
        <w:tblW w:w="9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68"/>
        <w:gridCol w:w="1300"/>
        <w:gridCol w:w="2352"/>
        <w:gridCol w:w="1849"/>
        <w:gridCol w:w="1372"/>
        <w:gridCol w:w="1197"/>
      </w:tblGrid>
      <w:tr w:rsidR="00247BDC" w:rsidRPr="00A27215" w:rsidTr="00257696">
        <w:tc>
          <w:tcPr>
            <w:tcW w:w="813" w:type="pct"/>
            <w:tcBorders>
              <w:top w:val="single" w:sz="4" w:space="0" w:color="auto"/>
            </w:tcBorders>
            <w:shd w:val="clear" w:color="auto" w:fill="FFFF99"/>
          </w:tcPr>
          <w:p w:rsidR="00247BDC" w:rsidRPr="00A27215" w:rsidRDefault="004433A3" w:rsidP="00C260DD">
            <w:pPr>
              <w:pStyle w:val="Tabletext"/>
              <w:keepNext w:val="0"/>
              <w:tabs>
                <w:tab w:val="left" w:pos="357"/>
              </w:tabs>
              <w:spacing w:before="0" w:after="0"/>
              <w:rPr>
                <w:b/>
                <w:bCs/>
                <w:lang w:val="en-GB"/>
              </w:rPr>
            </w:pPr>
            <w:r w:rsidRPr="00A27215">
              <w:rPr>
                <w:b/>
                <w:bCs/>
                <w:color w:val="000000"/>
                <w:lang w:eastAsia="en-GB"/>
              </w:rPr>
              <w:t>Method,</w:t>
            </w:r>
            <w:r w:rsidRPr="00A27215">
              <w:rPr>
                <w:b/>
                <w:bCs/>
                <w:color w:val="000000"/>
                <w:lang w:eastAsia="en-GB"/>
              </w:rPr>
              <w:br/>
              <w:t>test guideline, and deviation(s) if any</w:t>
            </w:r>
          </w:p>
        </w:tc>
        <w:tc>
          <w:tcPr>
            <w:tcW w:w="674"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Species</w:t>
            </w:r>
          </w:p>
        </w:tc>
        <w:tc>
          <w:tcPr>
            <w:tcW w:w="1220"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Results</w:t>
            </w:r>
          </w:p>
        </w:tc>
        <w:tc>
          <w:tcPr>
            <w:tcW w:w="959"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Key or Supportive study</w:t>
            </w:r>
          </w:p>
        </w:tc>
        <w:tc>
          <w:tcPr>
            <w:tcW w:w="712"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Remarks</w:t>
            </w:r>
          </w:p>
        </w:tc>
        <w:tc>
          <w:tcPr>
            <w:tcW w:w="621"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Reference</w:t>
            </w:r>
          </w:p>
        </w:tc>
      </w:tr>
      <w:tr w:rsidR="00247BDC" w:rsidRPr="00A27215" w:rsidTr="00257696">
        <w:tc>
          <w:tcPr>
            <w:tcW w:w="813" w:type="pct"/>
            <w:shd w:val="clear" w:color="auto" w:fill="auto"/>
          </w:tcPr>
          <w:p w:rsidR="00247BDC" w:rsidRPr="00A27215" w:rsidRDefault="00247BDC" w:rsidP="00C260DD">
            <w:pPr>
              <w:pStyle w:val="Tabletext"/>
              <w:tabs>
                <w:tab w:val="left" w:pos="357"/>
              </w:tabs>
              <w:spacing w:before="0" w:after="0"/>
            </w:pPr>
          </w:p>
        </w:tc>
        <w:tc>
          <w:tcPr>
            <w:tcW w:w="674" w:type="pct"/>
            <w:shd w:val="clear" w:color="auto" w:fill="auto"/>
          </w:tcPr>
          <w:p w:rsidR="00247BDC" w:rsidRPr="00A27215" w:rsidRDefault="00247BDC" w:rsidP="00C260DD">
            <w:pPr>
              <w:pStyle w:val="Tabletext"/>
              <w:tabs>
                <w:tab w:val="left" w:pos="357"/>
              </w:tabs>
              <w:spacing w:before="0" w:after="0"/>
              <w:rPr>
                <w:i/>
              </w:rPr>
            </w:pPr>
          </w:p>
        </w:tc>
        <w:tc>
          <w:tcPr>
            <w:tcW w:w="1220" w:type="pct"/>
            <w:shd w:val="clear" w:color="auto" w:fill="auto"/>
          </w:tcPr>
          <w:p w:rsidR="00247BDC" w:rsidRPr="00A27215" w:rsidRDefault="00247BDC" w:rsidP="00C260DD">
            <w:pPr>
              <w:pStyle w:val="Tabletext"/>
              <w:tabs>
                <w:tab w:val="left" w:pos="357"/>
              </w:tabs>
              <w:spacing w:before="0" w:after="0"/>
            </w:pPr>
          </w:p>
        </w:tc>
        <w:tc>
          <w:tcPr>
            <w:tcW w:w="959" w:type="pct"/>
            <w:shd w:val="clear" w:color="auto" w:fill="auto"/>
          </w:tcPr>
          <w:p w:rsidR="00247BDC" w:rsidRPr="00A27215" w:rsidRDefault="00247BDC" w:rsidP="00C260DD">
            <w:pPr>
              <w:pStyle w:val="Tabletext"/>
              <w:tabs>
                <w:tab w:val="left" w:pos="357"/>
              </w:tabs>
              <w:spacing w:before="0" w:after="0"/>
            </w:pPr>
          </w:p>
        </w:tc>
        <w:tc>
          <w:tcPr>
            <w:tcW w:w="712" w:type="pct"/>
            <w:shd w:val="clear" w:color="auto" w:fill="auto"/>
          </w:tcPr>
          <w:p w:rsidR="00247BDC" w:rsidRPr="00A27215" w:rsidRDefault="00247BDC" w:rsidP="00C260DD">
            <w:pPr>
              <w:pStyle w:val="Tabletext"/>
              <w:tabs>
                <w:tab w:val="left" w:pos="357"/>
              </w:tabs>
              <w:spacing w:before="0" w:after="0"/>
            </w:pPr>
          </w:p>
        </w:tc>
        <w:tc>
          <w:tcPr>
            <w:tcW w:w="621"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c>
          <w:tcPr>
            <w:tcW w:w="813" w:type="pct"/>
            <w:shd w:val="clear" w:color="auto" w:fill="auto"/>
          </w:tcPr>
          <w:p w:rsidR="00247BDC" w:rsidRPr="00A27215" w:rsidRDefault="00247BDC" w:rsidP="00C260DD">
            <w:pPr>
              <w:pStyle w:val="Tabletext"/>
              <w:tabs>
                <w:tab w:val="left" w:pos="357"/>
              </w:tabs>
              <w:spacing w:before="0" w:after="0"/>
            </w:pPr>
          </w:p>
        </w:tc>
        <w:tc>
          <w:tcPr>
            <w:tcW w:w="674" w:type="pct"/>
            <w:shd w:val="clear" w:color="auto" w:fill="auto"/>
          </w:tcPr>
          <w:p w:rsidR="00247BDC" w:rsidRPr="00A27215" w:rsidRDefault="00247BDC" w:rsidP="00C260DD">
            <w:pPr>
              <w:pStyle w:val="Tabletext"/>
              <w:tabs>
                <w:tab w:val="left" w:pos="357"/>
              </w:tabs>
              <w:spacing w:before="0" w:after="0"/>
            </w:pPr>
          </w:p>
        </w:tc>
        <w:tc>
          <w:tcPr>
            <w:tcW w:w="1220" w:type="pct"/>
            <w:shd w:val="clear" w:color="auto" w:fill="auto"/>
          </w:tcPr>
          <w:p w:rsidR="00247BDC" w:rsidRPr="00A27215" w:rsidRDefault="00247BDC" w:rsidP="00C260DD">
            <w:pPr>
              <w:pStyle w:val="Tabletext"/>
              <w:tabs>
                <w:tab w:val="left" w:pos="357"/>
              </w:tabs>
              <w:spacing w:before="0" w:after="0"/>
            </w:pPr>
          </w:p>
        </w:tc>
        <w:tc>
          <w:tcPr>
            <w:tcW w:w="959" w:type="pct"/>
            <w:shd w:val="clear" w:color="auto" w:fill="auto"/>
          </w:tcPr>
          <w:p w:rsidR="00247BDC" w:rsidRPr="00A27215" w:rsidRDefault="00247BDC" w:rsidP="00C260DD">
            <w:pPr>
              <w:pStyle w:val="Tabletext"/>
              <w:tabs>
                <w:tab w:val="left" w:pos="357"/>
              </w:tabs>
              <w:spacing w:before="0" w:after="0"/>
            </w:pPr>
          </w:p>
        </w:tc>
        <w:tc>
          <w:tcPr>
            <w:tcW w:w="712" w:type="pct"/>
            <w:shd w:val="clear" w:color="auto" w:fill="auto"/>
          </w:tcPr>
          <w:p w:rsidR="00247BDC" w:rsidRPr="00A27215" w:rsidRDefault="00247BDC" w:rsidP="00C260DD">
            <w:pPr>
              <w:pStyle w:val="Tabletext"/>
              <w:tabs>
                <w:tab w:val="left" w:pos="357"/>
              </w:tabs>
              <w:spacing w:before="0" w:after="0"/>
            </w:pPr>
          </w:p>
        </w:tc>
        <w:tc>
          <w:tcPr>
            <w:tcW w:w="621"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c>
          <w:tcPr>
            <w:tcW w:w="813" w:type="pct"/>
            <w:shd w:val="clear" w:color="auto" w:fill="auto"/>
          </w:tcPr>
          <w:p w:rsidR="00247BDC" w:rsidRPr="00A27215" w:rsidRDefault="00247BDC" w:rsidP="00C260DD">
            <w:pPr>
              <w:pStyle w:val="Tabletext"/>
              <w:tabs>
                <w:tab w:val="left" w:pos="357"/>
              </w:tabs>
              <w:spacing w:before="0" w:after="0"/>
            </w:pPr>
          </w:p>
        </w:tc>
        <w:tc>
          <w:tcPr>
            <w:tcW w:w="674" w:type="pct"/>
            <w:shd w:val="clear" w:color="auto" w:fill="auto"/>
          </w:tcPr>
          <w:p w:rsidR="00247BDC" w:rsidRPr="00A27215" w:rsidRDefault="00247BDC" w:rsidP="00C260DD">
            <w:pPr>
              <w:pStyle w:val="Tabletext"/>
              <w:tabs>
                <w:tab w:val="left" w:pos="357"/>
              </w:tabs>
              <w:spacing w:before="0" w:after="0"/>
            </w:pPr>
          </w:p>
        </w:tc>
        <w:tc>
          <w:tcPr>
            <w:tcW w:w="1220" w:type="pct"/>
            <w:shd w:val="clear" w:color="auto" w:fill="auto"/>
          </w:tcPr>
          <w:p w:rsidR="00247BDC" w:rsidRPr="00A27215" w:rsidRDefault="00247BDC" w:rsidP="00C260DD">
            <w:pPr>
              <w:pStyle w:val="Tabletext"/>
              <w:tabs>
                <w:tab w:val="left" w:pos="357"/>
              </w:tabs>
              <w:spacing w:before="0" w:after="0"/>
            </w:pPr>
          </w:p>
        </w:tc>
        <w:tc>
          <w:tcPr>
            <w:tcW w:w="959" w:type="pct"/>
            <w:shd w:val="clear" w:color="auto" w:fill="auto"/>
          </w:tcPr>
          <w:p w:rsidR="00247BDC" w:rsidRPr="00A27215" w:rsidRDefault="00247BDC" w:rsidP="00C260DD">
            <w:pPr>
              <w:pStyle w:val="Tabletext"/>
              <w:tabs>
                <w:tab w:val="left" w:pos="357"/>
              </w:tabs>
              <w:spacing w:before="0" w:after="0"/>
            </w:pPr>
          </w:p>
        </w:tc>
        <w:tc>
          <w:tcPr>
            <w:tcW w:w="712" w:type="pct"/>
            <w:shd w:val="clear" w:color="auto" w:fill="auto"/>
          </w:tcPr>
          <w:p w:rsidR="00247BDC" w:rsidRPr="00A27215" w:rsidRDefault="00247BDC" w:rsidP="00C260DD">
            <w:pPr>
              <w:pStyle w:val="Tabletext"/>
              <w:tabs>
                <w:tab w:val="left" w:pos="357"/>
              </w:tabs>
              <w:spacing w:before="0" w:after="0"/>
            </w:pPr>
          </w:p>
        </w:tc>
        <w:tc>
          <w:tcPr>
            <w:tcW w:w="621"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rPr>
          <w:trHeight w:val="65"/>
        </w:trPr>
        <w:tc>
          <w:tcPr>
            <w:tcW w:w="813"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674"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1220"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959"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712"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621"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r>
    </w:tbl>
    <w:p w:rsidR="001571CE" w:rsidRPr="00A27215" w:rsidRDefault="001571CE" w:rsidP="001571CE">
      <w:pPr>
        <w:pStyle w:val="Heading3"/>
        <w:numPr>
          <w:ilvl w:val="0"/>
          <w:numId w:val="0"/>
        </w:numPr>
        <w:spacing w:before="0" w:after="0"/>
        <w:rPr>
          <w:rFonts w:ascii="Times New Roman" w:hAnsi="Times New Roman"/>
        </w:rPr>
      </w:pPr>
    </w:p>
    <w:p w:rsidR="00247BDC" w:rsidRPr="00A27215" w:rsidRDefault="00247BDC" w:rsidP="001571CE">
      <w:pPr>
        <w:pStyle w:val="Heading3"/>
        <w:numPr>
          <w:ilvl w:val="0"/>
          <w:numId w:val="0"/>
        </w:numPr>
        <w:spacing w:before="0" w:after="0"/>
        <w:rPr>
          <w:rFonts w:ascii="Times New Roman" w:hAnsi="Times New Roman"/>
        </w:rPr>
      </w:pPr>
      <w:bookmarkStart w:id="154" w:name="_Toc413153722"/>
      <w:r w:rsidRPr="00A27215">
        <w:rPr>
          <w:rFonts w:ascii="Times New Roman" w:hAnsi="Times New Roman"/>
        </w:rPr>
        <w:t>Estimated bioaccumulation</w:t>
      </w:r>
      <w:bookmarkEnd w:id="154"/>
      <w:r w:rsidRPr="00A27215">
        <w:rPr>
          <w:rFonts w:ascii="Times New Roman" w:hAnsi="Times New Roman"/>
        </w:rPr>
        <w:t xml:space="preserve"> </w:t>
      </w:r>
    </w:p>
    <w:p w:rsidR="00247BDC" w:rsidRPr="00A27215" w:rsidRDefault="00247BDC" w:rsidP="008E0D24">
      <w:pPr>
        <w:pStyle w:val="BodyText"/>
        <w:spacing w:after="0"/>
        <w:jc w:val="left"/>
        <w:rPr>
          <w:i/>
          <w:iCs/>
          <w:szCs w:val="24"/>
        </w:rPr>
      </w:pPr>
      <w:r w:rsidRPr="00A27215">
        <w:rPr>
          <w:i/>
          <w:iCs/>
          <w:szCs w:val="24"/>
        </w:rPr>
        <w:t xml:space="preserve">[Please provide a short overall summary of the reported estimated bioaccumulation (e.g. computed estimates of log </w:t>
      </w:r>
      <w:proofErr w:type="spellStart"/>
      <w:r w:rsidRPr="00A27215">
        <w:rPr>
          <w:i/>
          <w:iCs/>
          <w:szCs w:val="24"/>
        </w:rPr>
        <w:t>Kow</w:t>
      </w:r>
      <w:proofErr w:type="spellEnd"/>
      <w:r w:rsidRPr="00A27215">
        <w:rPr>
          <w:i/>
          <w:iCs/>
          <w:szCs w:val="24"/>
        </w:rPr>
        <w:t xml:space="preserve"> or equivalent) and conclude on the relevance of the provided information</w:t>
      </w:r>
      <w:r w:rsidR="00215DB5"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55" w:name="_Toc413153723"/>
      <w:r w:rsidRPr="00A27215">
        <w:rPr>
          <w:rFonts w:ascii="Times New Roman" w:hAnsi="Times New Roman"/>
        </w:rPr>
        <w:t>Measured partition coefficient and bioaccumulation test data</w:t>
      </w:r>
      <w:bookmarkEnd w:id="155"/>
    </w:p>
    <w:p w:rsidR="00247BDC" w:rsidRPr="00A27215" w:rsidRDefault="00247BDC" w:rsidP="008E0D24">
      <w:pPr>
        <w:pStyle w:val="BodyText"/>
        <w:spacing w:after="0"/>
        <w:jc w:val="left"/>
        <w:rPr>
          <w:i/>
          <w:iCs/>
          <w:szCs w:val="24"/>
        </w:rPr>
      </w:pPr>
      <w:r w:rsidRPr="00A27215">
        <w:rPr>
          <w:i/>
          <w:iCs/>
          <w:szCs w:val="24"/>
        </w:rPr>
        <w:t>[Please provide a short overall summary of the reported measured partition coefficient and bioaccumulation testing data (e.g. fish bioaccumulation studies) and conclude on the relevance of the provided information</w:t>
      </w:r>
      <w:r w:rsidR="00215DB5"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383E73" w:rsidP="008E0D24">
      <w:pPr>
        <w:pStyle w:val="Heading2"/>
        <w:spacing w:before="0" w:after="0"/>
        <w:ind w:left="0" w:firstLine="0"/>
        <w:jc w:val="left"/>
        <w:rPr>
          <w:rFonts w:ascii="Times New Roman" w:hAnsi="Times New Roman"/>
        </w:rPr>
      </w:pPr>
      <w:bookmarkStart w:id="156" w:name="_Toc413153724"/>
      <w:r w:rsidRPr="00A27215">
        <w:rPr>
          <w:rFonts w:ascii="Times New Roman" w:hAnsi="Times New Roman"/>
        </w:rPr>
        <w:t>Rapid degradability</w:t>
      </w:r>
      <w:r w:rsidR="00247BDC" w:rsidRPr="00A27215">
        <w:rPr>
          <w:rFonts w:ascii="Times New Roman" w:hAnsi="Times New Roman"/>
        </w:rPr>
        <w:t xml:space="preserve"> </w:t>
      </w:r>
      <w:r w:rsidRPr="00A27215">
        <w:rPr>
          <w:rFonts w:ascii="Times New Roman" w:hAnsi="Times New Roman"/>
        </w:rPr>
        <w:t>of organic substances</w:t>
      </w:r>
      <w:bookmarkEnd w:id="156"/>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4</w:t>
      </w:r>
      <w:r w:rsidR="00895D5A" w:rsidRPr="00A27215">
        <w:rPr>
          <w:rFonts w:ascii="Times New Roman" w:hAnsi="Times New Roman"/>
        </w:rPr>
        <w:t>3</w:t>
      </w:r>
      <w:r w:rsidRPr="00A27215">
        <w:rPr>
          <w:rFonts w:ascii="Times New Roman" w:hAnsi="Times New Roman"/>
        </w:rPr>
        <w:t>: Summary of relevant information on rapid degradability</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68"/>
        <w:gridCol w:w="3218"/>
        <w:gridCol w:w="1277"/>
        <w:gridCol w:w="1417"/>
        <w:gridCol w:w="2267"/>
      </w:tblGrid>
      <w:tr w:rsidR="00247BDC" w:rsidRPr="00A27215" w:rsidTr="00215DB5">
        <w:tc>
          <w:tcPr>
            <w:tcW w:w="804" w:type="pct"/>
            <w:tcBorders>
              <w:top w:val="single" w:sz="4" w:space="0" w:color="auto"/>
            </w:tcBorders>
            <w:shd w:val="clear" w:color="auto" w:fill="FFFF99"/>
          </w:tcPr>
          <w:p w:rsidR="00247BDC" w:rsidRPr="00A27215" w:rsidRDefault="004433A3" w:rsidP="00C260DD">
            <w:pPr>
              <w:pStyle w:val="Tabletext"/>
              <w:keepNext w:val="0"/>
              <w:tabs>
                <w:tab w:val="left" w:pos="357"/>
              </w:tabs>
              <w:spacing w:before="0" w:after="0"/>
              <w:rPr>
                <w:b/>
                <w:bCs/>
                <w:lang w:val="en-GB"/>
              </w:rPr>
            </w:pPr>
            <w:r w:rsidRPr="00A27215">
              <w:rPr>
                <w:b/>
                <w:bCs/>
                <w:color w:val="000000"/>
                <w:lang w:eastAsia="en-GB"/>
              </w:rPr>
              <w:t>Method,</w:t>
            </w:r>
            <w:r w:rsidRPr="00A27215">
              <w:rPr>
                <w:b/>
                <w:bCs/>
                <w:color w:val="000000"/>
                <w:lang w:eastAsia="en-GB"/>
              </w:rPr>
              <w:br/>
              <w:t>test guideline, and deviation(s) if any</w:t>
            </w:r>
          </w:p>
        </w:tc>
        <w:tc>
          <w:tcPr>
            <w:tcW w:w="1651"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Results</w:t>
            </w:r>
          </w:p>
        </w:tc>
        <w:tc>
          <w:tcPr>
            <w:tcW w:w="655"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Key or Supportive study</w:t>
            </w:r>
          </w:p>
        </w:tc>
        <w:tc>
          <w:tcPr>
            <w:tcW w:w="727"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Remarks</w:t>
            </w:r>
          </w:p>
        </w:tc>
        <w:tc>
          <w:tcPr>
            <w:tcW w:w="1163"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Reference</w:t>
            </w:r>
          </w:p>
        </w:tc>
      </w:tr>
      <w:tr w:rsidR="00247BDC" w:rsidRPr="00A27215" w:rsidTr="00215DB5">
        <w:tc>
          <w:tcPr>
            <w:tcW w:w="804" w:type="pct"/>
            <w:shd w:val="clear" w:color="auto" w:fill="auto"/>
          </w:tcPr>
          <w:p w:rsidR="00247BDC" w:rsidRPr="00A27215" w:rsidRDefault="00247BDC" w:rsidP="00C260DD">
            <w:pPr>
              <w:pStyle w:val="Tabletext"/>
              <w:tabs>
                <w:tab w:val="left" w:pos="357"/>
              </w:tabs>
              <w:spacing w:before="0" w:after="0"/>
            </w:pPr>
          </w:p>
        </w:tc>
        <w:tc>
          <w:tcPr>
            <w:tcW w:w="1651" w:type="pct"/>
            <w:shd w:val="clear" w:color="auto" w:fill="auto"/>
          </w:tcPr>
          <w:p w:rsidR="00247BDC" w:rsidRPr="00A27215" w:rsidRDefault="00247BDC" w:rsidP="00C260DD">
            <w:pPr>
              <w:pStyle w:val="Tabletext"/>
              <w:tabs>
                <w:tab w:val="left" w:pos="357"/>
              </w:tabs>
              <w:spacing w:before="0" w:after="0"/>
            </w:pPr>
          </w:p>
        </w:tc>
        <w:tc>
          <w:tcPr>
            <w:tcW w:w="655" w:type="pct"/>
            <w:shd w:val="clear" w:color="auto" w:fill="auto"/>
          </w:tcPr>
          <w:p w:rsidR="00247BDC" w:rsidRPr="00A27215" w:rsidRDefault="00247BDC" w:rsidP="00C260DD">
            <w:pPr>
              <w:pStyle w:val="Tabletext"/>
              <w:tabs>
                <w:tab w:val="left" w:pos="357"/>
              </w:tabs>
              <w:spacing w:before="0" w:after="0"/>
            </w:pPr>
          </w:p>
        </w:tc>
        <w:tc>
          <w:tcPr>
            <w:tcW w:w="727" w:type="pct"/>
            <w:shd w:val="clear" w:color="auto" w:fill="auto"/>
          </w:tcPr>
          <w:p w:rsidR="00247BDC" w:rsidRPr="00A27215" w:rsidRDefault="00247BDC" w:rsidP="00C260DD">
            <w:pPr>
              <w:pStyle w:val="Tabletext"/>
              <w:tabs>
                <w:tab w:val="left" w:pos="357"/>
              </w:tabs>
              <w:spacing w:before="0" w:after="0"/>
            </w:pPr>
          </w:p>
        </w:tc>
        <w:tc>
          <w:tcPr>
            <w:tcW w:w="1163" w:type="pct"/>
            <w:shd w:val="clear" w:color="auto" w:fill="auto"/>
          </w:tcPr>
          <w:p w:rsidR="00247BDC" w:rsidRPr="00A27215" w:rsidRDefault="00247BDC" w:rsidP="00C260DD">
            <w:pPr>
              <w:pStyle w:val="Tabletext"/>
              <w:tabs>
                <w:tab w:val="left" w:pos="357"/>
              </w:tabs>
              <w:spacing w:before="0" w:after="0"/>
            </w:pPr>
          </w:p>
        </w:tc>
      </w:tr>
      <w:tr w:rsidR="00247BDC" w:rsidRPr="00A27215" w:rsidTr="00215DB5">
        <w:tc>
          <w:tcPr>
            <w:tcW w:w="804" w:type="pct"/>
            <w:shd w:val="clear" w:color="auto" w:fill="auto"/>
          </w:tcPr>
          <w:p w:rsidR="00247BDC" w:rsidRPr="00A27215" w:rsidRDefault="00247BDC" w:rsidP="00C260DD">
            <w:pPr>
              <w:pStyle w:val="Tabletext"/>
              <w:tabs>
                <w:tab w:val="left" w:pos="357"/>
              </w:tabs>
              <w:spacing w:before="0" w:after="0"/>
            </w:pPr>
          </w:p>
        </w:tc>
        <w:tc>
          <w:tcPr>
            <w:tcW w:w="1651" w:type="pct"/>
            <w:shd w:val="clear" w:color="auto" w:fill="auto"/>
          </w:tcPr>
          <w:p w:rsidR="00247BDC" w:rsidRPr="00A27215" w:rsidRDefault="00247BDC" w:rsidP="00C260DD">
            <w:pPr>
              <w:pStyle w:val="Tabletext"/>
              <w:tabs>
                <w:tab w:val="left" w:pos="357"/>
              </w:tabs>
              <w:spacing w:before="0" w:after="0"/>
            </w:pPr>
          </w:p>
        </w:tc>
        <w:tc>
          <w:tcPr>
            <w:tcW w:w="655" w:type="pct"/>
            <w:shd w:val="clear" w:color="auto" w:fill="auto"/>
          </w:tcPr>
          <w:p w:rsidR="00247BDC" w:rsidRPr="00A27215" w:rsidRDefault="00247BDC" w:rsidP="00C260DD">
            <w:pPr>
              <w:pStyle w:val="Tabletext"/>
              <w:tabs>
                <w:tab w:val="left" w:pos="357"/>
              </w:tabs>
              <w:spacing w:before="0" w:after="0"/>
            </w:pPr>
          </w:p>
        </w:tc>
        <w:tc>
          <w:tcPr>
            <w:tcW w:w="727" w:type="pct"/>
            <w:shd w:val="clear" w:color="auto" w:fill="auto"/>
          </w:tcPr>
          <w:p w:rsidR="00247BDC" w:rsidRPr="00A27215" w:rsidRDefault="00247BDC" w:rsidP="00C260DD">
            <w:pPr>
              <w:pStyle w:val="Tabletext"/>
              <w:tabs>
                <w:tab w:val="left" w:pos="357"/>
              </w:tabs>
              <w:spacing w:before="0" w:after="0"/>
            </w:pPr>
          </w:p>
        </w:tc>
        <w:tc>
          <w:tcPr>
            <w:tcW w:w="1163" w:type="pct"/>
            <w:shd w:val="clear" w:color="auto" w:fill="auto"/>
          </w:tcPr>
          <w:p w:rsidR="00247BDC" w:rsidRPr="00A27215" w:rsidRDefault="00247BDC" w:rsidP="00C260DD">
            <w:pPr>
              <w:pStyle w:val="Tabletext"/>
              <w:tabs>
                <w:tab w:val="left" w:pos="357"/>
              </w:tabs>
              <w:spacing w:before="0" w:after="0"/>
            </w:pPr>
          </w:p>
        </w:tc>
      </w:tr>
      <w:tr w:rsidR="00247BDC" w:rsidRPr="00A27215" w:rsidTr="00215DB5">
        <w:tc>
          <w:tcPr>
            <w:tcW w:w="804" w:type="pct"/>
            <w:shd w:val="clear" w:color="auto" w:fill="auto"/>
          </w:tcPr>
          <w:p w:rsidR="00247BDC" w:rsidRPr="00A27215" w:rsidRDefault="00247BDC" w:rsidP="00C260DD">
            <w:pPr>
              <w:pStyle w:val="Tabletext"/>
              <w:tabs>
                <w:tab w:val="left" w:pos="357"/>
              </w:tabs>
              <w:spacing w:before="0" w:after="0"/>
            </w:pPr>
          </w:p>
        </w:tc>
        <w:tc>
          <w:tcPr>
            <w:tcW w:w="1651" w:type="pct"/>
            <w:shd w:val="clear" w:color="auto" w:fill="auto"/>
          </w:tcPr>
          <w:p w:rsidR="00247BDC" w:rsidRPr="00A27215" w:rsidRDefault="00247BDC" w:rsidP="00C260DD">
            <w:pPr>
              <w:pStyle w:val="Tabletext"/>
              <w:tabs>
                <w:tab w:val="left" w:pos="357"/>
              </w:tabs>
              <w:spacing w:before="0" w:after="0"/>
            </w:pPr>
          </w:p>
        </w:tc>
        <w:tc>
          <w:tcPr>
            <w:tcW w:w="655" w:type="pct"/>
            <w:shd w:val="clear" w:color="auto" w:fill="auto"/>
          </w:tcPr>
          <w:p w:rsidR="00247BDC" w:rsidRPr="00A27215" w:rsidRDefault="00247BDC" w:rsidP="00C260DD">
            <w:pPr>
              <w:pStyle w:val="Tabletext"/>
              <w:tabs>
                <w:tab w:val="left" w:pos="357"/>
              </w:tabs>
              <w:spacing w:before="0" w:after="0"/>
            </w:pPr>
          </w:p>
        </w:tc>
        <w:tc>
          <w:tcPr>
            <w:tcW w:w="727" w:type="pct"/>
            <w:shd w:val="clear" w:color="auto" w:fill="auto"/>
          </w:tcPr>
          <w:p w:rsidR="00247BDC" w:rsidRPr="00A27215" w:rsidRDefault="00247BDC" w:rsidP="00C260DD">
            <w:pPr>
              <w:pStyle w:val="Tabletext"/>
              <w:tabs>
                <w:tab w:val="left" w:pos="357"/>
              </w:tabs>
              <w:spacing w:before="0" w:after="0"/>
            </w:pPr>
          </w:p>
        </w:tc>
        <w:tc>
          <w:tcPr>
            <w:tcW w:w="1163" w:type="pct"/>
            <w:shd w:val="clear" w:color="auto" w:fill="auto"/>
          </w:tcPr>
          <w:p w:rsidR="00247BDC" w:rsidRPr="00A27215" w:rsidRDefault="00247BDC" w:rsidP="00C260DD">
            <w:pPr>
              <w:pStyle w:val="Tabletext"/>
              <w:tabs>
                <w:tab w:val="left" w:pos="357"/>
              </w:tabs>
              <w:spacing w:before="0" w:after="0"/>
            </w:pPr>
          </w:p>
        </w:tc>
      </w:tr>
      <w:tr w:rsidR="00247BDC" w:rsidRPr="00A27215" w:rsidTr="00215DB5">
        <w:trPr>
          <w:trHeight w:val="65"/>
        </w:trPr>
        <w:tc>
          <w:tcPr>
            <w:tcW w:w="804"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1651"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655"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727"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1163"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r>
    </w:tbl>
    <w:p w:rsidR="001571CE" w:rsidRPr="00A27215" w:rsidRDefault="001571CE" w:rsidP="001571CE">
      <w:pPr>
        <w:pStyle w:val="Heading3"/>
        <w:numPr>
          <w:ilvl w:val="0"/>
          <w:numId w:val="0"/>
        </w:numPr>
        <w:spacing w:before="0" w:after="0"/>
        <w:rPr>
          <w:rFonts w:ascii="Times New Roman" w:hAnsi="Times New Roman"/>
        </w:rPr>
      </w:pPr>
    </w:p>
    <w:p w:rsidR="00247BDC" w:rsidRPr="00A27215" w:rsidRDefault="00247BDC" w:rsidP="001571CE">
      <w:pPr>
        <w:pStyle w:val="Heading3"/>
        <w:numPr>
          <w:ilvl w:val="0"/>
          <w:numId w:val="0"/>
        </w:numPr>
        <w:spacing w:before="0" w:after="0"/>
        <w:rPr>
          <w:rFonts w:ascii="Times New Roman" w:hAnsi="Times New Roman"/>
        </w:rPr>
      </w:pPr>
      <w:bookmarkStart w:id="157" w:name="_Toc413153725"/>
      <w:r w:rsidRPr="00A27215">
        <w:rPr>
          <w:rFonts w:ascii="Times New Roman" w:hAnsi="Times New Roman"/>
        </w:rPr>
        <w:t>Ready biodegradability</w:t>
      </w:r>
      <w:bookmarkEnd w:id="157"/>
    </w:p>
    <w:p w:rsidR="00247BDC" w:rsidRPr="00A27215" w:rsidRDefault="00247BDC" w:rsidP="008E0D24">
      <w:pPr>
        <w:pStyle w:val="BodyText"/>
        <w:spacing w:after="0"/>
        <w:jc w:val="left"/>
        <w:rPr>
          <w:i/>
          <w:iCs/>
          <w:szCs w:val="24"/>
        </w:rPr>
      </w:pPr>
      <w:r w:rsidRPr="00A27215">
        <w:rPr>
          <w:i/>
          <w:iCs/>
          <w:szCs w:val="24"/>
        </w:rPr>
        <w:t>[Please provide a short overall summary of the reported tests measuring ready biodegradability and conclude on the relevance of the provided information</w:t>
      </w:r>
      <w:r w:rsidR="00215DB5"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58" w:name="_Toc413153726"/>
      <w:r w:rsidRPr="00A27215">
        <w:rPr>
          <w:rFonts w:ascii="Times New Roman" w:hAnsi="Times New Roman"/>
        </w:rPr>
        <w:t>BOD</w:t>
      </w:r>
      <w:r w:rsidRPr="00A27215">
        <w:rPr>
          <w:rFonts w:ascii="Times New Roman" w:hAnsi="Times New Roman"/>
          <w:vertAlign w:val="subscript"/>
        </w:rPr>
        <w:t>5</w:t>
      </w:r>
      <w:r w:rsidRPr="00A27215">
        <w:rPr>
          <w:rFonts w:ascii="Times New Roman" w:hAnsi="Times New Roman"/>
        </w:rPr>
        <w:t>/COD</w:t>
      </w:r>
      <w:bookmarkEnd w:id="158"/>
    </w:p>
    <w:p w:rsidR="00247BDC" w:rsidRPr="00A27215" w:rsidRDefault="00247BDC" w:rsidP="008E0D24">
      <w:pPr>
        <w:pStyle w:val="BodyText"/>
        <w:spacing w:after="0"/>
        <w:jc w:val="left"/>
        <w:rPr>
          <w:i/>
          <w:iCs/>
          <w:szCs w:val="24"/>
        </w:rPr>
      </w:pPr>
      <w:r w:rsidRPr="00A27215">
        <w:rPr>
          <w:i/>
          <w:iCs/>
          <w:szCs w:val="24"/>
        </w:rPr>
        <w:t>[Please provide a short overall summary of the reported BOD</w:t>
      </w:r>
      <w:r w:rsidRPr="00A27215">
        <w:rPr>
          <w:i/>
          <w:iCs/>
          <w:szCs w:val="24"/>
          <w:vertAlign w:val="subscript"/>
        </w:rPr>
        <w:t>5</w:t>
      </w:r>
      <w:r w:rsidRPr="00A27215">
        <w:rPr>
          <w:i/>
          <w:iCs/>
          <w:szCs w:val="24"/>
        </w:rPr>
        <w:t>/COD tests and conclude on the relevance of the provided information</w:t>
      </w:r>
      <w:r w:rsidR="00215DB5"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59" w:name="_Toc413153727"/>
      <w:r w:rsidRPr="00A27215">
        <w:rPr>
          <w:rFonts w:ascii="Times New Roman" w:hAnsi="Times New Roman"/>
        </w:rPr>
        <w:t>Other convincing scientific evidence</w:t>
      </w:r>
      <w:bookmarkEnd w:id="159"/>
    </w:p>
    <w:p w:rsidR="00546096" w:rsidRPr="00A27215" w:rsidRDefault="00247BDC" w:rsidP="008E0D24">
      <w:pPr>
        <w:pStyle w:val="BodyText"/>
        <w:spacing w:after="0"/>
        <w:jc w:val="left"/>
        <w:rPr>
          <w:i/>
          <w:iCs/>
          <w:szCs w:val="24"/>
        </w:rPr>
      </w:pPr>
      <w:r w:rsidRPr="00A27215">
        <w:rPr>
          <w:i/>
          <w:iCs/>
          <w:szCs w:val="24"/>
        </w:rPr>
        <w:t>[Please provide a short overall summary of the other reported convincing scientific evidence and conclude on the relevance of the provided information</w:t>
      </w:r>
      <w:r w:rsidR="00215DB5"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60" w:name="_Toc413153728"/>
      <w:r w:rsidRPr="00A27215">
        <w:rPr>
          <w:rFonts w:ascii="Times New Roman" w:hAnsi="Times New Roman"/>
        </w:rPr>
        <w:t>Aquatic simulation tests</w:t>
      </w:r>
      <w:bookmarkEnd w:id="160"/>
      <w:r w:rsidRPr="00A27215">
        <w:rPr>
          <w:rFonts w:ascii="Times New Roman" w:hAnsi="Times New Roman"/>
        </w:rPr>
        <w:t xml:space="preserve"> </w:t>
      </w:r>
    </w:p>
    <w:p w:rsidR="00546096" w:rsidRPr="00A27215" w:rsidRDefault="00546096" w:rsidP="008E0D24">
      <w:pPr>
        <w:pStyle w:val="BodyText"/>
        <w:spacing w:after="0"/>
        <w:jc w:val="left"/>
        <w:rPr>
          <w:i/>
          <w:iCs/>
          <w:szCs w:val="24"/>
        </w:rPr>
      </w:pPr>
      <w:r w:rsidRPr="00A27215">
        <w:rPr>
          <w:i/>
          <w:iCs/>
          <w:szCs w:val="24"/>
        </w:rPr>
        <w:t>[Please provide a short overall summary of the reported aquatic simulation tests and conclude on the relevance of the provided information.]</w:t>
      </w:r>
    </w:p>
    <w:p w:rsidR="00546096" w:rsidRPr="00A27215" w:rsidRDefault="00546096" w:rsidP="008E0D24">
      <w:pPr>
        <w:pStyle w:val="BodyText"/>
        <w:spacing w:after="0"/>
        <w:jc w:val="left"/>
      </w:pPr>
    </w:p>
    <w:p w:rsidR="00247BDC" w:rsidRPr="00A27215" w:rsidRDefault="00247BDC" w:rsidP="001571CE">
      <w:pPr>
        <w:pStyle w:val="Heading3"/>
        <w:numPr>
          <w:ilvl w:val="0"/>
          <w:numId w:val="0"/>
        </w:numPr>
        <w:spacing w:before="0" w:after="0"/>
        <w:rPr>
          <w:rFonts w:ascii="Times New Roman" w:hAnsi="Times New Roman"/>
        </w:rPr>
      </w:pPr>
      <w:bookmarkStart w:id="161" w:name="_Toc413153729"/>
      <w:r w:rsidRPr="00A27215">
        <w:rPr>
          <w:rFonts w:ascii="Times New Roman" w:hAnsi="Times New Roman"/>
        </w:rPr>
        <w:t>Field investigations and monitoring data (if relevant for C&amp;L)</w:t>
      </w:r>
      <w:bookmarkEnd w:id="161"/>
    </w:p>
    <w:p w:rsidR="00247BDC" w:rsidRPr="00A27215" w:rsidRDefault="00247BDC" w:rsidP="008E0D24">
      <w:pPr>
        <w:pStyle w:val="BodyText"/>
        <w:spacing w:after="0"/>
        <w:jc w:val="left"/>
        <w:rPr>
          <w:i/>
          <w:iCs/>
          <w:szCs w:val="24"/>
        </w:rPr>
      </w:pPr>
      <w:r w:rsidRPr="00A27215">
        <w:rPr>
          <w:i/>
          <w:iCs/>
          <w:szCs w:val="24"/>
        </w:rPr>
        <w:t>[Please provide a short overall summary of the reported field investigations and monitoring data and conclude on the relevance of the provided information</w:t>
      </w:r>
      <w:r w:rsidR="00546096"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247BDC" w:rsidP="001571CE">
      <w:pPr>
        <w:pStyle w:val="Heading3"/>
        <w:numPr>
          <w:ilvl w:val="0"/>
          <w:numId w:val="0"/>
        </w:numPr>
        <w:spacing w:before="0" w:after="0"/>
        <w:rPr>
          <w:rFonts w:ascii="Times New Roman" w:hAnsi="Times New Roman"/>
        </w:rPr>
      </w:pPr>
      <w:bookmarkStart w:id="162" w:name="_Toc413153730"/>
      <w:r w:rsidRPr="00A27215">
        <w:rPr>
          <w:rFonts w:ascii="Times New Roman" w:hAnsi="Times New Roman"/>
        </w:rPr>
        <w:t>Inherent and Enhanced Ready Biodegradability tests</w:t>
      </w:r>
      <w:bookmarkEnd w:id="162"/>
    </w:p>
    <w:p w:rsidR="00247BDC" w:rsidRPr="00A27215" w:rsidRDefault="00247BDC" w:rsidP="008E0D24">
      <w:pPr>
        <w:pStyle w:val="BodyText"/>
        <w:spacing w:after="0"/>
        <w:jc w:val="left"/>
        <w:rPr>
          <w:i/>
          <w:iCs/>
          <w:szCs w:val="24"/>
        </w:rPr>
      </w:pPr>
      <w:r w:rsidRPr="00A27215">
        <w:rPr>
          <w:i/>
          <w:iCs/>
          <w:szCs w:val="24"/>
        </w:rPr>
        <w:t>[Please provide a short overall summary of the reported inherent and enhanced biodegradability test data and conclude on the relevance of the provided information</w:t>
      </w:r>
      <w:r w:rsidR="00546096" w:rsidRPr="00A27215">
        <w:rPr>
          <w:i/>
          <w:iCs/>
          <w:szCs w:val="24"/>
        </w:rPr>
        <w:t>.</w:t>
      </w:r>
      <w:r w:rsidRPr="00A27215">
        <w:rPr>
          <w:i/>
          <w:iCs/>
          <w:szCs w:val="24"/>
        </w:rPr>
        <w:t>]</w:t>
      </w:r>
    </w:p>
    <w:p w:rsidR="001571CE" w:rsidRPr="00A27215" w:rsidRDefault="001571CE" w:rsidP="008E0D24">
      <w:pPr>
        <w:pStyle w:val="BodyText"/>
        <w:spacing w:after="0"/>
        <w:jc w:val="left"/>
      </w:pPr>
    </w:p>
    <w:p w:rsidR="00247BDC" w:rsidRPr="00A27215" w:rsidRDefault="00247BDC" w:rsidP="001571CE">
      <w:pPr>
        <w:pStyle w:val="Heading3"/>
        <w:numPr>
          <w:ilvl w:val="0"/>
          <w:numId w:val="0"/>
        </w:numPr>
        <w:spacing w:before="0" w:after="0"/>
        <w:rPr>
          <w:rFonts w:ascii="Times New Roman" w:hAnsi="Times New Roman"/>
        </w:rPr>
      </w:pPr>
      <w:bookmarkStart w:id="163" w:name="_Toc413153731"/>
      <w:r w:rsidRPr="00A27215">
        <w:rPr>
          <w:rFonts w:ascii="Times New Roman" w:hAnsi="Times New Roman"/>
        </w:rPr>
        <w:t>Soil and sediment degradation data</w:t>
      </w:r>
      <w:bookmarkEnd w:id="163"/>
    </w:p>
    <w:p w:rsidR="00247BDC" w:rsidRPr="00A27215" w:rsidRDefault="00247BDC" w:rsidP="008E0D24">
      <w:pPr>
        <w:pStyle w:val="BodyText"/>
        <w:spacing w:after="0"/>
        <w:jc w:val="left"/>
        <w:rPr>
          <w:i/>
          <w:iCs/>
          <w:szCs w:val="24"/>
        </w:rPr>
      </w:pPr>
      <w:r w:rsidRPr="00A27215">
        <w:rPr>
          <w:i/>
          <w:iCs/>
          <w:szCs w:val="24"/>
        </w:rPr>
        <w:t>[Please provide a short overall summary of the reported soil and sediment degradation data and conclude on the relevance of the provided information</w:t>
      </w:r>
      <w:r w:rsidR="00546096" w:rsidRPr="00A27215">
        <w:rPr>
          <w:i/>
          <w:iCs/>
          <w:szCs w:val="24"/>
        </w:rPr>
        <w:t>.</w:t>
      </w:r>
      <w:r w:rsidRPr="00A27215">
        <w:rPr>
          <w:i/>
          <w:iCs/>
          <w:szCs w:val="24"/>
        </w:rPr>
        <w:t>]</w:t>
      </w:r>
    </w:p>
    <w:p w:rsidR="001571CE" w:rsidRPr="00A27215" w:rsidRDefault="001571CE" w:rsidP="008E0D24">
      <w:pPr>
        <w:pStyle w:val="BodyText"/>
        <w:spacing w:after="0"/>
        <w:jc w:val="left"/>
      </w:pPr>
    </w:p>
    <w:p w:rsidR="00247BDC" w:rsidRPr="00A27215" w:rsidRDefault="00247BDC" w:rsidP="001571CE">
      <w:pPr>
        <w:pStyle w:val="Heading3"/>
        <w:numPr>
          <w:ilvl w:val="0"/>
          <w:numId w:val="0"/>
        </w:numPr>
        <w:spacing w:before="0" w:after="0"/>
        <w:rPr>
          <w:rFonts w:ascii="Times New Roman" w:hAnsi="Times New Roman"/>
        </w:rPr>
      </w:pPr>
      <w:bookmarkStart w:id="164" w:name="_Toc413153732"/>
      <w:r w:rsidRPr="00A27215">
        <w:rPr>
          <w:rFonts w:ascii="Times New Roman" w:hAnsi="Times New Roman"/>
        </w:rPr>
        <w:t>Hydrolysis</w:t>
      </w:r>
      <w:bookmarkEnd w:id="164"/>
    </w:p>
    <w:p w:rsidR="00247BDC" w:rsidRPr="00A27215" w:rsidRDefault="00247BDC" w:rsidP="008E0D24">
      <w:pPr>
        <w:pStyle w:val="BodyText"/>
        <w:spacing w:after="0"/>
        <w:jc w:val="left"/>
        <w:rPr>
          <w:i/>
          <w:iCs/>
          <w:szCs w:val="24"/>
        </w:rPr>
      </w:pPr>
      <w:r w:rsidRPr="00A27215">
        <w:rPr>
          <w:i/>
          <w:iCs/>
          <w:szCs w:val="24"/>
        </w:rPr>
        <w:t>[Please provide a short overall summary of the reported hydrolysis data and conclude on the relevance of the provided information</w:t>
      </w:r>
      <w:r w:rsidR="00546096" w:rsidRPr="00A27215">
        <w:rPr>
          <w:i/>
          <w:iCs/>
          <w:szCs w:val="24"/>
        </w:rPr>
        <w:t>.</w:t>
      </w:r>
      <w:r w:rsidRPr="00A27215">
        <w:rPr>
          <w:i/>
          <w:iCs/>
          <w:szCs w:val="24"/>
        </w:rPr>
        <w:t>]</w:t>
      </w:r>
    </w:p>
    <w:p w:rsidR="001571CE" w:rsidRPr="00A27215" w:rsidRDefault="001571CE" w:rsidP="008E0D24">
      <w:pPr>
        <w:pStyle w:val="BodyText"/>
        <w:spacing w:after="0"/>
        <w:jc w:val="left"/>
      </w:pPr>
    </w:p>
    <w:p w:rsidR="00247BDC" w:rsidRPr="00A27215" w:rsidRDefault="00247BDC" w:rsidP="001571CE">
      <w:pPr>
        <w:pStyle w:val="Heading3"/>
        <w:numPr>
          <w:ilvl w:val="0"/>
          <w:numId w:val="0"/>
        </w:numPr>
        <w:spacing w:before="0" w:after="0"/>
        <w:rPr>
          <w:rFonts w:ascii="Times New Roman" w:hAnsi="Times New Roman"/>
        </w:rPr>
      </w:pPr>
      <w:bookmarkStart w:id="165" w:name="_Toc413153733"/>
      <w:r w:rsidRPr="00A27215">
        <w:rPr>
          <w:rFonts w:ascii="Times New Roman" w:hAnsi="Times New Roman"/>
        </w:rPr>
        <w:t>Photochemical degradation</w:t>
      </w:r>
      <w:bookmarkEnd w:id="165"/>
    </w:p>
    <w:p w:rsidR="00247BDC" w:rsidRPr="00A27215" w:rsidRDefault="00247BDC" w:rsidP="008E0D24">
      <w:pPr>
        <w:pStyle w:val="BodyText"/>
        <w:spacing w:after="0"/>
        <w:jc w:val="left"/>
        <w:rPr>
          <w:i/>
          <w:iCs/>
          <w:szCs w:val="24"/>
        </w:rPr>
      </w:pPr>
      <w:r w:rsidRPr="00A27215">
        <w:rPr>
          <w:i/>
          <w:iCs/>
          <w:szCs w:val="24"/>
        </w:rPr>
        <w:t>[Please provide a short overall summary of the reported photochemical degradation data and conclude on the relevance of the provided information</w:t>
      </w:r>
      <w:r w:rsidR="00546096" w:rsidRPr="00A27215">
        <w:rPr>
          <w:i/>
          <w:iCs/>
          <w:szCs w:val="24"/>
        </w:rPr>
        <w:t>.</w:t>
      </w:r>
      <w:r w:rsidRPr="00A27215">
        <w:rPr>
          <w:i/>
          <w:iCs/>
          <w:szCs w:val="24"/>
        </w:rPr>
        <w:t>]</w:t>
      </w:r>
    </w:p>
    <w:p w:rsidR="001571CE" w:rsidRPr="00A27215" w:rsidRDefault="001571CE" w:rsidP="008E0D24">
      <w:pPr>
        <w:pStyle w:val="BodyText"/>
        <w:spacing w:after="0"/>
        <w:jc w:val="left"/>
        <w:rPr>
          <w:i/>
          <w:iCs/>
          <w:szCs w:val="24"/>
        </w:rPr>
      </w:pPr>
    </w:p>
    <w:p w:rsidR="00247BDC" w:rsidRPr="00A27215" w:rsidRDefault="00383E73" w:rsidP="008E0D24">
      <w:pPr>
        <w:pStyle w:val="Heading2"/>
        <w:spacing w:before="0" w:after="0"/>
        <w:ind w:left="0" w:firstLine="0"/>
        <w:jc w:val="left"/>
        <w:rPr>
          <w:rFonts w:ascii="Times New Roman" w:hAnsi="Times New Roman"/>
        </w:rPr>
      </w:pPr>
      <w:bookmarkStart w:id="166" w:name="_Toc413153734"/>
      <w:r w:rsidRPr="00A27215">
        <w:rPr>
          <w:rFonts w:ascii="Times New Roman" w:hAnsi="Times New Roman"/>
        </w:rPr>
        <w:t>Environmental transformation of metals or inorganic metal compounds</w:t>
      </w:r>
      <w:bookmarkEnd w:id="166"/>
    </w:p>
    <w:p w:rsidR="001571CE" w:rsidRPr="00A27215" w:rsidRDefault="001571CE" w:rsidP="001571CE">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rPr>
        <w:t>Table 4</w:t>
      </w:r>
      <w:r w:rsidR="00895D5A" w:rsidRPr="00A27215">
        <w:rPr>
          <w:rFonts w:ascii="Times New Roman" w:hAnsi="Times New Roman"/>
        </w:rPr>
        <w:t>4</w:t>
      </w:r>
      <w:r w:rsidRPr="00A27215">
        <w:rPr>
          <w:rFonts w:ascii="Times New Roman" w:hAnsi="Times New Roman"/>
        </w:rPr>
        <w:t>: Summary of relevant information on rapid environmental transformation</w:t>
      </w:r>
    </w:p>
    <w:tbl>
      <w:tblPr>
        <w:tblW w:w="89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70"/>
        <w:gridCol w:w="2351"/>
        <w:gridCol w:w="1850"/>
        <w:gridCol w:w="1657"/>
        <w:gridCol w:w="1560"/>
      </w:tblGrid>
      <w:tr w:rsidR="00247BDC" w:rsidRPr="00A27215" w:rsidTr="00257696">
        <w:tc>
          <w:tcPr>
            <w:tcW w:w="873" w:type="pct"/>
            <w:tcBorders>
              <w:top w:val="single" w:sz="4" w:space="0" w:color="auto"/>
            </w:tcBorders>
            <w:shd w:val="clear" w:color="auto" w:fill="FFFF99"/>
          </w:tcPr>
          <w:p w:rsidR="00247BDC" w:rsidRPr="00A27215" w:rsidRDefault="004433A3" w:rsidP="00C260DD">
            <w:pPr>
              <w:pStyle w:val="Tabletext"/>
              <w:keepNext w:val="0"/>
              <w:tabs>
                <w:tab w:val="left" w:pos="357"/>
              </w:tabs>
              <w:spacing w:before="0" w:after="0"/>
              <w:rPr>
                <w:b/>
                <w:bCs/>
                <w:lang w:val="en-GB"/>
              </w:rPr>
            </w:pPr>
            <w:r w:rsidRPr="00A27215">
              <w:rPr>
                <w:b/>
                <w:bCs/>
                <w:color w:val="000000"/>
                <w:lang w:eastAsia="en-GB"/>
              </w:rPr>
              <w:t>Method,</w:t>
            </w:r>
            <w:r w:rsidRPr="00A27215">
              <w:rPr>
                <w:b/>
                <w:bCs/>
                <w:color w:val="000000"/>
                <w:lang w:eastAsia="en-GB"/>
              </w:rPr>
              <w:br/>
              <w:t>test guideline, and deviation(s) if any</w:t>
            </w:r>
          </w:p>
        </w:tc>
        <w:tc>
          <w:tcPr>
            <w:tcW w:w="1308"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Results</w:t>
            </w:r>
          </w:p>
        </w:tc>
        <w:tc>
          <w:tcPr>
            <w:tcW w:w="1029"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Key or Supportive study</w:t>
            </w:r>
          </w:p>
        </w:tc>
        <w:tc>
          <w:tcPr>
            <w:tcW w:w="922"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Remarks</w:t>
            </w:r>
          </w:p>
        </w:tc>
        <w:tc>
          <w:tcPr>
            <w:tcW w:w="868" w:type="pct"/>
            <w:tcBorders>
              <w:top w:val="single" w:sz="4" w:space="0" w:color="auto"/>
            </w:tcBorders>
            <w:shd w:val="clear" w:color="auto" w:fill="FFFF99"/>
          </w:tcPr>
          <w:p w:rsidR="00247BDC" w:rsidRPr="00A27215" w:rsidRDefault="00247BDC" w:rsidP="00C260DD">
            <w:pPr>
              <w:pStyle w:val="Tabletext"/>
              <w:keepNext w:val="0"/>
              <w:tabs>
                <w:tab w:val="left" w:pos="357"/>
              </w:tabs>
              <w:spacing w:before="0" w:after="0"/>
              <w:rPr>
                <w:b/>
                <w:bCs/>
                <w:lang w:val="en-GB"/>
              </w:rPr>
            </w:pPr>
            <w:r w:rsidRPr="00A27215">
              <w:rPr>
                <w:b/>
                <w:bCs/>
                <w:lang w:val="en-GB"/>
              </w:rPr>
              <w:t>Reference</w:t>
            </w:r>
          </w:p>
        </w:tc>
      </w:tr>
      <w:tr w:rsidR="00247BDC" w:rsidRPr="00A27215" w:rsidTr="00257696">
        <w:tc>
          <w:tcPr>
            <w:tcW w:w="873" w:type="pct"/>
            <w:shd w:val="clear" w:color="auto" w:fill="auto"/>
          </w:tcPr>
          <w:p w:rsidR="00247BDC" w:rsidRPr="00A27215" w:rsidRDefault="00247BDC" w:rsidP="00C260DD">
            <w:pPr>
              <w:pStyle w:val="Tabletext"/>
              <w:tabs>
                <w:tab w:val="left" w:pos="357"/>
              </w:tabs>
              <w:spacing w:before="0" w:after="0"/>
            </w:pPr>
          </w:p>
        </w:tc>
        <w:tc>
          <w:tcPr>
            <w:tcW w:w="1308" w:type="pct"/>
            <w:shd w:val="clear" w:color="auto" w:fill="auto"/>
          </w:tcPr>
          <w:p w:rsidR="00247BDC" w:rsidRPr="00A27215" w:rsidRDefault="00247BDC" w:rsidP="00C260DD">
            <w:pPr>
              <w:pStyle w:val="Tabletext"/>
              <w:tabs>
                <w:tab w:val="left" w:pos="357"/>
              </w:tabs>
              <w:spacing w:before="0" w:after="0"/>
            </w:pPr>
          </w:p>
        </w:tc>
        <w:tc>
          <w:tcPr>
            <w:tcW w:w="1029" w:type="pct"/>
            <w:shd w:val="clear" w:color="auto" w:fill="auto"/>
          </w:tcPr>
          <w:p w:rsidR="00247BDC" w:rsidRPr="00A27215" w:rsidRDefault="00247BDC" w:rsidP="00C260DD">
            <w:pPr>
              <w:pStyle w:val="Tabletext"/>
              <w:tabs>
                <w:tab w:val="left" w:pos="357"/>
              </w:tabs>
              <w:spacing w:before="0" w:after="0"/>
            </w:pPr>
          </w:p>
        </w:tc>
        <w:tc>
          <w:tcPr>
            <w:tcW w:w="922" w:type="pct"/>
            <w:shd w:val="clear" w:color="auto" w:fill="auto"/>
          </w:tcPr>
          <w:p w:rsidR="00247BDC" w:rsidRPr="00A27215" w:rsidRDefault="00247BDC" w:rsidP="00C260DD">
            <w:pPr>
              <w:pStyle w:val="Tabletext"/>
              <w:tabs>
                <w:tab w:val="left" w:pos="357"/>
              </w:tabs>
              <w:spacing w:before="0" w:after="0"/>
            </w:pPr>
          </w:p>
        </w:tc>
        <w:tc>
          <w:tcPr>
            <w:tcW w:w="868"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c>
          <w:tcPr>
            <w:tcW w:w="873" w:type="pct"/>
            <w:shd w:val="clear" w:color="auto" w:fill="auto"/>
          </w:tcPr>
          <w:p w:rsidR="00247BDC" w:rsidRPr="00A27215" w:rsidRDefault="00247BDC" w:rsidP="00C260DD">
            <w:pPr>
              <w:pStyle w:val="Tabletext"/>
              <w:tabs>
                <w:tab w:val="left" w:pos="357"/>
              </w:tabs>
              <w:spacing w:before="0" w:after="0"/>
            </w:pPr>
          </w:p>
        </w:tc>
        <w:tc>
          <w:tcPr>
            <w:tcW w:w="1308" w:type="pct"/>
            <w:shd w:val="clear" w:color="auto" w:fill="auto"/>
          </w:tcPr>
          <w:p w:rsidR="00247BDC" w:rsidRPr="00A27215" w:rsidRDefault="00247BDC" w:rsidP="00C260DD">
            <w:pPr>
              <w:pStyle w:val="Tabletext"/>
              <w:tabs>
                <w:tab w:val="left" w:pos="357"/>
              </w:tabs>
              <w:spacing w:before="0" w:after="0"/>
            </w:pPr>
          </w:p>
        </w:tc>
        <w:tc>
          <w:tcPr>
            <w:tcW w:w="1029" w:type="pct"/>
            <w:shd w:val="clear" w:color="auto" w:fill="auto"/>
          </w:tcPr>
          <w:p w:rsidR="00247BDC" w:rsidRPr="00A27215" w:rsidRDefault="00247BDC" w:rsidP="00C260DD">
            <w:pPr>
              <w:pStyle w:val="Tabletext"/>
              <w:tabs>
                <w:tab w:val="left" w:pos="357"/>
              </w:tabs>
              <w:spacing w:before="0" w:after="0"/>
            </w:pPr>
          </w:p>
        </w:tc>
        <w:tc>
          <w:tcPr>
            <w:tcW w:w="922" w:type="pct"/>
            <w:shd w:val="clear" w:color="auto" w:fill="auto"/>
          </w:tcPr>
          <w:p w:rsidR="00247BDC" w:rsidRPr="00A27215" w:rsidRDefault="00247BDC" w:rsidP="00C260DD">
            <w:pPr>
              <w:pStyle w:val="Tabletext"/>
              <w:tabs>
                <w:tab w:val="left" w:pos="357"/>
              </w:tabs>
              <w:spacing w:before="0" w:after="0"/>
            </w:pPr>
          </w:p>
        </w:tc>
        <w:tc>
          <w:tcPr>
            <w:tcW w:w="868"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c>
          <w:tcPr>
            <w:tcW w:w="873" w:type="pct"/>
            <w:shd w:val="clear" w:color="auto" w:fill="auto"/>
          </w:tcPr>
          <w:p w:rsidR="00247BDC" w:rsidRPr="00A27215" w:rsidRDefault="00247BDC" w:rsidP="00C260DD">
            <w:pPr>
              <w:pStyle w:val="Tabletext"/>
              <w:tabs>
                <w:tab w:val="left" w:pos="357"/>
              </w:tabs>
              <w:spacing w:before="0" w:after="0"/>
            </w:pPr>
          </w:p>
        </w:tc>
        <w:tc>
          <w:tcPr>
            <w:tcW w:w="1308" w:type="pct"/>
            <w:shd w:val="clear" w:color="auto" w:fill="auto"/>
          </w:tcPr>
          <w:p w:rsidR="00247BDC" w:rsidRPr="00A27215" w:rsidRDefault="00247BDC" w:rsidP="00C260DD">
            <w:pPr>
              <w:pStyle w:val="Tabletext"/>
              <w:tabs>
                <w:tab w:val="left" w:pos="357"/>
              </w:tabs>
              <w:spacing w:before="0" w:after="0"/>
            </w:pPr>
          </w:p>
        </w:tc>
        <w:tc>
          <w:tcPr>
            <w:tcW w:w="1029" w:type="pct"/>
            <w:shd w:val="clear" w:color="auto" w:fill="auto"/>
          </w:tcPr>
          <w:p w:rsidR="00247BDC" w:rsidRPr="00A27215" w:rsidRDefault="00247BDC" w:rsidP="00C260DD">
            <w:pPr>
              <w:pStyle w:val="Tabletext"/>
              <w:tabs>
                <w:tab w:val="left" w:pos="357"/>
              </w:tabs>
              <w:spacing w:before="0" w:after="0"/>
            </w:pPr>
          </w:p>
        </w:tc>
        <w:tc>
          <w:tcPr>
            <w:tcW w:w="922" w:type="pct"/>
            <w:shd w:val="clear" w:color="auto" w:fill="auto"/>
          </w:tcPr>
          <w:p w:rsidR="00247BDC" w:rsidRPr="00A27215" w:rsidRDefault="00247BDC" w:rsidP="00C260DD">
            <w:pPr>
              <w:pStyle w:val="Tabletext"/>
              <w:tabs>
                <w:tab w:val="left" w:pos="357"/>
              </w:tabs>
              <w:spacing w:before="0" w:after="0"/>
            </w:pPr>
          </w:p>
        </w:tc>
        <w:tc>
          <w:tcPr>
            <w:tcW w:w="868" w:type="pct"/>
            <w:shd w:val="clear" w:color="auto" w:fill="auto"/>
          </w:tcPr>
          <w:p w:rsidR="00247BDC" w:rsidRPr="00A27215" w:rsidRDefault="00247BDC" w:rsidP="00C260DD">
            <w:pPr>
              <w:pStyle w:val="Tabletext"/>
              <w:tabs>
                <w:tab w:val="left" w:pos="357"/>
              </w:tabs>
              <w:spacing w:before="0" w:after="0"/>
            </w:pPr>
          </w:p>
        </w:tc>
      </w:tr>
      <w:tr w:rsidR="00247BDC" w:rsidRPr="00A27215" w:rsidTr="00257696">
        <w:trPr>
          <w:trHeight w:val="65"/>
        </w:trPr>
        <w:tc>
          <w:tcPr>
            <w:tcW w:w="873"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1308"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1029"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922"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c>
          <w:tcPr>
            <w:tcW w:w="868" w:type="pct"/>
            <w:tcBorders>
              <w:bottom w:val="single" w:sz="4" w:space="0" w:color="auto"/>
            </w:tcBorders>
            <w:shd w:val="clear" w:color="auto" w:fill="auto"/>
          </w:tcPr>
          <w:p w:rsidR="00247BDC" w:rsidRPr="00A27215" w:rsidRDefault="00247BDC" w:rsidP="00C260DD">
            <w:pPr>
              <w:pStyle w:val="Tabletext"/>
              <w:tabs>
                <w:tab w:val="left" w:pos="357"/>
              </w:tabs>
              <w:spacing w:before="0" w:after="0"/>
            </w:pPr>
          </w:p>
        </w:tc>
      </w:tr>
    </w:tbl>
    <w:p w:rsidR="0086761B" w:rsidRPr="00A27215" w:rsidRDefault="0086761B" w:rsidP="0086761B">
      <w:pPr>
        <w:pStyle w:val="Heading3"/>
        <w:numPr>
          <w:ilvl w:val="0"/>
          <w:numId w:val="0"/>
        </w:numPr>
        <w:spacing w:before="0" w:after="0"/>
        <w:rPr>
          <w:rFonts w:ascii="Times New Roman" w:hAnsi="Times New Roman"/>
        </w:rPr>
      </w:pPr>
    </w:p>
    <w:p w:rsidR="00247BDC" w:rsidRPr="00A27215" w:rsidRDefault="00247BDC" w:rsidP="0086761B">
      <w:pPr>
        <w:pStyle w:val="Heading3"/>
        <w:numPr>
          <w:ilvl w:val="0"/>
          <w:numId w:val="0"/>
        </w:numPr>
        <w:spacing w:before="0" w:after="0"/>
        <w:rPr>
          <w:rFonts w:ascii="Times New Roman" w:hAnsi="Times New Roman"/>
        </w:rPr>
      </w:pPr>
      <w:bookmarkStart w:id="167" w:name="_Toc413153735"/>
      <w:r w:rsidRPr="00A27215">
        <w:rPr>
          <w:rFonts w:ascii="Times New Roman" w:hAnsi="Times New Roman"/>
        </w:rPr>
        <w:t>Summary of data/information on environmental transformation</w:t>
      </w:r>
      <w:bookmarkEnd w:id="167"/>
    </w:p>
    <w:p w:rsidR="00247BDC" w:rsidRPr="00A27215" w:rsidRDefault="00247BDC" w:rsidP="008E0D24">
      <w:pPr>
        <w:pStyle w:val="BodyText"/>
        <w:spacing w:after="0"/>
        <w:jc w:val="left"/>
        <w:rPr>
          <w:i/>
          <w:iCs/>
          <w:szCs w:val="24"/>
        </w:rPr>
      </w:pPr>
      <w:r w:rsidRPr="00A27215">
        <w:rPr>
          <w:i/>
          <w:iCs/>
          <w:szCs w:val="24"/>
        </w:rPr>
        <w:t>[Please provide a short overall summary of the reported environmental transformation of metals and inorganic metal compounds and conclude on the relevance of the provided information</w:t>
      </w:r>
      <w:r w:rsidR="00546096" w:rsidRPr="00A27215">
        <w:rPr>
          <w:i/>
          <w:iCs/>
          <w:szCs w:val="24"/>
        </w:rPr>
        <w:t>.</w:t>
      </w:r>
      <w:r w:rsidRPr="00A27215">
        <w:rPr>
          <w:i/>
          <w:iCs/>
          <w:szCs w:val="24"/>
        </w:rPr>
        <w:t>]</w:t>
      </w:r>
    </w:p>
    <w:p w:rsidR="0086761B" w:rsidRPr="00A27215" w:rsidRDefault="0086761B" w:rsidP="008E0D24">
      <w:pPr>
        <w:pStyle w:val="BodyText"/>
        <w:spacing w:after="0"/>
        <w:jc w:val="left"/>
        <w:rPr>
          <w:i/>
          <w:iCs/>
          <w:szCs w:val="24"/>
        </w:rPr>
      </w:pPr>
    </w:p>
    <w:p w:rsidR="00EC3668" w:rsidRPr="00A27215" w:rsidRDefault="008F5CDB" w:rsidP="008E0D24">
      <w:pPr>
        <w:pStyle w:val="Heading2"/>
        <w:spacing w:before="0" w:after="0"/>
        <w:ind w:left="0" w:firstLine="0"/>
        <w:jc w:val="left"/>
        <w:rPr>
          <w:rFonts w:ascii="Times New Roman" w:hAnsi="Times New Roman"/>
        </w:rPr>
      </w:pPr>
      <w:bookmarkStart w:id="168" w:name="_Toc413153736"/>
      <w:r w:rsidRPr="00A27215">
        <w:rPr>
          <w:rFonts w:ascii="Times New Roman" w:hAnsi="Times New Roman"/>
        </w:rPr>
        <w:t>Environmental fate and other relevant information</w:t>
      </w:r>
      <w:bookmarkEnd w:id="168"/>
    </w:p>
    <w:p w:rsidR="00EC3668" w:rsidRPr="00A27215" w:rsidRDefault="00EC3668" w:rsidP="008E0D24">
      <w:pPr>
        <w:pStyle w:val="BodyText"/>
        <w:spacing w:after="0"/>
        <w:jc w:val="left"/>
        <w:rPr>
          <w:i/>
          <w:iCs/>
          <w:szCs w:val="24"/>
        </w:rPr>
      </w:pPr>
      <w:r w:rsidRPr="00A27215">
        <w:rPr>
          <w:i/>
          <w:iCs/>
          <w:szCs w:val="24"/>
        </w:rPr>
        <w:t>[</w:t>
      </w:r>
      <w:r w:rsidR="00552A2E" w:rsidRPr="00A27215">
        <w:rPr>
          <w:i/>
          <w:iCs/>
          <w:szCs w:val="24"/>
        </w:rPr>
        <w:t xml:space="preserve">Note that in this section only information that does not fit under any other heading in chapter 11 should be reported. </w:t>
      </w:r>
      <w:r w:rsidRPr="00A27215">
        <w:rPr>
          <w:i/>
          <w:iCs/>
          <w:szCs w:val="24"/>
        </w:rPr>
        <w:t xml:space="preserve">Please provide a short overall summary of </w:t>
      </w:r>
      <w:r w:rsidR="00B4387D" w:rsidRPr="00A27215">
        <w:rPr>
          <w:i/>
          <w:iCs/>
          <w:szCs w:val="24"/>
        </w:rPr>
        <w:t>other relevant information that is considered relevant in assessing aquatic toxicity, bioaccumulation or degradation.</w:t>
      </w:r>
      <w:r w:rsidR="00552A2E" w:rsidRPr="00A27215">
        <w:rPr>
          <w:i/>
          <w:iCs/>
          <w:szCs w:val="24"/>
        </w:rPr>
        <w:t xml:space="preserve"> </w:t>
      </w:r>
      <w:r w:rsidR="00B4387D" w:rsidRPr="00A27215">
        <w:rPr>
          <w:i/>
          <w:iCs/>
          <w:szCs w:val="24"/>
        </w:rPr>
        <w:t>Such information could be e.g. the</w:t>
      </w:r>
      <w:r w:rsidRPr="00A27215">
        <w:rPr>
          <w:i/>
          <w:iCs/>
          <w:szCs w:val="24"/>
        </w:rPr>
        <w:t xml:space="preserve"> reported environmental fate properties if considered relevant </w:t>
      </w:r>
      <w:r w:rsidR="00B4387D" w:rsidRPr="00A27215">
        <w:rPr>
          <w:i/>
          <w:iCs/>
          <w:szCs w:val="24"/>
        </w:rPr>
        <w:t xml:space="preserve">in </w:t>
      </w:r>
      <w:r w:rsidRPr="00A27215">
        <w:rPr>
          <w:i/>
          <w:iCs/>
          <w:szCs w:val="24"/>
        </w:rPr>
        <w:t>evaluatin</w:t>
      </w:r>
      <w:r w:rsidR="00B4387D" w:rsidRPr="00A27215">
        <w:rPr>
          <w:i/>
          <w:iCs/>
          <w:szCs w:val="24"/>
        </w:rPr>
        <w:t>g</w:t>
      </w:r>
      <w:r w:rsidRPr="00A27215">
        <w:rPr>
          <w:i/>
          <w:iCs/>
          <w:szCs w:val="24"/>
        </w:rPr>
        <w:t xml:space="preserve"> the toxicity data (e.g. volatilisation and adsorption)</w:t>
      </w:r>
      <w:r w:rsidR="00546096" w:rsidRPr="00A27215">
        <w:rPr>
          <w:i/>
          <w:iCs/>
          <w:szCs w:val="24"/>
        </w:rPr>
        <w:t>.</w:t>
      </w:r>
      <w:r w:rsidRPr="00A27215">
        <w:rPr>
          <w:i/>
          <w:iCs/>
          <w:szCs w:val="24"/>
        </w:rPr>
        <w:t>]</w:t>
      </w:r>
    </w:p>
    <w:p w:rsidR="00247BDC" w:rsidRPr="00A27215" w:rsidRDefault="008F5CDB" w:rsidP="008E0D24">
      <w:pPr>
        <w:pStyle w:val="Heading2"/>
        <w:spacing w:before="0" w:after="0"/>
        <w:ind w:left="0" w:firstLine="0"/>
        <w:jc w:val="left"/>
        <w:rPr>
          <w:rFonts w:ascii="Times New Roman" w:hAnsi="Times New Roman"/>
        </w:rPr>
      </w:pPr>
      <w:bookmarkStart w:id="169" w:name="_Toc413153737"/>
      <w:r w:rsidRPr="00A27215">
        <w:rPr>
          <w:rFonts w:ascii="Times New Roman" w:hAnsi="Times New Roman"/>
        </w:rPr>
        <w:t>Comparison with the GHS criteria for environmental hazards</w:t>
      </w:r>
      <w:bookmarkEnd w:id="169"/>
    </w:p>
    <w:p w:rsidR="0086761B" w:rsidRPr="00A27215" w:rsidRDefault="0086761B" w:rsidP="0086761B">
      <w:pPr>
        <w:pStyle w:val="Heading3"/>
        <w:numPr>
          <w:ilvl w:val="0"/>
          <w:numId w:val="0"/>
        </w:numPr>
        <w:spacing w:before="0" w:after="0"/>
        <w:rPr>
          <w:rFonts w:ascii="Times New Roman" w:hAnsi="Times New Roman"/>
        </w:rPr>
      </w:pPr>
    </w:p>
    <w:p w:rsidR="00141E75" w:rsidRPr="00A27215" w:rsidRDefault="00247BDC" w:rsidP="0086761B">
      <w:pPr>
        <w:pStyle w:val="Heading3"/>
        <w:numPr>
          <w:ilvl w:val="0"/>
          <w:numId w:val="0"/>
        </w:numPr>
        <w:spacing w:before="0" w:after="0"/>
        <w:rPr>
          <w:rFonts w:ascii="Times New Roman" w:hAnsi="Times New Roman"/>
        </w:rPr>
      </w:pPr>
      <w:bookmarkStart w:id="170" w:name="_Toc413153738"/>
      <w:r w:rsidRPr="00A27215">
        <w:rPr>
          <w:rFonts w:ascii="Times New Roman" w:hAnsi="Times New Roman"/>
        </w:rPr>
        <w:t>Acute aquatic hazard</w:t>
      </w:r>
      <w:bookmarkEnd w:id="170"/>
    </w:p>
    <w:p w:rsidR="00141E75" w:rsidRPr="00A27215" w:rsidRDefault="00141E75" w:rsidP="00C260DD">
      <w:pPr>
        <w:pStyle w:val="Caption"/>
        <w:spacing w:before="0" w:after="0"/>
        <w:ind w:left="0"/>
        <w:rPr>
          <w:rFonts w:ascii="Times New Roman" w:hAnsi="Times New Roman"/>
          <w:i/>
          <w:iCs/>
          <w:sz w:val="24"/>
          <w:szCs w:val="24"/>
        </w:rPr>
      </w:pPr>
      <w:r w:rsidRPr="00A27215">
        <w:rPr>
          <w:rFonts w:ascii="Times New Roman" w:hAnsi="Times New Roman"/>
          <w:i/>
          <w:iCs/>
          <w:sz w:val="24"/>
          <w:szCs w:val="24"/>
        </w:rPr>
        <w:t>[Please compare the information regarding acute toxicity in aquatic organisms</w:t>
      </w:r>
      <w:r w:rsidRPr="00A27215">
        <w:rPr>
          <w:rFonts w:ascii="Times New Roman" w:hAnsi="Times New Roman"/>
          <w:i/>
          <w:iCs/>
          <w:sz w:val="24"/>
          <w:szCs w:val="24"/>
          <w:lang w:eastAsia="en-GB"/>
        </w:rPr>
        <w:t xml:space="preserve"> </w:t>
      </w:r>
      <w:r w:rsidRPr="00A27215">
        <w:rPr>
          <w:rFonts w:ascii="Times New Roman" w:hAnsi="Times New Roman"/>
          <w:i/>
          <w:iCs/>
          <w:sz w:val="24"/>
          <w:szCs w:val="24"/>
        </w:rPr>
        <w:t xml:space="preserve">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for acute (short-term) aquatic hazard</w:t>
      </w:r>
      <w:r w:rsidR="008A7003" w:rsidRPr="00A27215">
        <w:rPr>
          <w:rFonts w:ascii="Times New Roman" w:hAnsi="Times New Roman"/>
          <w:i/>
          <w:iCs/>
          <w:sz w:val="24"/>
          <w:szCs w:val="24"/>
        </w:rPr>
        <w:t xml:space="preserve"> classification</w:t>
      </w:r>
      <w:r w:rsidR="00546096" w:rsidRPr="00A27215">
        <w:rPr>
          <w:rFonts w:ascii="Times New Roman" w:hAnsi="Times New Roman"/>
          <w:i/>
          <w:iCs/>
          <w:sz w:val="24"/>
          <w:szCs w:val="24"/>
        </w:rPr>
        <w:t>.</w:t>
      </w:r>
      <w:r w:rsidRPr="00A27215">
        <w:rPr>
          <w:rFonts w:ascii="Times New Roman" w:hAnsi="Times New Roman"/>
          <w:i/>
          <w:iCs/>
          <w:sz w:val="24"/>
          <w:szCs w:val="24"/>
        </w:rPr>
        <w:t>]</w:t>
      </w:r>
    </w:p>
    <w:p w:rsidR="0086761B" w:rsidRPr="00A27215" w:rsidRDefault="0086761B" w:rsidP="0086761B">
      <w:pPr>
        <w:pStyle w:val="BodyText"/>
      </w:pPr>
    </w:p>
    <w:p w:rsidR="00247BDC" w:rsidRPr="00A27215" w:rsidRDefault="00247BDC" w:rsidP="0086761B">
      <w:pPr>
        <w:pStyle w:val="Heading3"/>
        <w:numPr>
          <w:ilvl w:val="0"/>
          <w:numId w:val="0"/>
        </w:numPr>
        <w:spacing w:before="0" w:after="0"/>
        <w:rPr>
          <w:rFonts w:ascii="Times New Roman" w:hAnsi="Times New Roman"/>
        </w:rPr>
      </w:pPr>
      <w:bookmarkStart w:id="171" w:name="_Toc413153739"/>
      <w:r w:rsidRPr="00A27215">
        <w:rPr>
          <w:rFonts w:ascii="Times New Roman" w:hAnsi="Times New Roman"/>
        </w:rPr>
        <w:t>Long-term aquatic hazard (including bioaccumulation potential and degradation)</w:t>
      </w:r>
      <w:bookmarkEnd w:id="171"/>
    </w:p>
    <w:p w:rsidR="0086761B" w:rsidRPr="00A27215" w:rsidRDefault="00141E75" w:rsidP="0086761B">
      <w:pPr>
        <w:pStyle w:val="Caption"/>
        <w:spacing w:before="0" w:after="0"/>
        <w:ind w:left="0"/>
        <w:rPr>
          <w:rFonts w:ascii="Times New Roman" w:hAnsi="Times New Roman"/>
          <w:i/>
          <w:iCs/>
          <w:sz w:val="24"/>
          <w:szCs w:val="24"/>
        </w:rPr>
      </w:pPr>
      <w:r w:rsidRPr="00A27215">
        <w:rPr>
          <w:rFonts w:ascii="Times New Roman" w:hAnsi="Times New Roman"/>
          <w:i/>
          <w:iCs/>
          <w:sz w:val="24"/>
          <w:szCs w:val="24"/>
        </w:rPr>
        <w:t>[Please compare the information regarding</w:t>
      </w:r>
      <w:r w:rsidR="00546096" w:rsidRPr="00A27215">
        <w:rPr>
          <w:rFonts w:ascii="Times New Roman" w:hAnsi="Times New Roman"/>
          <w:i/>
          <w:iCs/>
          <w:sz w:val="24"/>
          <w:szCs w:val="24"/>
        </w:rPr>
        <w:t>:</w:t>
      </w:r>
      <w:r w:rsidRPr="00A27215">
        <w:rPr>
          <w:rFonts w:ascii="Times New Roman" w:hAnsi="Times New Roman"/>
          <w:i/>
          <w:iCs/>
          <w:sz w:val="24"/>
          <w:szCs w:val="24"/>
        </w:rPr>
        <w:t xml:space="preserve"> </w:t>
      </w:r>
    </w:p>
    <w:p w:rsidR="005A2CFF" w:rsidRPr="00A27215" w:rsidRDefault="008A7003" w:rsidP="0086761B">
      <w:pPr>
        <w:pStyle w:val="Caption"/>
        <w:numPr>
          <w:ilvl w:val="0"/>
          <w:numId w:val="22"/>
        </w:numPr>
        <w:spacing w:before="0" w:after="0"/>
        <w:rPr>
          <w:rFonts w:ascii="Times New Roman" w:hAnsi="Times New Roman"/>
          <w:i/>
          <w:iCs/>
          <w:sz w:val="24"/>
          <w:szCs w:val="24"/>
        </w:rPr>
      </w:pPr>
      <w:proofErr w:type="gramStart"/>
      <w:r w:rsidRPr="00A27215">
        <w:rPr>
          <w:rFonts w:ascii="Times New Roman" w:hAnsi="Times New Roman"/>
          <w:i/>
          <w:iCs/>
          <w:sz w:val="24"/>
          <w:szCs w:val="24"/>
        </w:rPr>
        <w:t>chronic</w:t>
      </w:r>
      <w:proofErr w:type="gramEnd"/>
      <w:r w:rsidR="00141E75" w:rsidRPr="00A27215">
        <w:rPr>
          <w:rFonts w:ascii="Times New Roman" w:hAnsi="Times New Roman"/>
          <w:i/>
          <w:iCs/>
          <w:sz w:val="24"/>
          <w:szCs w:val="24"/>
        </w:rPr>
        <w:t xml:space="preserve"> toxicity in aquatic organisms</w:t>
      </w:r>
      <w:r w:rsidR="00141E75" w:rsidRPr="00A27215">
        <w:rPr>
          <w:rFonts w:ascii="Times New Roman" w:hAnsi="Times New Roman"/>
          <w:i/>
          <w:iCs/>
          <w:sz w:val="24"/>
          <w:szCs w:val="24"/>
          <w:lang w:eastAsia="en-GB"/>
        </w:rPr>
        <w:t xml:space="preserve"> </w:t>
      </w:r>
      <w:r w:rsidR="00141E75" w:rsidRPr="00A27215">
        <w:rPr>
          <w:rFonts w:ascii="Times New Roman" w:hAnsi="Times New Roman"/>
          <w:i/>
          <w:iCs/>
          <w:sz w:val="24"/>
          <w:szCs w:val="24"/>
        </w:rPr>
        <w:t xml:space="preserve">with the </w:t>
      </w:r>
      <w:r w:rsidR="0032356B" w:rsidRPr="00A27215">
        <w:rPr>
          <w:rFonts w:ascii="Times New Roman" w:hAnsi="Times New Roman"/>
          <w:i/>
          <w:iCs/>
          <w:sz w:val="24"/>
          <w:szCs w:val="24"/>
        </w:rPr>
        <w:t>GHS</w:t>
      </w:r>
      <w:r w:rsidR="00141E75" w:rsidRPr="00A27215">
        <w:rPr>
          <w:rFonts w:ascii="Times New Roman" w:hAnsi="Times New Roman"/>
          <w:i/>
          <w:iCs/>
          <w:sz w:val="24"/>
          <w:szCs w:val="24"/>
        </w:rPr>
        <w:t xml:space="preserve"> classification criteria for </w:t>
      </w:r>
      <w:r w:rsidRPr="00A27215">
        <w:rPr>
          <w:rFonts w:ascii="Times New Roman" w:hAnsi="Times New Roman"/>
          <w:i/>
          <w:iCs/>
          <w:sz w:val="24"/>
          <w:szCs w:val="24"/>
        </w:rPr>
        <w:t>long-term</w:t>
      </w:r>
      <w:r w:rsidR="00141E75" w:rsidRPr="00A27215">
        <w:rPr>
          <w:rFonts w:ascii="Times New Roman" w:hAnsi="Times New Roman"/>
          <w:i/>
          <w:iCs/>
          <w:sz w:val="24"/>
          <w:szCs w:val="24"/>
        </w:rPr>
        <w:t xml:space="preserve"> aquatic hazard</w:t>
      </w:r>
      <w:r w:rsidRPr="00A27215">
        <w:rPr>
          <w:rFonts w:ascii="Times New Roman" w:hAnsi="Times New Roman"/>
          <w:i/>
          <w:iCs/>
          <w:sz w:val="24"/>
          <w:szCs w:val="24"/>
        </w:rPr>
        <w:t xml:space="preserve">. If no adequate chronic toxicity data are available for all three trophic levels (fish, crustacean, algae/aquatic plants), consider using surrogate approach (Figure 4.1.1 </w:t>
      </w:r>
      <w:r w:rsidR="00384E4D" w:rsidRPr="00A27215">
        <w:rPr>
          <w:rFonts w:ascii="Times New Roman" w:hAnsi="Times New Roman"/>
          <w:i/>
          <w:iCs/>
          <w:sz w:val="24"/>
          <w:szCs w:val="24"/>
        </w:rPr>
        <w:t xml:space="preserve">and Table 4.1.1. </w:t>
      </w:r>
      <w:r w:rsidRPr="00A27215">
        <w:rPr>
          <w:rFonts w:ascii="Times New Roman" w:hAnsi="Times New Roman"/>
          <w:i/>
          <w:iCs/>
          <w:sz w:val="24"/>
          <w:szCs w:val="24"/>
        </w:rPr>
        <w:t xml:space="preserve">in </w:t>
      </w:r>
      <w:r w:rsidR="00384E4D" w:rsidRPr="00A27215">
        <w:rPr>
          <w:rFonts w:ascii="Times New Roman" w:hAnsi="Times New Roman"/>
          <w:i/>
          <w:iCs/>
          <w:sz w:val="24"/>
          <w:szCs w:val="24"/>
        </w:rPr>
        <w:t>Chapter 4.1 of GHS</w:t>
      </w:r>
      <w:r w:rsidRPr="00A27215">
        <w:rPr>
          <w:rFonts w:ascii="Times New Roman" w:hAnsi="Times New Roman"/>
          <w:i/>
          <w:iCs/>
          <w:sz w:val="24"/>
          <w:szCs w:val="24"/>
        </w:rPr>
        <w:t>)</w:t>
      </w:r>
      <w:r w:rsidR="00141E75" w:rsidRPr="00A27215">
        <w:rPr>
          <w:rFonts w:ascii="Times New Roman" w:hAnsi="Times New Roman"/>
          <w:i/>
          <w:iCs/>
          <w:sz w:val="24"/>
          <w:szCs w:val="24"/>
        </w:rPr>
        <w:t>]</w:t>
      </w:r>
      <w:r w:rsidR="005A2CFF" w:rsidRPr="00A27215">
        <w:rPr>
          <w:rFonts w:ascii="Times New Roman" w:hAnsi="Times New Roman"/>
          <w:i/>
          <w:iCs/>
          <w:sz w:val="24"/>
          <w:szCs w:val="24"/>
        </w:rPr>
        <w:t xml:space="preserve"> </w:t>
      </w:r>
    </w:p>
    <w:p w:rsidR="005A2CFF" w:rsidRPr="00A27215" w:rsidRDefault="005A2CFF" w:rsidP="0086761B">
      <w:pPr>
        <w:pStyle w:val="Caption"/>
        <w:numPr>
          <w:ilvl w:val="0"/>
          <w:numId w:val="22"/>
        </w:numPr>
        <w:spacing w:before="0" w:after="0"/>
        <w:rPr>
          <w:rFonts w:ascii="Times New Roman" w:hAnsi="Times New Roman"/>
          <w:i/>
          <w:iCs/>
          <w:sz w:val="24"/>
          <w:szCs w:val="24"/>
        </w:rPr>
      </w:pPr>
      <w:proofErr w:type="gramStart"/>
      <w:r w:rsidRPr="00A27215">
        <w:rPr>
          <w:rFonts w:ascii="Times New Roman" w:hAnsi="Times New Roman"/>
          <w:i/>
          <w:iCs/>
          <w:sz w:val="24"/>
          <w:szCs w:val="24"/>
        </w:rPr>
        <w:t>bioaccumulation</w:t>
      </w:r>
      <w:proofErr w:type="gramEnd"/>
      <w:r w:rsidRPr="00A27215">
        <w:rPr>
          <w:rFonts w:ascii="Times New Roman" w:hAnsi="Times New Roman"/>
          <w:i/>
          <w:iCs/>
          <w:sz w:val="24"/>
          <w:szCs w:val="24"/>
        </w:rPr>
        <w:t xml:space="preserve"> 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to conclude on potential for bioacc</w:t>
      </w:r>
      <w:r w:rsidR="00384E4D" w:rsidRPr="00A27215">
        <w:rPr>
          <w:rFonts w:ascii="Times New Roman" w:hAnsi="Times New Roman"/>
          <w:i/>
          <w:iCs/>
          <w:sz w:val="24"/>
          <w:szCs w:val="24"/>
        </w:rPr>
        <w:t>um</w:t>
      </w:r>
      <w:r w:rsidRPr="00A27215">
        <w:rPr>
          <w:rFonts w:ascii="Times New Roman" w:hAnsi="Times New Roman"/>
          <w:i/>
          <w:iCs/>
          <w:sz w:val="24"/>
          <w:szCs w:val="24"/>
        </w:rPr>
        <w:t>ulation of the substance.</w:t>
      </w:r>
    </w:p>
    <w:p w:rsidR="005A2CFF" w:rsidRPr="00A27215" w:rsidRDefault="005A2CFF" w:rsidP="0086761B">
      <w:pPr>
        <w:pStyle w:val="Caption"/>
        <w:numPr>
          <w:ilvl w:val="0"/>
          <w:numId w:val="22"/>
        </w:numPr>
        <w:spacing w:before="0" w:after="0"/>
        <w:rPr>
          <w:rFonts w:ascii="Times New Roman" w:hAnsi="Times New Roman"/>
          <w:i/>
          <w:iCs/>
          <w:sz w:val="24"/>
          <w:szCs w:val="24"/>
        </w:rPr>
      </w:pPr>
      <w:proofErr w:type="gramStart"/>
      <w:r w:rsidRPr="00A27215">
        <w:rPr>
          <w:rFonts w:ascii="Times New Roman" w:hAnsi="Times New Roman"/>
          <w:i/>
          <w:iCs/>
          <w:sz w:val="24"/>
          <w:szCs w:val="24"/>
        </w:rPr>
        <w:t>degradation</w:t>
      </w:r>
      <w:proofErr w:type="gramEnd"/>
      <w:r w:rsidRPr="00A27215">
        <w:rPr>
          <w:rFonts w:ascii="Times New Roman" w:hAnsi="Times New Roman"/>
          <w:i/>
          <w:iCs/>
          <w:sz w:val="24"/>
          <w:szCs w:val="24"/>
          <w:lang w:eastAsia="en-GB"/>
        </w:rPr>
        <w:t xml:space="preserve"> </w:t>
      </w:r>
      <w:r w:rsidRPr="00A27215">
        <w:rPr>
          <w:rFonts w:ascii="Times New Roman" w:hAnsi="Times New Roman"/>
          <w:i/>
          <w:iCs/>
          <w:sz w:val="24"/>
          <w:szCs w:val="24"/>
        </w:rPr>
        <w:t xml:space="preserve">with the </w:t>
      </w:r>
      <w:r w:rsidR="0032356B" w:rsidRPr="00A27215">
        <w:rPr>
          <w:rFonts w:ascii="Times New Roman" w:hAnsi="Times New Roman"/>
          <w:i/>
          <w:iCs/>
          <w:sz w:val="24"/>
          <w:szCs w:val="24"/>
        </w:rPr>
        <w:t>GHS</w:t>
      </w:r>
      <w:r w:rsidRPr="00A27215">
        <w:rPr>
          <w:rFonts w:ascii="Times New Roman" w:hAnsi="Times New Roman"/>
          <w:i/>
          <w:iCs/>
          <w:sz w:val="24"/>
          <w:szCs w:val="24"/>
        </w:rPr>
        <w:t xml:space="preserve"> classification criteria to conclude on rapid degradability of the substance.</w:t>
      </w:r>
      <w:r w:rsidR="00546096" w:rsidRPr="00A27215">
        <w:rPr>
          <w:rFonts w:ascii="Times New Roman" w:hAnsi="Times New Roman"/>
          <w:i/>
          <w:iCs/>
          <w:sz w:val="24"/>
          <w:szCs w:val="24"/>
        </w:rPr>
        <w:t>]</w:t>
      </w:r>
      <w:r w:rsidRPr="00A27215">
        <w:rPr>
          <w:rFonts w:ascii="Times New Roman" w:hAnsi="Times New Roman"/>
          <w:i/>
          <w:iCs/>
          <w:sz w:val="24"/>
          <w:szCs w:val="24"/>
        </w:rPr>
        <w:t xml:space="preserve"> </w:t>
      </w:r>
    </w:p>
    <w:p w:rsidR="0086761B" w:rsidRPr="00A27215" w:rsidRDefault="0086761B" w:rsidP="0086761B">
      <w:pPr>
        <w:pStyle w:val="BodyText"/>
      </w:pPr>
    </w:p>
    <w:p w:rsidR="00247BDC" w:rsidRPr="00A27215" w:rsidRDefault="008F5CDB" w:rsidP="00C260DD">
      <w:pPr>
        <w:pStyle w:val="Heading2"/>
        <w:spacing w:before="0" w:after="0"/>
        <w:ind w:left="0" w:firstLine="0"/>
        <w:jc w:val="left"/>
        <w:rPr>
          <w:rFonts w:ascii="Times New Roman" w:hAnsi="Times New Roman"/>
        </w:rPr>
      </w:pPr>
      <w:bookmarkStart w:id="172" w:name="_Toc413153740"/>
      <w:r w:rsidRPr="00A27215">
        <w:rPr>
          <w:rFonts w:ascii="Times New Roman" w:hAnsi="Times New Roman"/>
        </w:rPr>
        <w:t>Conclusion on classification and labelling for environmental hazards</w:t>
      </w:r>
      <w:bookmarkEnd w:id="172"/>
      <w:r w:rsidRPr="00A27215">
        <w:rPr>
          <w:rFonts w:ascii="Times New Roman" w:hAnsi="Times New Roman"/>
        </w:rPr>
        <w:t xml:space="preserve"> </w:t>
      </w:r>
    </w:p>
    <w:p w:rsidR="0086761B" w:rsidRPr="00A27215" w:rsidRDefault="0086761B" w:rsidP="0086761B">
      <w:pPr>
        <w:pStyle w:val="BodyText"/>
      </w:pPr>
    </w:p>
    <w:p w:rsidR="00247BDC" w:rsidRPr="00A27215" w:rsidRDefault="00AF22BA" w:rsidP="00C260DD">
      <w:pPr>
        <w:spacing w:after="0" w:line="240" w:lineRule="auto"/>
        <w:rPr>
          <w:rFonts w:ascii="Times New Roman" w:hAnsi="Times New Roman"/>
          <w:i/>
          <w:iCs/>
          <w:szCs w:val="24"/>
        </w:rPr>
      </w:pPr>
      <w:r w:rsidRPr="00A27215">
        <w:rPr>
          <w:rFonts w:ascii="Times New Roman" w:hAnsi="Times New Roman"/>
          <w:i/>
          <w:iCs/>
          <w:sz w:val="24"/>
          <w:szCs w:val="24"/>
        </w:rPr>
        <w:t xml:space="preserve">[Please </w:t>
      </w:r>
      <w:r w:rsidR="0090403B" w:rsidRPr="00A27215">
        <w:rPr>
          <w:rFonts w:ascii="Times New Roman" w:hAnsi="Times New Roman"/>
          <w:i/>
          <w:iCs/>
          <w:sz w:val="24"/>
          <w:szCs w:val="24"/>
        </w:rPr>
        <w:t xml:space="preserve">provide separate conclusions on </w:t>
      </w:r>
      <w:r w:rsidR="00D40C57" w:rsidRPr="00A27215">
        <w:rPr>
          <w:rFonts w:ascii="Times New Roman" w:hAnsi="Times New Roman"/>
          <w:i/>
          <w:iCs/>
          <w:sz w:val="24"/>
          <w:szCs w:val="24"/>
        </w:rPr>
        <w:t xml:space="preserve">classification for </w:t>
      </w:r>
      <w:r w:rsidR="0090403B" w:rsidRPr="00A27215">
        <w:rPr>
          <w:rFonts w:ascii="Times New Roman" w:hAnsi="Times New Roman"/>
          <w:i/>
          <w:iCs/>
          <w:sz w:val="24"/>
          <w:szCs w:val="24"/>
        </w:rPr>
        <w:t>acute and chronic aquatic hazard</w:t>
      </w:r>
      <w:r w:rsidR="00D40C57" w:rsidRPr="00A27215">
        <w:rPr>
          <w:rFonts w:ascii="Times New Roman" w:hAnsi="Times New Roman"/>
          <w:i/>
          <w:iCs/>
          <w:sz w:val="24"/>
          <w:szCs w:val="24"/>
        </w:rPr>
        <w:t>s</w:t>
      </w:r>
      <w:r w:rsidR="0090403B" w:rsidRPr="00A27215">
        <w:rPr>
          <w:rFonts w:ascii="Times New Roman" w:hAnsi="Times New Roman"/>
          <w:i/>
          <w:iCs/>
          <w:sz w:val="24"/>
          <w:szCs w:val="24"/>
        </w:rPr>
        <w:t xml:space="preserve">. </w:t>
      </w:r>
      <w:r w:rsidR="00D40C57" w:rsidRPr="00A27215">
        <w:rPr>
          <w:rFonts w:ascii="Times New Roman" w:hAnsi="Times New Roman"/>
          <w:i/>
          <w:iCs/>
          <w:sz w:val="24"/>
          <w:szCs w:val="24"/>
        </w:rPr>
        <w:t>Separate</w:t>
      </w:r>
      <w:r w:rsidR="001075D4" w:rsidRPr="00A27215">
        <w:rPr>
          <w:rFonts w:ascii="Times New Roman" w:hAnsi="Times New Roman"/>
          <w:i/>
          <w:iCs/>
          <w:sz w:val="24"/>
          <w:szCs w:val="24"/>
        </w:rPr>
        <w:t xml:space="preserve"> M-factor</w:t>
      </w:r>
      <w:r w:rsidR="00D40C57" w:rsidRPr="00A27215">
        <w:rPr>
          <w:rFonts w:ascii="Times New Roman" w:hAnsi="Times New Roman"/>
          <w:i/>
          <w:iCs/>
          <w:sz w:val="24"/>
          <w:szCs w:val="24"/>
        </w:rPr>
        <w:t>s</w:t>
      </w:r>
      <w:r w:rsidR="001075D4" w:rsidRPr="00A27215">
        <w:rPr>
          <w:rFonts w:ascii="Times New Roman" w:hAnsi="Times New Roman"/>
          <w:i/>
          <w:iCs/>
          <w:sz w:val="24"/>
          <w:szCs w:val="24"/>
        </w:rPr>
        <w:t xml:space="preserve"> should be provided for Aquatic Acute 1 and Aquatic Chronic 1</w:t>
      </w:r>
      <w:r w:rsidR="00D40C57" w:rsidRPr="00A27215">
        <w:rPr>
          <w:rFonts w:ascii="Times New Roman" w:hAnsi="Times New Roman"/>
          <w:i/>
          <w:iCs/>
          <w:sz w:val="24"/>
          <w:szCs w:val="24"/>
        </w:rPr>
        <w:t xml:space="preserve"> classifications</w:t>
      </w:r>
      <w:r w:rsidR="00D40C57" w:rsidRPr="00A27215">
        <w:rPr>
          <w:rFonts w:ascii="Times New Roman" w:hAnsi="Times New Roman"/>
          <w:i/>
          <w:iCs/>
          <w:szCs w:val="24"/>
        </w:rPr>
        <w:t>.</w:t>
      </w:r>
      <w:r w:rsidR="00F3061F" w:rsidRPr="00A27215">
        <w:rPr>
          <w:rFonts w:ascii="Times New Roman" w:hAnsi="Times New Roman"/>
          <w:i/>
          <w:iCs/>
          <w:szCs w:val="24"/>
        </w:rPr>
        <w:t>]</w:t>
      </w:r>
    </w:p>
    <w:p w:rsidR="00546096" w:rsidRPr="00A27215" w:rsidRDefault="00546096" w:rsidP="00C260DD">
      <w:pPr>
        <w:spacing w:after="0" w:line="240" w:lineRule="auto"/>
        <w:rPr>
          <w:rFonts w:ascii="Times New Roman" w:hAnsi="Times New Roman"/>
          <w:i/>
          <w:iCs/>
          <w:szCs w:val="24"/>
        </w:rPr>
      </w:pPr>
    </w:p>
    <w:p w:rsidR="00247BDC" w:rsidRPr="00A27215" w:rsidRDefault="00247BDC" w:rsidP="00C260DD">
      <w:pPr>
        <w:pStyle w:val="Heading1"/>
        <w:numPr>
          <w:ilvl w:val="0"/>
          <w:numId w:val="1"/>
        </w:numPr>
        <w:spacing w:before="0" w:after="0"/>
        <w:ind w:left="0" w:firstLine="0"/>
        <w:rPr>
          <w:rFonts w:ascii="Times New Roman" w:hAnsi="Times New Roman"/>
        </w:rPr>
      </w:pPr>
      <w:bookmarkStart w:id="173" w:name="_Toc413153741"/>
      <w:r w:rsidRPr="00A27215">
        <w:rPr>
          <w:rFonts w:ascii="Times New Roman" w:hAnsi="Times New Roman"/>
        </w:rPr>
        <w:t>evaluation of additional hazards</w:t>
      </w:r>
      <w:bookmarkEnd w:id="173"/>
    </w:p>
    <w:p w:rsidR="0086761B" w:rsidRPr="00A27215" w:rsidRDefault="0086761B" w:rsidP="0086761B">
      <w:pPr>
        <w:pStyle w:val="BodyText"/>
      </w:pPr>
    </w:p>
    <w:p w:rsidR="00247BDC" w:rsidRPr="00A27215" w:rsidRDefault="00247BDC" w:rsidP="008E0D24">
      <w:pPr>
        <w:pStyle w:val="Heading2"/>
        <w:spacing w:before="0" w:after="0"/>
        <w:ind w:left="0" w:firstLine="0"/>
        <w:jc w:val="left"/>
        <w:rPr>
          <w:rFonts w:ascii="Times New Roman" w:hAnsi="Times New Roman"/>
        </w:rPr>
      </w:pPr>
      <w:bookmarkStart w:id="174" w:name="_Toc413153742"/>
      <w:r w:rsidRPr="00A27215">
        <w:rPr>
          <w:rFonts w:ascii="Times New Roman" w:hAnsi="Times New Roman"/>
        </w:rPr>
        <w:t>Hazardous to the ozone layer</w:t>
      </w:r>
      <w:bookmarkEnd w:id="174"/>
    </w:p>
    <w:p w:rsidR="0086761B" w:rsidRPr="00A27215" w:rsidRDefault="0086761B" w:rsidP="0086761B">
      <w:pPr>
        <w:pStyle w:val="BodyText"/>
      </w:pPr>
    </w:p>
    <w:p w:rsidR="00247BDC" w:rsidRPr="00A27215" w:rsidRDefault="00247BDC" w:rsidP="00C260DD">
      <w:pPr>
        <w:pStyle w:val="Caption"/>
        <w:spacing w:before="0" w:after="0"/>
        <w:ind w:left="0"/>
        <w:rPr>
          <w:rFonts w:ascii="Times New Roman" w:hAnsi="Times New Roman"/>
        </w:rPr>
      </w:pPr>
      <w:r w:rsidRPr="00A27215">
        <w:rPr>
          <w:rFonts w:ascii="Times New Roman" w:hAnsi="Times New Roman"/>
          <w:szCs w:val="24"/>
        </w:rPr>
        <w:t>Table</w:t>
      </w:r>
      <w:r w:rsidR="00895D5A" w:rsidRPr="00A27215">
        <w:rPr>
          <w:rFonts w:ascii="Times New Roman" w:hAnsi="Times New Roman"/>
          <w:szCs w:val="24"/>
        </w:rPr>
        <w:t xml:space="preserve"> 45</w:t>
      </w:r>
      <w:r w:rsidRPr="00A27215">
        <w:rPr>
          <w:rFonts w:ascii="Times New Roman" w:hAnsi="Times New Roman"/>
          <w:szCs w:val="24"/>
        </w:rPr>
        <w:t xml:space="preserve">: Summary table of data </w:t>
      </w:r>
      <w:r w:rsidRPr="00A27215">
        <w:rPr>
          <w:rFonts w:ascii="Times New Roman" w:hAnsi="Times New Roman"/>
        </w:rPr>
        <w:t>concerning hazardous properties of the substance for the ozone layer</w:t>
      </w:r>
    </w:p>
    <w:tbl>
      <w:tblPr>
        <w:tblW w:w="9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985"/>
      </w:tblGrid>
      <w:tr w:rsidR="00247BDC" w:rsidRPr="00A27215" w:rsidTr="00257696">
        <w:trPr>
          <w:tblHeader/>
        </w:trPr>
        <w:tc>
          <w:tcPr>
            <w:tcW w:w="113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Type of study/data</w:t>
            </w:r>
          </w:p>
        </w:tc>
        <w:tc>
          <w:tcPr>
            <w:tcW w:w="120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Test substance, reference to table 5</w:t>
            </w:r>
          </w:p>
        </w:tc>
        <w:tc>
          <w:tcPr>
            <w:tcW w:w="2694"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Relevant information about the study (as applicable)</w:t>
            </w:r>
          </w:p>
        </w:tc>
        <w:tc>
          <w:tcPr>
            <w:tcW w:w="2551"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Observations</w:t>
            </w:r>
          </w:p>
        </w:tc>
        <w:tc>
          <w:tcPr>
            <w:tcW w:w="1985" w:type="dxa"/>
            <w:tcBorders>
              <w:top w:val="double" w:sz="4" w:space="0" w:color="auto"/>
              <w:bottom w:val="double" w:sz="4" w:space="0" w:color="auto"/>
            </w:tcBorders>
            <w:shd w:val="clear" w:color="auto" w:fill="FFFF99"/>
          </w:tcPr>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r w:rsidRPr="00A27215">
              <w:rPr>
                <w:rFonts w:ascii="Times New Roman" w:hAnsi="Times New Roman"/>
                <w:b/>
                <w:color w:val="000000"/>
                <w:sz w:val="20"/>
                <w:szCs w:val="20"/>
                <w:lang w:eastAsia="en-GB"/>
              </w:rPr>
              <w:t>Reference</w:t>
            </w:r>
          </w:p>
          <w:p w:rsidR="00247BDC" w:rsidRPr="00A27215" w:rsidRDefault="00247BDC" w:rsidP="00C260DD">
            <w:pPr>
              <w:widowControl w:val="0"/>
              <w:tabs>
                <w:tab w:val="center" w:pos="4536"/>
                <w:tab w:val="right" w:pos="9072"/>
              </w:tabs>
              <w:spacing w:after="0" w:line="240" w:lineRule="auto"/>
              <w:rPr>
                <w:rFonts w:ascii="Times New Roman" w:hAnsi="Times New Roman"/>
                <w:b/>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r w:rsidR="00247BDC" w:rsidRPr="00A27215" w:rsidTr="00257696">
        <w:trPr>
          <w:tblHeader/>
        </w:trPr>
        <w:tc>
          <w:tcPr>
            <w:tcW w:w="1134" w:type="dxa"/>
            <w:tcBorders>
              <w:top w:val="double" w:sz="4" w:space="0" w:color="auto"/>
              <w:left w:val="double" w:sz="4"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204" w:type="dxa"/>
            <w:tcBorders>
              <w:top w:val="double" w:sz="4" w:space="0" w:color="auto"/>
              <w:left w:val="single" w:sz="6" w:space="0" w:color="auto"/>
              <w:bottom w:val="double" w:sz="4" w:space="0" w:color="auto"/>
              <w:right w:val="single" w:sz="6" w:space="0" w:color="auto"/>
            </w:tcBorders>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694"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C260DD">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2551" w:type="dxa"/>
            <w:tcBorders>
              <w:top w:val="double" w:sz="4" w:space="0" w:color="auto"/>
              <w:left w:val="single" w:sz="6" w:space="0" w:color="auto"/>
              <w:bottom w:val="double" w:sz="4" w:space="0" w:color="auto"/>
              <w:right w:val="single" w:sz="6"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c>
          <w:tcPr>
            <w:tcW w:w="1985" w:type="dxa"/>
            <w:tcBorders>
              <w:top w:val="double" w:sz="4" w:space="0" w:color="auto"/>
              <w:left w:val="single" w:sz="6" w:space="0" w:color="auto"/>
              <w:bottom w:val="double" w:sz="4" w:space="0" w:color="auto"/>
              <w:right w:val="double" w:sz="4" w:space="0" w:color="auto"/>
            </w:tcBorders>
            <w:shd w:val="clear" w:color="auto" w:fill="auto"/>
          </w:tcPr>
          <w:p w:rsidR="00247BDC" w:rsidRPr="00A27215" w:rsidRDefault="00247BDC" w:rsidP="008E0D24">
            <w:pPr>
              <w:widowControl w:val="0"/>
              <w:tabs>
                <w:tab w:val="center" w:pos="4536"/>
                <w:tab w:val="right" w:pos="9072"/>
              </w:tabs>
              <w:spacing w:after="0" w:line="240" w:lineRule="auto"/>
              <w:rPr>
                <w:rFonts w:ascii="Times New Roman" w:hAnsi="Times New Roman"/>
                <w:color w:val="000000"/>
                <w:sz w:val="20"/>
                <w:szCs w:val="20"/>
                <w:lang w:eastAsia="en-GB"/>
              </w:rPr>
            </w:pPr>
          </w:p>
        </w:tc>
      </w:tr>
    </w:tbl>
    <w:p w:rsidR="00247BDC" w:rsidRPr="00A27215" w:rsidRDefault="00247BDC" w:rsidP="00C260DD">
      <w:pPr>
        <w:spacing w:after="0" w:line="240" w:lineRule="auto"/>
        <w:rPr>
          <w:rFonts w:ascii="Times New Roman" w:hAnsi="Times New Roman"/>
          <w:i/>
        </w:rPr>
      </w:pPr>
      <w:r w:rsidRPr="00A27215" w:rsidDel="00AD4FD9">
        <w:rPr>
          <w:rFonts w:ascii="Times New Roman" w:hAnsi="Times New Roman"/>
          <w:i/>
          <w:vertAlign w:val="superscript"/>
        </w:rPr>
        <w:t xml:space="preserve"> </w:t>
      </w:r>
      <w:r w:rsidRPr="00A27215">
        <w:rPr>
          <w:rFonts w:ascii="Times New Roman" w:hAnsi="Times New Roman"/>
          <w:i/>
        </w:rPr>
        <w:t>[Please insert/delete rows according to the number of studies.]</w:t>
      </w:r>
    </w:p>
    <w:p w:rsidR="0086761B" w:rsidRPr="00A27215" w:rsidRDefault="0086761B" w:rsidP="00C260DD">
      <w:pPr>
        <w:spacing w:after="0" w:line="240" w:lineRule="auto"/>
        <w:rPr>
          <w:rFonts w:ascii="Times New Roman" w:hAnsi="Times New Roman"/>
          <w:i/>
        </w:rPr>
      </w:pPr>
    </w:p>
    <w:p w:rsidR="00247BDC" w:rsidRPr="00A27215" w:rsidRDefault="00247BDC" w:rsidP="0086761B">
      <w:pPr>
        <w:pStyle w:val="Heading3"/>
        <w:numPr>
          <w:ilvl w:val="0"/>
          <w:numId w:val="0"/>
        </w:numPr>
        <w:spacing w:before="0" w:after="0"/>
        <w:rPr>
          <w:rFonts w:ascii="Times New Roman" w:hAnsi="Times New Roman"/>
          <w:szCs w:val="24"/>
        </w:rPr>
      </w:pPr>
      <w:bookmarkStart w:id="175" w:name="_Toc413153743"/>
      <w:r w:rsidRPr="00A27215">
        <w:rPr>
          <w:rFonts w:ascii="Times New Roman" w:hAnsi="Times New Roman"/>
        </w:rPr>
        <w:t>Short summary and overall relevance of the provided information on ozone layer hazard</w:t>
      </w:r>
      <w:bookmarkEnd w:id="175"/>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[Please make a short summary of the studies for ozone layer hazard and conclude on the relevance of the provided data.]</w:t>
      </w:r>
    </w:p>
    <w:p w:rsidR="0086761B" w:rsidRPr="00A27215" w:rsidRDefault="0086761B" w:rsidP="00C260DD">
      <w:pPr>
        <w:spacing w:after="0" w:line="240" w:lineRule="auto"/>
        <w:rPr>
          <w:rFonts w:ascii="Times New Roman" w:hAnsi="Times New Roman"/>
          <w:i/>
          <w:sz w:val="24"/>
          <w:szCs w:val="24"/>
        </w:rPr>
      </w:pPr>
    </w:p>
    <w:p w:rsidR="00247BDC" w:rsidRPr="00A27215" w:rsidRDefault="00247BDC" w:rsidP="0086761B">
      <w:pPr>
        <w:pStyle w:val="Heading3"/>
        <w:numPr>
          <w:ilvl w:val="0"/>
          <w:numId w:val="0"/>
        </w:numPr>
        <w:spacing w:before="0" w:after="0"/>
        <w:rPr>
          <w:rFonts w:ascii="Times New Roman" w:hAnsi="Times New Roman"/>
        </w:rPr>
      </w:pPr>
      <w:bookmarkStart w:id="176" w:name="_Toc413153744"/>
      <w:r w:rsidRPr="00A27215">
        <w:rPr>
          <w:rFonts w:ascii="Times New Roman" w:hAnsi="Times New Roman"/>
        </w:rPr>
        <w:t xml:space="preserve">Comparison with the </w:t>
      </w:r>
      <w:r w:rsidR="0032356B" w:rsidRPr="00A27215">
        <w:rPr>
          <w:rFonts w:ascii="Times New Roman" w:hAnsi="Times New Roman"/>
        </w:rPr>
        <w:t>GHS</w:t>
      </w:r>
      <w:r w:rsidRPr="00A27215">
        <w:rPr>
          <w:rFonts w:ascii="Times New Roman" w:hAnsi="Times New Roman"/>
        </w:rPr>
        <w:t xml:space="preserve"> criteria</w:t>
      </w:r>
      <w:bookmarkEnd w:id="176"/>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 xml:space="preserve">[Please compare the results with the </w:t>
      </w:r>
      <w:r w:rsidR="00CF683B" w:rsidRPr="00A27215">
        <w:rPr>
          <w:rFonts w:ascii="Times New Roman" w:hAnsi="Times New Roman"/>
          <w:i/>
          <w:sz w:val="24"/>
          <w:szCs w:val="24"/>
        </w:rPr>
        <w:t xml:space="preserve">GHS </w:t>
      </w:r>
      <w:r w:rsidRPr="00A27215">
        <w:rPr>
          <w:rFonts w:ascii="Times New Roman" w:hAnsi="Times New Roman"/>
          <w:i/>
          <w:sz w:val="24"/>
          <w:szCs w:val="24"/>
        </w:rPr>
        <w:t>classification criteria for the hazard class in question, i.e. hazardous to the ozone layer.]</w:t>
      </w:r>
    </w:p>
    <w:p w:rsidR="0086761B" w:rsidRPr="00A27215" w:rsidRDefault="0086761B" w:rsidP="00C260DD">
      <w:pPr>
        <w:spacing w:after="0" w:line="240" w:lineRule="auto"/>
        <w:rPr>
          <w:rFonts w:ascii="Times New Roman" w:hAnsi="Times New Roman"/>
          <w:i/>
          <w:sz w:val="24"/>
          <w:szCs w:val="24"/>
        </w:rPr>
      </w:pPr>
    </w:p>
    <w:p w:rsidR="00247BDC" w:rsidRPr="00A27215" w:rsidRDefault="00247BDC" w:rsidP="00C260DD">
      <w:pPr>
        <w:pStyle w:val="Heading3"/>
        <w:tabs>
          <w:tab w:val="clear" w:pos="839"/>
          <w:tab w:val="left" w:pos="0"/>
        </w:tabs>
        <w:spacing w:before="0" w:after="0"/>
        <w:ind w:left="0" w:firstLine="0"/>
        <w:rPr>
          <w:rFonts w:ascii="Times New Roman" w:hAnsi="Times New Roman"/>
          <w:szCs w:val="24"/>
        </w:rPr>
      </w:pPr>
      <w:bookmarkStart w:id="177" w:name="_Toc413153745"/>
      <w:r w:rsidRPr="00A27215">
        <w:rPr>
          <w:rFonts w:ascii="Times New Roman" w:hAnsi="Times New Roman"/>
          <w:szCs w:val="24"/>
        </w:rPr>
        <w:t xml:space="preserve">Conclusion on classification and labelling for </w:t>
      </w:r>
      <w:r w:rsidRPr="00A27215">
        <w:rPr>
          <w:rFonts w:ascii="Times New Roman" w:hAnsi="Times New Roman"/>
        </w:rPr>
        <w:t>hazardous to the ozone layer</w:t>
      </w:r>
      <w:bookmarkEnd w:id="177"/>
      <w:r w:rsidRPr="00A27215">
        <w:rPr>
          <w:rFonts w:ascii="Times New Roman" w:hAnsi="Times New Roman"/>
          <w:szCs w:val="24"/>
        </w:rPr>
        <w:t xml:space="preserve"> </w:t>
      </w:r>
    </w:p>
    <w:p w:rsidR="00247BDC" w:rsidRPr="00A27215" w:rsidRDefault="00247BDC" w:rsidP="00C260DD">
      <w:pPr>
        <w:spacing w:after="0" w:line="240" w:lineRule="auto"/>
        <w:rPr>
          <w:rFonts w:ascii="Times New Roman" w:hAnsi="Times New Roman"/>
          <w:i/>
          <w:sz w:val="24"/>
          <w:szCs w:val="24"/>
        </w:rPr>
      </w:pPr>
      <w:r w:rsidRPr="00A27215">
        <w:rPr>
          <w:rFonts w:ascii="Times New Roman" w:hAnsi="Times New Roman"/>
          <w:i/>
          <w:sz w:val="24"/>
          <w:szCs w:val="24"/>
        </w:rPr>
        <w:t>[Please conclude on classification and labelling on hazardous to the ozone layer</w:t>
      </w:r>
      <w:r w:rsidRPr="00A27215" w:rsidDel="000C5B57">
        <w:rPr>
          <w:rFonts w:ascii="Times New Roman" w:hAnsi="Times New Roman"/>
          <w:i/>
          <w:sz w:val="24"/>
          <w:szCs w:val="24"/>
        </w:rPr>
        <w:t xml:space="preserve"> </w:t>
      </w:r>
      <w:r w:rsidRPr="00A27215">
        <w:rPr>
          <w:rFonts w:ascii="Times New Roman" w:hAnsi="Times New Roman"/>
          <w:i/>
          <w:sz w:val="24"/>
          <w:szCs w:val="24"/>
        </w:rPr>
        <w:t xml:space="preserve">according to the </w:t>
      </w:r>
      <w:r w:rsidR="006557C6" w:rsidRPr="00A27215">
        <w:rPr>
          <w:rFonts w:ascii="Times New Roman" w:hAnsi="Times New Roman"/>
          <w:i/>
          <w:sz w:val="24"/>
          <w:szCs w:val="24"/>
        </w:rPr>
        <w:t xml:space="preserve">GHS </w:t>
      </w:r>
      <w:r w:rsidRPr="00A27215">
        <w:rPr>
          <w:rFonts w:ascii="Times New Roman" w:hAnsi="Times New Roman"/>
          <w:i/>
          <w:sz w:val="24"/>
          <w:szCs w:val="24"/>
        </w:rPr>
        <w:t>criteria.]</w:t>
      </w:r>
    </w:p>
    <w:p w:rsidR="0086761B" w:rsidRPr="00A27215" w:rsidRDefault="0086761B" w:rsidP="00C260DD">
      <w:pPr>
        <w:spacing w:after="0" w:line="240" w:lineRule="auto"/>
        <w:rPr>
          <w:rFonts w:ascii="Times New Roman" w:hAnsi="Times New Roman"/>
          <w:i/>
          <w:sz w:val="24"/>
          <w:szCs w:val="24"/>
        </w:rPr>
      </w:pPr>
    </w:p>
    <w:p w:rsidR="00546096" w:rsidRPr="00A27215" w:rsidRDefault="00546096" w:rsidP="00C260DD">
      <w:pPr>
        <w:spacing w:after="0" w:line="240" w:lineRule="auto"/>
        <w:rPr>
          <w:rFonts w:ascii="Times New Roman" w:hAnsi="Times New Roman"/>
          <w:sz w:val="24"/>
          <w:szCs w:val="24"/>
        </w:rPr>
      </w:pPr>
    </w:p>
    <w:p w:rsidR="00546096" w:rsidRPr="00A27215" w:rsidRDefault="00546096" w:rsidP="00C260DD">
      <w:pPr>
        <w:spacing w:after="0" w:line="240" w:lineRule="auto"/>
        <w:rPr>
          <w:rFonts w:ascii="Times New Roman" w:hAnsi="Times New Roman"/>
          <w:i/>
          <w:iCs/>
          <w:sz w:val="24"/>
          <w:szCs w:val="24"/>
        </w:rPr>
      </w:pPr>
    </w:p>
    <w:p w:rsidR="00247BDC" w:rsidRPr="00A27215" w:rsidRDefault="00247BDC" w:rsidP="00C260DD">
      <w:pPr>
        <w:pStyle w:val="Heading1"/>
        <w:numPr>
          <w:ilvl w:val="0"/>
          <w:numId w:val="1"/>
        </w:numPr>
        <w:spacing w:before="0" w:after="0"/>
        <w:ind w:left="0" w:firstLine="0"/>
        <w:rPr>
          <w:rFonts w:ascii="Times New Roman" w:hAnsi="Times New Roman"/>
        </w:rPr>
      </w:pPr>
      <w:bookmarkStart w:id="178" w:name="_Toc413153747"/>
      <w:r w:rsidRPr="00A27215">
        <w:rPr>
          <w:rFonts w:ascii="Times New Roman" w:hAnsi="Times New Roman"/>
        </w:rPr>
        <w:t>References</w:t>
      </w:r>
      <w:bookmarkEnd w:id="178"/>
    </w:p>
    <w:p w:rsidR="00B84694" w:rsidRPr="00A27215" w:rsidRDefault="00B84694" w:rsidP="008E0D24">
      <w:pPr>
        <w:pStyle w:val="BodyText"/>
        <w:spacing w:after="0"/>
        <w:jc w:val="left"/>
        <w:rPr>
          <w:i/>
        </w:rPr>
      </w:pPr>
      <w:r w:rsidRPr="00A27215">
        <w:rPr>
          <w:i/>
        </w:rPr>
        <w:t>[Please list all references included in the C&amp;L report</w:t>
      </w:r>
      <w:r w:rsidR="00546096" w:rsidRPr="00A27215">
        <w:rPr>
          <w:i/>
        </w:rPr>
        <w:t>.</w:t>
      </w:r>
      <w:r w:rsidRPr="00A27215">
        <w:rPr>
          <w:i/>
        </w:rPr>
        <w:t>]</w:t>
      </w:r>
    </w:p>
    <w:p w:rsidR="00546096" w:rsidRPr="00A27215" w:rsidRDefault="00546096" w:rsidP="008E0D24">
      <w:pPr>
        <w:pStyle w:val="BodyText"/>
        <w:spacing w:after="0"/>
        <w:jc w:val="left"/>
        <w:rPr>
          <w:i/>
        </w:rPr>
      </w:pPr>
    </w:p>
    <w:p w:rsidR="00247BDC" w:rsidRPr="00A27215" w:rsidRDefault="00247BDC" w:rsidP="00C260DD">
      <w:pPr>
        <w:pStyle w:val="Heading1"/>
        <w:numPr>
          <w:ilvl w:val="0"/>
          <w:numId w:val="1"/>
        </w:numPr>
        <w:spacing w:before="0" w:after="0"/>
        <w:ind w:left="0" w:firstLine="0"/>
        <w:rPr>
          <w:rFonts w:ascii="Times New Roman" w:hAnsi="Times New Roman"/>
        </w:rPr>
      </w:pPr>
      <w:bookmarkStart w:id="179" w:name="_Toc413153748"/>
      <w:r w:rsidRPr="00A27215">
        <w:rPr>
          <w:rFonts w:ascii="Times New Roman" w:hAnsi="Times New Roman"/>
        </w:rPr>
        <w:t>annexes</w:t>
      </w:r>
      <w:bookmarkEnd w:id="179"/>
    </w:p>
    <w:p w:rsidR="00247BDC" w:rsidRPr="00A27215" w:rsidRDefault="00AF51DD" w:rsidP="00C260DD">
      <w:pPr>
        <w:spacing w:after="0" w:line="240" w:lineRule="auto"/>
        <w:rPr>
          <w:rFonts w:ascii="Times New Roman" w:hAnsi="Times New Roman"/>
          <w:sz w:val="24"/>
          <w:szCs w:val="24"/>
        </w:rPr>
      </w:pPr>
      <w:r w:rsidRPr="00A27215">
        <w:rPr>
          <w:rFonts w:ascii="Times New Roman" w:hAnsi="Times New Roman"/>
          <w:i/>
          <w:iCs/>
          <w:sz w:val="24"/>
          <w:szCs w:val="24"/>
        </w:rPr>
        <w:t xml:space="preserve">[Please add ANNEX I to the </w:t>
      </w:r>
      <w:r w:rsidR="00B84694" w:rsidRPr="00A27215">
        <w:rPr>
          <w:rFonts w:ascii="Times New Roman" w:hAnsi="Times New Roman"/>
          <w:i/>
          <w:iCs/>
          <w:sz w:val="24"/>
          <w:szCs w:val="24"/>
        </w:rPr>
        <w:t xml:space="preserve">C&amp;L </w:t>
      </w:r>
      <w:r w:rsidRPr="00A27215">
        <w:rPr>
          <w:rFonts w:ascii="Times New Roman" w:hAnsi="Times New Roman"/>
          <w:i/>
          <w:iCs/>
          <w:sz w:val="24"/>
          <w:szCs w:val="24"/>
        </w:rPr>
        <w:t>report and potential other annexes.]</w:t>
      </w:r>
    </w:p>
    <w:p w:rsidR="000357A8" w:rsidRPr="00A27215" w:rsidRDefault="000357A8" w:rsidP="00C260DD">
      <w:pPr>
        <w:spacing w:after="0" w:line="240" w:lineRule="auto"/>
        <w:rPr>
          <w:rFonts w:ascii="Times New Roman" w:hAnsi="Times New Roman"/>
        </w:rPr>
      </w:pPr>
      <w:bookmarkStart w:id="180" w:name="_Toc333932624"/>
      <w:bookmarkStart w:id="181" w:name="_Toc333932626"/>
      <w:bookmarkStart w:id="182" w:name="_Toc333932627"/>
      <w:bookmarkStart w:id="183" w:name="_Toc333932628"/>
      <w:bookmarkStart w:id="184" w:name="_Toc333932719"/>
      <w:bookmarkStart w:id="185" w:name="_Toc333932720"/>
      <w:bookmarkStart w:id="186" w:name="_Toc333932721"/>
      <w:bookmarkStart w:id="187" w:name="_Toc333932722"/>
      <w:bookmarkStart w:id="188" w:name="_Toc333932849"/>
      <w:bookmarkStart w:id="189" w:name="_Toc333932856"/>
      <w:bookmarkStart w:id="190" w:name="_Toc333932947"/>
      <w:bookmarkStart w:id="191" w:name="_Toc333932948"/>
      <w:bookmarkStart w:id="192" w:name="_Toc333932951"/>
      <w:bookmarkStart w:id="193" w:name="_Toc333932952"/>
      <w:bookmarkStart w:id="194" w:name="_Toc333932953"/>
      <w:bookmarkStart w:id="195" w:name="_Toc333932954"/>
      <w:bookmarkStart w:id="196" w:name="_Toc333932955"/>
      <w:bookmarkStart w:id="197" w:name="_Toc333933062"/>
      <w:bookmarkStart w:id="198" w:name="_Toc333933066"/>
      <w:bookmarkStart w:id="199" w:name="_Toc333933067"/>
      <w:bookmarkStart w:id="200" w:name="_Toc333933068"/>
      <w:bookmarkStart w:id="201" w:name="_Toc333933069"/>
      <w:bookmarkStart w:id="202" w:name="_Toc333933078"/>
      <w:bookmarkStart w:id="203" w:name="_Toc333933115"/>
      <w:bookmarkStart w:id="204" w:name="_Toc333933117"/>
      <w:bookmarkStart w:id="205" w:name="_Toc333933143"/>
      <w:bookmarkStart w:id="206" w:name="_Toc333933144"/>
      <w:bookmarkStart w:id="207" w:name="_Toc333933145"/>
      <w:bookmarkStart w:id="208" w:name="_Toc333933146"/>
      <w:bookmarkStart w:id="209" w:name="_Toc333933147"/>
      <w:bookmarkStart w:id="210" w:name="_Toc333933148"/>
      <w:bookmarkStart w:id="211" w:name="_Toc333933149"/>
      <w:bookmarkStart w:id="212" w:name="_Toc333933150"/>
      <w:bookmarkStart w:id="213" w:name="_Toc333933151"/>
      <w:bookmarkStart w:id="214" w:name="_Toc333933152"/>
      <w:bookmarkStart w:id="215" w:name="_Toc333933153"/>
      <w:bookmarkStart w:id="216" w:name="_Toc333933154"/>
      <w:bookmarkStart w:id="217" w:name="_Toc333933155"/>
      <w:bookmarkStart w:id="218" w:name="_Toc333933156"/>
      <w:bookmarkStart w:id="219" w:name="_Toc333933157"/>
      <w:bookmarkStart w:id="220" w:name="_Toc333933158"/>
      <w:bookmarkStart w:id="221" w:name="_Toc333933159"/>
      <w:bookmarkStart w:id="222" w:name="_Toc333933160"/>
      <w:bookmarkStart w:id="223" w:name="_Toc333933161"/>
      <w:bookmarkStart w:id="224" w:name="_Toc333933162"/>
      <w:bookmarkStart w:id="225" w:name="_Toc333933163"/>
      <w:bookmarkStart w:id="226" w:name="_Toc333933164"/>
      <w:bookmarkStart w:id="227" w:name="_Toc333933166"/>
      <w:bookmarkStart w:id="228" w:name="_Toc333933168"/>
      <w:bookmarkStart w:id="229" w:name="_Toc333933169"/>
      <w:bookmarkStart w:id="230" w:name="_Toc333933170"/>
      <w:bookmarkStart w:id="231" w:name="_Toc333933177"/>
      <w:bookmarkStart w:id="232" w:name="_Toc333933182"/>
      <w:bookmarkStart w:id="233" w:name="_Toc333933187"/>
      <w:bookmarkStart w:id="234" w:name="_Toc333933192"/>
      <w:bookmarkStart w:id="235" w:name="_Toc333933197"/>
      <w:bookmarkStart w:id="236" w:name="_Toc257618911"/>
      <w:bookmarkStart w:id="237" w:name="_Toc333933199"/>
      <w:bookmarkStart w:id="238" w:name="_Toc257365738"/>
      <w:bookmarkStart w:id="239" w:name="_Toc333933200"/>
      <w:bookmarkStart w:id="240" w:name="_Toc333933201"/>
      <w:bookmarkStart w:id="241" w:name="_Toc333933202"/>
      <w:bookmarkStart w:id="242" w:name="_Toc333933203"/>
      <w:bookmarkStart w:id="243" w:name="_Toc333933204"/>
      <w:bookmarkStart w:id="244" w:name="_Toc333933208"/>
      <w:bookmarkStart w:id="245" w:name="_Toc333933209"/>
      <w:bookmarkStart w:id="246" w:name="_Toc333933210"/>
      <w:bookmarkStart w:id="247" w:name="_Toc333933211"/>
      <w:bookmarkStart w:id="248" w:name="_Toc333933217"/>
      <w:bookmarkStart w:id="249" w:name="_Toc333933222"/>
      <w:bookmarkStart w:id="250" w:name="_Toc333933227"/>
      <w:bookmarkStart w:id="251" w:name="_Toc333933232"/>
      <w:bookmarkStart w:id="252" w:name="_Toc333933234"/>
      <w:bookmarkStart w:id="253" w:name="_Toc333933235"/>
      <w:bookmarkStart w:id="254" w:name="_Toc333933236"/>
      <w:bookmarkStart w:id="255" w:name="_Toc333933237"/>
      <w:bookmarkStart w:id="256" w:name="_Toc333933238"/>
      <w:bookmarkStart w:id="257" w:name="_Toc333933239"/>
      <w:bookmarkStart w:id="258" w:name="_Toc333933240"/>
      <w:bookmarkStart w:id="259" w:name="_Toc333933241"/>
      <w:bookmarkStart w:id="260" w:name="_Toc333933242"/>
      <w:bookmarkStart w:id="261" w:name="_Toc257365754"/>
      <w:bookmarkStart w:id="262" w:name="_Toc333933244"/>
      <w:bookmarkStart w:id="263" w:name="_Toc333933245"/>
      <w:bookmarkStart w:id="264" w:name="_Toc333933246"/>
      <w:bookmarkStart w:id="265" w:name="_Toc333933247"/>
      <w:bookmarkStart w:id="266" w:name="_Toc333933248"/>
      <w:bookmarkStart w:id="267" w:name="_Toc333933249"/>
      <w:bookmarkStart w:id="268" w:name="_Toc333933256"/>
      <w:bookmarkStart w:id="269" w:name="_Toc333933261"/>
      <w:bookmarkStart w:id="270" w:name="_Toc333933266"/>
      <w:bookmarkStart w:id="271" w:name="_Toc333933271"/>
      <w:bookmarkStart w:id="272" w:name="_Toc333933275"/>
      <w:bookmarkStart w:id="273" w:name="_Toc333933276"/>
      <w:bookmarkStart w:id="274" w:name="_Toc333933277"/>
      <w:bookmarkStart w:id="275" w:name="_Toc333933278"/>
      <w:bookmarkStart w:id="276" w:name="_Toc333933279"/>
      <w:bookmarkStart w:id="277" w:name="_Toc333933286"/>
      <w:bookmarkStart w:id="278" w:name="_Toc333933291"/>
      <w:bookmarkStart w:id="279" w:name="_Toc333933296"/>
      <w:bookmarkStart w:id="280" w:name="_Toc333933301"/>
      <w:bookmarkStart w:id="281" w:name="_Toc333933305"/>
      <w:bookmarkStart w:id="282" w:name="_Toc333933306"/>
      <w:bookmarkStart w:id="283" w:name="_Toc333933307"/>
      <w:bookmarkStart w:id="284" w:name="_Toc333933308"/>
      <w:bookmarkStart w:id="285" w:name="_Toc333933312"/>
      <w:bookmarkStart w:id="286" w:name="_Toc333933313"/>
      <w:bookmarkStart w:id="287" w:name="_Toc333933314"/>
      <w:bookmarkStart w:id="288" w:name="_Toc333933315"/>
      <w:bookmarkStart w:id="289" w:name="_Toc333933316"/>
      <w:bookmarkStart w:id="290" w:name="_Toc333933323"/>
      <w:bookmarkStart w:id="291" w:name="_Toc333933328"/>
      <w:bookmarkStart w:id="292" w:name="_Toc333933333"/>
      <w:bookmarkStart w:id="293" w:name="_Toc333933338"/>
      <w:bookmarkStart w:id="294" w:name="_Toc333933341"/>
      <w:bookmarkStart w:id="295" w:name="_Toc333933342"/>
      <w:bookmarkStart w:id="296" w:name="_Toc333933343"/>
      <w:bookmarkStart w:id="297" w:name="_Toc333933344"/>
      <w:bookmarkStart w:id="298" w:name="_Toc333933345"/>
      <w:bookmarkStart w:id="299" w:name="_Toc333933346"/>
      <w:bookmarkStart w:id="300" w:name="_Toc333933353"/>
      <w:bookmarkStart w:id="301" w:name="_Toc333933358"/>
      <w:bookmarkStart w:id="302" w:name="_Toc333933363"/>
      <w:bookmarkStart w:id="303" w:name="_Toc333933368"/>
      <w:bookmarkStart w:id="304" w:name="_Toc333933371"/>
      <w:bookmarkStart w:id="305" w:name="_Toc333933372"/>
      <w:bookmarkStart w:id="306" w:name="_Toc333933373"/>
      <w:bookmarkStart w:id="307" w:name="_Toc333933374"/>
      <w:bookmarkStart w:id="308" w:name="_Toc333933375"/>
      <w:bookmarkStart w:id="309" w:name="_Toc333933376"/>
      <w:bookmarkStart w:id="310" w:name="_Toc333933383"/>
      <w:bookmarkStart w:id="311" w:name="_Toc333933388"/>
      <w:bookmarkStart w:id="312" w:name="_Toc333933393"/>
      <w:bookmarkStart w:id="313" w:name="_Toc333933398"/>
      <w:bookmarkStart w:id="314" w:name="_Toc333933401"/>
      <w:bookmarkStart w:id="315" w:name="_Toc333933402"/>
      <w:bookmarkStart w:id="316" w:name="_Toc333933403"/>
      <w:bookmarkStart w:id="317" w:name="_Toc333933405"/>
      <w:bookmarkStart w:id="318" w:name="_Toc333933406"/>
      <w:bookmarkStart w:id="319" w:name="_Toc333933413"/>
      <w:bookmarkStart w:id="320" w:name="_Toc333933418"/>
      <w:bookmarkStart w:id="321" w:name="_Toc333933423"/>
      <w:bookmarkStart w:id="322" w:name="_Toc333933429"/>
      <w:bookmarkStart w:id="323" w:name="_Toc333933430"/>
      <w:bookmarkStart w:id="324" w:name="_Toc333933431"/>
      <w:bookmarkStart w:id="325" w:name="_Toc333933434"/>
      <w:bookmarkStart w:id="326" w:name="_Toc333933435"/>
      <w:bookmarkStart w:id="327" w:name="_Toc333933436"/>
      <w:bookmarkStart w:id="328" w:name="_Toc333933437"/>
      <w:bookmarkStart w:id="329" w:name="_Toc333933439"/>
      <w:bookmarkStart w:id="330" w:name="_Toc333933440"/>
      <w:bookmarkStart w:id="331" w:name="_Toc333933444"/>
      <w:bookmarkStart w:id="332" w:name="_Toc333933445"/>
      <w:bookmarkStart w:id="333" w:name="_Toc333933446"/>
      <w:bookmarkStart w:id="334" w:name="_Toc333933453"/>
      <w:bookmarkStart w:id="335" w:name="_Toc333933458"/>
      <w:bookmarkStart w:id="336" w:name="_Toc333933463"/>
      <w:bookmarkStart w:id="337" w:name="_Toc333933468"/>
      <w:bookmarkStart w:id="338" w:name="_Toc333933470"/>
      <w:bookmarkStart w:id="339" w:name="_Toc333933471"/>
      <w:bookmarkStart w:id="340" w:name="_Toc333933472"/>
      <w:bookmarkStart w:id="341" w:name="_Toc333933473"/>
      <w:bookmarkStart w:id="342" w:name="_Toc333933474"/>
      <w:bookmarkStart w:id="343" w:name="_Toc333933475"/>
      <w:bookmarkStart w:id="344" w:name="_Toc333933476"/>
      <w:bookmarkStart w:id="345" w:name="_Toc333933477"/>
      <w:bookmarkStart w:id="346" w:name="_Toc333933478"/>
      <w:bookmarkStart w:id="347" w:name="_Toc333933485"/>
      <w:bookmarkStart w:id="348" w:name="_Toc333933490"/>
      <w:bookmarkStart w:id="349" w:name="_Toc333933495"/>
      <w:bookmarkStart w:id="350" w:name="_Toc333933500"/>
      <w:bookmarkStart w:id="351" w:name="_Toc333933502"/>
      <w:bookmarkStart w:id="352" w:name="_Toc333933503"/>
      <w:bookmarkStart w:id="353" w:name="_Toc333933504"/>
      <w:bookmarkStart w:id="354" w:name="_Toc333933505"/>
      <w:bookmarkStart w:id="355" w:name="_Toc333933506"/>
      <w:bookmarkStart w:id="356" w:name="_Toc333933507"/>
      <w:bookmarkStart w:id="357" w:name="_Toc333933508"/>
      <w:bookmarkStart w:id="358" w:name="_Toc333933509"/>
      <w:bookmarkStart w:id="359" w:name="_Toc333933510"/>
      <w:bookmarkStart w:id="360" w:name="_Toc333933511"/>
      <w:bookmarkStart w:id="361" w:name="_Toc333933512"/>
      <w:bookmarkStart w:id="362" w:name="_Toc333933519"/>
      <w:bookmarkStart w:id="363" w:name="_Toc333933524"/>
      <w:bookmarkStart w:id="364" w:name="_Toc333933529"/>
      <w:bookmarkStart w:id="365" w:name="_Toc333933534"/>
      <w:bookmarkStart w:id="366" w:name="_Toc333933535"/>
      <w:bookmarkStart w:id="367" w:name="_Toc333933536"/>
      <w:bookmarkStart w:id="368" w:name="_Toc333933538"/>
      <w:bookmarkStart w:id="369" w:name="_Toc333933540"/>
      <w:bookmarkStart w:id="370" w:name="_Toc333933542"/>
      <w:bookmarkStart w:id="371" w:name="_Toc333933543"/>
      <w:bookmarkStart w:id="372" w:name="_Toc333933544"/>
      <w:bookmarkStart w:id="373" w:name="_Toc333933545"/>
      <w:bookmarkStart w:id="374" w:name="_Toc333933546"/>
      <w:bookmarkStart w:id="375" w:name="_Toc333933548"/>
      <w:bookmarkStart w:id="376" w:name="_Toc333933552"/>
      <w:bookmarkStart w:id="377" w:name="_Toc257365800"/>
      <w:bookmarkStart w:id="378" w:name="_Toc333933553"/>
      <w:bookmarkStart w:id="379" w:name="_Toc333933554"/>
      <w:bookmarkStart w:id="380" w:name="_Toc333933555"/>
      <w:bookmarkStart w:id="381" w:name="_Toc333933556"/>
      <w:bookmarkStart w:id="382" w:name="_Toc333933558"/>
      <w:bookmarkStart w:id="383" w:name="_Toc333933559"/>
      <w:bookmarkStart w:id="384" w:name="_Toc333933566"/>
      <w:bookmarkStart w:id="385" w:name="_Toc333933571"/>
      <w:bookmarkStart w:id="386" w:name="_Toc333933576"/>
      <w:bookmarkStart w:id="387" w:name="_Toc333933581"/>
      <w:bookmarkStart w:id="388" w:name="_Toc333933592"/>
      <w:bookmarkStart w:id="389" w:name="_Toc333933593"/>
      <w:bookmarkStart w:id="390" w:name="_Toc333933594"/>
      <w:bookmarkStart w:id="391" w:name="_Toc333933595"/>
      <w:bookmarkStart w:id="392" w:name="_Toc333933596"/>
      <w:bookmarkStart w:id="393" w:name="_Toc333933597"/>
      <w:bookmarkStart w:id="394" w:name="_Toc333933604"/>
      <w:bookmarkStart w:id="395" w:name="_Toc333933609"/>
      <w:bookmarkStart w:id="396" w:name="_Toc333933614"/>
      <w:bookmarkStart w:id="397" w:name="_Toc333933619"/>
      <w:bookmarkStart w:id="398" w:name="_Toc333933624"/>
      <w:bookmarkStart w:id="399" w:name="_Toc333933625"/>
      <w:bookmarkStart w:id="400" w:name="_Toc333933626"/>
      <w:bookmarkStart w:id="401" w:name="_Toc257365815"/>
      <w:bookmarkStart w:id="402" w:name="_Toc256153824"/>
      <w:bookmarkStart w:id="403" w:name="_Toc256154321"/>
      <w:bookmarkStart w:id="404" w:name="_Toc333933628"/>
      <w:bookmarkStart w:id="405" w:name="_Toc333933629"/>
      <w:bookmarkStart w:id="406" w:name="_Toc333933636"/>
      <w:bookmarkStart w:id="407" w:name="_Toc333933641"/>
      <w:bookmarkStart w:id="408" w:name="_Toc333933646"/>
      <w:bookmarkStart w:id="409" w:name="_Toc333933651"/>
      <w:bookmarkStart w:id="410" w:name="_Toc359934763"/>
      <w:bookmarkStart w:id="411" w:name="_Toc359934764"/>
      <w:bookmarkStart w:id="412" w:name="_Toc35993477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0357A8" w:rsidRPr="00A27215" w:rsidRDefault="000357A8" w:rsidP="00C260DD">
      <w:pPr>
        <w:spacing w:after="0" w:line="240" w:lineRule="auto"/>
        <w:rPr>
          <w:rFonts w:ascii="Times New Roman" w:hAnsi="Times New Roman"/>
        </w:rPr>
        <w:sectPr w:rsidR="000357A8" w:rsidRPr="00A27215" w:rsidSect="00AC3085">
          <w:footerReference w:type="default" r:id="rId26"/>
          <w:pgSz w:w="11907" w:h="16840" w:code="9"/>
          <w:pgMar w:top="1418" w:right="1134" w:bottom="1418" w:left="1134" w:header="737" w:footer="737" w:gutter="0"/>
          <w:cols w:space="720"/>
          <w:docGrid w:linePitch="360"/>
        </w:sectPr>
      </w:pPr>
    </w:p>
    <w:p w:rsidR="000357A8" w:rsidRPr="00A27215" w:rsidRDefault="000357A8" w:rsidP="000357A8">
      <w:pPr>
        <w:rPr>
          <w:rStyle w:val="BookTitle"/>
          <w:rFonts w:ascii="Times New Roman" w:hAnsi="Times New Roman"/>
          <w:sz w:val="28"/>
          <w:szCs w:val="28"/>
        </w:rPr>
      </w:pPr>
      <w:r w:rsidRPr="00A27215">
        <w:rPr>
          <w:rStyle w:val="BookTitle"/>
          <w:rFonts w:ascii="Times New Roman" w:hAnsi="Times New Roman"/>
          <w:sz w:val="28"/>
          <w:szCs w:val="28"/>
        </w:rPr>
        <w:t>ANNEX I TO THE C&amp;L REPORT</w:t>
      </w:r>
    </w:p>
    <w:p w:rsidR="000357A8" w:rsidRPr="00A27215" w:rsidRDefault="000357A8">
      <w:pPr>
        <w:pStyle w:val="TOCHeading"/>
        <w:rPr>
          <w:rFonts w:ascii="Times New Roman" w:hAnsi="Times New Roman"/>
        </w:rPr>
      </w:pPr>
      <w:r w:rsidRPr="00A27215">
        <w:rPr>
          <w:rFonts w:ascii="Times New Roman" w:hAnsi="Times New Roman"/>
        </w:rPr>
        <w:t>Contents</w:t>
      </w:r>
    </w:p>
    <w:p w:rsidR="000357A8" w:rsidRPr="00926233" w:rsidRDefault="000357A8">
      <w:pPr>
        <w:pStyle w:val="TOC1"/>
        <w:tabs>
          <w:tab w:val="right" w:leader="dot" w:pos="9016"/>
        </w:tabs>
        <w:rPr>
          <w:rFonts w:eastAsia="SimSun"/>
          <w:noProof/>
          <w:sz w:val="22"/>
          <w:lang w:eastAsia="en-GB"/>
        </w:rPr>
      </w:pPr>
      <w:r w:rsidRPr="00A27215">
        <w:rPr>
          <w:b w:val="0"/>
          <w:bCs w:val="0"/>
        </w:rPr>
        <w:fldChar w:fldCharType="begin"/>
      </w:r>
      <w:r w:rsidRPr="00A27215">
        <w:instrText xml:space="preserve"> TOC \o "1-3" \h \z \u </w:instrText>
      </w:r>
      <w:r w:rsidRPr="00A27215">
        <w:rPr>
          <w:b w:val="0"/>
          <w:bCs w:val="0"/>
        </w:rPr>
        <w:fldChar w:fldCharType="separate"/>
      </w:r>
      <w:hyperlink w:anchor="_Toc413253639" w:history="1">
        <w:r w:rsidRPr="00A27215">
          <w:rPr>
            <w:rStyle w:val="Hyperlink"/>
            <w:noProof/>
          </w:rPr>
          <w:t>SUPPORT ON HOW TO COMPILE ANNEX I TO THE C&amp;L REPORT</w:t>
        </w:r>
        <w:r w:rsidRPr="00A27215">
          <w:rPr>
            <w:noProof/>
            <w:webHidden/>
          </w:rPr>
          <w:tab/>
        </w:r>
        <w:r w:rsidRPr="00A27215">
          <w:rPr>
            <w:noProof/>
            <w:webHidden/>
          </w:rPr>
          <w:fldChar w:fldCharType="begin"/>
        </w:r>
        <w:r w:rsidRPr="00A27215">
          <w:rPr>
            <w:noProof/>
            <w:webHidden/>
          </w:rPr>
          <w:instrText xml:space="preserve"> PAGEREF _Toc413253639 \h </w:instrText>
        </w:r>
        <w:r w:rsidRPr="00A27215">
          <w:rPr>
            <w:noProof/>
            <w:webHidden/>
          </w:rPr>
        </w:r>
        <w:r w:rsidRPr="00A27215">
          <w:rPr>
            <w:noProof/>
            <w:webHidden/>
          </w:rPr>
          <w:fldChar w:fldCharType="separate"/>
        </w:r>
        <w:r w:rsidR="00CD6419">
          <w:rPr>
            <w:noProof/>
            <w:webHidden/>
          </w:rPr>
          <w:t>2</w:t>
        </w:r>
        <w:r w:rsidRPr="00A27215">
          <w:rPr>
            <w:noProof/>
            <w:webHidden/>
          </w:rPr>
          <w:fldChar w:fldCharType="end"/>
        </w:r>
      </w:hyperlink>
    </w:p>
    <w:p w:rsidR="000357A8" w:rsidRPr="00926233" w:rsidRDefault="00CD6419">
      <w:pPr>
        <w:pStyle w:val="TOC1"/>
        <w:tabs>
          <w:tab w:val="left" w:pos="660"/>
          <w:tab w:val="right" w:leader="dot" w:pos="9016"/>
        </w:tabs>
        <w:rPr>
          <w:rFonts w:eastAsia="SimSun"/>
          <w:noProof/>
          <w:sz w:val="22"/>
          <w:lang w:eastAsia="en-GB"/>
        </w:rPr>
      </w:pPr>
      <w:hyperlink w:anchor="_Toc413253640" w:history="1">
        <w:r w:rsidR="000357A8" w:rsidRPr="00A27215">
          <w:rPr>
            <w:rStyle w:val="Hyperlink"/>
            <w:noProof/>
          </w:rPr>
          <w:t>1.</w:t>
        </w:r>
        <w:r w:rsidR="000357A8" w:rsidRPr="00926233">
          <w:rPr>
            <w:rFonts w:eastAsia="SimSun"/>
            <w:noProof/>
            <w:sz w:val="22"/>
            <w:lang w:eastAsia="en-GB"/>
          </w:rPr>
          <w:tab/>
        </w:r>
        <w:r w:rsidR="000357A8" w:rsidRPr="00A27215">
          <w:rPr>
            <w:rStyle w:val="Hyperlink"/>
            <w:noProof/>
          </w:rPr>
          <w:t>PHYSICAL HAZARDS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_Toc413253640 \h </w:instrText>
        </w:r>
        <w:r w:rsidR="000357A8" w:rsidRPr="00A27215">
          <w:rPr>
            <w:noProof/>
            <w:webHidden/>
          </w:rPr>
        </w:r>
        <w:r w:rsidR="000357A8" w:rsidRPr="00A27215">
          <w:rPr>
            <w:noProof/>
            <w:webHidden/>
          </w:rPr>
          <w:fldChar w:fldCharType="separate"/>
        </w:r>
        <w:r>
          <w:rPr>
            <w:noProof/>
            <w:webHidden/>
          </w:rPr>
          <w:t>3</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1" w:history="1">
        <w:r w:rsidR="000357A8" w:rsidRPr="00A27215">
          <w:rPr>
            <w:rStyle w:val="Hyperlink"/>
            <w:noProof/>
          </w:rPr>
          <w:t>1.1.</w:t>
        </w:r>
        <w:r w:rsidR="000357A8" w:rsidRPr="00926233">
          <w:rPr>
            <w:rFonts w:eastAsia="SimSun"/>
            <w:noProof/>
            <w:sz w:val="22"/>
            <w:lang w:eastAsia="en-GB"/>
          </w:rPr>
          <w:tab/>
        </w:r>
        <w:r w:rsidR="000357A8" w:rsidRPr="00A27215">
          <w:rPr>
            <w:rStyle w:val="Hyperlink"/>
            <w:noProof/>
          </w:rPr>
          <w:t>Explosives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_Toc413253641 \h </w:instrText>
        </w:r>
        <w:r w:rsidR="000357A8" w:rsidRPr="00A27215">
          <w:rPr>
            <w:noProof/>
            <w:webHidden/>
          </w:rPr>
        </w:r>
        <w:r w:rsidR="000357A8" w:rsidRPr="00A27215">
          <w:rPr>
            <w:noProof/>
            <w:webHidden/>
          </w:rPr>
          <w:fldChar w:fldCharType="separate"/>
        </w:r>
        <w:r>
          <w:rPr>
            <w:noProof/>
            <w:webHidden/>
          </w:rPr>
          <w:t>3</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2" w:history="1">
        <w:r w:rsidR="000357A8" w:rsidRPr="00A27215">
          <w:rPr>
            <w:rStyle w:val="Hyperlink"/>
            <w:noProof/>
          </w:rPr>
          <w:t>1.2.</w:t>
        </w:r>
        <w:r w:rsidR="000357A8" w:rsidRPr="00926233">
          <w:rPr>
            <w:rFonts w:eastAsia="SimSun"/>
            <w:noProof/>
            <w:sz w:val="22"/>
            <w:lang w:eastAsia="en-GB"/>
          </w:rPr>
          <w:tab/>
        </w:r>
        <w:r w:rsidR="000357A8" w:rsidRPr="00A27215">
          <w:rPr>
            <w:rStyle w:val="Hyperlink"/>
            <w:noProof/>
          </w:rPr>
          <w:t>Flammable gases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_Toc413253642 \h </w:instrText>
        </w:r>
        <w:r w:rsidR="000357A8" w:rsidRPr="00A27215">
          <w:rPr>
            <w:noProof/>
            <w:webHidden/>
          </w:rPr>
        </w:r>
        <w:r w:rsidR="000357A8" w:rsidRPr="00A27215">
          <w:rPr>
            <w:noProof/>
            <w:webHidden/>
          </w:rPr>
          <w:fldChar w:fldCharType="separate"/>
        </w:r>
        <w:r>
          <w:rPr>
            <w:noProof/>
            <w:webHidden/>
          </w:rPr>
          <w:t>3</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3" w:history="1">
        <w:r w:rsidR="000357A8" w:rsidRPr="00A27215">
          <w:rPr>
            <w:rStyle w:val="Hyperlink"/>
            <w:noProof/>
          </w:rPr>
          <w:t>1.3.</w:t>
        </w:r>
        <w:r w:rsidR="000357A8" w:rsidRPr="00926233">
          <w:rPr>
            <w:rFonts w:eastAsia="SimSun"/>
            <w:noProof/>
            <w:sz w:val="22"/>
            <w:lang w:eastAsia="en-GB"/>
          </w:rPr>
          <w:tab/>
        </w:r>
        <w:r w:rsidR="000357A8" w:rsidRPr="00A27215">
          <w:rPr>
            <w:rStyle w:val="Hyperlink"/>
            <w:noProof/>
          </w:rPr>
          <w:t>Aerosols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_Toc413253643 \h </w:instrText>
        </w:r>
        <w:r w:rsidR="000357A8" w:rsidRPr="00A27215">
          <w:rPr>
            <w:noProof/>
            <w:webHidden/>
          </w:rPr>
        </w:r>
        <w:r w:rsidR="000357A8" w:rsidRPr="00A27215">
          <w:rPr>
            <w:noProof/>
            <w:webHidden/>
          </w:rPr>
          <w:fldChar w:fldCharType="separate"/>
        </w:r>
        <w:r>
          <w:rPr>
            <w:noProof/>
            <w:webHidden/>
          </w:rPr>
          <w:t>4</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4" w:history="1">
        <w:r w:rsidR="000357A8" w:rsidRPr="00A27215">
          <w:rPr>
            <w:rStyle w:val="Hyperlink"/>
            <w:noProof/>
          </w:rPr>
          <w:t>1.4.</w:t>
        </w:r>
        <w:r w:rsidR="000357A8" w:rsidRPr="00926233">
          <w:rPr>
            <w:rFonts w:eastAsia="SimSun"/>
            <w:noProof/>
            <w:sz w:val="22"/>
            <w:lang w:eastAsia="en-GB"/>
          </w:rPr>
          <w:tab/>
        </w:r>
        <w:r w:rsidR="000357A8" w:rsidRPr="00A27215">
          <w:rPr>
            <w:rStyle w:val="Hyperlink"/>
            <w:noProof/>
          </w:rPr>
          <w:t>Oxidising gases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_Toc413253644 \h </w:instrText>
        </w:r>
        <w:r w:rsidR="000357A8" w:rsidRPr="00A27215">
          <w:rPr>
            <w:noProof/>
            <w:webHidden/>
          </w:rPr>
        </w:r>
        <w:r w:rsidR="000357A8" w:rsidRPr="00A27215">
          <w:rPr>
            <w:noProof/>
            <w:webHidden/>
          </w:rPr>
          <w:fldChar w:fldCharType="separate"/>
        </w:r>
        <w:r>
          <w:rPr>
            <w:noProof/>
            <w:webHidden/>
          </w:rPr>
          <w:t>4</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5" w:history="1">
        <w:r w:rsidR="000357A8" w:rsidRPr="00A27215">
          <w:rPr>
            <w:rStyle w:val="Hyperlink"/>
            <w:noProof/>
          </w:rPr>
          <w:t>1.5.</w:t>
        </w:r>
        <w:r w:rsidR="000357A8" w:rsidRPr="00926233">
          <w:rPr>
            <w:rFonts w:eastAsia="SimSun"/>
            <w:noProof/>
            <w:sz w:val="22"/>
            <w:lang w:eastAsia="en-GB"/>
          </w:rPr>
          <w:tab/>
        </w:r>
        <w:r w:rsidR="000357A8" w:rsidRPr="00A27215">
          <w:rPr>
            <w:rStyle w:val="Hyperlink"/>
            <w:noProof/>
          </w:rPr>
          <w:t>Gases under pressure</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_Toc413253645 \h </w:instrText>
        </w:r>
        <w:r w:rsidR="000357A8" w:rsidRPr="00A27215">
          <w:rPr>
            <w:noProof/>
            <w:webHidden/>
          </w:rPr>
        </w:r>
        <w:r w:rsidR="000357A8" w:rsidRPr="00A27215">
          <w:rPr>
            <w:noProof/>
            <w:webHidden/>
          </w:rPr>
          <w:fldChar w:fldCharType="separate"/>
        </w:r>
        <w:r>
          <w:rPr>
            <w:noProof/>
            <w:webHidden/>
          </w:rPr>
          <w:t>4</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6" w:history="1">
        <w:r w:rsidR="000357A8" w:rsidRPr="00A27215">
          <w:rPr>
            <w:rStyle w:val="Hyperlink"/>
            <w:noProof/>
          </w:rPr>
          <w:t>1.6.</w:t>
        </w:r>
        <w:r w:rsidR="000357A8" w:rsidRPr="00926233">
          <w:rPr>
            <w:rFonts w:eastAsia="SimSun"/>
            <w:noProof/>
            <w:sz w:val="22"/>
            <w:lang w:eastAsia="en-GB"/>
          </w:rPr>
          <w:tab/>
        </w:r>
        <w:r w:rsidR="000357A8" w:rsidRPr="00A27215">
          <w:rPr>
            <w:rStyle w:val="Hyperlink"/>
            <w:noProof/>
          </w:rPr>
          <w:t>Flammable liquids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_Toc413253646 \h </w:instrText>
        </w:r>
        <w:r w:rsidR="000357A8" w:rsidRPr="00A27215">
          <w:rPr>
            <w:noProof/>
            <w:webHidden/>
          </w:rPr>
        </w:r>
        <w:r w:rsidR="000357A8" w:rsidRPr="00A27215">
          <w:rPr>
            <w:noProof/>
            <w:webHidden/>
          </w:rPr>
          <w:fldChar w:fldCharType="separate"/>
        </w:r>
        <w:r>
          <w:rPr>
            <w:noProof/>
            <w:webHidden/>
          </w:rPr>
          <w:t>4</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7" w:history="1">
        <w:r w:rsidR="000357A8" w:rsidRPr="00A27215">
          <w:rPr>
            <w:rStyle w:val="Hyperlink"/>
            <w:noProof/>
          </w:rPr>
          <w:t>1.7.</w:t>
        </w:r>
        <w:r w:rsidR="000357A8" w:rsidRPr="00926233">
          <w:rPr>
            <w:rFonts w:eastAsia="SimSun"/>
            <w:noProof/>
            <w:sz w:val="22"/>
            <w:lang w:eastAsia="en-GB"/>
          </w:rPr>
          <w:tab/>
        </w:r>
        <w:r w:rsidR="000357A8" w:rsidRPr="00A27215">
          <w:rPr>
            <w:rStyle w:val="Hyperlink"/>
            <w:noProof/>
          </w:rPr>
          <w:t>Flammable solids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_Toc413253647 \h </w:instrText>
        </w:r>
        <w:r w:rsidR="000357A8" w:rsidRPr="00A27215">
          <w:rPr>
            <w:noProof/>
            <w:webHidden/>
          </w:rPr>
        </w:r>
        <w:r w:rsidR="000357A8" w:rsidRPr="00A27215">
          <w:rPr>
            <w:noProof/>
            <w:webHidden/>
          </w:rPr>
          <w:fldChar w:fldCharType="separate"/>
        </w:r>
        <w:r>
          <w:rPr>
            <w:noProof/>
            <w:webHidden/>
          </w:rPr>
          <w:t>5</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8" w:history="1">
        <w:r w:rsidR="000357A8" w:rsidRPr="00A27215">
          <w:rPr>
            <w:rStyle w:val="Hyperlink"/>
            <w:noProof/>
          </w:rPr>
          <w:t>1.8.</w:t>
        </w:r>
        <w:r w:rsidR="000357A8" w:rsidRPr="00926233">
          <w:rPr>
            <w:rFonts w:eastAsia="SimSun"/>
            <w:noProof/>
            <w:sz w:val="22"/>
            <w:lang w:eastAsia="en-GB"/>
          </w:rPr>
          <w:tab/>
        </w:r>
        <w:r w:rsidR="000357A8" w:rsidRPr="00A27215">
          <w:rPr>
            <w:rStyle w:val="Hyperlink"/>
            <w:noProof/>
          </w:rPr>
          <w:t>Self-reactive substances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_Toc413253648 \h </w:instrText>
        </w:r>
        <w:r w:rsidR="000357A8" w:rsidRPr="00A27215">
          <w:rPr>
            <w:noProof/>
            <w:webHidden/>
          </w:rPr>
        </w:r>
        <w:r w:rsidR="000357A8" w:rsidRPr="00A27215">
          <w:rPr>
            <w:noProof/>
            <w:webHidden/>
          </w:rPr>
          <w:fldChar w:fldCharType="separate"/>
        </w:r>
        <w:r>
          <w:rPr>
            <w:noProof/>
            <w:webHidden/>
          </w:rPr>
          <w:t>5</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49" w:history="1">
        <w:r w:rsidR="000357A8" w:rsidRPr="00A27215">
          <w:rPr>
            <w:rStyle w:val="Hyperlink"/>
            <w:noProof/>
          </w:rPr>
          <w:t>1.9.</w:t>
        </w:r>
        <w:r w:rsidR="000357A8" w:rsidRPr="00926233">
          <w:rPr>
            <w:rFonts w:eastAsia="SimSun"/>
            <w:noProof/>
            <w:sz w:val="22"/>
            <w:lang w:eastAsia="en-GB"/>
          </w:rPr>
          <w:tab/>
        </w:r>
        <w:r w:rsidR="000357A8" w:rsidRPr="00A27215">
          <w:rPr>
            <w:rStyle w:val="Hyperlink"/>
            <w:noProof/>
          </w:rPr>
          <w:t>Pyrophoric liquids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_Toc413253649 \h </w:instrText>
        </w:r>
        <w:r w:rsidR="000357A8" w:rsidRPr="00A27215">
          <w:rPr>
            <w:noProof/>
            <w:webHidden/>
          </w:rPr>
        </w:r>
        <w:r w:rsidR="000357A8" w:rsidRPr="00A27215">
          <w:rPr>
            <w:noProof/>
            <w:webHidden/>
          </w:rPr>
          <w:fldChar w:fldCharType="separate"/>
        </w:r>
        <w:r>
          <w:rPr>
            <w:noProof/>
            <w:webHidden/>
          </w:rPr>
          <w:t>6</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0" w:history="1">
        <w:r w:rsidR="000357A8" w:rsidRPr="00A27215">
          <w:rPr>
            <w:rStyle w:val="Hyperlink"/>
            <w:noProof/>
          </w:rPr>
          <w:t>1.10.</w:t>
        </w:r>
        <w:r w:rsidR="000357A8" w:rsidRPr="00926233">
          <w:rPr>
            <w:rFonts w:eastAsia="SimSun"/>
            <w:noProof/>
            <w:sz w:val="22"/>
            <w:lang w:eastAsia="en-GB"/>
          </w:rPr>
          <w:tab/>
        </w:r>
        <w:r w:rsidR="000357A8" w:rsidRPr="00A27215">
          <w:rPr>
            <w:rStyle w:val="Hyperlink"/>
            <w:noProof/>
          </w:rPr>
          <w:t>Pyrophoric solids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_Toc413253650 \h </w:instrText>
        </w:r>
        <w:r w:rsidR="000357A8" w:rsidRPr="00A27215">
          <w:rPr>
            <w:noProof/>
            <w:webHidden/>
          </w:rPr>
        </w:r>
        <w:r w:rsidR="000357A8" w:rsidRPr="00A27215">
          <w:rPr>
            <w:noProof/>
            <w:webHidden/>
          </w:rPr>
          <w:fldChar w:fldCharType="separate"/>
        </w:r>
        <w:r>
          <w:rPr>
            <w:noProof/>
            <w:webHidden/>
          </w:rPr>
          <w:t>6</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1" w:history="1">
        <w:r w:rsidR="000357A8" w:rsidRPr="00A27215">
          <w:rPr>
            <w:rStyle w:val="Hyperlink"/>
            <w:noProof/>
          </w:rPr>
          <w:t>1.11.</w:t>
        </w:r>
        <w:r w:rsidR="000357A8" w:rsidRPr="00926233">
          <w:rPr>
            <w:rFonts w:eastAsia="SimSun"/>
            <w:noProof/>
            <w:sz w:val="22"/>
            <w:lang w:eastAsia="en-GB"/>
          </w:rPr>
          <w:tab/>
        </w:r>
        <w:r w:rsidR="000357A8" w:rsidRPr="00A27215">
          <w:rPr>
            <w:rStyle w:val="Hyperlink"/>
            <w:noProof/>
          </w:rPr>
          <w:t>Self-heating substances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_Toc413253651 \h </w:instrText>
        </w:r>
        <w:r w:rsidR="000357A8" w:rsidRPr="00A27215">
          <w:rPr>
            <w:noProof/>
            <w:webHidden/>
          </w:rPr>
        </w:r>
        <w:r w:rsidR="000357A8" w:rsidRPr="00A27215">
          <w:rPr>
            <w:noProof/>
            <w:webHidden/>
          </w:rPr>
          <w:fldChar w:fldCharType="separate"/>
        </w:r>
        <w:r>
          <w:rPr>
            <w:noProof/>
            <w:webHidden/>
          </w:rPr>
          <w:t>6</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2" w:history="1">
        <w:r w:rsidR="000357A8" w:rsidRPr="00A27215">
          <w:rPr>
            <w:rStyle w:val="Hyperlink"/>
            <w:noProof/>
          </w:rPr>
          <w:t>1.12.</w:t>
        </w:r>
        <w:r w:rsidR="000357A8" w:rsidRPr="00926233">
          <w:rPr>
            <w:rFonts w:eastAsia="SimSun"/>
            <w:noProof/>
            <w:sz w:val="22"/>
            <w:lang w:eastAsia="en-GB"/>
          </w:rPr>
          <w:tab/>
        </w:r>
        <w:r w:rsidR="000357A8" w:rsidRPr="00A27215">
          <w:rPr>
            <w:rStyle w:val="Hyperlink"/>
            <w:noProof/>
          </w:rPr>
          <w:t>Substances which in contact with water emit flammable gases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_Toc413253652 \h </w:instrText>
        </w:r>
        <w:r w:rsidR="000357A8" w:rsidRPr="00A27215">
          <w:rPr>
            <w:noProof/>
            <w:webHidden/>
          </w:rPr>
        </w:r>
        <w:r w:rsidR="000357A8" w:rsidRPr="00A27215">
          <w:rPr>
            <w:noProof/>
            <w:webHidden/>
          </w:rPr>
          <w:fldChar w:fldCharType="separate"/>
        </w:r>
        <w:r>
          <w:rPr>
            <w:noProof/>
            <w:webHidden/>
          </w:rPr>
          <w:t>7</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3" w:history="1">
        <w:r w:rsidR="000357A8" w:rsidRPr="00A27215">
          <w:rPr>
            <w:rStyle w:val="Hyperlink"/>
            <w:noProof/>
          </w:rPr>
          <w:t>1.13.</w:t>
        </w:r>
        <w:r w:rsidR="000357A8" w:rsidRPr="00926233">
          <w:rPr>
            <w:rFonts w:eastAsia="SimSun"/>
            <w:noProof/>
            <w:sz w:val="22"/>
            <w:lang w:eastAsia="en-GB"/>
          </w:rPr>
          <w:tab/>
        </w:r>
        <w:r w:rsidR="000357A8" w:rsidRPr="00A27215">
          <w:rPr>
            <w:rStyle w:val="Hyperlink"/>
            <w:noProof/>
          </w:rPr>
          <w:t>Oxidising liquids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_Toc413253653 \h </w:instrText>
        </w:r>
        <w:r w:rsidR="000357A8" w:rsidRPr="00A27215">
          <w:rPr>
            <w:noProof/>
            <w:webHidden/>
          </w:rPr>
        </w:r>
        <w:r w:rsidR="000357A8" w:rsidRPr="00A27215">
          <w:rPr>
            <w:noProof/>
            <w:webHidden/>
          </w:rPr>
          <w:fldChar w:fldCharType="separate"/>
        </w:r>
        <w:r>
          <w:rPr>
            <w:noProof/>
            <w:webHidden/>
          </w:rPr>
          <w:t>7</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4" w:history="1">
        <w:r w:rsidR="000357A8" w:rsidRPr="00A27215">
          <w:rPr>
            <w:rStyle w:val="Hyperlink"/>
            <w:noProof/>
          </w:rPr>
          <w:t>1.14.</w:t>
        </w:r>
        <w:r w:rsidR="000357A8" w:rsidRPr="00926233">
          <w:rPr>
            <w:rFonts w:eastAsia="SimSun"/>
            <w:noProof/>
            <w:sz w:val="22"/>
            <w:lang w:eastAsia="en-GB"/>
          </w:rPr>
          <w:tab/>
        </w:r>
        <w:r w:rsidR="000357A8" w:rsidRPr="00A27215">
          <w:rPr>
            <w:rStyle w:val="Hyperlink"/>
            <w:noProof/>
          </w:rPr>
          <w:t>Oxidising solids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_Toc413253654 \h </w:instrText>
        </w:r>
        <w:r w:rsidR="000357A8" w:rsidRPr="00A27215">
          <w:rPr>
            <w:noProof/>
            <w:webHidden/>
          </w:rPr>
        </w:r>
        <w:r w:rsidR="000357A8" w:rsidRPr="00A27215">
          <w:rPr>
            <w:noProof/>
            <w:webHidden/>
          </w:rPr>
          <w:fldChar w:fldCharType="separate"/>
        </w:r>
        <w:r>
          <w:rPr>
            <w:noProof/>
            <w:webHidden/>
          </w:rPr>
          <w:t>7</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5" w:history="1">
        <w:r w:rsidR="000357A8" w:rsidRPr="00A27215">
          <w:rPr>
            <w:rStyle w:val="Hyperlink"/>
            <w:noProof/>
          </w:rPr>
          <w:t>1.15.</w:t>
        </w:r>
        <w:r w:rsidR="000357A8" w:rsidRPr="00926233">
          <w:rPr>
            <w:rFonts w:eastAsia="SimSun"/>
            <w:noProof/>
            <w:sz w:val="22"/>
            <w:lang w:eastAsia="en-GB"/>
          </w:rPr>
          <w:tab/>
        </w:r>
        <w:r w:rsidR="000357A8" w:rsidRPr="00A27215">
          <w:rPr>
            <w:rStyle w:val="Hyperlink"/>
            <w:noProof/>
          </w:rPr>
          <w:t>Organic peroxides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_Toc413253655 \h </w:instrText>
        </w:r>
        <w:r w:rsidR="000357A8" w:rsidRPr="00A27215">
          <w:rPr>
            <w:noProof/>
            <w:webHidden/>
          </w:rPr>
        </w:r>
        <w:r w:rsidR="000357A8" w:rsidRPr="00A27215">
          <w:rPr>
            <w:noProof/>
            <w:webHidden/>
          </w:rPr>
          <w:fldChar w:fldCharType="separate"/>
        </w:r>
        <w:r>
          <w:rPr>
            <w:noProof/>
            <w:webHidden/>
          </w:rPr>
          <w:t>8</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6" w:history="1">
        <w:r w:rsidR="000357A8" w:rsidRPr="00A27215">
          <w:rPr>
            <w:rStyle w:val="Hyperlink"/>
            <w:noProof/>
          </w:rPr>
          <w:t>1.16.</w:t>
        </w:r>
        <w:r w:rsidR="000357A8" w:rsidRPr="00926233">
          <w:rPr>
            <w:rFonts w:eastAsia="SimSun"/>
            <w:noProof/>
            <w:sz w:val="22"/>
            <w:lang w:eastAsia="en-GB"/>
          </w:rPr>
          <w:tab/>
        </w:r>
        <w:r w:rsidR="000357A8" w:rsidRPr="00A27215">
          <w:rPr>
            <w:rStyle w:val="Hyperlink"/>
            <w:noProof/>
          </w:rPr>
          <w:t>Corrosive to metals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_Toc413253656 \h </w:instrText>
        </w:r>
        <w:r w:rsidR="000357A8" w:rsidRPr="00A27215">
          <w:rPr>
            <w:noProof/>
            <w:webHidden/>
          </w:rPr>
        </w:r>
        <w:r w:rsidR="000357A8" w:rsidRPr="00A27215">
          <w:rPr>
            <w:noProof/>
            <w:webHidden/>
          </w:rPr>
          <w:fldChar w:fldCharType="separate"/>
        </w:r>
        <w:r>
          <w:rPr>
            <w:noProof/>
            <w:webHidden/>
          </w:rPr>
          <w:t>8</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57" w:history="1">
        <w:r w:rsidR="000357A8" w:rsidRPr="00A27215">
          <w:rPr>
            <w:rStyle w:val="Hyperlink"/>
            <w:noProof/>
          </w:rPr>
          <w:t>1.17.</w:t>
        </w:r>
        <w:r w:rsidR="000357A8" w:rsidRPr="00926233">
          <w:rPr>
            <w:rFonts w:eastAsia="SimSun"/>
            <w:noProof/>
            <w:sz w:val="22"/>
            <w:lang w:eastAsia="en-GB"/>
          </w:rPr>
          <w:tab/>
        </w:r>
        <w:r w:rsidR="000357A8" w:rsidRPr="00A27215">
          <w:rPr>
            <w:rStyle w:val="Hyperlink"/>
            <w:noProof/>
          </w:rPr>
          <w:t>Desensitized explosives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_Toc413253657 \h </w:instrText>
        </w:r>
        <w:r w:rsidR="000357A8" w:rsidRPr="00A27215">
          <w:rPr>
            <w:noProof/>
            <w:webHidden/>
          </w:rPr>
        </w:r>
        <w:r w:rsidR="000357A8" w:rsidRPr="00A27215">
          <w:rPr>
            <w:noProof/>
            <w:webHidden/>
          </w:rPr>
          <w:fldChar w:fldCharType="separate"/>
        </w:r>
        <w:r>
          <w:rPr>
            <w:noProof/>
            <w:webHidden/>
          </w:rPr>
          <w:t>8</w:t>
        </w:r>
        <w:r w:rsidR="000357A8" w:rsidRPr="00A27215">
          <w:rPr>
            <w:noProof/>
            <w:webHidden/>
          </w:rPr>
          <w:fldChar w:fldCharType="end"/>
        </w:r>
      </w:hyperlink>
    </w:p>
    <w:p w:rsidR="000357A8" w:rsidRPr="00926233" w:rsidRDefault="00CD6419">
      <w:pPr>
        <w:pStyle w:val="TOC1"/>
        <w:tabs>
          <w:tab w:val="left" w:pos="660"/>
          <w:tab w:val="right" w:leader="dot" w:pos="9016"/>
        </w:tabs>
        <w:rPr>
          <w:rFonts w:eastAsia="SimSun"/>
          <w:noProof/>
          <w:sz w:val="22"/>
          <w:lang w:eastAsia="en-GB"/>
        </w:rPr>
      </w:pPr>
      <w:hyperlink w:anchor="_Toc413253658" w:history="1">
        <w:r w:rsidR="000357A8" w:rsidRPr="00A27215">
          <w:rPr>
            <w:rStyle w:val="Hyperlink"/>
            <w:noProof/>
          </w:rPr>
          <w:t>2.</w:t>
        </w:r>
        <w:r w:rsidR="000357A8" w:rsidRPr="00926233">
          <w:rPr>
            <w:rFonts w:eastAsia="SimSun"/>
            <w:noProof/>
            <w:sz w:val="22"/>
            <w:lang w:eastAsia="en-GB"/>
          </w:rPr>
          <w:tab/>
        </w:r>
        <w:r w:rsidR="000357A8" w:rsidRPr="00A27215">
          <w:rPr>
            <w:rStyle w:val="Hyperlink"/>
            <w:noProof/>
          </w:rPr>
          <w:t>TOXICOKINETICS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_Toc413253658 \h </w:instrText>
        </w:r>
        <w:r w:rsidR="000357A8" w:rsidRPr="00A27215">
          <w:rPr>
            <w:noProof/>
            <w:webHidden/>
          </w:rPr>
        </w:r>
        <w:r w:rsidR="000357A8" w:rsidRPr="00A27215">
          <w:rPr>
            <w:noProof/>
            <w:webHidden/>
          </w:rPr>
          <w:fldChar w:fldCharType="separate"/>
        </w:r>
        <w:r>
          <w:rPr>
            <w:noProof/>
            <w:webHidden/>
          </w:rPr>
          <w:t>9</w:t>
        </w:r>
        <w:r w:rsidR="000357A8" w:rsidRPr="00A27215">
          <w:rPr>
            <w:noProof/>
            <w:webHidden/>
          </w:rPr>
          <w:fldChar w:fldCharType="end"/>
        </w:r>
      </w:hyperlink>
    </w:p>
    <w:p w:rsidR="000357A8" w:rsidRPr="00926233" w:rsidRDefault="00CD6419">
      <w:pPr>
        <w:pStyle w:val="TOC1"/>
        <w:tabs>
          <w:tab w:val="left" w:pos="660"/>
          <w:tab w:val="right" w:leader="dot" w:pos="9016"/>
        </w:tabs>
        <w:rPr>
          <w:rFonts w:eastAsia="SimSun"/>
          <w:noProof/>
          <w:sz w:val="22"/>
          <w:lang w:eastAsia="en-GB"/>
        </w:rPr>
      </w:pPr>
      <w:hyperlink w:anchor="_Toc413253659" w:history="1">
        <w:r w:rsidR="000357A8" w:rsidRPr="00A27215">
          <w:rPr>
            <w:rStyle w:val="Hyperlink"/>
            <w:noProof/>
          </w:rPr>
          <w:t>3.</w:t>
        </w:r>
        <w:r w:rsidR="000357A8" w:rsidRPr="00926233">
          <w:rPr>
            <w:rFonts w:eastAsia="SimSun"/>
            <w:noProof/>
            <w:sz w:val="22"/>
            <w:lang w:eastAsia="en-GB"/>
          </w:rPr>
          <w:tab/>
        </w:r>
        <w:r w:rsidR="000357A8" w:rsidRPr="00A27215">
          <w:rPr>
            <w:rStyle w:val="Hyperlink"/>
            <w:noProof/>
          </w:rPr>
          <w:t>HEALTH HAZARDS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_Toc413253659 \h </w:instrText>
        </w:r>
        <w:r w:rsidR="000357A8" w:rsidRPr="00A27215">
          <w:rPr>
            <w:noProof/>
            <w:webHidden/>
          </w:rPr>
        </w:r>
        <w:r w:rsidR="000357A8" w:rsidRPr="00A27215">
          <w:rPr>
            <w:noProof/>
            <w:webHidden/>
          </w:rPr>
          <w:fldChar w:fldCharType="separate"/>
        </w:r>
        <w:r>
          <w:rPr>
            <w:noProof/>
            <w:webHidden/>
          </w:rPr>
          <w:t>9</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62" w:history="1">
        <w:r w:rsidR="000357A8" w:rsidRPr="00A27215">
          <w:rPr>
            <w:rStyle w:val="Hyperlink"/>
            <w:noProof/>
          </w:rPr>
          <w:t>3.1.</w:t>
        </w:r>
        <w:r w:rsidR="000357A8" w:rsidRPr="00926233">
          <w:rPr>
            <w:rFonts w:eastAsia="SimSun"/>
            <w:noProof/>
            <w:sz w:val="22"/>
            <w:lang w:eastAsia="en-GB"/>
          </w:rPr>
          <w:tab/>
        </w:r>
        <w:r w:rsidR="000357A8" w:rsidRPr="00A27215">
          <w:rPr>
            <w:rStyle w:val="Hyperlink"/>
            <w:noProof/>
          </w:rPr>
          <w:t>Acute toxicity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_Toc413253662 \h </w:instrText>
        </w:r>
        <w:r w:rsidR="000357A8" w:rsidRPr="00A27215">
          <w:rPr>
            <w:noProof/>
            <w:webHidden/>
          </w:rPr>
        </w:r>
        <w:r w:rsidR="000357A8" w:rsidRPr="00A27215">
          <w:rPr>
            <w:noProof/>
            <w:webHidden/>
          </w:rPr>
          <w:fldChar w:fldCharType="separate"/>
        </w:r>
        <w:r>
          <w:rPr>
            <w:noProof/>
            <w:webHidden/>
          </w:rPr>
          <w:t>9</w:t>
        </w:r>
        <w:r w:rsidR="000357A8" w:rsidRPr="00A27215">
          <w:rPr>
            <w:noProof/>
            <w:webHidden/>
          </w:rPr>
          <w:fldChar w:fldCharType="end"/>
        </w:r>
      </w:hyperlink>
    </w:p>
    <w:p w:rsidR="000357A8" w:rsidRPr="00926233" w:rsidRDefault="00CD6419">
      <w:pPr>
        <w:pStyle w:val="TOC3"/>
        <w:tabs>
          <w:tab w:val="left" w:pos="1320"/>
          <w:tab w:val="right" w:leader="dot" w:pos="9016"/>
        </w:tabs>
        <w:rPr>
          <w:rFonts w:eastAsia="SimSun"/>
          <w:noProof/>
          <w:sz w:val="22"/>
          <w:lang w:eastAsia="en-GB"/>
        </w:rPr>
      </w:pPr>
      <w:hyperlink w:anchor="_Toc413253669" w:history="1">
        <w:r w:rsidR="000357A8" w:rsidRPr="00A27215">
          <w:rPr>
            <w:rStyle w:val="Hyperlink"/>
            <w:noProof/>
          </w:rPr>
          <w:t>3.1.1.</w:t>
        </w:r>
        <w:r w:rsidR="000357A8" w:rsidRPr="00926233">
          <w:rPr>
            <w:rFonts w:eastAsia="SimSun"/>
            <w:noProof/>
            <w:sz w:val="22"/>
            <w:lang w:eastAsia="en-GB"/>
          </w:rPr>
          <w:tab/>
        </w:r>
        <w:r w:rsidR="000357A8" w:rsidRPr="00A27215">
          <w:rPr>
            <w:rStyle w:val="Hyperlink"/>
            <w:noProof/>
          </w:rPr>
          <w:t>Acute oral toxicity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_Toc413253669 \h </w:instrText>
        </w:r>
        <w:r w:rsidR="000357A8" w:rsidRPr="00A27215">
          <w:rPr>
            <w:noProof/>
            <w:webHidden/>
          </w:rPr>
        </w:r>
        <w:r w:rsidR="000357A8" w:rsidRPr="00A27215">
          <w:rPr>
            <w:noProof/>
            <w:webHidden/>
          </w:rPr>
          <w:fldChar w:fldCharType="separate"/>
        </w:r>
        <w:r>
          <w:rPr>
            <w:noProof/>
            <w:webHidden/>
          </w:rPr>
          <w:t>9</w:t>
        </w:r>
        <w:r w:rsidR="000357A8" w:rsidRPr="00A27215">
          <w:rPr>
            <w:noProof/>
            <w:webHidden/>
          </w:rPr>
          <w:fldChar w:fldCharType="end"/>
        </w:r>
      </w:hyperlink>
    </w:p>
    <w:p w:rsidR="000357A8" w:rsidRPr="00926233" w:rsidRDefault="00CD6419">
      <w:pPr>
        <w:pStyle w:val="TOC3"/>
        <w:tabs>
          <w:tab w:val="left" w:pos="1320"/>
          <w:tab w:val="right" w:leader="dot" w:pos="9016"/>
        </w:tabs>
        <w:rPr>
          <w:rFonts w:eastAsia="SimSun"/>
          <w:noProof/>
          <w:sz w:val="22"/>
          <w:lang w:eastAsia="en-GB"/>
        </w:rPr>
      </w:pPr>
      <w:hyperlink w:anchor="_Toc413253673" w:history="1">
        <w:r w:rsidR="000357A8" w:rsidRPr="00A27215">
          <w:rPr>
            <w:rStyle w:val="Hyperlink"/>
            <w:noProof/>
          </w:rPr>
          <w:t>3.1.2.</w:t>
        </w:r>
        <w:r w:rsidR="000357A8" w:rsidRPr="00926233">
          <w:rPr>
            <w:rFonts w:eastAsia="SimSun"/>
            <w:noProof/>
            <w:sz w:val="22"/>
            <w:lang w:eastAsia="en-GB"/>
          </w:rPr>
          <w:tab/>
        </w:r>
        <w:r w:rsidR="000357A8" w:rsidRPr="00A27215">
          <w:rPr>
            <w:rStyle w:val="Hyperlink"/>
            <w:noProof/>
          </w:rPr>
          <w:t>Acute dermal toxicity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_Toc413253673 \h </w:instrText>
        </w:r>
        <w:r w:rsidR="000357A8" w:rsidRPr="00A27215">
          <w:rPr>
            <w:noProof/>
            <w:webHidden/>
          </w:rPr>
        </w:r>
        <w:r w:rsidR="000357A8" w:rsidRPr="00A27215">
          <w:rPr>
            <w:noProof/>
            <w:webHidden/>
          </w:rPr>
          <w:fldChar w:fldCharType="separate"/>
        </w:r>
        <w:r>
          <w:rPr>
            <w:noProof/>
            <w:webHidden/>
          </w:rPr>
          <w:t>11</w:t>
        </w:r>
        <w:r w:rsidR="000357A8" w:rsidRPr="00A27215">
          <w:rPr>
            <w:noProof/>
            <w:webHidden/>
          </w:rPr>
          <w:fldChar w:fldCharType="end"/>
        </w:r>
      </w:hyperlink>
    </w:p>
    <w:p w:rsidR="000357A8" w:rsidRPr="00926233" w:rsidRDefault="00CD6419">
      <w:pPr>
        <w:pStyle w:val="TOC3"/>
        <w:tabs>
          <w:tab w:val="left" w:pos="1320"/>
          <w:tab w:val="right" w:leader="dot" w:pos="9016"/>
        </w:tabs>
        <w:rPr>
          <w:rFonts w:eastAsia="SimSun"/>
          <w:noProof/>
          <w:sz w:val="22"/>
          <w:lang w:eastAsia="en-GB"/>
        </w:rPr>
      </w:pPr>
      <w:hyperlink w:anchor="_Toc413253674" w:history="1">
        <w:r w:rsidR="000357A8" w:rsidRPr="00A27215">
          <w:rPr>
            <w:rStyle w:val="Hyperlink"/>
            <w:noProof/>
          </w:rPr>
          <w:t>3.1.3.</w:t>
        </w:r>
        <w:r w:rsidR="000357A8" w:rsidRPr="00926233">
          <w:rPr>
            <w:rFonts w:eastAsia="SimSun"/>
            <w:noProof/>
            <w:sz w:val="22"/>
            <w:lang w:eastAsia="en-GB"/>
          </w:rPr>
          <w:tab/>
        </w:r>
        <w:r w:rsidR="000357A8" w:rsidRPr="00A27215">
          <w:rPr>
            <w:rStyle w:val="Hyperlink"/>
            <w:noProof/>
          </w:rPr>
          <w:t>Acute inhalation toxicity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_Toc413253674 \h </w:instrText>
        </w:r>
        <w:r w:rsidR="000357A8" w:rsidRPr="00A27215">
          <w:rPr>
            <w:noProof/>
            <w:webHidden/>
          </w:rPr>
        </w:r>
        <w:r w:rsidR="000357A8" w:rsidRPr="00A27215">
          <w:rPr>
            <w:noProof/>
            <w:webHidden/>
          </w:rPr>
          <w:fldChar w:fldCharType="separate"/>
        </w:r>
        <w:r>
          <w:rPr>
            <w:noProof/>
            <w:webHidden/>
          </w:rPr>
          <w:t>13</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75" w:history="1">
        <w:r w:rsidR="000357A8" w:rsidRPr="00A27215">
          <w:rPr>
            <w:rStyle w:val="Hyperlink"/>
            <w:noProof/>
          </w:rPr>
          <w:t>3.2.</w:t>
        </w:r>
        <w:r w:rsidR="000357A8" w:rsidRPr="00926233">
          <w:rPr>
            <w:rFonts w:eastAsia="SimSun"/>
            <w:noProof/>
            <w:sz w:val="22"/>
            <w:lang w:eastAsia="en-GB"/>
          </w:rPr>
          <w:tab/>
        </w:r>
        <w:r w:rsidR="000357A8" w:rsidRPr="00A27215">
          <w:rPr>
            <w:rStyle w:val="Hyperlink"/>
            <w:noProof/>
          </w:rPr>
          <w:t>Skin corrosion/irritation</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_Toc413253675 \h </w:instrText>
        </w:r>
        <w:r w:rsidR="000357A8" w:rsidRPr="00A27215">
          <w:rPr>
            <w:noProof/>
            <w:webHidden/>
          </w:rPr>
        </w:r>
        <w:r w:rsidR="000357A8" w:rsidRPr="00A27215">
          <w:rPr>
            <w:noProof/>
            <w:webHidden/>
          </w:rPr>
          <w:fldChar w:fldCharType="separate"/>
        </w:r>
        <w:r>
          <w:rPr>
            <w:noProof/>
            <w:webHidden/>
          </w:rPr>
          <w:t>15</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76" w:history="1">
        <w:r w:rsidR="000357A8" w:rsidRPr="00A27215">
          <w:rPr>
            <w:rStyle w:val="Hyperlink"/>
            <w:noProof/>
          </w:rPr>
          <w:t>3.3.</w:t>
        </w:r>
        <w:r w:rsidR="000357A8" w:rsidRPr="00926233">
          <w:rPr>
            <w:rFonts w:eastAsia="SimSun"/>
            <w:noProof/>
            <w:sz w:val="22"/>
            <w:lang w:eastAsia="en-GB"/>
          </w:rPr>
          <w:tab/>
        </w:r>
        <w:r w:rsidR="000357A8" w:rsidRPr="00A27215">
          <w:rPr>
            <w:rStyle w:val="Hyperlink"/>
            <w:noProof/>
          </w:rPr>
          <w:t>Eye damage/eye irritation</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_Toc413253676 \h </w:instrText>
        </w:r>
        <w:r w:rsidR="000357A8" w:rsidRPr="00A27215">
          <w:rPr>
            <w:noProof/>
            <w:webHidden/>
          </w:rPr>
        </w:r>
        <w:r w:rsidR="000357A8" w:rsidRPr="00A27215">
          <w:rPr>
            <w:noProof/>
            <w:webHidden/>
          </w:rPr>
          <w:fldChar w:fldCharType="separate"/>
        </w:r>
        <w:r>
          <w:rPr>
            <w:noProof/>
            <w:webHidden/>
          </w:rPr>
          <w:t>17</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77" w:history="1">
        <w:r w:rsidR="000357A8" w:rsidRPr="00A27215">
          <w:rPr>
            <w:rStyle w:val="Hyperlink"/>
            <w:noProof/>
          </w:rPr>
          <w:t>3.4.</w:t>
        </w:r>
        <w:r w:rsidR="000357A8" w:rsidRPr="00926233">
          <w:rPr>
            <w:rFonts w:eastAsia="SimSun"/>
            <w:noProof/>
            <w:sz w:val="22"/>
            <w:lang w:eastAsia="en-GB"/>
          </w:rPr>
          <w:tab/>
        </w:r>
        <w:r w:rsidR="000357A8" w:rsidRPr="00A27215">
          <w:rPr>
            <w:rStyle w:val="Hyperlink"/>
            <w:noProof/>
          </w:rPr>
          <w:t>Respiratory sensitisation</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_Toc413253677 \h </w:instrText>
        </w:r>
        <w:r w:rsidR="000357A8" w:rsidRPr="00A27215">
          <w:rPr>
            <w:noProof/>
            <w:webHidden/>
          </w:rPr>
        </w:r>
        <w:r w:rsidR="000357A8" w:rsidRPr="00A27215">
          <w:rPr>
            <w:noProof/>
            <w:webHidden/>
          </w:rPr>
          <w:fldChar w:fldCharType="separate"/>
        </w:r>
        <w:r>
          <w:rPr>
            <w:noProof/>
            <w:webHidden/>
          </w:rPr>
          <w:t>19</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78" w:history="1">
        <w:r w:rsidR="000357A8" w:rsidRPr="00A27215">
          <w:rPr>
            <w:rStyle w:val="Hyperlink"/>
            <w:noProof/>
          </w:rPr>
          <w:t>3.5.</w:t>
        </w:r>
        <w:r w:rsidR="000357A8" w:rsidRPr="00926233">
          <w:rPr>
            <w:rFonts w:eastAsia="SimSun"/>
            <w:noProof/>
            <w:sz w:val="22"/>
            <w:lang w:eastAsia="en-GB"/>
          </w:rPr>
          <w:tab/>
        </w:r>
        <w:r w:rsidR="000357A8" w:rsidRPr="00A27215">
          <w:rPr>
            <w:rStyle w:val="Hyperlink"/>
            <w:noProof/>
          </w:rPr>
          <w:t>Skin sensitisation</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_Toc413253678 \h </w:instrText>
        </w:r>
        <w:r w:rsidR="000357A8" w:rsidRPr="00A27215">
          <w:rPr>
            <w:noProof/>
            <w:webHidden/>
          </w:rPr>
        </w:r>
        <w:r w:rsidR="000357A8" w:rsidRPr="00A27215">
          <w:rPr>
            <w:noProof/>
            <w:webHidden/>
          </w:rPr>
          <w:fldChar w:fldCharType="separate"/>
        </w:r>
        <w:r>
          <w:rPr>
            <w:noProof/>
            <w:webHidden/>
          </w:rPr>
          <w:t>20</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79" w:history="1">
        <w:r w:rsidR="000357A8" w:rsidRPr="00A27215">
          <w:rPr>
            <w:rStyle w:val="Hyperlink"/>
            <w:noProof/>
          </w:rPr>
          <w:t>3.6.</w:t>
        </w:r>
        <w:r w:rsidR="000357A8" w:rsidRPr="00926233">
          <w:rPr>
            <w:rFonts w:eastAsia="SimSun"/>
            <w:noProof/>
            <w:sz w:val="22"/>
            <w:lang w:eastAsia="en-GB"/>
          </w:rPr>
          <w:tab/>
        </w:r>
        <w:r w:rsidR="000357A8" w:rsidRPr="00A27215">
          <w:rPr>
            <w:rStyle w:val="Hyperlink"/>
            <w:noProof/>
          </w:rPr>
          <w:t>Germ cell mutagenicity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_Toc413253679 \h </w:instrText>
        </w:r>
        <w:r w:rsidR="000357A8" w:rsidRPr="00A27215">
          <w:rPr>
            <w:noProof/>
            <w:webHidden/>
          </w:rPr>
        </w:r>
        <w:r w:rsidR="000357A8" w:rsidRPr="00A27215">
          <w:rPr>
            <w:noProof/>
            <w:webHidden/>
          </w:rPr>
          <w:fldChar w:fldCharType="separate"/>
        </w:r>
        <w:r>
          <w:rPr>
            <w:noProof/>
            <w:webHidden/>
          </w:rPr>
          <w:t>23</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80" w:history="1">
        <w:r w:rsidR="000357A8" w:rsidRPr="00A27215">
          <w:rPr>
            <w:rStyle w:val="Hyperlink"/>
            <w:noProof/>
          </w:rPr>
          <w:t>3.7.</w:t>
        </w:r>
        <w:r w:rsidR="000357A8" w:rsidRPr="00926233">
          <w:rPr>
            <w:rFonts w:eastAsia="SimSun"/>
            <w:noProof/>
            <w:sz w:val="22"/>
            <w:lang w:eastAsia="en-GB"/>
          </w:rPr>
          <w:tab/>
        </w:r>
        <w:r w:rsidR="000357A8" w:rsidRPr="00A27215">
          <w:rPr>
            <w:rStyle w:val="Hyperlink"/>
            <w:noProof/>
          </w:rPr>
          <w:t>Carcinogenicity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_Toc413253680 \h </w:instrText>
        </w:r>
        <w:r w:rsidR="000357A8" w:rsidRPr="00A27215">
          <w:rPr>
            <w:noProof/>
            <w:webHidden/>
          </w:rPr>
        </w:r>
        <w:r w:rsidR="000357A8" w:rsidRPr="00A27215">
          <w:rPr>
            <w:noProof/>
            <w:webHidden/>
          </w:rPr>
          <w:fldChar w:fldCharType="separate"/>
        </w:r>
        <w:r>
          <w:rPr>
            <w:noProof/>
            <w:webHidden/>
          </w:rPr>
          <w:t>26</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81" w:history="1">
        <w:r w:rsidR="000357A8" w:rsidRPr="00A27215">
          <w:rPr>
            <w:rStyle w:val="Hyperlink"/>
            <w:noProof/>
          </w:rPr>
          <w:t>3.8.</w:t>
        </w:r>
        <w:r w:rsidR="000357A8" w:rsidRPr="00926233">
          <w:rPr>
            <w:rFonts w:eastAsia="SimSun"/>
            <w:noProof/>
            <w:sz w:val="22"/>
            <w:lang w:eastAsia="en-GB"/>
          </w:rPr>
          <w:tab/>
        </w:r>
        <w:r w:rsidR="000357A8" w:rsidRPr="00A27215">
          <w:rPr>
            <w:rStyle w:val="Hyperlink"/>
            <w:noProof/>
          </w:rPr>
          <w:t>Reproductive toxicity</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_Toc413253681 \h </w:instrText>
        </w:r>
        <w:r w:rsidR="000357A8" w:rsidRPr="00A27215">
          <w:rPr>
            <w:noProof/>
            <w:webHidden/>
          </w:rPr>
        </w:r>
        <w:r w:rsidR="000357A8" w:rsidRPr="00A27215">
          <w:rPr>
            <w:noProof/>
            <w:webHidden/>
          </w:rPr>
          <w:fldChar w:fldCharType="separate"/>
        </w:r>
        <w:r>
          <w:rPr>
            <w:noProof/>
            <w:webHidden/>
          </w:rPr>
          <w:t>29</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82" w:history="1">
        <w:r w:rsidR="000357A8" w:rsidRPr="00A27215">
          <w:rPr>
            <w:rStyle w:val="Hyperlink"/>
            <w:noProof/>
          </w:rPr>
          <w:t>3.9.</w:t>
        </w:r>
        <w:r w:rsidR="000357A8" w:rsidRPr="00926233">
          <w:rPr>
            <w:rFonts w:eastAsia="SimSun"/>
            <w:noProof/>
            <w:sz w:val="22"/>
            <w:lang w:eastAsia="en-GB"/>
          </w:rPr>
          <w:tab/>
        </w:r>
        <w:r w:rsidR="000357A8" w:rsidRPr="00A27215">
          <w:rPr>
            <w:rStyle w:val="Hyperlink"/>
            <w:noProof/>
          </w:rPr>
          <w:t>Specific target organ toxicity (single exposure)</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_Toc413253682 \h </w:instrText>
        </w:r>
        <w:r w:rsidR="000357A8" w:rsidRPr="00A27215">
          <w:rPr>
            <w:noProof/>
            <w:webHidden/>
          </w:rPr>
        </w:r>
        <w:r w:rsidR="000357A8" w:rsidRPr="00A27215">
          <w:rPr>
            <w:noProof/>
            <w:webHidden/>
          </w:rPr>
          <w:fldChar w:fldCharType="separate"/>
        </w:r>
        <w:r>
          <w:rPr>
            <w:noProof/>
            <w:webHidden/>
          </w:rPr>
          <w:t>32</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83" w:history="1">
        <w:r w:rsidR="000357A8" w:rsidRPr="00A27215">
          <w:rPr>
            <w:rStyle w:val="Hyperlink"/>
            <w:noProof/>
          </w:rPr>
          <w:t>3.10.</w:t>
        </w:r>
        <w:r w:rsidR="000357A8" w:rsidRPr="00926233">
          <w:rPr>
            <w:rFonts w:eastAsia="SimSun"/>
            <w:noProof/>
            <w:sz w:val="22"/>
            <w:lang w:eastAsia="en-GB"/>
          </w:rPr>
          <w:tab/>
        </w:r>
        <w:r w:rsidR="000357A8" w:rsidRPr="00A27215">
          <w:rPr>
            <w:rStyle w:val="Hyperlink"/>
            <w:noProof/>
          </w:rPr>
          <w:t>Specific target organ toxicity (repeated exposure)</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_Toc413253683 \h </w:instrText>
        </w:r>
        <w:r w:rsidR="000357A8" w:rsidRPr="00A27215">
          <w:rPr>
            <w:noProof/>
            <w:webHidden/>
          </w:rPr>
        </w:r>
        <w:r w:rsidR="000357A8" w:rsidRPr="00A27215">
          <w:rPr>
            <w:noProof/>
            <w:webHidden/>
          </w:rPr>
          <w:fldChar w:fldCharType="separate"/>
        </w:r>
        <w:r>
          <w:rPr>
            <w:noProof/>
            <w:webHidden/>
          </w:rPr>
          <w:t>34</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84" w:history="1">
        <w:r w:rsidR="000357A8" w:rsidRPr="00A27215">
          <w:rPr>
            <w:rStyle w:val="Hyperlink"/>
            <w:noProof/>
          </w:rPr>
          <w:t>3.11.</w:t>
        </w:r>
        <w:r w:rsidR="000357A8" w:rsidRPr="00926233">
          <w:rPr>
            <w:rFonts w:eastAsia="SimSun"/>
            <w:noProof/>
            <w:sz w:val="22"/>
            <w:lang w:eastAsia="en-GB"/>
          </w:rPr>
          <w:tab/>
        </w:r>
        <w:r w:rsidR="000357A8" w:rsidRPr="00A27215">
          <w:rPr>
            <w:rStyle w:val="Hyperlink"/>
            <w:noProof/>
          </w:rPr>
          <w:t>Aspiration hazard</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_Toc413253684 \h </w:instrText>
        </w:r>
        <w:r w:rsidR="000357A8" w:rsidRPr="00A27215">
          <w:rPr>
            <w:noProof/>
            <w:webHidden/>
          </w:rPr>
        </w:r>
        <w:r w:rsidR="000357A8" w:rsidRPr="00A27215">
          <w:rPr>
            <w:noProof/>
            <w:webHidden/>
          </w:rPr>
          <w:fldChar w:fldCharType="separate"/>
        </w:r>
        <w:r>
          <w:rPr>
            <w:noProof/>
            <w:webHidden/>
          </w:rPr>
          <w:t>36</w:t>
        </w:r>
        <w:r w:rsidR="000357A8" w:rsidRPr="00A27215">
          <w:rPr>
            <w:noProof/>
            <w:webHidden/>
          </w:rPr>
          <w:fldChar w:fldCharType="end"/>
        </w:r>
      </w:hyperlink>
    </w:p>
    <w:p w:rsidR="000357A8" w:rsidRPr="00926233" w:rsidRDefault="00CD6419">
      <w:pPr>
        <w:pStyle w:val="TOC1"/>
        <w:tabs>
          <w:tab w:val="left" w:pos="660"/>
          <w:tab w:val="right" w:leader="dot" w:pos="9016"/>
        </w:tabs>
        <w:rPr>
          <w:rFonts w:eastAsia="SimSun"/>
          <w:noProof/>
          <w:sz w:val="22"/>
          <w:lang w:eastAsia="en-GB"/>
        </w:rPr>
      </w:pPr>
      <w:hyperlink w:anchor="_Toc413253685" w:history="1">
        <w:r w:rsidR="000357A8" w:rsidRPr="00A27215">
          <w:rPr>
            <w:rStyle w:val="Hyperlink"/>
            <w:noProof/>
          </w:rPr>
          <w:t>4.</w:t>
        </w:r>
        <w:r w:rsidR="000357A8" w:rsidRPr="00926233">
          <w:rPr>
            <w:rFonts w:eastAsia="SimSun"/>
            <w:noProof/>
            <w:sz w:val="22"/>
            <w:lang w:eastAsia="en-GB"/>
          </w:rPr>
          <w:tab/>
        </w:r>
        <w:r w:rsidR="000357A8" w:rsidRPr="00A27215">
          <w:rPr>
            <w:rStyle w:val="Hyperlink"/>
            <w:noProof/>
          </w:rPr>
          <w:t>ENVIRONMENTAL HAZARDS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_Toc413253685 \h </w:instrText>
        </w:r>
        <w:r w:rsidR="000357A8" w:rsidRPr="00A27215">
          <w:rPr>
            <w:noProof/>
            <w:webHidden/>
          </w:rPr>
        </w:r>
        <w:r w:rsidR="000357A8" w:rsidRPr="00A27215">
          <w:rPr>
            <w:noProof/>
            <w:webHidden/>
          </w:rPr>
          <w:fldChar w:fldCharType="separate"/>
        </w:r>
        <w:r>
          <w:rPr>
            <w:noProof/>
            <w:webHidden/>
          </w:rPr>
          <w:t>37</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87" w:history="1">
        <w:r w:rsidR="000357A8" w:rsidRPr="00A27215">
          <w:rPr>
            <w:rStyle w:val="Hyperlink"/>
            <w:noProof/>
          </w:rPr>
          <w:t>4.1.</w:t>
        </w:r>
        <w:r w:rsidR="000357A8" w:rsidRPr="00926233">
          <w:rPr>
            <w:rFonts w:eastAsia="SimSun"/>
            <w:noProof/>
            <w:sz w:val="22"/>
            <w:lang w:eastAsia="en-GB"/>
          </w:rPr>
          <w:tab/>
        </w:r>
        <w:r w:rsidR="000357A8" w:rsidRPr="00A27215">
          <w:rPr>
            <w:rStyle w:val="Hyperlink"/>
            <w:noProof/>
          </w:rPr>
          <w:t>Short-term toxicity to fish</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_Toc413253687 \h </w:instrText>
        </w:r>
        <w:r w:rsidR="000357A8" w:rsidRPr="00A27215">
          <w:rPr>
            <w:noProof/>
            <w:webHidden/>
          </w:rPr>
        </w:r>
        <w:r w:rsidR="000357A8" w:rsidRPr="00A27215">
          <w:rPr>
            <w:noProof/>
            <w:webHidden/>
          </w:rPr>
          <w:fldChar w:fldCharType="separate"/>
        </w:r>
        <w:r>
          <w:rPr>
            <w:noProof/>
            <w:webHidden/>
          </w:rPr>
          <w:t>37</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88" w:history="1">
        <w:r w:rsidR="000357A8" w:rsidRPr="00A27215">
          <w:rPr>
            <w:rStyle w:val="Hyperlink"/>
            <w:noProof/>
          </w:rPr>
          <w:t>4.2.</w:t>
        </w:r>
        <w:r w:rsidR="000357A8" w:rsidRPr="00926233">
          <w:rPr>
            <w:rFonts w:eastAsia="SimSun"/>
            <w:noProof/>
            <w:sz w:val="22"/>
            <w:lang w:eastAsia="en-GB"/>
          </w:rPr>
          <w:tab/>
        </w:r>
        <w:r w:rsidR="000357A8" w:rsidRPr="00A27215">
          <w:rPr>
            <w:rStyle w:val="Hyperlink"/>
            <w:noProof/>
          </w:rPr>
          <w:t>Short-term toxicity to aquatic invertebrates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_Toc413253688 \h </w:instrText>
        </w:r>
        <w:r w:rsidR="000357A8" w:rsidRPr="00A27215">
          <w:rPr>
            <w:noProof/>
            <w:webHidden/>
          </w:rPr>
        </w:r>
        <w:r w:rsidR="000357A8" w:rsidRPr="00A27215">
          <w:rPr>
            <w:noProof/>
            <w:webHidden/>
          </w:rPr>
          <w:fldChar w:fldCharType="separate"/>
        </w:r>
        <w:r>
          <w:rPr>
            <w:noProof/>
            <w:webHidden/>
          </w:rPr>
          <w:t>38</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89" w:history="1">
        <w:r w:rsidR="000357A8" w:rsidRPr="00A27215">
          <w:rPr>
            <w:rStyle w:val="Hyperlink"/>
            <w:noProof/>
          </w:rPr>
          <w:t>4.3.</w:t>
        </w:r>
        <w:r w:rsidR="000357A8" w:rsidRPr="00926233">
          <w:rPr>
            <w:rFonts w:eastAsia="SimSun"/>
            <w:noProof/>
            <w:sz w:val="22"/>
            <w:lang w:eastAsia="en-GB"/>
          </w:rPr>
          <w:tab/>
        </w:r>
        <w:r w:rsidR="000357A8" w:rsidRPr="00A27215">
          <w:rPr>
            <w:rStyle w:val="Hyperlink"/>
            <w:noProof/>
          </w:rPr>
          <w:t>Algal growth inhibition tests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_Toc413253689 \h </w:instrText>
        </w:r>
        <w:r w:rsidR="000357A8" w:rsidRPr="00A27215">
          <w:rPr>
            <w:noProof/>
            <w:webHidden/>
          </w:rPr>
        </w:r>
        <w:r w:rsidR="000357A8" w:rsidRPr="00A27215">
          <w:rPr>
            <w:noProof/>
            <w:webHidden/>
          </w:rPr>
          <w:fldChar w:fldCharType="separate"/>
        </w:r>
        <w:r>
          <w:rPr>
            <w:noProof/>
            <w:webHidden/>
          </w:rPr>
          <w:t>38</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90" w:history="1">
        <w:r w:rsidR="000357A8" w:rsidRPr="00A27215">
          <w:rPr>
            <w:rStyle w:val="Hyperlink"/>
            <w:noProof/>
          </w:rPr>
          <w:t>4.4.</w:t>
        </w:r>
        <w:r w:rsidR="000357A8" w:rsidRPr="00926233">
          <w:rPr>
            <w:rFonts w:eastAsia="SimSun"/>
            <w:noProof/>
            <w:sz w:val="22"/>
            <w:lang w:eastAsia="en-GB"/>
          </w:rPr>
          <w:tab/>
        </w:r>
        <w:r w:rsidR="000357A8" w:rsidRPr="00A27215">
          <w:rPr>
            <w:rStyle w:val="Hyperlink"/>
            <w:noProof/>
          </w:rPr>
          <w:t>Lemna sp. growth inhibition test</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_Toc413253690 \h </w:instrText>
        </w:r>
        <w:r w:rsidR="000357A8" w:rsidRPr="00A27215">
          <w:rPr>
            <w:noProof/>
            <w:webHidden/>
          </w:rPr>
        </w:r>
        <w:r w:rsidR="000357A8" w:rsidRPr="00A27215">
          <w:rPr>
            <w:noProof/>
            <w:webHidden/>
          </w:rPr>
          <w:fldChar w:fldCharType="separate"/>
        </w:r>
        <w:r>
          <w:rPr>
            <w:noProof/>
            <w:webHidden/>
          </w:rPr>
          <w:t>39</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91" w:history="1">
        <w:r w:rsidR="000357A8" w:rsidRPr="00A27215">
          <w:rPr>
            <w:rStyle w:val="Hyperlink"/>
            <w:noProof/>
          </w:rPr>
          <w:t>4.5.</w:t>
        </w:r>
        <w:r w:rsidR="000357A8" w:rsidRPr="00926233">
          <w:rPr>
            <w:rFonts w:eastAsia="SimSun"/>
            <w:noProof/>
            <w:sz w:val="22"/>
            <w:lang w:eastAsia="en-GB"/>
          </w:rPr>
          <w:tab/>
        </w:r>
        <w:r w:rsidR="000357A8" w:rsidRPr="00A27215">
          <w:rPr>
            <w:rStyle w:val="Hyperlink"/>
            <w:noProof/>
          </w:rPr>
          <w:t>Sediment toxicity tests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_Toc413253691 \h </w:instrText>
        </w:r>
        <w:r w:rsidR="000357A8" w:rsidRPr="00A27215">
          <w:rPr>
            <w:noProof/>
            <w:webHidden/>
          </w:rPr>
        </w:r>
        <w:r w:rsidR="000357A8" w:rsidRPr="00A27215">
          <w:rPr>
            <w:noProof/>
            <w:webHidden/>
          </w:rPr>
          <w:fldChar w:fldCharType="separate"/>
        </w:r>
        <w:r>
          <w:rPr>
            <w:noProof/>
            <w:webHidden/>
          </w:rPr>
          <w:t>40</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92" w:history="1">
        <w:r w:rsidR="000357A8" w:rsidRPr="00A27215">
          <w:rPr>
            <w:rStyle w:val="Hyperlink"/>
            <w:noProof/>
          </w:rPr>
          <w:t>4.6.</w:t>
        </w:r>
        <w:r w:rsidR="000357A8" w:rsidRPr="00926233">
          <w:rPr>
            <w:rFonts w:eastAsia="SimSun"/>
            <w:noProof/>
            <w:sz w:val="22"/>
            <w:lang w:eastAsia="en-GB"/>
          </w:rPr>
          <w:tab/>
        </w:r>
        <w:r w:rsidR="000357A8" w:rsidRPr="00A27215">
          <w:rPr>
            <w:rStyle w:val="Hyperlink"/>
            <w:noProof/>
          </w:rPr>
          <w:t>OECD TG 218, 219:</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_Toc413253692 \h </w:instrText>
        </w:r>
        <w:r w:rsidR="000357A8" w:rsidRPr="00A27215">
          <w:rPr>
            <w:noProof/>
            <w:webHidden/>
          </w:rPr>
        </w:r>
        <w:r w:rsidR="000357A8" w:rsidRPr="00A27215">
          <w:rPr>
            <w:noProof/>
            <w:webHidden/>
          </w:rPr>
          <w:fldChar w:fldCharType="separate"/>
        </w:r>
        <w:r>
          <w:rPr>
            <w:noProof/>
            <w:webHidden/>
          </w:rPr>
          <w:t>41</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93" w:history="1">
        <w:r w:rsidR="000357A8" w:rsidRPr="00A27215">
          <w:rPr>
            <w:rStyle w:val="Hyperlink"/>
            <w:noProof/>
          </w:rPr>
          <w:t>4.7.</w:t>
        </w:r>
        <w:r w:rsidR="000357A8" w:rsidRPr="00926233">
          <w:rPr>
            <w:rFonts w:eastAsia="SimSun"/>
            <w:noProof/>
            <w:sz w:val="22"/>
            <w:lang w:eastAsia="en-GB"/>
          </w:rPr>
          <w:tab/>
        </w:r>
        <w:r w:rsidR="000357A8" w:rsidRPr="00A27215">
          <w:rPr>
            <w:rStyle w:val="Hyperlink"/>
            <w:noProof/>
          </w:rPr>
          <w:t>OECD TG 225:</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_Toc413253693 \h </w:instrText>
        </w:r>
        <w:r w:rsidR="000357A8" w:rsidRPr="00A27215">
          <w:rPr>
            <w:noProof/>
            <w:webHidden/>
          </w:rPr>
        </w:r>
        <w:r w:rsidR="000357A8" w:rsidRPr="00A27215">
          <w:rPr>
            <w:noProof/>
            <w:webHidden/>
          </w:rPr>
          <w:fldChar w:fldCharType="separate"/>
        </w:r>
        <w:r>
          <w:rPr>
            <w:noProof/>
            <w:webHidden/>
          </w:rPr>
          <w:t>42</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94" w:history="1">
        <w:r w:rsidR="000357A8" w:rsidRPr="00A27215">
          <w:rPr>
            <w:rStyle w:val="Hyperlink"/>
            <w:noProof/>
          </w:rPr>
          <w:t>4.8.</w:t>
        </w:r>
        <w:r w:rsidR="000357A8" w:rsidRPr="00926233">
          <w:rPr>
            <w:rFonts w:eastAsia="SimSun"/>
            <w:noProof/>
            <w:sz w:val="22"/>
            <w:lang w:eastAsia="en-GB"/>
          </w:rPr>
          <w:tab/>
        </w:r>
        <w:r w:rsidR="000357A8" w:rsidRPr="00A27215">
          <w:rPr>
            <w:rStyle w:val="Hyperlink"/>
            <w:noProof/>
          </w:rPr>
          <w:t>Fish early-life stage (FELS) toxicity test</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_Toc413253694 \h </w:instrText>
        </w:r>
        <w:r w:rsidR="000357A8" w:rsidRPr="00A27215">
          <w:rPr>
            <w:noProof/>
            <w:webHidden/>
          </w:rPr>
        </w:r>
        <w:r w:rsidR="000357A8" w:rsidRPr="00A27215">
          <w:rPr>
            <w:noProof/>
            <w:webHidden/>
          </w:rPr>
          <w:fldChar w:fldCharType="separate"/>
        </w:r>
        <w:r>
          <w:rPr>
            <w:noProof/>
            <w:webHidden/>
          </w:rPr>
          <w:t>42</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695" w:history="1">
        <w:r w:rsidR="000357A8" w:rsidRPr="00A27215">
          <w:rPr>
            <w:rStyle w:val="Hyperlink"/>
            <w:noProof/>
          </w:rPr>
          <w:t>4.9.</w:t>
        </w:r>
        <w:r w:rsidR="000357A8" w:rsidRPr="00926233">
          <w:rPr>
            <w:rFonts w:eastAsia="SimSun"/>
            <w:noProof/>
            <w:sz w:val="22"/>
            <w:lang w:eastAsia="en-GB"/>
          </w:rPr>
          <w:tab/>
        </w:r>
        <w:r w:rsidR="000357A8" w:rsidRPr="00A27215">
          <w:rPr>
            <w:rStyle w:val="Hyperlink"/>
            <w:noProof/>
          </w:rPr>
          <w:t>Fish short term toxicity test on embryo and sac-fry  stages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_Toc413253695 \h </w:instrText>
        </w:r>
        <w:r w:rsidR="000357A8" w:rsidRPr="00A27215">
          <w:rPr>
            <w:noProof/>
            <w:webHidden/>
          </w:rPr>
        </w:r>
        <w:r w:rsidR="000357A8" w:rsidRPr="00A27215">
          <w:rPr>
            <w:noProof/>
            <w:webHidden/>
          </w:rPr>
          <w:fldChar w:fldCharType="separate"/>
        </w:r>
        <w:r>
          <w:rPr>
            <w:noProof/>
            <w:webHidden/>
          </w:rPr>
          <w:t>43</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96" w:history="1">
        <w:r w:rsidR="000357A8" w:rsidRPr="00A27215">
          <w:rPr>
            <w:rStyle w:val="Hyperlink"/>
            <w:noProof/>
          </w:rPr>
          <w:t>4.10.</w:t>
        </w:r>
        <w:r w:rsidR="000357A8" w:rsidRPr="00926233">
          <w:rPr>
            <w:rFonts w:eastAsia="SimSun"/>
            <w:noProof/>
            <w:sz w:val="22"/>
            <w:lang w:eastAsia="en-GB"/>
          </w:rPr>
          <w:tab/>
        </w:r>
        <w:r w:rsidR="000357A8" w:rsidRPr="00A27215">
          <w:rPr>
            <w:rStyle w:val="Hyperlink"/>
            <w:noProof/>
          </w:rPr>
          <w:t>Aquatic Toxicity – Fish, juvenile growth test</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_Toc413253696 \h </w:instrText>
        </w:r>
        <w:r w:rsidR="000357A8" w:rsidRPr="00A27215">
          <w:rPr>
            <w:noProof/>
            <w:webHidden/>
          </w:rPr>
        </w:r>
        <w:r w:rsidR="000357A8" w:rsidRPr="00A27215">
          <w:rPr>
            <w:noProof/>
            <w:webHidden/>
          </w:rPr>
          <w:fldChar w:fldCharType="separate"/>
        </w:r>
        <w:r>
          <w:rPr>
            <w:noProof/>
            <w:webHidden/>
          </w:rPr>
          <w:t>44</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97" w:history="1">
        <w:r w:rsidR="000357A8" w:rsidRPr="00A27215">
          <w:rPr>
            <w:rStyle w:val="Hyperlink"/>
            <w:noProof/>
          </w:rPr>
          <w:t>4.11.</w:t>
        </w:r>
        <w:r w:rsidR="000357A8" w:rsidRPr="00926233">
          <w:rPr>
            <w:rFonts w:eastAsia="SimSun"/>
            <w:noProof/>
            <w:sz w:val="22"/>
            <w:lang w:eastAsia="en-GB"/>
          </w:rPr>
          <w:tab/>
        </w:r>
        <w:r w:rsidR="000357A8" w:rsidRPr="00A27215">
          <w:rPr>
            <w:rStyle w:val="Hyperlink"/>
            <w:noProof/>
          </w:rPr>
          <w:t>Chronic toxicity to aquatic invertebrates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_Toc413253697 \h </w:instrText>
        </w:r>
        <w:r w:rsidR="000357A8" w:rsidRPr="00A27215">
          <w:rPr>
            <w:noProof/>
            <w:webHidden/>
          </w:rPr>
        </w:r>
        <w:r w:rsidR="000357A8" w:rsidRPr="00A27215">
          <w:rPr>
            <w:noProof/>
            <w:webHidden/>
          </w:rPr>
          <w:fldChar w:fldCharType="separate"/>
        </w:r>
        <w:r>
          <w:rPr>
            <w:noProof/>
            <w:webHidden/>
          </w:rPr>
          <w:t>45</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98" w:history="1">
        <w:r w:rsidR="000357A8" w:rsidRPr="00A27215">
          <w:rPr>
            <w:rStyle w:val="Hyperlink"/>
            <w:noProof/>
          </w:rPr>
          <w:t>4.12.</w:t>
        </w:r>
        <w:r w:rsidR="000357A8" w:rsidRPr="00926233">
          <w:rPr>
            <w:rFonts w:eastAsia="SimSun"/>
            <w:noProof/>
            <w:sz w:val="22"/>
            <w:lang w:eastAsia="en-GB"/>
          </w:rPr>
          <w:tab/>
        </w:r>
        <w:r w:rsidR="000357A8" w:rsidRPr="00A27215">
          <w:rPr>
            <w:rStyle w:val="Hyperlink"/>
            <w:noProof/>
          </w:rPr>
          <w:t>Chronic toxicity to algae or other aquatic plants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_Toc413253698 \h </w:instrText>
        </w:r>
        <w:r w:rsidR="000357A8" w:rsidRPr="00A27215">
          <w:rPr>
            <w:noProof/>
            <w:webHidden/>
          </w:rPr>
        </w:r>
        <w:r w:rsidR="000357A8" w:rsidRPr="00A27215">
          <w:rPr>
            <w:noProof/>
            <w:webHidden/>
          </w:rPr>
          <w:fldChar w:fldCharType="separate"/>
        </w:r>
        <w:r>
          <w:rPr>
            <w:noProof/>
            <w:webHidden/>
          </w:rPr>
          <w:t>46</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699" w:history="1">
        <w:r w:rsidR="000357A8" w:rsidRPr="00A27215">
          <w:rPr>
            <w:rStyle w:val="Hyperlink"/>
            <w:noProof/>
          </w:rPr>
          <w:t>4.13.</w:t>
        </w:r>
        <w:r w:rsidR="000357A8" w:rsidRPr="00926233">
          <w:rPr>
            <w:rFonts w:eastAsia="SimSun"/>
            <w:noProof/>
            <w:sz w:val="22"/>
            <w:lang w:eastAsia="en-GB"/>
          </w:rPr>
          <w:tab/>
        </w:r>
        <w:r w:rsidR="000357A8" w:rsidRPr="00A27215">
          <w:rPr>
            <w:rStyle w:val="Hyperlink"/>
            <w:noProof/>
          </w:rPr>
          <w:t>Chronic toxicity to other aquatic organisms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_Toc413253699 \h </w:instrText>
        </w:r>
        <w:r w:rsidR="000357A8" w:rsidRPr="00A27215">
          <w:rPr>
            <w:noProof/>
            <w:webHidden/>
          </w:rPr>
        </w:r>
        <w:r w:rsidR="000357A8" w:rsidRPr="00A27215">
          <w:rPr>
            <w:noProof/>
            <w:webHidden/>
          </w:rPr>
          <w:fldChar w:fldCharType="separate"/>
        </w:r>
        <w:r>
          <w:rPr>
            <w:noProof/>
            <w:webHidden/>
          </w:rPr>
          <w:t>46</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700" w:history="1">
        <w:r w:rsidR="000357A8" w:rsidRPr="00A27215">
          <w:rPr>
            <w:rStyle w:val="Hyperlink"/>
            <w:noProof/>
          </w:rPr>
          <w:t>4.14.</w:t>
        </w:r>
        <w:r w:rsidR="000357A8" w:rsidRPr="00926233">
          <w:rPr>
            <w:rFonts w:eastAsia="SimSun"/>
            <w:noProof/>
            <w:sz w:val="22"/>
            <w:lang w:eastAsia="en-GB"/>
          </w:rPr>
          <w:tab/>
        </w:r>
        <w:r w:rsidR="000357A8" w:rsidRPr="00A27215">
          <w:rPr>
            <w:rStyle w:val="Hyperlink"/>
            <w:noProof/>
          </w:rPr>
          <w:t>Bioaccumulation test on fish</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_Toc413253700 \h </w:instrText>
        </w:r>
        <w:r w:rsidR="000357A8" w:rsidRPr="00A27215">
          <w:rPr>
            <w:noProof/>
            <w:webHidden/>
          </w:rPr>
        </w:r>
        <w:r w:rsidR="000357A8" w:rsidRPr="00A27215">
          <w:rPr>
            <w:noProof/>
            <w:webHidden/>
          </w:rPr>
          <w:fldChar w:fldCharType="separate"/>
        </w:r>
        <w:r>
          <w:rPr>
            <w:noProof/>
            <w:webHidden/>
          </w:rPr>
          <w:t>47</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701" w:history="1">
        <w:r w:rsidR="000357A8" w:rsidRPr="00A27215">
          <w:rPr>
            <w:rStyle w:val="Hyperlink"/>
            <w:noProof/>
          </w:rPr>
          <w:t>4.15.</w:t>
        </w:r>
        <w:r w:rsidR="000357A8" w:rsidRPr="00926233">
          <w:rPr>
            <w:rFonts w:eastAsia="SimSun"/>
            <w:noProof/>
            <w:sz w:val="22"/>
            <w:lang w:eastAsia="en-GB"/>
          </w:rPr>
          <w:tab/>
        </w:r>
        <w:r w:rsidR="000357A8" w:rsidRPr="00A27215">
          <w:rPr>
            <w:rStyle w:val="Hyperlink"/>
            <w:noProof/>
          </w:rPr>
          <w:t>Bioaccumulation test with other organisms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_Toc413253701 \h </w:instrText>
        </w:r>
        <w:r w:rsidR="000357A8" w:rsidRPr="00A27215">
          <w:rPr>
            <w:noProof/>
            <w:webHidden/>
          </w:rPr>
        </w:r>
        <w:r w:rsidR="000357A8" w:rsidRPr="00A27215">
          <w:rPr>
            <w:noProof/>
            <w:webHidden/>
          </w:rPr>
          <w:fldChar w:fldCharType="separate"/>
        </w:r>
        <w:r>
          <w:rPr>
            <w:noProof/>
            <w:webHidden/>
          </w:rPr>
          <w:t>48</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702" w:history="1">
        <w:r w:rsidR="000357A8" w:rsidRPr="00A27215">
          <w:rPr>
            <w:rStyle w:val="Hyperlink"/>
            <w:noProof/>
          </w:rPr>
          <w:t>4.16.</w:t>
        </w:r>
        <w:r w:rsidR="000357A8" w:rsidRPr="00926233">
          <w:rPr>
            <w:rFonts w:eastAsia="SimSun"/>
            <w:noProof/>
            <w:sz w:val="22"/>
            <w:lang w:eastAsia="en-GB"/>
          </w:rPr>
          <w:tab/>
        </w:r>
        <w:r w:rsidR="000357A8" w:rsidRPr="00A27215">
          <w:rPr>
            <w:rStyle w:val="Hyperlink"/>
            <w:noProof/>
          </w:rPr>
          <w:t>Ready biodegradability (screening studies)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_Toc413253702 \h </w:instrText>
        </w:r>
        <w:r w:rsidR="000357A8" w:rsidRPr="00A27215">
          <w:rPr>
            <w:noProof/>
            <w:webHidden/>
          </w:rPr>
        </w:r>
        <w:r w:rsidR="000357A8" w:rsidRPr="00A27215">
          <w:rPr>
            <w:noProof/>
            <w:webHidden/>
          </w:rPr>
          <w:fldChar w:fldCharType="separate"/>
        </w:r>
        <w:r>
          <w:rPr>
            <w:noProof/>
            <w:webHidden/>
          </w:rPr>
          <w:t>48</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703" w:history="1">
        <w:r w:rsidR="000357A8" w:rsidRPr="00A27215">
          <w:rPr>
            <w:rStyle w:val="Hyperlink"/>
            <w:noProof/>
          </w:rPr>
          <w:t>4.17.</w:t>
        </w:r>
        <w:r w:rsidR="000357A8" w:rsidRPr="00926233">
          <w:rPr>
            <w:rFonts w:eastAsia="SimSun"/>
            <w:noProof/>
            <w:sz w:val="22"/>
            <w:lang w:eastAsia="en-GB"/>
          </w:rPr>
          <w:tab/>
        </w:r>
        <w:r w:rsidR="000357A8" w:rsidRPr="00A27215">
          <w:rPr>
            <w:rStyle w:val="Hyperlink"/>
            <w:noProof/>
          </w:rPr>
          <w:t>BOD5/COD</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_Toc413253703 \h </w:instrText>
        </w:r>
        <w:r w:rsidR="000357A8" w:rsidRPr="00A27215">
          <w:rPr>
            <w:noProof/>
            <w:webHidden/>
          </w:rPr>
        </w:r>
        <w:r w:rsidR="000357A8" w:rsidRPr="00A27215">
          <w:rPr>
            <w:noProof/>
            <w:webHidden/>
          </w:rPr>
          <w:fldChar w:fldCharType="separate"/>
        </w:r>
        <w:r>
          <w:rPr>
            <w:noProof/>
            <w:webHidden/>
          </w:rPr>
          <w:t>49</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704" w:history="1">
        <w:r w:rsidR="000357A8" w:rsidRPr="00A27215">
          <w:rPr>
            <w:rStyle w:val="Hyperlink"/>
            <w:noProof/>
          </w:rPr>
          <w:t>4.18.</w:t>
        </w:r>
        <w:r w:rsidR="000357A8" w:rsidRPr="00926233">
          <w:rPr>
            <w:rFonts w:eastAsia="SimSun"/>
            <w:noProof/>
            <w:sz w:val="22"/>
            <w:lang w:eastAsia="en-GB"/>
          </w:rPr>
          <w:tab/>
        </w:r>
        <w:r w:rsidR="000357A8" w:rsidRPr="00A27215">
          <w:rPr>
            <w:rStyle w:val="Hyperlink"/>
            <w:noProof/>
          </w:rPr>
          <w:t>Aquatic simulation tests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_Toc413253704 \h </w:instrText>
        </w:r>
        <w:r w:rsidR="000357A8" w:rsidRPr="00A27215">
          <w:rPr>
            <w:noProof/>
            <w:webHidden/>
          </w:rPr>
        </w:r>
        <w:r w:rsidR="000357A8" w:rsidRPr="00A27215">
          <w:rPr>
            <w:noProof/>
            <w:webHidden/>
          </w:rPr>
          <w:fldChar w:fldCharType="separate"/>
        </w:r>
        <w:r>
          <w:rPr>
            <w:noProof/>
            <w:webHidden/>
          </w:rPr>
          <w:t>50</w:t>
        </w:r>
        <w:r w:rsidR="000357A8" w:rsidRPr="00A27215">
          <w:rPr>
            <w:noProof/>
            <w:webHidden/>
          </w:rPr>
          <w:fldChar w:fldCharType="end"/>
        </w:r>
      </w:hyperlink>
    </w:p>
    <w:p w:rsidR="000357A8" w:rsidRPr="00926233" w:rsidRDefault="00CD6419">
      <w:pPr>
        <w:pStyle w:val="TOC2"/>
        <w:tabs>
          <w:tab w:val="left" w:pos="1100"/>
          <w:tab w:val="right" w:leader="dot" w:pos="9016"/>
        </w:tabs>
        <w:rPr>
          <w:rFonts w:eastAsia="SimSun"/>
          <w:noProof/>
          <w:sz w:val="22"/>
          <w:lang w:eastAsia="en-GB"/>
        </w:rPr>
      </w:pPr>
      <w:hyperlink w:anchor="_Toc413253705" w:history="1">
        <w:r w:rsidR="000357A8" w:rsidRPr="00A27215">
          <w:rPr>
            <w:rStyle w:val="Hyperlink"/>
            <w:noProof/>
          </w:rPr>
          <w:t>4.19.</w:t>
        </w:r>
        <w:r w:rsidR="000357A8" w:rsidRPr="00926233">
          <w:rPr>
            <w:rFonts w:eastAsia="SimSun"/>
            <w:noProof/>
            <w:sz w:val="22"/>
            <w:lang w:eastAsia="en-GB"/>
          </w:rPr>
          <w:tab/>
        </w:r>
        <w:r w:rsidR="000357A8" w:rsidRPr="00A27215">
          <w:rPr>
            <w:rStyle w:val="Hyperlink"/>
            <w:noProof/>
          </w:rPr>
          <w:t>Other degradability studies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_Toc413253705 \h </w:instrText>
        </w:r>
        <w:r w:rsidR="000357A8" w:rsidRPr="00A27215">
          <w:rPr>
            <w:noProof/>
            <w:webHidden/>
          </w:rPr>
        </w:r>
        <w:r w:rsidR="000357A8" w:rsidRPr="00A27215">
          <w:rPr>
            <w:noProof/>
            <w:webHidden/>
          </w:rPr>
          <w:fldChar w:fldCharType="separate"/>
        </w:r>
        <w:r>
          <w:rPr>
            <w:noProof/>
            <w:webHidden/>
          </w:rPr>
          <w:t>51</w:t>
        </w:r>
        <w:r w:rsidR="000357A8" w:rsidRPr="00A27215">
          <w:rPr>
            <w:noProof/>
            <w:webHidden/>
          </w:rPr>
          <w:fldChar w:fldCharType="end"/>
        </w:r>
      </w:hyperlink>
    </w:p>
    <w:p w:rsidR="000357A8" w:rsidRPr="00926233" w:rsidRDefault="00CD6419">
      <w:pPr>
        <w:pStyle w:val="TOC1"/>
        <w:tabs>
          <w:tab w:val="left" w:pos="660"/>
          <w:tab w:val="right" w:leader="dot" w:pos="9016"/>
        </w:tabs>
        <w:rPr>
          <w:rFonts w:eastAsia="SimSun"/>
          <w:noProof/>
          <w:sz w:val="22"/>
          <w:lang w:eastAsia="en-GB"/>
        </w:rPr>
      </w:pPr>
      <w:hyperlink w:anchor="_Toc413253706" w:history="1">
        <w:r w:rsidR="000357A8" w:rsidRPr="00A27215">
          <w:rPr>
            <w:rStyle w:val="Hyperlink"/>
            <w:noProof/>
          </w:rPr>
          <w:t>5.</w:t>
        </w:r>
        <w:r w:rsidR="000357A8" w:rsidRPr="00926233">
          <w:rPr>
            <w:rFonts w:eastAsia="SimSun"/>
            <w:noProof/>
            <w:sz w:val="22"/>
            <w:lang w:eastAsia="en-GB"/>
          </w:rPr>
          <w:tab/>
        </w:r>
        <w:r w:rsidR="000357A8" w:rsidRPr="00A27215">
          <w:rPr>
            <w:rStyle w:val="Hyperlink"/>
            <w:noProof/>
          </w:rPr>
          <w:t>ADDITIONAL HAZARDS</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_Toc413253706 \h </w:instrText>
        </w:r>
        <w:r w:rsidR="000357A8" w:rsidRPr="00A27215">
          <w:rPr>
            <w:noProof/>
            <w:webHidden/>
          </w:rPr>
        </w:r>
        <w:r w:rsidR="000357A8" w:rsidRPr="00A27215">
          <w:rPr>
            <w:noProof/>
            <w:webHidden/>
          </w:rPr>
          <w:fldChar w:fldCharType="separate"/>
        </w:r>
        <w:r>
          <w:rPr>
            <w:noProof/>
            <w:webHidden/>
          </w:rPr>
          <w:t>51</w:t>
        </w:r>
        <w:r w:rsidR="000357A8" w:rsidRPr="00A27215">
          <w:rPr>
            <w:noProof/>
            <w:webHidden/>
          </w:rPr>
          <w:fldChar w:fldCharType="end"/>
        </w:r>
      </w:hyperlink>
    </w:p>
    <w:p w:rsidR="000357A8" w:rsidRPr="00926233" w:rsidRDefault="00CD6419">
      <w:pPr>
        <w:pStyle w:val="TOC2"/>
        <w:tabs>
          <w:tab w:val="left" w:pos="880"/>
          <w:tab w:val="right" w:leader="dot" w:pos="9016"/>
        </w:tabs>
        <w:rPr>
          <w:rFonts w:eastAsia="SimSun"/>
          <w:noProof/>
          <w:sz w:val="22"/>
          <w:lang w:eastAsia="en-GB"/>
        </w:rPr>
      </w:pPr>
      <w:hyperlink w:anchor="_Toc413253708" w:history="1">
        <w:r w:rsidR="000357A8" w:rsidRPr="00A27215">
          <w:rPr>
            <w:rStyle w:val="Hyperlink"/>
            <w:noProof/>
          </w:rPr>
          <w:t>5.1.</w:t>
        </w:r>
        <w:r w:rsidR="000357A8" w:rsidRPr="00926233">
          <w:rPr>
            <w:rFonts w:eastAsia="SimSun"/>
            <w:noProof/>
            <w:sz w:val="22"/>
            <w:lang w:eastAsia="en-GB"/>
          </w:rPr>
          <w:tab/>
        </w:r>
        <w:r w:rsidR="000357A8" w:rsidRPr="00A27215">
          <w:rPr>
            <w:rStyle w:val="Hyperlink"/>
            <w:noProof/>
          </w:rPr>
          <w:t>Hazardous to the ozone layer</w:t>
        </w:r>
        <w:r w:rsidR="000357A8" w:rsidRPr="00A27215">
          <w:rPr>
            <w:noProof/>
            <w:webHidden/>
          </w:rPr>
          <w:tab/>
        </w:r>
        <w:r w:rsidR="000357A8" w:rsidRPr="00A27215">
          <w:rPr>
            <w:noProof/>
            <w:webHidden/>
          </w:rPr>
          <w:fldChar w:fldCharType="begin"/>
        </w:r>
        <w:r w:rsidR="000357A8" w:rsidRPr="00A27215">
          <w:rPr>
            <w:noProof/>
            <w:webHidden/>
          </w:rPr>
          <w:instrText xml:space="preserve"> PAGEREF _Toc413253708 \h </w:instrText>
        </w:r>
        <w:r w:rsidR="000357A8" w:rsidRPr="00A27215">
          <w:rPr>
            <w:noProof/>
            <w:webHidden/>
          </w:rPr>
        </w:r>
        <w:r w:rsidR="000357A8" w:rsidRPr="00A27215">
          <w:rPr>
            <w:noProof/>
            <w:webHidden/>
          </w:rPr>
          <w:fldChar w:fldCharType="separate"/>
        </w:r>
        <w:r>
          <w:rPr>
            <w:noProof/>
            <w:webHidden/>
          </w:rPr>
          <w:t>51</w:t>
        </w:r>
        <w:r w:rsidR="000357A8" w:rsidRPr="00A27215">
          <w:rPr>
            <w:noProof/>
            <w:webHidden/>
          </w:rPr>
          <w:fldChar w:fldCharType="end"/>
        </w:r>
      </w:hyperlink>
    </w:p>
    <w:p w:rsidR="000357A8" w:rsidRPr="00A27215" w:rsidRDefault="000357A8" w:rsidP="000357A8">
      <w:pPr>
        <w:rPr>
          <w:rFonts w:ascii="Times New Roman" w:hAnsi="Times New Roman"/>
        </w:rPr>
      </w:pPr>
      <w:r w:rsidRPr="00A27215">
        <w:rPr>
          <w:rFonts w:ascii="Times New Roman" w:hAnsi="Times New Roman"/>
          <w:b/>
          <w:bCs/>
          <w:noProof/>
        </w:rPr>
        <w:fldChar w:fldCharType="end"/>
      </w:r>
    </w:p>
    <w:p w:rsidR="000357A8" w:rsidRPr="00B852AE" w:rsidRDefault="000357A8" w:rsidP="000357A8">
      <w:pPr>
        <w:pStyle w:val="Title"/>
        <w:rPr>
          <w:rStyle w:val="Emphasis"/>
          <w:rFonts w:ascii="Times New Roman" w:hAnsi="Times New Roman" w:cs="Times New Roman"/>
          <w:i/>
          <w:iCs w:val="0"/>
          <w:sz w:val="40"/>
          <w:szCs w:val="40"/>
        </w:rPr>
      </w:pPr>
      <w:bookmarkStart w:id="413" w:name="_Toc413253639"/>
      <w:r w:rsidRPr="00B852AE">
        <w:rPr>
          <w:rStyle w:val="Emphasis"/>
          <w:rFonts w:ascii="Times New Roman" w:hAnsi="Times New Roman" w:cs="Times New Roman"/>
          <w:i/>
          <w:sz w:val="40"/>
          <w:szCs w:val="40"/>
        </w:rPr>
        <w:t>SUPPORT ON HOW TO COMPILE ANNEX I TO THE C&amp;L REPORT</w:t>
      </w:r>
      <w:bookmarkEnd w:id="413"/>
    </w:p>
    <w:p w:rsidR="000357A8" w:rsidRPr="00A27215" w:rsidRDefault="000357A8" w:rsidP="000357A8">
      <w:pPr>
        <w:spacing w:after="0" w:line="240" w:lineRule="auto"/>
        <w:jc w:val="both"/>
        <w:rPr>
          <w:rFonts w:ascii="Times New Roman" w:hAnsi="Times New Roman"/>
        </w:rPr>
      </w:pPr>
      <w:r w:rsidRPr="00A27215">
        <w:rPr>
          <w:rFonts w:ascii="Times New Roman" w:hAnsi="Times New Roman"/>
        </w:rPr>
        <w:t xml:space="preserve">The aim of the Annex I </w:t>
      </w:r>
      <w:proofErr w:type="gramStart"/>
      <w:r w:rsidRPr="00A27215">
        <w:rPr>
          <w:rFonts w:ascii="Times New Roman" w:hAnsi="Times New Roman"/>
        </w:rPr>
        <w:t>is</w:t>
      </w:r>
      <w:proofErr w:type="gramEnd"/>
      <w:r w:rsidRPr="00A27215">
        <w:rPr>
          <w:rFonts w:ascii="Times New Roman" w:hAnsi="Times New Roman"/>
        </w:rPr>
        <w:t xml:space="preserve"> to provide detailed study summaries, transparently and objectively as in the original data source, without subjective interpretations.</w:t>
      </w:r>
    </w:p>
    <w:p w:rsidR="000357A8" w:rsidRPr="00A27215" w:rsidRDefault="000357A8" w:rsidP="000357A8">
      <w:pPr>
        <w:spacing w:after="0" w:line="240" w:lineRule="auto"/>
        <w:jc w:val="both"/>
        <w:rPr>
          <w:rFonts w:ascii="Times New Roman" w:hAnsi="Times New Roman"/>
        </w:rPr>
      </w:pPr>
    </w:p>
    <w:p w:rsidR="000357A8" w:rsidRPr="00A27215" w:rsidRDefault="000357A8" w:rsidP="000357A8">
      <w:pPr>
        <w:spacing w:after="0" w:line="240" w:lineRule="auto"/>
        <w:jc w:val="both"/>
        <w:rPr>
          <w:rFonts w:ascii="Times New Roman" w:hAnsi="Times New Roman"/>
        </w:rPr>
      </w:pPr>
      <w:r w:rsidRPr="00A27215">
        <w:rPr>
          <w:rFonts w:ascii="Times New Roman" w:hAnsi="Times New Roman"/>
        </w:rPr>
        <w:t>The format of the detailed study summary of an individual study is flexible as long as it is clearly reported under the correct hazard class. Under each heading, text in [square brackets] and bullet lists provides guidance on what data to include in each section. This text can be deleted when the Annex I has been finalised.</w:t>
      </w:r>
    </w:p>
    <w:p w:rsidR="000357A8" w:rsidRPr="00A27215" w:rsidRDefault="000357A8" w:rsidP="000357A8">
      <w:pPr>
        <w:spacing w:after="0" w:line="240" w:lineRule="auto"/>
        <w:jc w:val="both"/>
        <w:rPr>
          <w:rFonts w:ascii="Times New Roman" w:hAnsi="Times New Roman"/>
        </w:rPr>
      </w:pPr>
    </w:p>
    <w:p w:rsidR="001355AE" w:rsidRPr="00A27215" w:rsidRDefault="000357A8" w:rsidP="000357A8">
      <w:pPr>
        <w:spacing w:after="0" w:line="240" w:lineRule="auto"/>
        <w:jc w:val="both"/>
        <w:rPr>
          <w:rFonts w:ascii="Times New Roman" w:hAnsi="Times New Roman"/>
        </w:rPr>
      </w:pPr>
      <w:r w:rsidRPr="00A27215">
        <w:rPr>
          <w:rFonts w:ascii="Times New Roman" w:hAnsi="Times New Roman"/>
        </w:rPr>
        <w:t>If read-across to structurally or mechanistically similar substance is used, please provide a justification for using data from this substance and, if known, present the calculations to convert dose/concentration levels from the test substance to the substance for which C&amp;L is proposed. Please provide also a justification for providing non-testing data by any other approaches such as quantitative structure-activity relationships (QSARs) or grouping methods.</w:t>
      </w:r>
    </w:p>
    <w:p w:rsidR="000357A8" w:rsidRPr="00A27215" w:rsidRDefault="000357A8" w:rsidP="000357A8">
      <w:pPr>
        <w:spacing w:after="0" w:line="240" w:lineRule="auto"/>
        <w:jc w:val="both"/>
        <w:rPr>
          <w:rFonts w:ascii="Times New Roman" w:eastAsia="Times New Roman" w:hAnsi="Times New Roman"/>
          <w:b/>
          <w:snapToGrid w:val="0"/>
          <w:color w:val="0046AD"/>
          <w:sz w:val="28"/>
          <w:szCs w:val="24"/>
          <w:lang w:eastAsia="fi-FI"/>
        </w:rPr>
      </w:pPr>
      <w:r w:rsidRPr="00A27215">
        <w:rPr>
          <w:rFonts w:ascii="Times New Roman" w:hAnsi="Times New Roman"/>
        </w:rPr>
        <w:br w:type="page"/>
      </w:r>
    </w:p>
    <w:p w:rsidR="000357A8" w:rsidRPr="00A27215" w:rsidRDefault="000357A8" w:rsidP="000357A8">
      <w:pPr>
        <w:pStyle w:val="Heading1"/>
        <w:keepLines/>
        <w:widowControl w:val="0"/>
        <w:numPr>
          <w:ilvl w:val="0"/>
          <w:numId w:val="30"/>
        </w:numPr>
        <w:tabs>
          <w:tab w:val="clear" w:pos="839"/>
        </w:tabs>
        <w:spacing w:before="0" w:after="240"/>
        <w:rPr>
          <w:rFonts w:ascii="Times New Roman" w:hAnsi="Times New Roman"/>
        </w:rPr>
      </w:pPr>
      <w:bookmarkStart w:id="414" w:name="_Toc413253640"/>
      <w:r w:rsidRPr="00A27215">
        <w:rPr>
          <w:rFonts w:ascii="Times New Roman" w:hAnsi="Times New Roman"/>
        </w:rPr>
        <w:t>PHYSICAL HAZARDS</w:t>
      </w:r>
      <w:bookmarkEnd w:id="414"/>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15" w:name="_Toc413253641"/>
      <w:r w:rsidRPr="00A27215">
        <w:rPr>
          <w:rFonts w:ascii="Times New Roman" w:hAnsi="Times New Roman"/>
        </w:rPr>
        <w:t>Explosives</w:t>
      </w:r>
      <w:bookmarkEnd w:id="415"/>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i/>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Pre-treatment of the sample (crushed, sieved, etc.) </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Reference substance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If alternative apparatus is used, justification needs to be provided as well as correlation to accepted apparatus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Numerical results (mean value and repeatability) for all tests and controls: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thermal</w:t>
      </w:r>
      <w:proofErr w:type="gramEnd"/>
      <w:r w:rsidRPr="00A27215">
        <w:rPr>
          <w:rFonts w:ascii="Times New Roman" w:hAnsi="Times New Roman"/>
        </w:rPr>
        <w:t xml:space="preserve"> sensitivity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mechanical</w:t>
      </w:r>
      <w:proofErr w:type="gramEnd"/>
      <w:r w:rsidRPr="00A27215">
        <w:rPr>
          <w:rFonts w:ascii="Times New Roman" w:hAnsi="Times New Roman"/>
        </w:rPr>
        <w:t xml:space="preserve"> sensitivity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sensitivity</w:t>
      </w:r>
      <w:proofErr w:type="gramEnd"/>
      <w:r w:rsidRPr="00A27215">
        <w:rPr>
          <w:rFonts w:ascii="Times New Roman" w:hAnsi="Times New Roman"/>
        </w:rPr>
        <w:t xml:space="preserve"> to friction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Explosive or non-explosive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16" w:name="_Toc413253642"/>
      <w:r w:rsidRPr="00A27215">
        <w:rPr>
          <w:rFonts w:ascii="Times New Roman" w:hAnsi="Times New Roman"/>
        </w:rPr>
        <w:t>Flammable gases</w:t>
      </w:r>
      <w:bookmarkEnd w:id="416"/>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i/>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of the apparatus and dimensions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temperature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Tested concentrations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Chemical identity of evolved gas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Rate of gas evolution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lower and upper explosion limits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Flammability results of test at different test concentrations: non-flammable</w:t>
      </w: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rPr>
        <w:t>gas</w:t>
      </w:r>
      <w:proofErr w:type="gramEnd"/>
      <w:r w:rsidRPr="00A27215">
        <w:rPr>
          <w:rFonts w:ascii="Times New Roman" w:hAnsi="Times New Roman"/>
        </w:rPr>
        <w:t>, highly flammable gas?</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Results for the positive control</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17" w:name="_Toc413253643"/>
      <w:r w:rsidRPr="00A27215">
        <w:rPr>
          <w:rFonts w:ascii="Times New Roman" w:hAnsi="Times New Roman"/>
        </w:rPr>
        <w:t>Aerosols</w:t>
      </w:r>
      <w:bookmarkEnd w:id="417"/>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i/>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18" w:name="_Toc413253644"/>
      <w:r w:rsidRPr="00A27215">
        <w:rPr>
          <w:rFonts w:ascii="Times New Roman" w:hAnsi="Times New Roman"/>
        </w:rPr>
        <w:t>Oxidising gases</w:t>
      </w:r>
      <w:bookmarkEnd w:id="418"/>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19" w:name="_Toc413253645"/>
      <w:r w:rsidRPr="00A27215">
        <w:rPr>
          <w:rFonts w:ascii="Times New Roman" w:hAnsi="Times New Roman"/>
        </w:rPr>
        <w:t>Gases under pressure</w:t>
      </w:r>
      <w:bookmarkEnd w:id="419"/>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0" w:name="_Toc413253646"/>
      <w:r w:rsidRPr="00A27215">
        <w:rPr>
          <w:rFonts w:ascii="Times New Roman" w:hAnsi="Times New Roman"/>
        </w:rPr>
        <w:t>Flammable liquids</w:t>
      </w:r>
      <w:bookmarkEnd w:id="420"/>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Heading5"/>
        <w:rPr>
          <w:sz w:val="20"/>
          <w:szCs w:val="20"/>
        </w:rPr>
      </w:pPr>
    </w:p>
    <w:p w:rsidR="000357A8" w:rsidRPr="00A27215" w:rsidRDefault="000357A8" w:rsidP="000357A8">
      <w:pPr>
        <w:pStyle w:val="Heading5"/>
      </w:pPr>
      <w:r w:rsidRPr="00A27215">
        <w:t>Material and methods:</w:t>
      </w: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Ignition on contact with air?</w:t>
      </w:r>
    </w:p>
    <w:p w:rsidR="000357A8" w:rsidRPr="00A27215" w:rsidRDefault="000357A8" w:rsidP="000357A8">
      <w:pPr>
        <w:spacing w:after="0" w:line="240" w:lineRule="auto"/>
        <w:rPr>
          <w:rFonts w:ascii="Times New Roman" w:hAnsi="Times New Roman"/>
        </w:rPr>
      </w:pPr>
      <w:r w:rsidRPr="00A27215">
        <w:rPr>
          <w:rFonts w:ascii="Times New Roman" w:hAnsi="Times New Roman"/>
        </w:rPr>
        <w:t>• Flammable in contact with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Results for the positive control</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1" w:name="_Toc413253647"/>
      <w:r w:rsidRPr="00A27215">
        <w:rPr>
          <w:rFonts w:ascii="Times New Roman" w:hAnsi="Times New Roman"/>
        </w:rPr>
        <w:t>Flammable solids</w:t>
      </w:r>
      <w:bookmarkEnd w:id="421"/>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BodyText"/>
        <w:rPr>
          <w:lang w:eastAsia="fi-FI"/>
        </w:rPr>
      </w:pPr>
    </w:p>
    <w:p w:rsidR="000357A8" w:rsidRPr="00A27215" w:rsidRDefault="000357A8" w:rsidP="000357A8">
      <w:pPr>
        <w:pStyle w:val="Heading5"/>
      </w:pPr>
      <w:r w:rsidRPr="00A27215">
        <w:t>Material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preliminary and/or main test performed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Moisture content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burning time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Ignition on contact with air?</w:t>
      </w:r>
    </w:p>
    <w:p w:rsidR="000357A8" w:rsidRPr="00A27215" w:rsidRDefault="000357A8" w:rsidP="000357A8">
      <w:pPr>
        <w:spacing w:after="0" w:line="240" w:lineRule="auto"/>
        <w:rPr>
          <w:rFonts w:ascii="Times New Roman" w:hAnsi="Times New Roman"/>
        </w:rPr>
      </w:pPr>
      <w:r w:rsidRPr="00A27215">
        <w:rPr>
          <w:rFonts w:ascii="Times New Roman" w:hAnsi="Times New Roman"/>
        </w:rPr>
        <w:t>• Flammable in contact with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Results for a positive control</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 xml:space="preserve"> </w:t>
      </w:r>
      <w:r w:rsidRPr="00A27215">
        <w:rPr>
          <w:rFonts w:ascii="Times New Roman" w:hAnsi="Times New Roman"/>
          <w:b/>
        </w:rPr>
        <w:tab/>
      </w: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2" w:name="_Toc413253648"/>
      <w:r w:rsidRPr="00A27215">
        <w:rPr>
          <w:rFonts w:ascii="Times New Roman" w:hAnsi="Times New Roman"/>
        </w:rPr>
        <w:t>Self-reactive substances</w:t>
      </w:r>
      <w:bookmarkEnd w:id="422"/>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3" w:name="_Toc413253649"/>
      <w:r w:rsidRPr="00A27215">
        <w:rPr>
          <w:rFonts w:ascii="Times New Roman" w:hAnsi="Times New Roman"/>
        </w:rPr>
        <w:t>Pyrophoric liquids</w:t>
      </w:r>
      <w:bookmarkEnd w:id="423"/>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4" w:name="_Toc413253650"/>
      <w:r w:rsidRPr="00A27215">
        <w:rPr>
          <w:rFonts w:ascii="Times New Roman" w:hAnsi="Times New Roman"/>
        </w:rPr>
        <w:t>Pyrophoric solids</w:t>
      </w:r>
      <w:bookmarkEnd w:id="424"/>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5" w:name="_Toc413253651"/>
      <w:r w:rsidRPr="00A27215">
        <w:rPr>
          <w:rFonts w:ascii="Times New Roman" w:hAnsi="Times New Roman"/>
        </w:rPr>
        <w:t>Self-heating substances</w:t>
      </w:r>
      <w:bookmarkEnd w:id="425"/>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b/>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6" w:name="_Toc413253652"/>
      <w:r w:rsidRPr="00A27215">
        <w:rPr>
          <w:rFonts w:ascii="Times New Roman" w:hAnsi="Times New Roman"/>
        </w:rPr>
        <w:t>Substances which in contact with water emit flammable gases</w:t>
      </w:r>
      <w:bookmarkEnd w:id="426"/>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7" w:name="_Toc413253653"/>
      <w:r w:rsidRPr="00A27215">
        <w:rPr>
          <w:rFonts w:ascii="Times New Roman" w:hAnsi="Times New Roman"/>
        </w:rPr>
        <w:t>Oxidising liquids</w:t>
      </w:r>
      <w:bookmarkEnd w:id="427"/>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material identity, moisture content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Sample preparation (e.g. grinding, sieving, </w:t>
      </w:r>
      <w:proofErr w:type="gramStart"/>
      <w:r w:rsidRPr="00A27215">
        <w:rPr>
          <w:rFonts w:ascii="Times New Roman" w:hAnsi="Times New Roman"/>
        </w:rPr>
        <w:t>drying</w:t>
      </w:r>
      <w:proofErr w:type="gramEnd"/>
      <w:r w:rsidRPr="00A27215">
        <w:rPr>
          <w:rFonts w:ascii="Times New Roman" w:hAnsi="Times New Roman"/>
        </w:rPr>
        <w:t>)</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Reference substance (e.g. barium nitrate)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Combustible substance and drying procedure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and/or main test used</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the results of the spontaneous ignition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the mean pressure rise time for the test substance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the mean pressure rise time for the reference substance(s)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Interpretation of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Estimated accuracy of the result (including bias and precision)</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8" w:name="_Toc413253654"/>
      <w:r w:rsidRPr="00A27215">
        <w:rPr>
          <w:rFonts w:ascii="Times New Roman" w:hAnsi="Times New Roman"/>
        </w:rPr>
        <w:t>Oxidising solids</w:t>
      </w:r>
      <w:bookmarkEnd w:id="428"/>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material identity, moisture content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Sample preparation (e.g. grinding, sieving, </w:t>
      </w:r>
      <w:proofErr w:type="gramStart"/>
      <w:r w:rsidRPr="00A27215">
        <w:rPr>
          <w:rFonts w:ascii="Times New Roman" w:hAnsi="Times New Roman"/>
        </w:rPr>
        <w:t>drying</w:t>
      </w:r>
      <w:proofErr w:type="gramEnd"/>
      <w:r w:rsidRPr="00A27215">
        <w:rPr>
          <w:rFonts w:ascii="Times New Roman" w:hAnsi="Times New Roman"/>
        </w:rPr>
        <w:t>)</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Reference substance (e.g. barium nitrate)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Combustible substance and drying procedure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and/or main test used</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in the preliminary test, a vigorous reaction was observed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the maximum burning rate for the test mixture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the maximum burning rate for the reference mixture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Interpretation of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Estimated accuracy of the result (including bias and precision)</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29" w:name="_Toc413253655"/>
      <w:r w:rsidRPr="00A27215">
        <w:rPr>
          <w:rFonts w:ascii="Times New Roman" w:hAnsi="Times New Roman"/>
        </w:rPr>
        <w:t>Organic peroxides</w:t>
      </w:r>
      <w:bookmarkEnd w:id="429"/>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30" w:name="_Toc413253656"/>
      <w:r w:rsidRPr="00A27215">
        <w:rPr>
          <w:rFonts w:ascii="Times New Roman" w:hAnsi="Times New Roman"/>
        </w:rPr>
        <w:t>Corrosive to metals</w:t>
      </w:r>
      <w:bookmarkEnd w:id="430"/>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31" w:name="_Toc413253657"/>
      <w:r w:rsidRPr="00A27215">
        <w:rPr>
          <w:rFonts w:ascii="Times New Roman" w:hAnsi="Times New Roman"/>
        </w:rPr>
        <w:t>Desensitized explosives</w:t>
      </w:r>
      <w:bookmarkEnd w:id="431"/>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b/>
          <w:i/>
        </w:rPr>
      </w:pPr>
    </w:p>
    <w:p w:rsidR="000357A8" w:rsidRPr="00A27215" w:rsidRDefault="000357A8" w:rsidP="000357A8">
      <w:pPr>
        <w:spacing w:after="0" w:line="240" w:lineRule="auto"/>
        <w:rPr>
          <w:rFonts w:ascii="Times New Roman" w:hAnsi="Times New Roman"/>
          <w:b/>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1"/>
        <w:keepLines/>
        <w:widowControl w:val="0"/>
        <w:numPr>
          <w:ilvl w:val="0"/>
          <w:numId w:val="30"/>
        </w:numPr>
        <w:tabs>
          <w:tab w:val="clear" w:pos="839"/>
        </w:tabs>
        <w:spacing w:before="0" w:after="240"/>
        <w:rPr>
          <w:rFonts w:ascii="Times New Roman" w:hAnsi="Times New Roman"/>
        </w:rPr>
      </w:pPr>
      <w:bookmarkStart w:id="432" w:name="_Toc413253658"/>
      <w:r w:rsidRPr="00A27215">
        <w:rPr>
          <w:rFonts w:ascii="Times New Roman" w:hAnsi="Times New Roman"/>
        </w:rPr>
        <w:t>TOXICOKINETICS</w:t>
      </w:r>
      <w:bookmarkEnd w:id="432"/>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pStyle w:val="Heading1"/>
        <w:keepLines/>
        <w:widowControl w:val="0"/>
        <w:numPr>
          <w:ilvl w:val="0"/>
          <w:numId w:val="30"/>
        </w:numPr>
        <w:tabs>
          <w:tab w:val="clear" w:pos="839"/>
        </w:tabs>
        <w:spacing w:before="0" w:after="240"/>
        <w:rPr>
          <w:rFonts w:ascii="Times New Roman" w:hAnsi="Times New Roman"/>
        </w:rPr>
      </w:pPr>
      <w:bookmarkStart w:id="433" w:name="_Toc413253659"/>
      <w:r w:rsidRPr="00A27215">
        <w:rPr>
          <w:rFonts w:ascii="Times New Roman" w:hAnsi="Times New Roman"/>
        </w:rPr>
        <w:t>HEALTH HAZARDS</w:t>
      </w:r>
      <w:bookmarkEnd w:id="433"/>
    </w:p>
    <w:p w:rsidR="000357A8" w:rsidRPr="00A27215" w:rsidRDefault="000357A8" w:rsidP="000357A8">
      <w:pPr>
        <w:spacing w:after="0" w:line="240" w:lineRule="auto"/>
        <w:rPr>
          <w:rFonts w:ascii="Times New Roman" w:hAnsi="Times New Roman"/>
        </w:rPr>
      </w:pPr>
    </w:p>
    <w:p w:rsidR="000357A8" w:rsidRPr="00926233" w:rsidRDefault="000357A8" w:rsidP="000357A8">
      <w:pPr>
        <w:pStyle w:val="ListParagraph"/>
        <w:keepNext/>
        <w:keepLines/>
        <w:widowControl w:val="0"/>
        <w:numPr>
          <w:ilvl w:val="0"/>
          <w:numId w:val="34"/>
        </w:numPr>
        <w:spacing w:after="0"/>
        <w:outlineLvl w:val="1"/>
        <w:rPr>
          <w:b/>
          <w:snapToGrid w:val="0"/>
          <w:vanish/>
          <w:color w:val="000000"/>
          <w:lang w:eastAsia="fi-FI"/>
        </w:rPr>
      </w:pPr>
      <w:bookmarkStart w:id="434" w:name="_Toc413247319"/>
      <w:bookmarkStart w:id="435" w:name="_Toc413247416"/>
      <w:bookmarkStart w:id="436" w:name="_Toc413247512"/>
      <w:bookmarkStart w:id="437" w:name="_Toc413247608"/>
      <w:bookmarkStart w:id="438" w:name="_Toc413248042"/>
      <w:bookmarkStart w:id="439" w:name="_Toc413248113"/>
      <w:bookmarkStart w:id="440" w:name="_Toc413248985"/>
      <w:bookmarkStart w:id="441" w:name="_Toc413253660"/>
      <w:bookmarkEnd w:id="434"/>
      <w:bookmarkEnd w:id="435"/>
      <w:bookmarkEnd w:id="436"/>
      <w:bookmarkEnd w:id="437"/>
      <w:bookmarkEnd w:id="438"/>
      <w:bookmarkEnd w:id="439"/>
      <w:bookmarkEnd w:id="440"/>
      <w:bookmarkEnd w:id="441"/>
    </w:p>
    <w:p w:rsidR="000357A8" w:rsidRPr="00926233" w:rsidRDefault="000357A8" w:rsidP="000357A8">
      <w:pPr>
        <w:pStyle w:val="ListParagraph"/>
        <w:keepNext/>
        <w:keepLines/>
        <w:widowControl w:val="0"/>
        <w:numPr>
          <w:ilvl w:val="0"/>
          <w:numId w:val="34"/>
        </w:numPr>
        <w:spacing w:after="0"/>
        <w:outlineLvl w:val="1"/>
        <w:rPr>
          <w:b/>
          <w:snapToGrid w:val="0"/>
          <w:vanish/>
          <w:color w:val="000000"/>
          <w:lang w:eastAsia="fi-FI"/>
        </w:rPr>
      </w:pPr>
      <w:bookmarkStart w:id="442" w:name="_Toc413247320"/>
      <w:bookmarkStart w:id="443" w:name="_Toc413247417"/>
      <w:bookmarkStart w:id="444" w:name="_Toc413247513"/>
      <w:bookmarkStart w:id="445" w:name="_Toc413247609"/>
      <w:bookmarkStart w:id="446" w:name="_Toc413248043"/>
      <w:bookmarkStart w:id="447" w:name="_Toc413248114"/>
      <w:bookmarkStart w:id="448" w:name="_Toc413248986"/>
      <w:bookmarkStart w:id="449" w:name="_Toc413253661"/>
      <w:bookmarkEnd w:id="442"/>
      <w:bookmarkEnd w:id="443"/>
      <w:bookmarkEnd w:id="444"/>
      <w:bookmarkEnd w:id="445"/>
      <w:bookmarkEnd w:id="446"/>
      <w:bookmarkEnd w:id="447"/>
      <w:bookmarkEnd w:id="448"/>
      <w:bookmarkEnd w:id="449"/>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50" w:name="_Toc413253662"/>
      <w:r w:rsidRPr="00A27215">
        <w:rPr>
          <w:rFonts w:ascii="Times New Roman" w:hAnsi="Times New Roman"/>
        </w:rPr>
        <w:t>Acute toxicity</w:t>
      </w:r>
      <w:bookmarkEnd w:id="450"/>
    </w:p>
    <w:p w:rsidR="000357A8" w:rsidRPr="00A27215" w:rsidRDefault="000357A8" w:rsidP="000357A8">
      <w:pPr>
        <w:pStyle w:val="BodyText"/>
        <w:rPr>
          <w:lang w:eastAsia="fi-FI"/>
        </w:rPr>
      </w:pPr>
    </w:p>
    <w:p w:rsidR="000357A8" w:rsidRPr="00A27215" w:rsidRDefault="000357A8" w:rsidP="000357A8">
      <w:pPr>
        <w:pStyle w:val="ListParagraph"/>
        <w:numPr>
          <w:ilvl w:val="0"/>
          <w:numId w:val="38"/>
        </w:numPr>
        <w:spacing w:after="200" w:line="276" w:lineRule="auto"/>
        <w:outlineLvl w:val="2"/>
        <w:rPr>
          <w:b/>
          <w:bCs/>
          <w:snapToGrid w:val="0"/>
          <w:vanish/>
          <w:color w:val="000000"/>
          <w:sz w:val="22"/>
          <w:lang w:eastAsia="fi-FI"/>
        </w:rPr>
      </w:pPr>
      <w:bookmarkStart w:id="451" w:name="_Toc413248045"/>
      <w:bookmarkStart w:id="452" w:name="_Toc413248116"/>
      <w:bookmarkStart w:id="453" w:name="_Toc413248988"/>
      <w:bookmarkStart w:id="454" w:name="_Toc413253663"/>
      <w:bookmarkEnd w:id="451"/>
      <w:bookmarkEnd w:id="452"/>
      <w:bookmarkEnd w:id="453"/>
      <w:bookmarkEnd w:id="454"/>
    </w:p>
    <w:p w:rsidR="000357A8" w:rsidRPr="00A27215" w:rsidRDefault="000357A8" w:rsidP="000357A8">
      <w:pPr>
        <w:pStyle w:val="ListParagraph"/>
        <w:numPr>
          <w:ilvl w:val="0"/>
          <w:numId w:val="38"/>
        </w:numPr>
        <w:spacing w:after="200" w:line="276" w:lineRule="auto"/>
        <w:outlineLvl w:val="2"/>
        <w:rPr>
          <w:b/>
          <w:bCs/>
          <w:snapToGrid w:val="0"/>
          <w:vanish/>
          <w:color w:val="000000"/>
          <w:sz w:val="22"/>
          <w:lang w:eastAsia="fi-FI"/>
        </w:rPr>
      </w:pPr>
      <w:bookmarkStart w:id="455" w:name="_Toc413248046"/>
      <w:bookmarkStart w:id="456" w:name="_Toc413248117"/>
      <w:bookmarkStart w:id="457" w:name="_Toc413248989"/>
      <w:bookmarkStart w:id="458" w:name="_Toc413253664"/>
      <w:bookmarkEnd w:id="455"/>
      <w:bookmarkEnd w:id="456"/>
      <w:bookmarkEnd w:id="457"/>
      <w:bookmarkEnd w:id="458"/>
    </w:p>
    <w:p w:rsidR="000357A8" w:rsidRPr="00A27215" w:rsidRDefault="000357A8" w:rsidP="000357A8">
      <w:pPr>
        <w:pStyle w:val="ListParagraph"/>
        <w:numPr>
          <w:ilvl w:val="0"/>
          <w:numId w:val="39"/>
        </w:numPr>
        <w:spacing w:after="200" w:line="276" w:lineRule="auto"/>
        <w:outlineLvl w:val="2"/>
        <w:rPr>
          <w:b/>
          <w:bCs/>
          <w:snapToGrid w:val="0"/>
          <w:vanish/>
          <w:color w:val="000000"/>
          <w:sz w:val="22"/>
          <w:lang w:eastAsia="fi-FI"/>
        </w:rPr>
      </w:pPr>
      <w:bookmarkStart w:id="459" w:name="_Toc413248047"/>
      <w:bookmarkStart w:id="460" w:name="_Toc413248118"/>
      <w:bookmarkStart w:id="461" w:name="_Toc413248990"/>
      <w:bookmarkStart w:id="462" w:name="_Toc413253665"/>
      <w:bookmarkEnd w:id="459"/>
      <w:bookmarkEnd w:id="460"/>
      <w:bookmarkEnd w:id="461"/>
      <w:bookmarkEnd w:id="462"/>
    </w:p>
    <w:p w:rsidR="000357A8" w:rsidRPr="00A27215" w:rsidRDefault="000357A8" w:rsidP="000357A8">
      <w:pPr>
        <w:pStyle w:val="ListParagraph"/>
        <w:numPr>
          <w:ilvl w:val="0"/>
          <w:numId w:val="39"/>
        </w:numPr>
        <w:spacing w:after="200" w:line="276" w:lineRule="auto"/>
        <w:outlineLvl w:val="2"/>
        <w:rPr>
          <w:b/>
          <w:bCs/>
          <w:snapToGrid w:val="0"/>
          <w:vanish/>
          <w:color w:val="000000"/>
          <w:sz w:val="22"/>
          <w:lang w:eastAsia="fi-FI"/>
        </w:rPr>
      </w:pPr>
      <w:bookmarkStart w:id="463" w:name="_Toc413248048"/>
      <w:bookmarkStart w:id="464" w:name="_Toc413248119"/>
      <w:bookmarkStart w:id="465" w:name="_Toc413248991"/>
      <w:bookmarkStart w:id="466" w:name="_Toc413253666"/>
      <w:bookmarkEnd w:id="463"/>
      <w:bookmarkEnd w:id="464"/>
      <w:bookmarkEnd w:id="465"/>
      <w:bookmarkEnd w:id="466"/>
    </w:p>
    <w:p w:rsidR="000357A8" w:rsidRPr="00A27215" w:rsidRDefault="000357A8" w:rsidP="000357A8">
      <w:pPr>
        <w:pStyle w:val="ListParagraph"/>
        <w:numPr>
          <w:ilvl w:val="0"/>
          <w:numId w:val="39"/>
        </w:numPr>
        <w:spacing w:after="200" w:line="276" w:lineRule="auto"/>
        <w:outlineLvl w:val="2"/>
        <w:rPr>
          <w:b/>
          <w:bCs/>
          <w:snapToGrid w:val="0"/>
          <w:vanish/>
          <w:color w:val="000000"/>
          <w:sz w:val="22"/>
          <w:lang w:eastAsia="fi-FI"/>
        </w:rPr>
      </w:pPr>
      <w:bookmarkStart w:id="467" w:name="_Toc413248049"/>
      <w:bookmarkStart w:id="468" w:name="_Toc413248120"/>
      <w:bookmarkStart w:id="469" w:name="_Toc413248992"/>
      <w:bookmarkStart w:id="470" w:name="_Toc413253667"/>
      <w:bookmarkEnd w:id="467"/>
      <w:bookmarkEnd w:id="468"/>
      <w:bookmarkEnd w:id="469"/>
      <w:bookmarkEnd w:id="470"/>
    </w:p>
    <w:p w:rsidR="000357A8" w:rsidRPr="00A27215" w:rsidRDefault="000357A8" w:rsidP="000357A8">
      <w:pPr>
        <w:pStyle w:val="ListParagraph"/>
        <w:numPr>
          <w:ilvl w:val="1"/>
          <w:numId w:val="39"/>
        </w:numPr>
        <w:spacing w:after="200" w:line="276" w:lineRule="auto"/>
        <w:outlineLvl w:val="2"/>
        <w:rPr>
          <w:b/>
          <w:bCs/>
          <w:snapToGrid w:val="0"/>
          <w:vanish/>
          <w:color w:val="000000"/>
          <w:sz w:val="22"/>
          <w:lang w:eastAsia="fi-FI"/>
        </w:rPr>
      </w:pPr>
      <w:bookmarkStart w:id="471" w:name="_Toc413248050"/>
      <w:bookmarkStart w:id="472" w:name="_Toc413248121"/>
      <w:bookmarkStart w:id="473" w:name="_Toc413248993"/>
      <w:bookmarkStart w:id="474" w:name="_Toc413253668"/>
      <w:bookmarkEnd w:id="471"/>
      <w:bookmarkEnd w:id="472"/>
      <w:bookmarkEnd w:id="473"/>
      <w:bookmarkEnd w:id="474"/>
    </w:p>
    <w:p w:rsidR="000357A8" w:rsidRPr="00A27215" w:rsidRDefault="000357A8" w:rsidP="000357A8">
      <w:pPr>
        <w:pStyle w:val="Heading3"/>
        <w:keepNext w:val="0"/>
        <w:numPr>
          <w:ilvl w:val="2"/>
          <w:numId w:val="39"/>
        </w:numPr>
        <w:tabs>
          <w:tab w:val="clear" w:pos="839"/>
        </w:tabs>
        <w:spacing w:before="0" w:line="276" w:lineRule="auto"/>
        <w:rPr>
          <w:rFonts w:ascii="Times New Roman" w:hAnsi="Times New Roman"/>
        </w:rPr>
      </w:pPr>
      <w:r w:rsidRPr="00A27215">
        <w:rPr>
          <w:rFonts w:ascii="Times New Roman" w:hAnsi="Times New Roman"/>
        </w:rPr>
        <w:t xml:space="preserve"> </w:t>
      </w:r>
      <w:bookmarkStart w:id="475" w:name="_Toc413253669"/>
      <w:r w:rsidRPr="00A27215">
        <w:rPr>
          <w:rFonts w:ascii="Times New Roman" w:hAnsi="Times New Roman"/>
        </w:rPr>
        <w:t>Acute oral toxicity</w:t>
      </w:r>
      <w:bookmarkEnd w:id="475"/>
    </w:p>
    <w:p w:rsidR="000357A8" w:rsidRPr="00A27215" w:rsidRDefault="000357A8" w:rsidP="000357A8">
      <w:pPr>
        <w:pStyle w:val="Heading4"/>
        <w:rPr>
          <w:rFonts w:ascii="Times New Roman" w:hAnsi="Times New Roman"/>
        </w:rPr>
      </w:pPr>
      <w:r w:rsidRPr="00A27215">
        <w:rPr>
          <w:rFonts w:ascii="Times New Roman" w:hAnsi="Times New Roman"/>
        </w:rPr>
        <w:t xml:space="preserve">Acute oral toxicity - animal data </w:t>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Heading5"/>
        <w:rPr>
          <w:sz w:val="20"/>
          <w:szCs w:val="20"/>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If an estimation method was used, state the equation(s) and/or computer software or other methods applied to calculate the value(s).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Physicochemical properties that may be important when assessing acute oral toxicity </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Mode of administration (gavage, in diet, other)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Vehicle: identification, concentration and volume used, justification of choice of vehicle (if other than water) </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reliability: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Deaths should be those considered to be due to the test substance and should be given in a tabular form showing sex/dose given/no of animals/no of deaths. Information on any other deaths should be provided and explained.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LD50 or LC50 value with confidence limits, if calculated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deaths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Additional information that may be needed to adequately assess data for reliability and use, including the following, if available: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time</w:t>
      </w:r>
      <w:proofErr w:type="gramEnd"/>
      <w:r w:rsidRPr="00A27215">
        <w:rPr>
          <w:rFonts w:ascii="Times New Roman" w:hAnsi="Times New Roman"/>
        </w:rPr>
        <w:t xml:space="preserve"> of death (provide individual animal time if less than 24 hours </w:t>
      </w:r>
      <w:proofErr w:type="spellStart"/>
      <w:r w:rsidRPr="00A27215">
        <w:rPr>
          <w:rFonts w:ascii="Times New Roman" w:hAnsi="Times New Roman"/>
        </w:rPr>
        <w:t>afte</w:t>
      </w:r>
      <w:proofErr w:type="spellEnd"/>
      <w:r w:rsidRPr="00A27215">
        <w:rPr>
          <w:rFonts w:ascii="Times New Roman" w:hAnsi="Times New Roman"/>
        </w:rPr>
        <w:t xml:space="preserve"> r dosing).</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clinical</w:t>
      </w:r>
      <w:proofErr w:type="gramEnd"/>
      <w:r w:rsidRPr="00A27215">
        <w:rPr>
          <w:rFonts w:ascii="Times New Roman" w:hAnsi="Times New Roman"/>
        </w:rPr>
        <w:t xml:space="preserve"> signs: description, severity, reversibility, time of onset and duration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necropsy findings, including doses affected, severity and number of animals affected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potential</w:t>
      </w:r>
      <w:proofErr w:type="gramEnd"/>
      <w:r w:rsidRPr="00A27215">
        <w:rPr>
          <w:rFonts w:ascii="Times New Roman" w:hAnsi="Times New Roman"/>
        </w:rPr>
        <w:t xml:space="preserve"> target organs (if identified in the report)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other</w:t>
      </w:r>
      <w:proofErr w:type="gramEnd"/>
      <w:r w:rsidRPr="00A27215">
        <w:rPr>
          <w:rFonts w:ascii="Times New Roman" w:hAnsi="Times New Roman"/>
        </w:rPr>
        <w:t xml:space="preserve"> findings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if</w:t>
      </w:r>
      <w:proofErr w:type="gramEnd"/>
      <w:r w:rsidRPr="00A27215">
        <w:rPr>
          <w:rFonts w:ascii="Times New Roman" w:hAnsi="Times New Roman"/>
        </w:rPr>
        <w:t xml:space="preserve"> both sexes tested, results should be compared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Acute oral toxicity - human data</w:t>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test type, identity of the test substance, test subjects, route of administration, exposure and results transparently and objectively as in the original data source without subjective interpretations. Human studies may include epidemiological studies, clinical data and case reports, routine data collection, biological monitoring/personal sampling and published or unpublished industry studies.]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4"/>
        <w:rPr>
          <w:rFonts w:ascii="Times New Roman" w:hAnsi="Times New Roman"/>
        </w:rPr>
      </w:pPr>
      <w:r w:rsidRPr="00A27215">
        <w:rPr>
          <w:rFonts w:ascii="Times New Roman" w:hAnsi="Times New Roman"/>
        </w:rPr>
        <w:t>Acute oral toxicity - other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ListParagraph"/>
        <w:numPr>
          <w:ilvl w:val="0"/>
          <w:numId w:val="38"/>
        </w:numPr>
        <w:spacing w:after="200" w:line="276" w:lineRule="auto"/>
        <w:outlineLvl w:val="2"/>
        <w:rPr>
          <w:b/>
          <w:bCs/>
          <w:snapToGrid w:val="0"/>
          <w:vanish/>
          <w:color w:val="000000"/>
          <w:sz w:val="22"/>
          <w:lang w:eastAsia="fi-FI"/>
        </w:rPr>
      </w:pPr>
      <w:bookmarkStart w:id="476" w:name="_Toc413248055"/>
      <w:bookmarkStart w:id="477" w:name="_Toc413248123"/>
      <w:bookmarkStart w:id="478" w:name="_Toc413248995"/>
      <w:bookmarkStart w:id="479" w:name="_Toc413253670"/>
      <w:bookmarkEnd w:id="476"/>
      <w:bookmarkEnd w:id="477"/>
      <w:bookmarkEnd w:id="478"/>
      <w:bookmarkEnd w:id="479"/>
    </w:p>
    <w:p w:rsidR="000357A8" w:rsidRPr="00A27215" w:rsidRDefault="000357A8" w:rsidP="000357A8">
      <w:pPr>
        <w:pStyle w:val="ListParagraph"/>
        <w:numPr>
          <w:ilvl w:val="1"/>
          <w:numId w:val="38"/>
        </w:numPr>
        <w:spacing w:after="200" w:line="276" w:lineRule="auto"/>
        <w:outlineLvl w:val="2"/>
        <w:rPr>
          <w:b/>
          <w:bCs/>
          <w:snapToGrid w:val="0"/>
          <w:vanish/>
          <w:color w:val="000000"/>
          <w:sz w:val="22"/>
          <w:lang w:eastAsia="fi-FI"/>
        </w:rPr>
      </w:pPr>
      <w:bookmarkStart w:id="480" w:name="_Toc413248056"/>
      <w:bookmarkStart w:id="481" w:name="_Toc413248124"/>
      <w:bookmarkStart w:id="482" w:name="_Toc413248996"/>
      <w:bookmarkStart w:id="483" w:name="_Toc413253671"/>
      <w:bookmarkEnd w:id="480"/>
      <w:bookmarkEnd w:id="481"/>
      <w:bookmarkEnd w:id="482"/>
      <w:bookmarkEnd w:id="483"/>
    </w:p>
    <w:p w:rsidR="000357A8" w:rsidRPr="00A27215" w:rsidRDefault="000357A8" w:rsidP="000357A8">
      <w:pPr>
        <w:pStyle w:val="ListParagraph"/>
        <w:numPr>
          <w:ilvl w:val="2"/>
          <w:numId w:val="38"/>
        </w:numPr>
        <w:spacing w:after="200" w:line="276" w:lineRule="auto"/>
        <w:outlineLvl w:val="2"/>
        <w:rPr>
          <w:b/>
          <w:bCs/>
          <w:snapToGrid w:val="0"/>
          <w:vanish/>
          <w:color w:val="000000"/>
          <w:sz w:val="22"/>
          <w:lang w:eastAsia="fi-FI"/>
        </w:rPr>
      </w:pPr>
      <w:bookmarkStart w:id="484" w:name="_Toc413248057"/>
      <w:bookmarkStart w:id="485" w:name="_Toc413248125"/>
      <w:bookmarkStart w:id="486" w:name="_Toc413248997"/>
      <w:bookmarkStart w:id="487" w:name="_Toc413253672"/>
      <w:bookmarkEnd w:id="484"/>
      <w:bookmarkEnd w:id="485"/>
      <w:bookmarkEnd w:id="486"/>
      <w:bookmarkEnd w:id="487"/>
    </w:p>
    <w:p w:rsidR="000357A8" w:rsidRPr="00A27215" w:rsidRDefault="000357A8" w:rsidP="000357A8">
      <w:pPr>
        <w:pStyle w:val="Heading3"/>
        <w:keepNext w:val="0"/>
        <w:numPr>
          <w:ilvl w:val="2"/>
          <w:numId w:val="38"/>
        </w:numPr>
        <w:tabs>
          <w:tab w:val="clear" w:pos="839"/>
        </w:tabs>
        <w:spacing w:before="0" w:line="276" w:lineRule="auto"/>
        <w:rPr>
          <w:rFonts w:ascii="Times New Roman" w:hAnsi="Times New Roman"/>
        </w:rPr>
      </w:pPr>
      <w:r w:rsidRPr="00A27215">
        <w:rPr>
          <w:rFonts w:ascii="Times New Roman" w:hAnsi="Times New Roman"/>
        </w:rPr>
        <w:t xml:space="preserve"> </w:t>
      </w:r>
      <w:bookmarkStart w:id="488" w:name="_Toc413253673"/>
      <w:r w:rsidRPr="00A27215">
        <w:rPr>
          <w:rFonts w:ascii="Times New Roman" w:hAnsi="Times New Roman"/>
        </w:rPr>
        <w:t>Acute dermal toxicity</w:t>
      </w:r>
      <w:bookmarkEnd w:id="488"/>
      <w:r w:rsidRPr="00A27215">
        <w:rPr>
          <w:rFonts w:ascii="Times New Roman" w:hAnsi="Times New Roman"/>
        </w:rPr>
        <w:t xml:space="preserve"> </w:t>
      </w:r>
    </w:p>
    <w:p w:rsidR="000357A8" w:rsidRPr="00A27215" w:rsidRDefault="000357A8" w:rsidP="000357A8">
      <w:pPr>
        <w:pStyle w:val="Heading4"/>
        <w:rPr>
          <w:rFonts w:ascii="Times New Roman" w:hAnsi="Times New Roman"/>
        </w:rPr>
      </w:pPr>
      <w:r w:rsidRPr="00A27215">
        <w:rPr>
          <w:rFonts w:ascii="Times New Roman" w:hAnsi="Times New Roman"/>
        </w:rPr>
        <w:t xml:space="preserve">Acute dermal toxicity - animal data </w:t>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the test material identity, a detailed study summary and results transparently and objectively as in the original data source, without subjective interpretations.] </w:t>
      </w:r>
    </w:p>
    <w:p w:rsidR="000357A8" w:rsidRPr="00A27215" w:rsidRDefault="000357A8" w:rsidP="000357A8">
      <w:pPr>
        <w:pStyle w:val="Heading5"/>
        <w:rPr>
          <w:sz w:val="20"/>
          <w:szCs w:val="20"/>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If an estimation method was used, state the equation(s) and/or computer software or other methods applied to calculate the value(s).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Physicochemical properties that may be important when assessing acute dermal toxicity </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Mode of administration </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Vehicle: identification, concentration and volume used, justification of choice of vehicle (if other than water) </w:t>
      </w:r>
    </w:p>
    <w:p w:rsidR="000357A8" w:rsidRPr="00A27215" w:rsidRDefault="000357A8" w:rsidP="000357A8">
      <w:pPr>
        <w:spacing w:after="0" w:line="240" w:lineRule="auto"/>
        <w:rPr>
          <w:rFonts w:ascii="Times New Roman" w:hAnsi="Times New Roman"/>
        </w:rPr>
      </w:pPr>
      <w:r w:rsidRPr="00A27215">
        <w:rPr>
          <w:rFonts w:ascii="Times New Roman" w:hAnsi="Times New Roman"/>
        </w:rPr>
        <w:t>• Area covered (e.g. % of body surface)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Occlusion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volume applied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Removal of 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Deaths should be those considered to be due to the test substance and should be given in a tabular form showing sex/dose given/no of animals/no of deaths. Information on any other deaths should be provided and explained.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LD50 or LC50 value with confidence limits, if calculated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deaths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Additional information that may be needed to adequately assess data for reliability and use, including the following, if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time</w:t>
      </w:r>
      <w:proofErr w:type="gramEnd"/>
      <w:r w:rsidRPr="00A27215">
        <w:rPr>
          <w:rFonts w:ascii="Times New Roman" w:hAnsi="Times New Roman"/>
        </w:rPr>
        <w:t xml:space="preserve"> of death (provide individual animal time if less than 24 hours after dosing).</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clinical</w:t>
      </w:r>
      <w:proofErr w:type="gramEnd"/>
      <w:r w:rsidRPr="00A27215">
        <w:rPr>
          <w:rFonts w:ascii="Times New Roman" w:hAnsi="Times New Roman"/>
        </w:rPr>
        <w:t xml:space="preserve"> signs: description, severity, reversibility, time of onset and duration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necropsy findings, including doses affected, severity and number of animals affected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potential</w:t>
      </w:r>
      <w:proofErr w:type="gramEnd"/>
      <w:r w:rsidRPr="00A27215">
        <w:rPr>
          <w:rFonts w:ascii="Times New Roman" w:hAnsi="Times New Roman"/>
        </w:rPr>
        <w:t xml:space="preserve"> target organs (if identified in the report)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other</w:t>
      </w:r>
      <w:proofErr w:type="gramEnd"/>
      <w:r w:rsidRPr="00A27215">
        <w:rPr>
          <w:rFonts w:ascii="Times New Roman" w:hAnsi="Times New Roman"/>
        </w:rPr>
        <w:t xml:space="preserve"> findings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if</w:t>
      </w:r>
      <w:proofErr w:type="gramEnd"/>
      <w:r w:rsidRPr="00A27215">
        <w:rPr>
          <w:rFonts w:ascii="Times New Roman" w:hAnsi="Times New Roman"/>
        </w:rPr>
        <w:t xml:space="preserve"> both sexes tested, results should be compared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Acute dermal toxicity - human data</w:t>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test type, identity of the test substance, test subjects, route of administration, exposure and results transparently and objectively as in the original data source without subjective interpretations. Human studies may include epidemiological studies, clinical data and case reports, routine data collection, biological monitoring/personal sampling and published or unpublished industry studies.]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Acute dermal toxicity - other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3"/>
        <w:keepNext w:val="0"/>
        <w:numPr>
          <w:ilvl w:val="2"/>
          <w:numId w:val="38"/>
        </w:numPr>
        <w:tabs>
          <w:tab w:val="clear" w:pos="839"/>
        </w:tabs>
        <w:spacing w:before="0" w:line="276" w:lineRule="auto"/>
        <w:rPr>
          <w:rFonts w:ascii="Times New Roman" w:hAnsi="Times New Roman"/>
        </w:rPr>
      </w:pPr>
      <w:r w:rsidRPr="00A27215">
        <w:rPr>
          <w:rFonts w:ascii="Times New Roman" w:hAnsi="Times New Roman"/>
        </w:rPr>
        <w:t xml:space="preserve"> </w:t>
      </w:r>
      <w:bookmarkStart w:id="489" w:name="_Toc413253674"/>
      <w:r w:rsidRPr="00A27215">
        <w:rPr>
          <w:rFonts w:ascii="Times New Roman" w:hAnsi="Times New Roman"/>
        </w:rPr>
        <w:t>Acute inhalation toxicity</w:t>
      </w:r>
      <w:bookmarkEnd w:id="489"/>
    </w:p>
    <w:p w:rsidR="000357A8" w:rsidRPr="00A27215" w:rsidRDefault="000357A8" w:rsidP="000357A8">
      <w:pPr>
        <w:pStyle w:val="Heading4"/>
        <w:rPr>
          <w:rFonts w:ascii="Times New Roman" w:hAnsi="Times New Roman"/>
        </w:rPr>
      </w:pPr>
      <w:r w:rsidRPr="00A27215">
        <w:rPr>
          <w:rFonts w:ascii="Times New Roman" w:hAnsi="Times New Roman"/>
        </w:rPr>
        <w:t>Acute inhalation toxicity - animal data</w:t>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If an estimation method was used, state the equation(s) and/or computer software or other methods applied to calculate the value(s).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Physicochemical properties that may be important when assessing acute inhalation toxicity </w:t>
      </w:r>
    </w:p>
    <w:p w:rsidR="000357A8" w:rsidRPr="00A27215" w:rsidRDefault="000357A8" w:rsidP="000357A8">
      <w:pPr>
        <w:spacing w:after="0" w:line="240" w:lineRule="auto"/>
        <w:rPr>
          <w:rFonts w:ascii="Times New Roman" w:hAnsi="Times New Roman"/>
        </w:rPr>
      </w:pPr>
      <w:r w:rsidRPr="00A27215">
        <w:rPr>
          <w:rFonts w:ascii="Times New Roman" w:hAnsi="Times New Roman"/>
        </w:rPr>
        <w:t>• Physical form (gas, vapour, dust, mist)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Particle size of dust and mist given as mean mass aerodynamic diameter (MMAD) and geometric standard deviation or give other specifications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or preparation of particles (for studies with aerosols)</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of inhalation exposure and test conditions (e.g.: exposure apparatus, method of exposure (“whole body”, “</w:t>
      </w:r>
      <w:proofErr w:type="spellStart"/>
      <w:r w:rsidRPr="00A27215">
        <w:rPr>
          <w:rFonts w:ascii="Times New Roman" w:hAnsi="Times New Roman"/>
        </w:rPr>
        <w:t>oro</w:t>
      </w:r>
      <w:proofErr w:type="spellEnd"/>
      <w:r w:rsidRPr="00A27215">
        <w:rPr>
          <w:rFonts w:ascii="Times New Roman" w:hAnsi="Times New Roman"/>
        </w:rPr>
        <w:t xml:space="preserve">-nasal”, or “head only”), </w:t>
      </w:r>
      <w:proofErr w:type="gramStart"/>
      <w:r w:rsidRPr="00A27215">
        <w:rPr>
          <w:rFonts w:ascii="Times New Roman" w:hAnsi="Times New Roman"/>
        </w:rPr>
        <w:t>exposure</w:t>
      </w:r>
      <w:proofErr w:type="gramEnd"/>
      <w:r w:rsidRPr="00A27215">
        <w:rPr>
          <w:rFonts w:ascii="Times New Roman" w:hAnsi="Times New Roman"/>
        </w:rPr>
        <w:t xml:space="preserve">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w:t>
      </w:r>
      <w:proofErr w:type="spellStart"/>
      <w:r w:rsidRPr="00A27215">
        <w:rPr>
          <w:rFonts w:ascii="Times New Roman" w:hAnsi="Times New Roman"/>
        </w:rPr>
        <w:t>ppmV</w:t>
      </w:r>
      <w:proofErr w:type="spellEnd"/>
      <w:r w:rsidRPr="00A27215">
        <w:rPr>
          <w:rFonts w:ascii="Times New Roman" w:hAnsi="Times New Roman"/>
        </w:rPr>
        <w:t xml:space="preserve"> (parts per million per volume) for gases, mg/l for vapours, mg/l for dusts and mists) and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Analytical verification of test atmosphere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Vehicle: identification, concentration and volume used, justification of choice of vehicle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Deaths should be those considered to be due to the test substance and should be given in a tabular form showing sex/dose given/no of animals/no of deaths. Information on any other deaths should be provided and explained.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LD50 or LC50 value with confidence limits if calculated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deaths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Additional information that may be needed to adequately assess data for reliability and use, including the following, if available: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time</w:t>
      </w:r>
      <w:proofErr w:type="gramEnd"/>
      <w:r w:rsidRPr="00A27215">
        <w:rPr>
          <w:rFonts w:ascii="Times New Roman" w:hAnsi="Times New Roman"/>
        </w:rPr>
        <w:t xml:space="preserve"> of death (provide individual animal time if less than 24 hours after dosing).</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clinical</w:t>
      </w:r>
      <w:proofErr w:type="gramEnd"/>
      <w:r w:rsidRPr="00A27215">
        <w:rPr>
          <w:rFonts w:ascii="Times New Roman" w:hAnsi="Times New Roman"/>
        </w:rPr>
        <w:t xml:space="preserve"> signs: description, severity, reversibility, time of onset and duration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necropsy findings, including doses affected, severity and number of animals affected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potential</w:t>
      </w:r>
      <w:proofErr w:type="gramEnd"/>
      <w:r w:rsidRPr="00A27215">
        <w:rPr>
          <w:rFonts w:ascii="Times New Roman" w:hAnsi="Times New Roman"/>
        </w:rPr>
        <w:t xml:space="preserve"> target organs (if identified in the report)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other</w:t>
      </w:r>
      <w:proofErr w:type="gramEnd"/>
      <w:r w:rsidRPr="00A27215">
        <w:rPr>
          <w:rFonts w:ascii="Times New Roman" w:hAnsi="Times New Roman"/>
        </w:rPr>
        <w:t xml:space="preserve"> findings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if</w:t>
      </w:r>
      <w:proofErr w:type="gramEnd"/>
      <w:r w:rsidRPr="00A27215">
        <w:rPr>
          <w:rFonts w:ascii="Times New Roman" w:hAnsi="Times New Roman"/>
        </w:rPr>
        <w:t xml:space="preserve"> both sexes tested, results should be compared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4"/>
        <w:rPr>
          <w:rFonts w:ascii="Times New Roman" w:hAnsi="Times New Roman"/>
        </w:rPr>
      </w:pPr>
      <w:r w:rsidRPr="00A27215">
        <w:rPr>
          <w:rFonts w:ascii="Times New Roman" w:hAnsi="Times New Roman"/>
        </w:rPr>
        <w:t xml:space="preserve">Acute inhalation toxicity - human data </w:t>
      </w:r>
    </w:p>
    <w:p w:rsidR="000357A8" w:rsidRPr="00A27215" w:rsidRDefault="000357A8" w:rsidP="000357A8">
      <w:pPr>
        <w:spacing w:after="0" w:line="240" w:lineRule="auto"/>
        <w:rPr>
          <w:rFonts w:ascii="Times New Roman" w:hAnsi="Times New Roman"/>
          <w:b/>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test type, identity of the test substance, test subjects, route of administration, exposure and results transparently and objectively as in the original data source without subjective interpretations. Human studies may include epidemiological studies, clinical data and case reports, routine data collection, biological monitoring/personal sampling and published or unpublished industry studies.]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Acute inhalation toxicity - other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0" w:name="_Toc413253675"/>
      <w:r w:rsidRPr="00A27215">
        <w:rPr>
          <w:rFonts w:ascii="Times New Roman" w:hAnsi="Times New Roman"/>
        </w:rPr>
        <w:t>Skin corrosion/irritation</w:t>
      </w:r>
      <w:bookmarkEnd w:id="490"/>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Skin corrosion/irritation - animal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[Test guideline followed and any significant deviations from the guideline if applicable. If no guideline was followed, include a description of the test design. Please state if the study is GLP compliant or not.]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Physicochemical properties that could indicate potential for skin irritation/corrosion (e.g. pH value, physical form, oxidising properties)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exposure: length of time test material is in contact with animal</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dose: amount/concentration of test material applied to skin in mg/ml</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Time points at which grading/scoring took place, (e.g. 1, 4 24, 48, 72 hours, 14 days,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Grading scale: specify/name of the grading/system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Preparation of the test site, area covered (e.g. 10% of body surface), shaved or not, abraded or not, pre-treatment of site, patch type: occlusive/semi-occlusive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Removal of test substance (e.g. water or solvent)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Irritant/corrosive response data: cumulative total and percent responders, preferably in tabular form for each individual animal for each observation time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numerical</w:t>
      </w:r>
      <w:proofErr w:type="gramEnd"/>
      <w:r w:rsidRPr="00A27215">
        <w:rPr>
          <w:rFonts w:ascii="Times New Roman" w:hAnsi="Times New Roman"/>
        </w:rPr>
        <w:t xml:space="preserve"> skin grades at 1, 4, 24, 48 and 72 hours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delayed grading scores at 7 to 14 days</w:t>
      </w:r>
    </w:p>
    <w:p w:rsidR="000357A8" w:rsidRPr="00A27215" w:rsidRDefault="000357A8" w:rsidP="000357A8">
      <w:pPr>
        <w:spacing w:after="0" w:line="240" w:lineRule="auto"/>
        <w:rPr>
          <w:rFonts w:ascii="Times New Roman" w:hAnsi="Times New Roman"/>
        </w:rPr>
      </w:pPr>
      <w:r w:rsidRPr="00A27215">
        <w:rPr>
          <w:rFonts w:ascii="Times New Roman" w:hAnsi="Times New Roman"/>
        </w:rPr>
        <w:t>• Whether the effects observed were reversible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of all lesions: erythema/oedema findings, other dermal lesions and/or systemic effects.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Overall irritation score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Skin corrosion/irritation - human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 Human studies may include epidemiological studies, clinical data and case reports, data from poison information units and accident databases or occupational experience.]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Skin corrosion/irritation - other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rPr>
      </w:pPr>
      <w:proofErr w:type="gramStart"/>
      <w:r w:rsidRPr="00A27215">
        <w:rPr>
          <w:rFonts w:ascii="Times New Roman" w:hAnsi="Times New Roman"/>
          <w:b/>
          <w:i/>
        </w:rPr>
        <w:t>[Study 2] etc.</w:t>
      </w:r>
      <w:proofErr w:type="gramEnd"/>
      <w:r w:rsidRPr="00A27215">
        <w:rPr>
          <w:rFonts w:ascii="Times New Roman" w:hAnsi="Times New Roman"/>
          <w:b/>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1" w:name="_Toc413253676"/>
      <w:r w:rsidRPr="00A27215">
        <w:rPr>
          <w:rFonts w:ascii="Times New Roman" w:hAnsi="Times New Roman"/>
        </w:rPr>
        <w:t>Eye damage/eye irritation</w:t>
      </w:r>
      <w:bookmarkEnd w:id="491"/>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Eye damage/eye irritation - animal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Physicochemical properties that could indicate potential for eye damage/eye irritation (e.g. pH value, oxidising properties)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 Is the substance skin corrosive or skin irritant?</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Time points at which grading/scoring took place (e.g. 1 hour, 24, 48, 72 hours, 14 days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Name of the scoring method used to score irritation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Tool used to asses scores: hand-slit lamp, </w:t>
      </w:r>
      <w:proofErr w:type="spellStart"/>
      <w:r w:rsidRPr="00A27215">
        <w:rPr>
          <w:rFonts w:ascii="Times New Roman" w:hAnsi="Times New Roman"/>
        </w:rPr>
        <w:t>biomicroscope</w:t>
      </w:r>
      <w:proofErr w:type="spellEnd"/>
      <w:r w:rsidRPr="00A27215">
        <w:rPr>
          <w:rFonts w:ascii="Times New Roman" w:hAnsi="Times New Roman"/>
        </w:rPr>
        <w:t>, fluorescein, other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Removal of test substance (e.g. water or solvent)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Irritant/corrosive response data: preferably in tabular form for each individual animal for each observation time period (e.g. 1, 24, 48 and 72 hours)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of serious lesions if observed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Narrative description of the degree and nature of irritation/corrosion observed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of any non-ocular topical effects observed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animals affected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Recovery/irreversibility of the effects (up to 21 days)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Overall irritation score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Eye damage/eye irritation - human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test type, identity of the test substance, test subjects, route of administration, exposure and results transparently and objectively as in the original data source without subjective interpretations. Human studies may include epidemiological studies, clinical data and case reports, data from poison information units and accident databases or occupational experience.]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Eye damage/eye irritation - other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2" w:name="_Toc413253677"/>
      <w:r w:rsidRPr="00A27215">
        <w:rPr>
          <w:rFonts w:ascii="Times New Roman" w:hAnsi="Times New Roman"/>
        </w:rPr>
        <w:t>Respiratory sensitisation</w:t>
      </w:r>
      <w:bookmarkEnd w:id="492"/>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Respiratory sensitisation - animal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[There are currently no formally recognized and validated animal tests for respiratory sensitisation. Please include a description of the test design of relevant tests, if available. Please state if the study is GLP compliant or not.]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Route of induction and challenge induction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Induction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concentration(s)</w:t>
      </w:r>
      <w:proofErr w:type="gramEnd"/>
      <w:r w:rsidRPr="00A27215">
        <w:rPr>
          <w:rFonts w:ascii="Times New Roman" w:hAnsi="Times New Roman"/>
        </w:rPr>
        <w:t xml:space="preserve"> and volume of test substance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induction</w:t>
      </w:r>
      <w:proofErr w:type="gramEnd"/>
      <w:r w:rsidRPr="00A27215">
        <w:rPr>
          <w:rFonts w:ascii="Times New Roman" w:hAnsi="Times New Roman"/>
        </w:rPr>
        <w:t xml:space="preserve"> vehicle (identification, concentration and volume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note whether more than one dose was given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time</w:t>
      </w:r>
      <w:proofErr w:type="gramEnd"/>
      <w:r w:rsidRPr="00A27215">
        <w:rPr>
          <w:rFonts w:ascii="Times New Roman" w:hAnsi="Times New Roman"/>
        </w:rPr>
        <w:t xml:space="preserve"> between dose administration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mention any pre-treatment that may have been conducted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Challenge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concentration</w:t>
      </w:r>
      <w:proofErr w:type="gramEnd"/>
      <w:r w:rsidRPr="00A27215">
        <w:rPr>
          <w:rFonts w:ascii="Times New Roman" w:hAnsi="Times New Roman"/>
        </w:rPr>
        <w:t xml:space="preserve">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note whether more than one dose was given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vehicle</w:t>
      </w:r>
      <w:proofErr w:type="gramEnd"/>
      <w:r w:rsidRPr="00A27215">
        <w:rPr>
          <w:rFonts w:ascii="Times New Roman" w:hAnsi="Times New Roman"/>
        </w:rPr>
        <w:t xml:space="preserve"> (if applicable)</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E.g. measurements of Immunoglobulin E (</w:t>
      </w:r>
      <w:proofErr w:type="spellStart"/>
      <w:r w:rsidRPr="00A27215">
        <w:rPr>
          <w:rFonts w:ascii="Times New Roman" w:hAnsi="Times New Roman"/>
        </w:rPr>
        <w:t>IgE</w:t>
      </w:r>
      <w:proofErr w:type="spellEnd"/>
      <w:r w:rsidRPr="00A27215">
        <w:rPr>
          <w:rFonts w:ascii="Times New Roman" w:hAnsi="Times New Roman"/>
        </w:rPr>
        <w:t>) and other specific immunological parameters in mice or specific pulmonary responses in guinea pigs.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Respiratory sensitisation - human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test type (e.g. lung function tests related to exposure to the substance, in vivo or in vitro immunological tests, bronchial challenge tests), identity of the test substance, test subjects, route of administration, size of the population exposed, extent of exposure and results transparently and objectively as in the original data source without subjective interpretations. Human studies may include epidemiological studies, clinical history data and case reports, medical surveillance and reporting schemes.]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Respiratory sensitisation - other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rPr>
        <w:tab/>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3" w:name="_Toc413253678"/>
      <w:r w:rsidRPr="00A27215">
        <w:rPr>
          <w:rFonts w:ascii="Times New Roman" w:hAnsi="Times New Roman"/>
        </w:rPr>
        <w:t>Skin sensitisation</w:t>
      </w:r>
      <w:bookmarkEnd w:id="493"/>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Skin sensitisation - animal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[The Guinea pig maximization test (GPMT), the mouse local lymph node assay (LLNA), Buehler occluded patch test, other.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Route of induction and challenge administration: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injection/</w:t>
      </w:r>
      <w:proofErr w:type="gramEnd"/>
      <w:r w:rsidRPr="00A27215">
        <w:rPr>
          <w:rFonts w:ascii="Times New Roman" w:hAnsi="Times New Roman"/>
        </w:rPr>
        <w:t>topical</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with/without</w:t>
      </w:r>
      <w:proofErr w:type="gramEnd"/>
      <w:r w:rsidRPr="00A27215">
        <w:rPr>
          <w:rFonts w:ascii="Times New Roman" w:hAnsi="Times New Roman"/>
        </w:rPr>
        <w:t xml:space="preserve"> occluded patch</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type</w:t>
      </w:r>
      <w:proofErr w:type="gramEnd"/>
      <w:r w:rsidRPr="00A27215">
        <w:rPr>
          <w:rFonts w:ascii="Times New Roman" w:hAnsi="Times New Roman"/>
        </w:rPr>
        <w:t xml:space="preserve"> of patch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Induction: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concentration(s)</w:t>
      </w:r>
      <w:proofErr w:type="gramEnd"/>
      <w:r w:rsidRPr="00A27215">
        <w:rPr>
          <w:rFonts w:ascii="Times New Roman" w:hAnsi="Times New Roman"/>
        </w:rPr>
        <w:t xml:space="preserve"> of test substance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induction</w:t>
      </w:r>
      <w:proofErr w:type="gramEnd"/>
      <w:r w:rsidRPr="00A27215">
        <w:rPr>
          <w:rFonts w:ascii="Times New Roman" w:hAnsi="Times New Roman"/>
        </w:rPr>
        <w:t xml:space="preserve"> vehicle (identification, concentration and volume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note whether more than one dose was given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the</w:t>
      </w:r>
      <w:proofErr w:type="gramEnd"/>
      <w:r w:rsidRPr="00A27215">
        <w:rPr>
          <w:rFonts w:ascii="Times New Roman" w:hAnsi="Times New Roman"/>
        </w:rPr>
        <w:t xml:space="preserve"> spacing between doses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mention any pre-treatment that may have been conducted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Challenge: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concentration</w:t>
      </w:r>
      <w:proofErr w:type="gramEnd"/>
      <w:r w:rsidRPr="00A27215">
        <w:rPr>
          <w:rFonts w:ascii="Times New Roman" w:hAnsi="Times New Roman"/>
        </w:rPr>
        <w:t xml:space="preserve">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note whether more than one dose was given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vehicle</w:t>
      </w:r>
      <w:proofErr w:type="gramEnd"/>
      <w:r w:rsidRPr="00A27215">
        <w:rPr>
          <w:rFonts w:ascii="Times New Roman" w:hAnsi="Times New Roman"/>
        </w:rPr>
        <w:t xml:space="preserve"> (if applicable)</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Grading system used (traditional tests); for other tests (e.g. LLNA)</w:t>
      </w:r>
      <w:proofErr w:type="gramStart"/>
      <w:r w:rsidRPr="00A27215">
        <w:rPr>
          <w:rFonts w:ascii="Times New Roman" w:hAnsi="Times New Roman"/>
        </w:rPr>
        <w:t>,</w:t>
      </w:r>
      <w:proofErr w:type="gramEnd"/>
      <w:r w:rsidRPr="00A27215">
        <w:rPr>
          <w:rFonts w:ascii="Times New Roman" w:hAnsi="Times New Roman"/>
        </w:rPr>
        <w:t xml:space="preserve"> identify the endpoint to measure effect (e.g. proliferation of lymph nodes)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Statistical methods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Conclude whether the test substance is positive, negative or equivocal</w:t>
      </w:r>
    </w:p>
    <w:p w:rsidR="000357A8" w:rsidRPr="00A27215" w:rsidRDefault="000357A8" w:rsidP="000357A8">
      <w:pPr>
        <w:spacing w:after="0" w:line="240" w:lineRule="auto"/>
        <w:rPr>
          <w:rFonts w:ascii="Times New Roman" w:hAnsi="Times New Roman"/>
        </w:rPr>
      </w:pPr>
      <w:r w:rsidRPr="00A27215">
        <w:rPr>
          <w:rFonts w:ascii="Times New Roman" w:hAnsi="Times New Roman"/>
        </w:rPr>
        <w:t>• Data should be summarised in tabular form, showing for each animal the skin reactions at each observation point (e.g. number of animals with skin grades of 0, 1, 2, and 3 at each observation time)</w:t>
      </w:r>
    </w:p>
    <w:p w:rsidR="000357A8" w:rsidRPr="00A27215" w:rsidRDefault="000357A8" w:rsidP="000357A8">
      <w:pPr>
        <w:spacing w:after="0" w:line="240" w:lineRule="auto"/>
        <w:rPr>
          <w:rFonts w:ascii="Times New Roman" w:hAnsi="Times New Roman"/>
        </w:rPr>
      </w:pPr>
      <w:r w:rsidRPr="00A27215">
        <w:rPr>
          <w:rFonts w:ascii="Times New Roman" w:hAnsi="Times New Roman"/>
        </w:rPr>
        <w:t>• Narrative description of the nature and degree of effects observed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Any </w:t>
      </w:r>
      <w:proofErr w:type="spellStart"/>
      <w:r w:rsidRPr="00A27215">
        <w:rPr>
          <w:rFonts w:ascii="Times New Roman" w:hAnsi="Times New Roman"/>
        </w:rPr>
        <w:t>histopathological</w:t>
      </w:r>
      <w:proofErr w:type="spellEnd"/>
      <w:r w:rsidRPr="00A27215">
        <w:rPr>
          <w:rFonts w:ascii="Times New Roman" w:hAnsi="Times New Roman"/>
        </w:rPr>
        <w:t xml:space="preserve"> findings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Additional information that may be needed to adequately assess data for reliability and use, including the following, if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whether</w:t>
      </w:r>
      <w:proofErr w:type="gramEnd"/>
      <w:r w:rsidRPr="00A27215">
        <w:rPr>
          <w:rFonts w:ascii="Times New Roman" w:hAnsi="Times New Roman"/>
        </w:rPr>
        <w:t xml:space="preserve"> the substance was a skin irritant at the tested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incidence</w:t>
      </w:r>
      <w:proofErr w:type="gramEnd"/>
      <w:r w:rsidRPr="00A27215">
        <w:rPr>
          <w:rFonts w:ascii="Times New Roman" w:hAnsi="Times New Roman"/>
        </w:rPr>
        <w:t xml:space="preserve"> of skin scores greater than 1 for test and control groups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sensitisation</w:t>
      </w:r>
      <w:proofErr w:type="gramEnd"/>
      <w:r w:rsidRPr="00A27215">
        <w:rPr>
          <w:rFonts w:ascii="Times New Roman" w:hAnsi="Times New Roman"/>
        </w:rPr>
        <w:t xml:space="preserve"> ratio (maximisation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severity, time of onset and duration of clinical signs and/or lesions at the site of contact at each dose level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Results of </w:t>
      </w:r>
      <w:proofErr w:type="spellStart"/>
      <w:r w:rsidRPr="00A27215">
        <w:rPr>
          <w:rFonts w:ascii="Times New Roman" w:hAnsi="Times New Roman"/>
        </w:rPr>
        <w:t>rechallenge</w:t>
      </w:r>
      <w:proofErr w:type="spellEnd"/>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 For the LLNA study, provide the following additional information: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group</w:t>
      </w:r>
      <w:proofErr w:type="gramEnd"/>
      <w:r w:rsidRPr="00A27215">
        <w:rPr>
          <w:rFonts w:ascii="Times New Roman" w:hAnsi="Times New Roman"/>
        </w:rPr>
        <w:t xml:space="preserve"> mean disintegrations/minute and standard deviation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stimulation</w:t>
      </w:r>
      <w:proofErr w:type="gramEnd"/>
      <w:r w:rsidRPr="00A27215">
        <w:rPr>
          <w:rFonts w:ascii="Times New Roman" w:hAnsi="Times New Roman"/>
        </w:rPr>
        <w:t xml:space="preserve"> index or fold increase for each group (including positive control) </w:t>
      </w:r>
      <w:r w:rsidRPr="00A27215">
        <w:rPr>
          <w:rFonts w:ascii="Times New Roman" w:hAnsi="Times New Roman"/>
        </w:rPr>
        <w:tab/>
        <w:t>relative to negative control</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pooled</w:t>
      </w:r>
      <w:proofErr w:type="gramEnd"/>
      <w:r w:rsidRPr="00A27215">
        <w:rPr>
          <w:rFonts w:ascii="Times New Roman" w:hAnsi="Times New Roman"/>
        </w:rPr>
        <w:t xml:space="preserve"> or grouped approach</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statistical</w:t>
      </w:r>
      <w:proofErr w:type="gramEnd"/>
      <w:r w:rsidRPr="00A27215">
        <w:rPr>
          <w:rFonts w:ascii="Times New Roman" w:hAnsi="Times New Roman"/>
        </w:rPr>
        <w:t xml:space="preserve"> comparisons of groups mean disintegrations per minute (DPMs) compared to controls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Skin sensitisation - human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test guideline followed and any significant deviations from the guideline if applicable. If no guideline was followed, include a description of the test design. Provide identity of the test substance, test subjects, route of administration, size of the population exposed, extent of exposure and results transparently and objectively as in the original data source without subjective interpretations. Human studies may include epidemiological studies, clinical history data and case reports, medical surveillance and reporting schemes.]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Skin sensitisation - other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4" w:name="_Toc413253679"/>
      <w:r w:rsidRPr="00A27215">
        <w:rPr>
          <w:rFonts w:ascii="Times New Roman" w:hAnsi="Times New Roman"/>
        </w:rPr>
        <w:t>Germ cell mutagenicity</w:t>
      </w:r>
      <w:bookmarkEnd w:id="494"/>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Germ cell mutagenicity - animal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vehicle, rationale for dose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Vehicle: identification, concentration and volume used, justification for choice of vehicle (if other than water)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Details on test system and conditions, route of administration, exposure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Actual doses (mg/kg </w:t>
      </w:r>
      <w:proofErr w:type="spellStart"/>
      <w:r w:rsidRPr="00A27215">
        <w:rPr>
          <w:rFonts w:ascii="Times New Roman" w:hAnsi="Times New Roman"/>
        </w:rPr>
        <w:t>bw</w:t>
      </w:r>
      <w:proofErr w:type="spellEnd"/>
      <w:r w:rsidRPr="00A27215">
        <w:rPr>
          <w:rFonts w:ascii="Times New Roman" w:hAnsi="Times New Roman"/>
        </w:rPr>
        <w:t xml:space="preserve">/day) and conversion factor from diet/drinking water test substance concentration (ppm) to the actual dose, if applicable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study, frequency of treatment, sampling times and number of samples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groups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Positive and negative (vehicle/solvent) control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Methods of slide preparation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Criteria for scoring and number of cells analysed per animal</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Effect on mitotic index or PCE/NCE (polychromatic erythrocyte/</w:t>
      </w:r>
      <w:proofErr w:type="spellStart"/>
      <w:r w:rsidRPr="00A27215">
        <w:rPr>
          <w:rFonts w:ascii="Times New Roman" w:hAnsi="Times New Roman"/>
        </w:rPr>
        <w:t>normochromatic</w:t>
      </w:r>
      <w:proofErr w:type="spellEnd"/>
      <w:r w:rsidRPr="00A27215">
        <w:rPr>
          <w:rFonts w:ascii="Times New Roman" w:hAnsi="Times New Roman"/>
        </w:rPr>
        <w:t xml:space="preserve"> erythrocyte) ratio by dose level by sex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Genotoxic</w:t>
      </w:r>
      <w:proofErr w:type="spellEnd"/>
      <w:r w:rsidRPr="00A27215">
        <w:rPr>
          <w:rFonts w:ascii="Times New Roman" w:hAnsi="Times New Roman"/>
        </w:rPr>
        <w:t xml:space="preserve"> effects (both positive, negative, unconfirmed, dose-response and equivocal)</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Concurrent positive control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Additional information that may be needed to adequately assess data for reliability and use, including the following, if available: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mortality</w:t>
      </w:r>
      <w:proofErr w:type="gramEnd"/>
      <w:r w:rsidRPr="00A27215">
        <w:rPr>
          <w:rFonts w:ascii="Times New Roman" w:hAnsi="Times New Roman"/>
        </w:rPr>
        <w:t xml:space="preserve"> at each dose level by 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mutant/aberration/</w:t>
      </w:r>
      <w:proofErr w:type="spellStart"/>
      <w:r w:rsidRPr="00A27215">
        <w:rPr>
          <w:rFonts w:ascii="Times New Roman" w:hAnsi="Times New Roman"/>
        </w:rPr>
        <w:t>mPCE</w:t>
      </w:r>
      <w:proofErr w:type="spellEnd"/>
      <w:r w:rsidRPr="00A27215">
        <w:rPr>
          <w:rFonts w:ascii="Times New Roman" w:hAnsi="Times New Roman"/>
        </w:rPr>
        <w:t>/polyploidy</w:t>
      </w:r>
      <w:proofErr w:type="gramEnd"/>
      <w:r w:rsidRPr="00A27215">
        <w:rPr>
          <w:rFonts w:ascii="Times New Roman" w:hAnsi="Times New Roman"/>
        </w:rPr>
        <w:t xml:space="preserve"> frequency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description</w:t>
      </w:r>
      <w:proofErr w:type="gramEnd"/>
      <w:r w:rsidRPr="00A27215">
        <w:rPr>
          <w:rFonts w:ascii="Times New Roman" w:hAnsi="Times New Roman"/>
        </w:rPr>
        <w:t>, severity, time of onset and duration of clinical signs at each dose level and 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body</w:t>
      </w:r>
      <w:proofErr w:type="gramEnd"/>
      <w:r w:rsidRPr="00A27215">
        <w:rPr>
          <w:rFonts w:ascii="Times New Roman" w:hAnsi="Times New Roman"/>
        </w:rPr>
        <w:t xml:space="preserve"> weight changes by dose and 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food/water</w:t>
      </w:r>
      <w:proofErr w:type="gramEnd"/>
      <w:r w:rsidRPr="00A27215">
        <w:rPr>
          <w:rFonts w:ascii="Times New Roman" w:hAnsi="Times New Roman"/>
        </w:rPr>
        <w:t xml:space="preserve"> consumption changes by dose and 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Discuss if it can be verified that the test substance reached the general circulation or target tissue, if applicable.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Germ cell mutagenicity - human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[Provide identity of the test substance, test subjects, route of administration, size of the population exposed, extent of exposure and results transparently and objectively as in the original data source without subjective interpretations. Human studies may include epidemiological studies and case reports.]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Germ cell mutagenicity - in vitro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pStyle w:val="Heading5"/>
      </w:pPr>
      <w:r w:rsidRPr="00A27215">
        <w:t>Materials and methods:</w:t>
      </w: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 If no guideline was followed, include a description of the test design: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number</w:t>
      </w:r>
      <w:proofErr w:type="gramEnd"/>
      <w:r w:rsidRPr="00A27215">
        <w:rPr>
          <w:rFonts w:ascii="Times New Roman" w:hAnsi="Times New Roman"/>
        </w:rPr>
        <w:t xml:space="preserve"> of replicates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number</w:t>
      </w:r>
      <w:proofErr w:type="gramEnd"/>
      <w:r w:rsidRPr="00A27215">
        <w:rPr>
          <w:rFonts w:ascii="Times New Roman" w:hAnsi="Times New Roman"/>
        </w:rPr>
        <w:t xml:space="preserve"> of doses, justification of dose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positive</w:t>
      </w:r>
      <w:proofErr w:type="gramEnd"/>
      <w:r w:rsidRPr="00A27215">
        <w:rPr>
          <w:rFonts w:ascii="Times New Roman" w:hAnsi="Times New Roman"/>
        </w:rPr>
        <w:t xml:space="preserve"> and negative control groups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details</w:t>
      </w:r>
      <w:proofErr w:type="gramEnd"/>
      <w:r w:rsidRPr="00A27215">
        <w:rPr>
          <w:rFonts w:ascii="Times New Roman" w:hAnsi="Times New Roman"/>
        </w:rPr>
        <w:t xml:space="preserve"> on slide preparation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number</w:t>
      </w:r>
      <w:proofErr w:type="gramEnd"/>
      <w:r w:rsidRPr="00A27215">
        <w:rPr>
          <w:rFonts w:ascii="Times New Roman" w:hAnsi="Times New Roman"/>
        </w:rPr>
        <w:t xml:space="preserve"> of metaphases </w:t>
      </w:r>
      <w:proofErr w:type="spellStart"/>
      <w:r w:rsidRPr="00A27215">
        <w:rPr>
          <w:rFonts w:ascii="Times New Roman" w:hAnsi="Times New Roman"/>
        </w:rPr>
        <w:t>analyzed</w:t>
      </w:r>
      <w:proofErr w:type="spellEnd"/>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justification</w:t>
      </w:r>
      <w:proofErr w:type="gramEnd"/>
      <w:r w:rsidRPr="00A27215">
        <w:rPr>
          <w:rFonts w:ascii="Times New Roman" w:hAnsi="Times New Roman"/>
        </w:rPr>
        <w:t xml:space="preserve"> for choice of vehicle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solubility</w:t>
      </w:r>
      <w:proofErr w:type="gramEnd"/>
      <w:r w:rsidRPr="00A27215">
        <w:rPr>
          <w:rFonts w:ascii="Times New Roman" w:hAnsi="Times New Roman"/>
        </w:rPr>
        <w:t xml:space="preserve"> and stability of the test substance in vehicle if known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description</w:t>
      </w:r>
      <w:proofErr w:type="gramEnd"/>
      <w:r w:rsidRPr="00A27215">
        <w:rPr>
          <w:rFonts w:ascii="Times New Roman" w:hAnsi="Times New Roman"/>
        </w:rPr>
        <w:t xml:space="preserve"> of follow up repeat study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criteria</w:t>
      </w:r>
      <w:proofErr w:type="gramEnd"/>
      <w:r w:rsidRPr="00A27215">
        <w:rPr>
          <w:rFonts w:ascii="Times New Roman" w:hAnsi="Times New Roman"/>
        </w:rPr>
        <w:t xml:space="preserve"> for evaluating results (e.g. cell evaluated per dose group, criteria for scoring aberrations)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Description of test design:</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Strain or cell type or cell line, target gene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and composition of metabolic activation system:</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species</w:t>
      </w:r>
      <w:proofErr w:type="gramEnd"/>
      <w:r w:rsidRPr="00A27215">
        <w:rPr>
          <w:rFonts w:ascii="Times New Roman" w:hAnsi="Times New Roman"/>
        </w:rPr>
        <w:t xml:space="preserve"> and cell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quantity</w:t>
      </w:r>
      <w:proofErr w:type="gramEnd"/>
    </w:p>
    <w:p w:rsidR="000357A8" w:rsidRPr="00A27215" w:rsidRDefault="000357A8" w:rsidP="000357A8">
      <w:pPr>
        <w:spacing w:after="0" w:line="240" w:lineRule="auto"/>
        <w:rPr>
          <w:rFonts w:ascii="Times New Roman" w:hAnsi="Times New Roman"/>
        </w:rPr>
      </w:pPr>
      <w:r w:rsidRPr="00A27215">
        <w:rPr>
          <w:rFonts w:ascii="Times New Roman" w:hAnsi="Times New Roman"/>
        </w:rPr>
        <w:t>- induced or not induced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chemicals</w:t>
      </w:r>
      <w:proofErr w:type="gramEnd"/>
      <w:r w:rsidRPr="00A27215">
        <w:rPr>
          <w:rFonts w:ascii="Times New Roman" w:hAnsi="Times New Roman"/>
        </w:rPr>
        <w:t xml:space="preserve"> used for induction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co-factors</w:t>
      </w:r>
      <w:proofErr w:type="gramEnd"/>
      <w:r w:rsidRPr="00A27215">
        <w:rPr>
          <w:rFonts w:ascii="Times New Roman" w:hAnsi="Times New Roman"/>
        </w:rPr>
        <w:t xml:space="preserve">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concentrations, and reasoning for selection of doses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Justification should be given for choice of tested dose levels (e.g. dose-finding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Cytotoxic concentrations with and without metabolic activation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Genotoxic</w:t>
      </w:r>
      <w:proofErr w:type="spellEnd"/>
      <w:r w:rsidRPr="00A27215">
        <w:rPr>
          <w:rFonts w:ascii="Times New Roman" w:hAnsi="Times New Roman"/>
        </w:rPr>
        <w:t xml:space="preserve"> effects (e.g. positive, negative, unconfirmed, dose-response, equivocal) with and without metabolic activation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Concurrent negative (solvent/vehicle) and positive control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Indicate test-specific confounding factors such as pH, </w:t>
      </w:r>
      <w:proofErr w:type="spellStart"/>
      <w:r w:rsidRPr="00A27215">
        <w:rPr>
          <w:rFonts w:ascii="Times New Roman" w:hAnsi="Times New Roman"/>
        </w:rPr>
        <w:t>osmolarity</w:t>
      </w:r>
      <w:proofErr w:type="spellEnd"/>
      <w:r w:rsidRPr="00A27215">
        <w:rPr>
          <w:rFonts w:ascii="Times New Roman" w:hAnsi="Times New Roman"/>
        </w:rPr>
        <w:t>, whether substance is volatile, water soluble, precipitated, etc., particularly if they affect the selection of test concentrations or interpretation of the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Additional information that may be needed to adequately assess data for reliability and use, including the following, if available: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frequency</w:t>
      </w:r>
      <w:proofErr w:type="gramEnd"/>
      <w:r w:rsidRPr="00A27215">
        <w:rPr>
          <w:rFonts w:ascii="Times New Roman" w:hAnsi="Times New Roman"/>
        </w:rPr>
        <w:t xml:space="preserve"> of reversions/mutations/aberrations, polyploidy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mean number of </w:t>
      </w:r>
      <w:proofErr w:type="spellStart"/>
      <w:r w:rsidRPr="00A27215">
        <w:rPr>
          <w:rFonts w:ascii="Times New Roman" w:hAnsi="Times New Roman"/>
        </w:rPr>
        <w:t>revertant</w:t>
      </w:r>
      <w:proofErr w:type="spellEnd"/>
      <w:r w:rsidRPr="00A27215">
        <w:rPr>
          <w:rFonts w:ascii="Times New Roman" w:hAnsi="Times New Roman"/>
        </w:rPr>
        <w:t xml:space="preserve"> colonies per plate and standard deviation, number of cells with chromosome aberrations and type of chromosome aberrations given separately for each treated and control culture,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precipitation</w:t>
      </w:r>
      <w:proofErr w:type="gramEnd"/>
      <w:r w:rsidRPr="00A27215">
        <w:rPr>
          <w:rFonts w:ascii="Times New Roman" w:hAnsi="Times New Roman"/>
        </w:rPr>
        <w:t xml:space="preserve"> concentration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gramStart"/>
      <w:r w:rsidRPr="00A27215">
        <w:rPr>
          <w:rFonts w:ascii="Times New Roman" w:hAnsi="Times New Roman"/>
        </w:rPr>
        <w:t>mitotic</w:t>
      </w:r>
      <w:proofErr w:type="gramEnd"/>
      <w:r w:rsidRPr="00A27215">
        <w:rPr>
          <w:rFonts w:ascii="Times New Roman" w:hAnsi="Times New Roman"/>
        </w:rPr>
        <w:t xml:space="preserve"> index</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Germ cell mutagenicity - other data </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e.g</w:t>
      </w:r>
      <w:proofErr w:type="gramEnd"/>
      <w:r w:rsidRPr="00A27215">
        <w:rPr>
          <w:rFonts w:ascii="Times New Roman" w:hAnsi="Times New Roman"/>
        </w:rPr>
        <w:t>. studies on mechanism of action)</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5" w:name="_Toc413253680"/>
      <w:r w:rsidRPr="00A27215">
        <w:rPr>
          <w:rFonts w:ascii="Times New Roman" w:hAnsi="Times New Roman"/>
        </w:rPr>
        <w:t>Carcinogenicity</w:t>
      </w:r>
      <w:bookmarkEnd w:id="495"/>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Carcinogenicity - animal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Route of administration – oral (gavage, drinking water, feed), dermal, inhalation (aerosol, vapour, gas, particulate), other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Frequency of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substance formulation/diet preparation, achieved concentration, stability and homogeneity of the preparation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Actual doses (mg/kg </w:t>
      </w:r>
      <w:proofErr w:type="spellStart"/>
      <w:r w:rsidRPr="00A27215">
        <w:rPr>
          <w:rFonts w:ascii="Times New Roman" w:hAnsi="Times New Roman"/>
        </w:rPr>
        <w:t>bw</w:t>
      </w:r>
      <w:proofErr w:type="spellEnd"/>
      <w:r w:rsidRPr="00A27215">
        <w:rPr>
          <w:rFonts w:ascii="Times New Roman" w:hAnsi="Times New Roman"/>
        </w:rPr>
        <w:t>/day) and conversion factor from diet/drinking water test substance concentration (ppm) to the actual dose,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Satellite groups and reasons they were added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inhalation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of inhalation exposure and test conditions (e.g. exposure apparatus)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 of exposure (“whole body”, “</w:t>
      </w:r>
      <w:proofErr w:type="spellStart"/>
      <w:r w:rsidRPr="00A27215">
        <w:rPr>
          <w:rFonts w:ascii="Times New Roman" w:hAnsi="Times New Roman"/>
        </w:rPr>
        <w:t>oro</w:t>
      </w:r>
      <w:proofErr w:type="spellEnd"/>
      <w:r w:rsidRPr="00A27215">
        <w:rPr>
          <w:rFonts w:ascii="Times New Roman" w:hAnsi="Times New Roman"/>
        </w:rPr>
        <w:t>-nasal”, or “head only”), exposure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Analytical verification of test atmosphere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Particle size (for studies with aerosols, indicate mass median aerodynamic diameter and geometric standard deviation or give other specifications)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or preparation of particles (for studies with aerosols)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dermal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Area covered (e.g. % of body surface)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Occlusion (e.g. semi-occlusive)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volume applied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Removal of test substance (e.g. water or solvent)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Describe the relevant findings (if no effects occurred, explicitly note "No effects").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Mortality and time to death (indicate number died per sex per dose and time to death)</w:t>
      </w:r>
    </w:p>
    <w:p w:rsidR="000357A8" w:rsidRPr="00A27215" w:rsidRDefault="000357A8" w:rsidP="000357A8">
      <w:pPr>
        <w:spacing w:after="0" w:line="240" w:lineRule="auto"/>
        <w:rPr>
          <w:rFonts w:ascii="Times New Roman" w:hAnsi="Times New Roman"/>
        </w:rPr>
      </w:pPr>
      <w:r w:rsidRPr="00A27215">
        <w:rPr>
          <w:rFonts w:ascii="Times New Roman" w:hAnsi="Times New Roman"/>
        </w:rPr>
        <w:t>• Clinical signs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Body weight gain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Food/water consumption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Ophthalmoscopic</w:t>
      </w:r>
      <w:proofErr w:type="spellEnd"/>
      <w:r w:rsidRPr="00A27215">
        <w:rPr>
          <w:rFonts w:ascii="Times New Roman" w:hAnsi="Times New Roman"/>
        </w:rPr>
        <w:t xml:space="preserve"> examination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Clinical chemistry</w:t>
      </w:r>
    </w:p>
    <w:p w:rsidR="000357A8" w:rsidRPr="00A27215" w:rsidRDefault="000357A8" w:rsidP="000357A8">
      <w:pPr>
        <w:spacing w:after="0" w:line="240" w:lineRule="auto"/>
        <w:rPr>
          <w:rFonts w:ascii="Times New Roman" w:hAnsi="Times New Roman"/>
        </w:rPr>
      </w:pPr>
      <w:r w:rsidRPr="00A27215">
        <w:rPr>
          <w:rFonts w:ascii="Times New Roman" w:hAnsi="Times New Roman"/>
        </w:rPr>
        <w:t>• Haematology</w:t>
      </w:r>
    </w:p>
    <w:p w:rsidR="000357A8" w:rsidRPr="00A27215" w:rsidRDefault="000357A8" w:rsidP="000357A8">
      <w:pPr>
        <w:spacing w:after="0" w:line="240" w:lineRule="auto"/>
        <w:rPr>
          <w:rFonts w:ascii="Times New Roman" w:hAnsi="Times New Roman"/>
        </w:rPr>
      </w:pPr>
      <w:r w:rsidRPr="00A27215">
        <w:rPr>
          <w:rFonts w:ascii="Times New Roman" w:hAnsi="Times New Roman"/>
        </w:rPr>
        <w:t>• Urinalysis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Organ weights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Necropsy findings: nature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Histopathological</w:t>
      </w:r>
      <w:proofErr w:type="spellEnd"/>
      <w:r w:rsidRPr="00A27215">
        <w:rPr>
          <w:rFonts w:ascii="Times New Roman" w:hAnsi="Times New Roman"/>
        </w:rPr>
        <w:t xml:space="preserve"> findings: nature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Tumour incidence data by sex, dose and tumour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Local or multi-site responses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Progression of lesions to malignancy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Gender and/or species-specific responses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Tumour incidence data by sex, dose and tumour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Mode of action (</w:t>
      </w:r>
      <w:proofErr w:type="spellStart"/>
      <w:r w:rsidRPr="00A27215">
        <w:rPr>
          <w:rFonts w:ascii="Times New Roman" w:hAnsi="Times New Roman"/>
        </w:rPr>
        <w:t>genotoxic</w:t>
      </w:r>
      <w:proofErr w:type="spellEnd"/>
      <w:r w:rsidRPr="00A27215">
        <w:rPr>
          <w:rFonts w:ascii="Times New Roman" w:hAnsi="Times New Roman"/>
        </w:rPr>
        <w:t>, non-</w:t>
      </w:r>
      <w:proofErr w:type="spellStart"/>
      <w:r w:rsidRPr="00A27215">
        <w:rPr>
          <w:rFonts w:ascii="Times New Roman" w:hAnsi="Times New Roman"/>
        </w:rPr>
        <w:t>genotoxic</w:t>
      </w:r>
      <w:proofErr w:type="spellEnd"/>
      <w:r w:rsidRPr="00A27215">
        <w:rPr>
          <w:rFonts w:ascii="Times New Roman" w:hAnsi="Times New Roman"/>
        </w:rPr>
        <w: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Toxic response data by sex and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Tumour latency </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 and results (unless already described with specific test results above)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Carcinogenicity - human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[Human studies may include epidemiological studies. Please provide a detailed study summary including the study type, identity of the test substance, test subjects, route of administration, exposure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Carcinogenicity - In vitro data </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e.g</w:t>
      </w:r>
      <w:proofErr w:type="gramEnd"/>
      <w:r w:rsidRPr="00A27215">
        <w:rPr>
          <w:rFonts w:ascii="Times New Roman" w:hAnsi="Times New Roman"/>
        </w:rPr>
        <w:t xml:space="preserve">. </w:t>
      </w:r>
      <w:r w:rsidRPr="00A27215">
        <w:rPr>
          <w:rFonts w:ascii="Times New Roman" w:hAnsi="Times New Roman"/>
          <w:i/>
        </w:rPr>
        <w:t>in vitro</w:t>
      </w:r>
      <w:r w:rsidRPr="00A27215">
        <w:rPr>
          <w:rFonts w:ascii="Times New Roman" w:hAnsi="Times New Roman"/>
        </w:rPr>
        <w:t xml:space="preserve"> germ cell and somatic cell mutagenicity studies, cell transformation assays, gap junction intercellular communication tests)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including the study type, identity of the test substance, test subjects, route of administration, exposure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Carcinogenicity - other data </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e.g</w:t>
      </w:r>
      <w:proofErr w:type="gramEnd"/>
      <w:r w:rsidRPr="00A27215">
        <w:rPr>
          <w:rFonts w:ascii="Times New Roman" w:hAnsi="Times New Roman"/>
        </w:rPr>
        <w:t>. studies on mechanism of action)</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6" w:name="_Toc413253681"/>
      <w:r w:rsidRPr="00A27215">
        <w:rPr>
          <w:rFonts w:ascii="Times New Roman" w:hAnsi="Times New Roman"/>
        </w:rPr>
        <w:t>Reproductive toxicity</w:t>
      </w:r>
      <w:bookmarkEnd w:id="496"/>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Reproductive toxicity - animal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Route of administration – oral (gavage, drinking water, feed), dermal, inhalation (aerosol, vapour, gas, particulate), other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and frequency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Historical control data if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substance formulation/diet preparation, achieved concentration, stability and homogeneity of the preparation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Actual doses (mg/kg </w:t>
      </w:r>
      <w:proofErr w:type="spellStart"/>
      <w:r w:rsidRPr="00A27215">
        <w:rPr>
          <w:rFonts w:ascii="Times New Roman" w:hAnsi="Times New Roman"/>
        </w:rPr>
        <w:t>bw</w:t>
      </w:r>
      <w:proofErr w:type="spellEnd"/>
      <w:r w:rsidRPr="00A27215">
        <w:rPr>
          <w:rFonts w:ascii="Times New Roman" w:hAnsi="Times New Roman"/>
        </w:rPr>
        <w:t>/day) and conversion factor from diet/drinking water test substance concentration (ppm) to the actual dose, if applicable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If other route of administration than the oral route is chosen, please provide a justification.</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dermal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Area covered (e.g. % of body surface)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Occlusion (e.g. semi-occlusive)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volume applied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Removal of test substance (e.g. water or solvent)</w:t>
      </w:r>
    </w:p>
    <w:p w:rsidR="000357A8" w:rsidRPr="00A27215" w:rsidRDefault="000357A8" w:rsidP="000357A8">
      <w:pPr>
        <w:spacing w:after="0" w:line="240" w:lineRule="auto"/>
        <w:rPr>
          <w:rFonts w:ascii="Times New Roman" w:hAnsi="Times New Roman"/>
          <w:u w:val="single"/>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inhalation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of inhalation exposure and test conditions (e.g.: exposure apparatus)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 of exposure (“whole body”, “</w:t>
      </w:r>
      <w:proofErr w:type="spellStart"/>
      <w:r w:rsidRPr="00A27215">
        <w:rPr>
          <w:rFonts w:ascii="Times New Roman" w:hAnsi="Times New Roman"/>
        </w:rPr>
        <w:t>oro</w:t>
      </w:r>
      <w:proofErr w:type="spellEnd"/>
      <w:r w:rsidRPr="00A27215">
        <w:rPr>
          <w:rFonts w:ascii="Times New Roman" w:hAnsi="Times New Roman"/>
        </w:rPr>
        <w:t>-nasal”, or “head only”), exposure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Analytical verification of test atmosphere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Particle size (for studies with aerosols, indicate mass median aerodynamic diameter and geometric standard deviation or give other specifications)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or preparation of particles (for studies with aerosols)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Description of test design:</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mating procedure (M/F ratios per cage, length of cohabitation, proof of pregnancy)</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Premating exposure period for males and females (P and F1)</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dosing schedules and pre and post dosing observation periods for P, F1 and F2, as appropriate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Standardization of litters (yes/no and if yes, how and when)</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Parameters assessed for P and F1</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Estrous</w:t>
      </w:r>
      <w:proofErr w:type="spellEnd"/>
      <w:r w:rsidRPr="00A27215">
        <w:rPr>
          <w:rFonts w:ascii="Times New Roman" w:hAnsi="Times New Roman"/>
        </w:rPr>
        <w:t xml:space="preserve"> cycle length and pattern, sperm examination, clinical observations performed and frequency</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Parameters assessed for F1 and F2</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Clinical observations performed and frequency, organs examined at necropsy, others (e.g. </w:t>
      </w:r>
      <w:proofErr w:type="spellStart"/>
      <w:r w:rsidRPr="00A27215">
        <w:rPr>
          <w:rFonts w:ascii="Times New Roman" w:hAnsi="Times New Roman"/>
        </w:rPr>
        <w:t>anogenital</w:t>
      </w:r>
      <w:proofErr w:type="spellEnd"/>
      <w:r w:rsidRPr="00A27215">
        <w:rPr>
          <w:rFonts w:ascii="Times New Roman" w:hAnsi="Times New Roman"/>
        </w:rPr>
        <w:t xml:space="preserve"> distance)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 and discussion: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Describe the relevant findings (if no effects occurred, explicitly note "No effects").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Actual dose received by dose level by sex if known</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treatment of results, where appropriate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Provide data on any dose-related observations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P and F1 adults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Number of animals at the start of the test and </w:t>
      </w:r>
      <w:proofErr w:type="spellStart"/>
      <w:r w:rsidRPr="00A27215">
        <w:rPr>
          <w:rFonts w:ascii="Times New Roman" w:hAnsi="Times New Roman"/>
        </w:rPr>
        <w:t>matings</w:t>
      </w:r>
      <w:proofErr w:type="spellEnd"/>
    </w:p>
    <w:p w:rsidR="000357A8" w:rsidRPr="00A27215" w:rsidRDefault="000357A8" w:rsidP="000357A8">
      <w:pPr>
        <w:spacing w:after="0" w:line="240" w:lineRule="auto"/>
        <w:rPr>
          <w:rFonts w:ascii="Times New Roman" w:hAnsi="Times New Roman"/>
        </w:rPr>
      </w:pPr>
      <w:r w:rsidRPr="00A27215">
        <w:rPr>
          <w:rFonts w:ascii="Times New Roman" w:hAnsi="Times New Roman"/>
        </w:rPr>
        <w:t>• Time of death during the study and whether animals survived to termination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Body weight data for P and F1 animals selected for mating</w:t>
      </w:r>
    </w:p>
    <w:p w:rsidR="000357A8" w:rsidRPr="00A27215" w:rsidRDefault="000357A8" w:rsidP="000357A8">
      <w:pPr>
        <w:spacing w:after="0" w:line="240" w:lineRule="auto"/>
        <w:rPr>
          <w:rFonts w:ascii="Times New Roman" w:hAnsi="Times New Roman"/>
        </w:rPr>
      </w:pPr>
      <w:r w:rsidRPr="00A27215">
        <w:rPr>
          <w:rFonts w:ascii="Times New Roman" w:hAnsi="Times New Roman"/>
        </w:rPr>
        <w:t>• Body weight at sacrifice and absolute and relative organ weight data for the parental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Toxic response data by sex and dose including indices of mating, fertility, gestation, birth, viability and lactation; indicate the numbers used in calculating the indices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Toxic or other effects on reproduction, offspring, post natal growth</w:t>
      </w:r>
    </w:p>
    <w:p w:rsidR="000357A8" w:rsidRPr="00A27215" w:rsidRDefault="000357A8" w:rsidP="000357A8">
      <w:pPr>
        <w:spacing w:after="0" w:line="240" w:lineRule="auto"/>
        <w:rPr>
          <w:rFonts w:ascii="Times New Roman" w:hAnsi="Times New Roman"/>
        </w:rPr>
      </w:pPr>
      <w:r w:rsidRPr="00A27215">
        <w:rPr>
          <w:rFonts w:ascii="Times New Roman" w:hAnsi="Times New Roman"/>
        </w:rPr>
        <w:t>• Clinical observations: description, severity, time of onset and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Haematological and clinical biochemistry findings if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Effects on sperm</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P and F1 females cycling normally and cycle length</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gestation (calculated from day 0 of pregnancy)</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Precoital</w:t>
      </w:r>
      <w:proofErr w:type="spellEnd"/>
      <w:r w:rsidRPr="00A27215">
        <w:rPr>
          <w:rFonts w:ascii="Times New Roman" w:hAnsi="Times New Roman"/>
        </w:rPr>
        <w:t xml:space="preserve"> interval (number of days until mating and number of </w:t>
      </w:r>
      <w:proofErr w:type="spellStart"/>
      <w:r w:rsidRPr="00A27215">
        <w:rPr>
          <w:rFonts w:ascii="Times New Roman" w:hAnsi="Times New Roman"/>
        </w:rPr>
        <w:t>estrous</w:t>
      </w:r>
      <w:proofErr w:type="spellEnd"/>
      <w:r w:rsidRPr="00A27215">
        <w:rPr>
          <w:rFonts w:ascii="Times New Roman" w:hAnsi="Times New Roman"/>
        </w:rPr>
        <w:t xml:space="preserve"> periods until mating)</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Number of implantations, corpora </w:t>
      </w:r>
      <w:proofErr w:type="spellStart"/>
      <w:r w:rsidRPr="00A27215">
        <w:rPr>
          <w:rFonts w:ascii="Times New Roman" w:hAnsi="Times New Roman"/>
        </w:rPr>
        <w:t>lutea</w:t>
      </w:r>
      <w:proofErr w:type="spellEnd"/>
      <w:r w:rsidRPr="00A27215">
        <w:rPr>
          <w:rFonts w:ascii="Times New Roman" w:hAnsi="Times New Roman"/>
        </w:rPr>
        <w:t xml:space="preserve">, </w:t>
      </w:r>
      <w:proofErr w:type="gramStart"/>
      <w:r w:rsidRPr="00A27215">
        <w:rPr>
          <w:rFonts w:ascii="Times New Roman" w:hAnsi="Times New Roman"/>
        </w:rPr>
        <w:t>litter</w:t>
      </w:r>
      <w:proofErr w:type="gramEnd"/>
      <w:r w:rsidRPr="00A27215">
        <w:rPr>
          <w:rFonts w:ascii="Times New Roman" w:hAnsi="Times New Roman"/>
        </w:rPr>
        <w:t xml:space="preserve"> size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Number of live births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pre- and post-implantation loss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Number of dams with abortions, early deliveries, stillbirths, </w:t>
      </w:r>
      <w:proofErr w:type="spellStart"/>
      <w:r w:rsidRPr="00A27215">
        <w:rPr>
          <w:rFonts w:ascii="Times New Roman" w:hAnsi="Times New Roman"/>
        </w:rPr>
        <w:t>resorptions</w:t>
      </w:r>
      <w:proofErr w:type="spellEnd"/>
      <w:r w:rsidRPr="00A27215">
        <w:rPr>
          <w:rFonts w:ascii="Times New Roman" w:hAnsi="Times New Roman"/>
        </w:rPr>
        <w:t xml:space="preserve"> and/or dead </w:t>
      </w:r>
      <w:proofErr w:type="spellStart"/>
      <w:r w:rsidRPr="00A27215">
        <w:rPr>
          <w:rFonts w:ascii="Times New Roman" w:hAnsi="Times New Roman"/>
        </w:rPr>
        <w:t>fetuses</w:t>
      </w:r>
      <w:proofErr w:type="spellEnd"/>
    </w:p>
    <w:p w:rsidR="000357A8" w:rsidRPr="00A27215" w:rsidRDefault="000357A8" w:rsidP="000357A8">
      <w:pPr>
        <w:spacing w:after="0" w:line="240" w:lineRule="auto"/>
        <w:rPr>
          <w:rFonts w:ascii="Times New Roman" w:hAnsi="Times New Roman"/>
        </w:rPr>
      </w:pPr>
      <w:r w:rsidRPr="00A27215">
        <w:rPr>
          <w:rFonts w:ascii="Times New Roman" w:hAnsi="Times New Roman"/>
        </w:rPr>
        <w:t>• Data on functional observations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Necropsy findings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Histopathological</w:t>
      </w:r>
      <w:proofErr w:type="spellEnd"/>
      <w:r w:rsidRPr="00A27215">
        <w:rPr>
          <w:rFonts w:ascii="Times New Roman" w:hAnsi="Times New Roman"/>
        </w:rPr>
        <w:t xml:space="preserve"> findings: nature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Body weight change and gravid uterine weight, including optionally, body weight change corrected for gravid uterine weight</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organ weight changes if available</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F1 and F2 pups/litters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Mean number of live pups (litter size)</w:t>
      </w:r>
    </w:p>
    <w:p w:rsidR="000357A8" w:rsidRPr="00A27215" w:rsidRDefault="000357A8" w:rsidP="000357A8">
      <w:pPr>
        <w:spacing w:after="0" w:line="240" w:lineRule="auto"/>
        <w:rPr>
          <w:rFonts w:ascii="Times New Roman" w:hAnsi="Times New Roman"/>
        </w:rPr>
      </w:pPr>
      <w:r w:rsidRPr="00A27215">
        <w:rPr>
          <w:rFonts w:ascii="Times New Roman" w:hAnsi="Times New Roman"/>
        </w:rPr>
        <w:t>• Sex ratio</w:t>
      </w:r>
    </w:p>
    <w:p w:rsidR="000357A8" w:rsidRPr="00A27215" w:rsidRDefault="000357A8" w:rsidP="000357A8">
      <w:pPr>
        <w:spacing w:after="0" w:line="240" w:lineRule="auto"/>
        <w:rPr>
          <w:rFonts w:ascii="Times New Roman" w:hAnsi="Times New Roman"/>
        </w:rPr>
      </w:pPr>
      <w:r w:rsidRPr="00A27215">
        <w:rPr>
          <w:rFonts w:ascii="Times New Roman" w:hAnsi="Times New Roman"/>
        </w:rPr>
        <w:t>• Viability index (pups surviving 4 days/total births)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Survival index at weaning</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Mean litter or pup weight by sex and with sexes combined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External, soft tissue and skeletal malformations and other relevant alterations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Number and percent of </w:t>
      </w:r>
      <w:proofErr w:type="spellStart"/>
      <w:r w:rsidRPr="00A27215">
        <w:rPr>
          <w:rFonts w:ascii="Times New Roman" w:hAnsi="Times New Roman"/>
        </w:rPr>
        <w:t>fetuses</w:t>
      </w:r>
      <w:proofErr w:type="spellEnd"/>
      <w:r w:rsidRPr="00A27215">
        <w:rPr>
          <w:rFonts w:ascii="Times New Roman" w:hAnsi="Times New Roman"/>
        </w:rPr>
        <w:t xml:space="preserve"> and litters with malformations (including runts) and/or variations as well as description and incidences of malformations and main variations (and/or retardations)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Data on physical landmarks in pups and other post natal developmental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Data on functional observations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Reproductive toxicity - human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[Human studies may include epidemiological studies, clinical data and case reports. Please provide a detailed study summary including the study type, identity of the test substance, test subjects, route of administration, exposure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Reproductive toxicity - other data </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e.g</w:t>
      </w:r>
      <w:proofErr w:type="gramEnd"/>
      <w:r w:rsidRPr="00A27215">
        <w:rPr>
          <w:rFonts w:ascii="Times New Roman" w:hAnsi="Times New Roman"/>
        </w:rPr>
        <w:t>. studies on mechanism of action)</w:t>
      </w:r>
      <w:r w:rsidRPr="00A27215">
        <w:rPr>
          <w:rFonts w:ascii="Times New Roman" w:hAnsi="Times New Roman"/>
        </w:rPr>
        <w:tab/>
      </w:r>
    </w:p>
    <w:p w:rsidR="000357A8" w:rsidRPr="00A27215" w:rsidRDefault="000357A8" w:rsidP="000357A8">
      <w:pPr>
        <w:spacing w:after="0" w:line="240" w:lineRule="auto"/>
        <w:rPr>
          <w:rFonts w:ascii="Times New Roman" w:hAnsi="Times New Roman"/>
          <w:b/>
          <w:i/>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7" w:name="_Toc413253682"/>
      <w:r w:rsidRPr="00A27215">
        <w:rPr>
          <w:rFonts w:ascii="Times New Roman" w:hAnsi="Times New Roman"/>
        </w:rPr>
        <w:t>Specific target organ toxicity (single exposure)</w:t>
      </w:r>
      <w:bookmarkEnd w:id="497"/>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 xml:space="preserve">Specific target organ toxicity (single exposure) - animal data </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[Test guideline followed and any significant deviations from the guideline if applicable. If no guideline was followed, include a description of the test design. The standard animal studies that may provide information on specific target organ toxicity following single exposure are acute toxicity studies. For respiratory tract irritation there are currently no validated special animal tests, but useful information may be obtained from the single and repeated inhalation toxicity tests. Please state if the study is GLP compliant or not.]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Physicochemical properties (e.g. pH value, physical form, solubility, vapour pressure, particle size)</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Route of administration – oral (gavage, drinking water, feed), dermal, inhalation (aerosol, vapour, gas, particulate), other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and frequency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substance formulation/diet preparation, achieved concentration by sex and dose level, stability and homogeneity of the preparation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Actual dose (mg/kg </w:t>
      </w:r>
      <w:proofErr w:type="spellStart"/>
      <w:proofErr w:type="gramStart"/>
      <w:r w:rsidRPr="00A27215">
        <w:rPr>
          <w:rFonts w:ascii="Times New Roman" w:hAnsi="Times New Roman"/>
        </w:rPr>
        <w:t>bw</w:t>
      </w:r>
      <w:proofErr w:type="spellEnd"/>
      <w:proofErr w:type="gramEnd"/>
      <w:r w:rsidRPr="00A27215">
        <w:rPr>
          <w:rFonts w:ascii="Times New Roman" w:hAnsi="Times New Roman"/>
        </w:rPr>
        <w:t>) and conversion factor from diet/drinking water test substance concentration (ppm) to the actual dose,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inhalation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of inhalation exposure and test conditions (e.g.: exposure apparatus,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 of exposure (“whole body”, “</w:t>
      </w:r>
      <w:proofErr w:type="spellStart"/>
      <w:r w:rsidRPr="00A27215">
        <w:rPr>
          <w:rFonts w:ascii="Times New Roman" w:hAnsi="Times New Roman"/>
        </w:rPr>
        <w:t>oro</w:t>
      </w:r>
      <w:proofErr w:type="spellEnd"/>
      <w:r w:rsidRPr="00A27215">
        <w:rPr>
          <w:rFonts w:ascii="Times New Roman" w:hAnsi="Times New Roman"/>
        </w:rPr>
        <w:t>-nasal”, or “head only”), exposure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Analytical verification of test atmosphere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Particle size (for studies with aerosols, indicate mass median aerodynamic diameter and geometric standard deviation or give other specifications)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or preparation of particles (for studies with aerosols)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dermal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Area covered (e.g. % of body surface)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Occlusion (e.g. semi-occlusive)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volume applied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Removal of test substance (e.g. water or solvent)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Describe the relevant findings and toxic response/effects by sex and dose level (if no effects occurred, explicitly note "No effects").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Body weight and body weight changes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Food/water consumption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severity, time of onset and duration of clinical signs (reversible, irreversible, immediate, delayed)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Sensory activity, grip strength and motor activity assessments (when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Ophthalmologic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Haematological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Clinical biochemistry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Gross pathology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Histopathology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Mortality and time to death (if occurring)</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Specific target organ toxicity (single exposure) - human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available information on the test subjects, route of exposure and results transparently and objectively as in the original data source without subjective interpretations. Human studies may include epidemiological studies, clinical data and case reports, data from national poisons centres and volunteer studies.]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Specific target organ toxicity (single exposure) - other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8" w:name="_Toc413253683"/>
      <w:r w:rsidRPr="00A27215">
        <w:rPr>
          <w:rFonts w:ascii="Times New Roman" w:hAnsi="Times New Roman"/>
        </w:rPr>
        <w:t>Specific target organ toxicity (repeated exposure)</w:t>
      </w:r>
      <w:bookmarkEnd w:id="498"/>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Specific target organ toxicity (repeated exposure) - animal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[Test guideline followed and any significant deviations from the guideline if applicable. If no guideline was followed, include a description of the test design. In addition to standard 28-day, 90-day and 2-year animal studies, other long-term exposure studies such as carcinogenicity, neurotoxicity and reproductive toxicity studies may provide evidence on specific target organ toxicity following repeated exposure. Please state if the study is GLP compliant or not.]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Physicochemical properties (e.g. pH value, physical form, solubility, vapour pressure, particle size)</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Species/strain/sex</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 of animals per sex per dose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Age and weight at the study initiation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5"/>
      </w:pPr>
      <w:r w:rsidRPr="00A27215">
        <w:t>Administration/exposure: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Route of administration – oral (gavage, drinking water, feed), dermal, inhalation (aerosol, vapour, gas, particulate), other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and frequency of test/exposure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Doses/concentration levels, rationale for dose level selection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Post exposure observation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Vehicle: identification, concentration and volume used, justification of choice of vehicle (if other than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 group and treatment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substance formulation/diet preparation, achieved concentration by sex and dose level, stability and homogeneity of the preparation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Actual doses (mg/kg </w:t>
      </w:r>
      <w:proofErr w:type="spellStart"/>
      <w:r w:rsidRPr="00A27215">
        <w:rPr>
          <w:rFonts w:ascii="Times New Roman" w:hAnsi="Times New Roman"/>
        </w:rPr>
        <w:t>bw</w:t>
      </w:r>
      <w:proofErr w:type="spellEnd"/>
      <w:r w:rsidRPr="00A27215">
        <w:rPr>
          <w:rFonts w:ascii="Times New Roman" w:hAnsi="Times New Roman"/>
        </w:rPr>
        <w:t>/day) and conversion factor from diet/drinking water test substance concentration (ppm) to the actual dose, if applicable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Satellite groups and reasons they were added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Statistical methods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inhalation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of inhalation exposure and test conditions (e.g.: exposure apparatus,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 of exposure (“whole body”, “</w:t>
      </w:r>
      <w:proofErr w:type="spellStart"/>
      <w:r w:rsidRPr="00A27215">
        <w:rPr>
          <w:rFonts w:ascii="Times New Roman" w:hAnsi="Times New Roman"/>
        </w:rPr>
        <w:t>oro</w:t>
      </w:r>
      <w:proofErr w:type="spellEnd"/>
      <w:r w:rsidRPr="00A27215">
        <w:rPr>
          <w:rFonts w:ascii="Times New Roman" w:hAnsi="Times New Roman"/>
        </w:rPr>
        <w:t>-nasal”, or “head only”), exposure data</w:t>
      </w:r>
    </w:p>
    <w:p w:rsidR="000357A8" w:rsidRPr="00A27215" w:rsidRDefault="000357A8" w:rsidP="000357A8">
      <w:pPr>
        <w:spacing w:after="0" w:line="240" w:lineRule="auto"/>
        <w:rPr>
          <w:rFonts w:ascii="Times New Roman" w:hAnsi="Times New Roman"/>
        </w:rPr>
      </w:pPr>
      <w:r w:rsidRPr="00A27215">
        <w:rPr>
          <w:rFonts w:ascii="Times New Roman" w:hAnsi="Times New Roman"/>
        </w:rPr>
        <w:t>• Analytical verification of test atmosphere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Particle size (for studies with aerosols, indicate mass median aerodynamic diameter and geometric standard deviation or give other specifications)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or preparation of particles (for studies with aerosols)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u w:val="single"/>
        </w:rPr>
      </w:pPr>
      <w:r w:rsidRPr="00A27215">
        <w:rPr>
          <w:rFonts w:ascii="Times New Roman" w:hAnsi="Times New Roman"/>
          <w:u w:val="single"/>
        </w:rPr>
        <w:t>For dermal studies: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Area covered (e.g. of body surface)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Occlusion (e.g. semi-occlusive)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volume applied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Removal of test substance (e.g. water or solvent)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Describe the relevant findings and toxic response/effects by sex and dose level (if no effects occurred, explicitly note "No effects").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Body weight and body weight changes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Food/water consumption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Description, severity, time of onset and duration of clinical signs (reversible, irreversible, immediate, delayed)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Sensory activity, grip strength and motor activity assessments (when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Ophthalmologic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Haematological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Clinical biochemistry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Gross pathology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Histopathology findings: incidence and severity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Terminal organ weights and organ/body weight ratios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Mortality and time to death (if occurring)</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4"/>
        <w:rPr>
          <w:rFonts w:ascii="Times New Roman" w:hAnsi="Times New Roman"/>
        </w:rPr>
      </w:pPr>
      <w:r w:rsidRPr="00A27215">
        <w:rPr>
          <w:rFonts w:ascii="Times New Roman" w:hAnsi="Times New Roman"/>
        </w:rPr>
        <w:t>Specific target organ toxicity (repeated exposure) - human data</w:t>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available information on the test subjects, route of exposure and results transparently and objectively as in the original data source without subjective interpretations. Human studies may include epidemiological studies, case reports, and data from medical surveillance schemes and national poisons centres.]</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r w:rsidRPr="00A27215">
        <w:rPr>
          <w:rFonts w:ascii="Times New Roman" w:hAnsi="Times New Roman"/>
          <w:b/>
          <w:i/>
        </w:rPr>
        <w:t xml:space="preserve"> </w:t>
      </w:r>
    </w:p>
    <w:p w:rsidR="000357A8" w:rsidRPr="00A27215" w:rsidRDefault="000357A8" w:rsidP="000357A8">
      <w:pPr>
        <w:pStyle w:val="Heading4"/>
        <w:rPr>
          <w:rFonts w:ascii="Times New Roman" w:hAnsi="Times New Roman"/>
          <w:sz w:val="20"/>
        </w:rPr>
      </w:pPr>
    </w:p>
    <w:p w:rsidR="000357A8" w:rsidRPr="00A27215" w:rsidRDefault="000357A8" w:rsidP="000357A8">
      <w:pPr>
        <w:pStyle w:val="Heading4"/>
        <w:rPr>
          <w:rFonts w:ascii="Times New Roman" w:hAnsi="Times New Roman"/>
        </w:rPr>
      </w:pPr>
      <w:r w:rsidRPr="00A27215">
        <w:rPr>
          <w:rFonts w:ascii="Times New Roman" w:hAnsi="Times New Roman"/>
        </w:rPr>
        <w:t>Specific target organ toxicity (repeated exposure) - other data</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499" w:name="_Toc413253684"/>
      <w:r w:rsidRPr="00A27215">
        <w:rPr>
          <w:rFonts w:ascii="Times New Roman" w:hAnsi="Times New Roman"/>
        </w:rPr>
        <w:t>Aspiration hazard</w:t>
      </w:r>
      <w:bookmarkEnd w:id="499"/>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including the test type, identity of the test substance, test subjects, route of administration, exposure and results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b/>
          <w:i/>
        </w:rPr>
      </w:pP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1"/>
        <w:keepLines/>
        <w:widowControl w:val="0"/>
        <w:numPr>
          <w:ilvl w:val="0"/>
          <w:numId w:val="30"/>
        </w:numPr>
        <w:tabs>
          <w:tab w:val="clear" w:pos="839"/>
        </w:tabs>
        <w:spacing w:before="0" w:after="240"/>
        <w:rPr>
          <w:rFonts w:ascii="Times New Roman" w:hAnsi="Times New Roman"/>
        </w:rPr>
      </w:pPr>
      <w:bookmarkStart w:id="500" w:name="_Toc413253685"/>
      <w:r w:rsidRPr="00A27215">
        <w:rPr>
          <w:rFonts w:ascii="Times New Roman" w:hAnsi="Times New Roman"/>
        </w:rPr>
        <w:t>ENVIRONMENTAL HAZARDS</w:t>
      </w:r>
      <w:bookmarkEnd w:id="500"/>
    </w:p>
    <w:p w:rsidR="000357A8" w:rsidRPr="00926233" w:rsidRDefault="000357A8" w:rsidP="000357A8">
      <w:pPr>
        <w:pStyle w:val="ListParagraph"/>
        <w:keepNext/>
        <w:keepLines/>
        <w:widowControl w:val="0"/>
        <w:numPr>
          <w:ilvl w:val="0"/>
          <w:numId w:val="34"/>
        </w:numPr>
        <w:spacing w:after="0"/>
        <w:outlineLvl w:val="1"/>
        <w:rPr>
          <w:b/>
          <w:snapToGrid w:val="0"/>
          <w:vanish/>
          <w:color w:val="000000"/>
          <w:lang w:eastAsia="fi-FI"/>
        </w:rPr>
      </w:pPr>
      <w:bookmarkStart w:id="501" w:name="_Toc413247373"/>
      <w:bookmarkStart w:id="502" w:name="_Toc413247470"/>
      <w:bookmarkStart w:id="503" w:name="_Toc413247566"/>
      <w:bookmarkStart w:id="504" w:name="_Toc413247662"/>
      <w:bookmarkStart w:id="505" w:name="_Toc413248071"/>
      <w:bookmarkStart w:id="506" w:name="_Toc413248139"/>
      <w:bookmarkStart w:id="507" w:name="_Toc413249011"/>
      <w:bookmarkStart w:id="508" w:name="_Toc413253686"/>
      <w:bookmarkEnd w:id="501"/>
      <w:bookmarkEnd w:id="502"/>
      <w:bookmarkEnd w:id="503"/>
      <w:bookmarkEnd w:id="504"/>
      <w:bookmarkEnd w:id="505"/>
      <w:bookmarkEnd w:id="506"/>
      <w:bookmarkEnd w:id="507"/>
      <w:bookmarkEnd w:id="508"/>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09" w:name="_Toc413253687"/>
      <w:r w:rsidRPr="00A27215">
        <w:rPr>
          <w:rFonts w:ascii="Times New Roman" w:hAnsi="Times New Roman"/>
        </w:rPr>
        <w:t>Short-term toxicity to fish</w:t>
      </w:r>
      <w:bookmarkEnd w:id="509"/>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and origin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Acclimation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Size and age of fish</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dissolved oxygen, pH, hardness, type of water, temperature, lighting, test system, solubilising agent, static/ semi-static/ flow-through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If semi-static: renewal time, if flow-through: flow rate or renewal time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Tested doses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throughout the test, number/type of controls, number of replicates, number of animals per replicate and loading,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test, if conducted</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(mortality, number of dead fish, abnormal appearance and behaviour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test system (mortality, number of dead fish, abnormal appearance and behaviour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(e.g. dissolved oxygen, pH, temperature,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LC50 at 24, 48, 72 and 96 hours,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0" w:name="_Toc413253688"/>
      <w:r w:rsidRPr="00A27215">
        <w:rPr>
          <w:rFonts w:ascii="Times New Roman" w:hAnsi="Times New Roman"/>
        </w:rPr>
        <w:t>Short-term toxicity to aquatic invertebrates</w:t>
      </w:r>
      <w:bookmarkEnd w:id="510"/>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and origin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 life stage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dissolved oxygen, pH, hardness, type of water, temperature, lighting, test system, solubilising agent,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Acclimation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Test design (e.g. test concentrations, number/type of controls, number of replicates, number of animals per vessel, feeding pattern, </w:t>
      </w:r>
      <w:proofErr w:type="gramStart"/>
      <w:r w:rsidRPr="00A27215">
        <w:rPr>
          <w:rFonts w:ascii="Times New Roman" w:hAnsi="Times New Roman"/>
        </w:rPr>
        <w:t>reference</w:t>
      </w:r>
      <w:proofErr w:type="gramEnd"/>
      <w:r w:rsidRPr="00A27215">
        <w:rPr>
          <w:rFonts w:ascii="Times New Roman" w:hAnsi="Times New Roman"/>
        </w:rPr>
        <w:t xml:space="preserve"> substance used for the organisms sensitivity check,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(e.g. immobilised organisms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test system (e.g. immobilised organisms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(e.g. dissolved oxygen, pH, temperature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EC50, IC50 or LC50,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1" w:name="_Toc413253689"/>
      <w:r w:rsidRPr="00A27215">
        <w:rPr>
          <w:rFonts w:ascii="Times New Roman" w:hAnsi="Times New Roman"/>
        </w:rPr>
        <w:t>Algal growth inhibition tests</w:t>
      </w:r>
      <w:bookmarkEnd w:id="511"/>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Initial cell concentration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temperature, lighting, test medium, pH, test system, solubilising agent,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Test design (e.g. test concentrations, number/type of controls, number of replicates, </w:t>
      </w:r>
      <w:proofErr w:type="spellStart"/>
      <w:r w:rsidRPr="00A27215">
        <w:rPr>
          <w:rFonts w:ascii="Times New Roman" w:hAnsi="Times New Roman"/>
        </w:rPr>
        <w:t>etc</w:t>
      </w:r>
      <w:proofErr w:type="spellEnd"/>
      <w:r w:rsidRPr="00A27215">
        <w:rPr>
          <w:rFonts w:ascii="Times New Roman" w:hAnsi="Times New Roman"/>
        </w:rPr>
        <w:t>)</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Controls conditions (pH,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(e.g. increase in biomass, growth rate,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the determination of algal biomass (e.g. method for cell counting, cell density, chlorophyll,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Determination of growth rates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Growth curves (e.g. evidence of exponential growth in the controls, growth rate evolution throughout the test in the test vessels,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effects (e.g. microscopic appearance of algal cells, changes in size, shape or colour, percent mortality of cells,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(temperature, pH,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EC50, EC10 or NOEC,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2" w:name="_Toc413253690"/>
      <w:proofErr w:type="spellStart"/>
      <w:r w:rsidRPr="00A27215">
        <w:rPr>
          <w:rFonts w:ascii="Times New Roman" w:hAnsi="Times New Roman"/>
        </w:rPr>
        <w:t>Lemna</w:t>
      </w:r>
      <w:proofErr w:type="spellEnd"/>
      <w:r w:rsidRPr="00A27215">
        <w:rPr>
          <w:rFonts w:ascii="Times New Roman" w:hAnsi="Times New Roman"/>
        </w:rPr>
        <w:t xml:space="preserve"> sp. growth inhibition test</w:t>
      </w:r>
      <w:bookmarkEnd w:id="512"/>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 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Initial frond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Test conditions (e.g. temperature, lighting, test medium, pH, test system, solubilising agent, </w:t>
      </w:r>
      <w:r w:rsidRPr="00A27215">
        <w:rPr>
          <w:rFonts w:ascii="Times New Roman" w:hAnsi="Times New Roman"/>
        </w:rPr>
        <w:tab/>
        <w:t>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number/type of controls, number of replicates,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(e.g. frond number, frond area, dry or fresh weight, chlorophyll-a,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Determination of growth rates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Other effects (e.g. frond and root size and appearance, necrosis, </w:t>
      </w:r>
      <w:proofErr w:type="spellStart"/>
      <w:r w:rsidRPr="00A27215">
        <w:rPr>
          <w:rFonts w:ascii="Times New Roman" w:hAnsi="Times New Roman"/>
        </w:rPr>
        <w:t>chlorosis</w:t>
      </w:r>
      <w:proofErr w:type="spellEnd"/>
      <w:r w:rsidRPr="00A27215">
        <w:rPr>
          <w:rFonts w:ascii="Times New Roman" w:hAnsi="Times New Roman"/>
        </w:rPr>
        <w:t xml:space="preserve">, </w:t>
      </w:r>
      <w:proofErr w:type="spellStart"/>
      <w:r w:rsidRPr="00A27215">
        <w:rPr>
          <w:rFonts w:ascii="Times New Roman" w:hAnsi="Times New Roman"/>
        </w:rPr>
        <w:t>gibbosity</w:t>
      </w:r>
      <w:proofErr w:type="spellEnd"/>
      <w:r w:rsidRPr="00A27215">
        <w:rPr>
          <w:rFonts w:ascii="Times New Roman" w:hAnsi="Times New Roman"/>
        </w:rPr>
        <w:t xml:space="preserve">, loss of </w:t>
      </w:r>
      <w:r w:rsidRPr="00A27215">
        <w:rPr>
          <w:rFonts w:ascii="Times New Roman" w:hAnsi="Times New Roman"/>
        </w:rPr>
        <w:tab/>
        <w:t>buoyancy,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(e.g. pH, light intensity, temperature,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EC50, EC10 or NOEC,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3" w:name="_Toc413253691"/>
      <w:r w:rsidRPr="00A27215">
        <w:rPr>
          <w:rFonts w:ascii="Times New Roman" w:hAnsi="Times New Roman"/>
        </w:rPr>
        <w:t>Sediment toxicity tests</w:t>
      </w:r>
      <w:bookmarkEnd w:id="513"/>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organisms (e.g. species, age, pre-treatment,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Sediment – composition of formulated sediment (also pH, organic carbon content, information on possible chemical contamination of sediment components) or origin of natural sediments (also pH, organic carbon content, recommended by C/N ratio and </w:t>
      </w:r>
      <w:proofErr w:type="spellStart"/>
      <w:r w:rsidRPr="00A27215">
        <w:rPr>
          <w:rFonts w:ascii="Times New Roman" w:hAnsi="Times New Roman"/>
        </w:rPr>
        <w:t>granulometry</w:t>
      </w:r>
      <w:proofErr w:type="spellEnd"/>
      <w:r w:rsidRPr="00A27215">
        <w:rPr>
          <w:rFonts w:ascii="Times New Roman" w:hAnsi="Times New Roman"/>
        </w:rPr>
        <w:t>); conditions of preconditioning of natural sediments; sediment surface area; depth of sediment layer and the ratio of it to the depth of the overlying water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Water used (e.g. pH, total hardness, ammonium concentration, oxygen content,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Solvents or dispersants used for preparation of stock solution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Food and feeding of test organisms and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Incubation conditions (aeration, temperature, photoperiod and light intensity)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 of spiking and equilibrium between water-phase and sediment-phase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Data on measured concentrations of test substance in the overlying water, the pore water </w:t>
      </w:r>
      <w:r w:rsidRPr="00A27215">
        <w:rPr>
          <w:rFonts w:ascii="Times New Roman" w:hAnsi="Times New Roman"/>
        </w:rPr>
        <w:tab/>
        <w:t>and the sediment at the start and at the end of the test at the highest concentration and the lower one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Type of system used (e.g. static)</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number/type of controls, number of replicates, number of organisms per replicate, analytical method,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Data to assess the validity of performed test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(e.g. the emergence in the controls at the end of the test,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on toxicological effects (e.g. delayed hatching, instar development etc.)</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4" w:name="_Toc413253692"/>
      <w:r w:rsidRPr="00A27215">
        <w:rPr>
          <w:rFonts w:ascii="Times New Roman" w:hAnsi="Times New Roman"/>
        </w:rPr>
        <w:t>OECD TG 218, 219:</w:t>
      </w:r>
      <w:bookmarkEnd w:id="514"/>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i/>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b/>
          <w:i/>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emerged male and female midges per vessel and per day</w:t>
      </w: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larvae which failed to emerge as midges per vessel</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Mean individual dry weight of larvae per vessel, and per instar, if appropriate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Development rate of fully emerged midges per replicate and treatment rate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 emergence rate per replicate and test concentration</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r w:rsidRPr="00A27215">
        <w:rPr>
          <w:rFonts w:ascii="Times New Roman" w:hAnsi="Times New Roman"/>
        </w:rPr>
        <w:t xml:space="preserve"> </w:t>
      </w:r>
      <w:bookmarkStart w:id="515" w:name="_Toc413253693"/>
      <w:r w:rsidRPr="00A27215">
        <w:rPr>
          <w:rFonts w:ascii="Times New Roman" w:hAnsi="Times New Roman"/>
        </w:rPr>
        <w:t>OECD TG 225:</w:t>
      </w:r>
      <w:bookmarkEnd w:id="515"/>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b/>
          <w:i/>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b/>
          <w:i/>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 Number of worms per replicate at the beginning and end of the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Abnormal behaviour if any</w:t>
      </w:r>
    </w:p>
    <w:p w:rsidR="000357A8" w:rsidRPr="00A27215" w:rsidRDefault="000357A8" w:rsidP="000357A8">
      <w:pPr>
        <w:spacing w:after="0" w:line="240" w:lineRule="auto"/>
        <w:rPr>
          <w:rFonts w:ascii="Times New Roman" w:hAnsi="Times New Roman"/>
        </w:rPr>
      </w:pPr>
      <w:r w:rsidRPr="00A27215">
        <w:rPr>
          <w:rFonts w:ascii="Times New Roman" w:hAnsi="Times New Roman"/>
        </w:rPr>
        <w:t>• Dry weight of the worms per test chamber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Total number, and if determined, number of complete and incomplete worms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Measured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Estimates of the toxic endpoint(s) (e.g. </w:t>
      </w:r>
      <w:proofErr w:type="spellStart"/>
      <w:r w:rsidRPr="00A27215">
        <w:rPr>
          <w:rFonts w:ascii="Times New Roman" w:hAnsi="Times New Roman"/>
        </w:rPr>
        <w:t>ECx</w:t>
      </w:r>
      <w:proofErr w:type="spellEnd"/>
      <w:r w:rsidRPr="00A27215">
        <w:rPr>
          <w:rFonts w:ascii="Times New Roman" w:hAnsi="Times New Roman"/>
        </w:rPr>
        <w:t xml:space="preserve"> and confidence intervals, NOEC. LOEC) dose-</w:t>
      </w:r>
      <w:r w:rsidRPr="00A27215">
        <w:rPr>
          <w:rFonts w:ascii="Times New Roman" w:hAnsi="Times New Roman"/>
        </w:rPr>
        <w:tab/>
        <w:t>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6" w:name="_Toc413253694"/>
      <w:r w:rsidRPr="00A27215">
        <w:rPr>
          <w:rFonts w:ascii="Times New Roman" w:hAnsi="Times New Roman"/>
        </w:rPr>
        <w:t>Fish early-life stage (FELS) toxicity test</w:t>
      </w:r>
      <w:bookmarkEnd w:id="516"/>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and origin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Acclimation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Size and age of fish</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dissolved oxygen, pH, hardness, type of water, temperature, lighting, feeding, test system, solubilising agent and its effects,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number of controls, number of replicates, number of eggs, per replicate and loading,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(survival of the fertilised eggs,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(hatching success and post-hatch survival, abnormal appearance and behaviour, individual weights at the end of the test,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(e.g. dissolved oxygen, pH, hardness, temperature,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Expression of results: cumulative mortality; number of healthy fish at the end of the test; time to start of hatching and end of hatching; numbers of larvae hatching each day; number and description of morphological abnormalities; number and description of behavioural effects; length and weight of surviving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EC10 or NOEC,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7" w:name="_Toc413253695"/>
      <w:r w:rsidRPr="00A27215">
        <w:rPr>
          <w:rFonts w:ascii="Times New Roman" w:hAnsi="Times New Roman"/>
        </w:rPr>
        <w:t xml:space="preserve">Fish short term toxicity test on embryo and sac-fry </w:t>
      </w:r>
      <w:r w:rsidRPr="00A27215">
        <w:rPr>
          <w:rFonts w:ascii="Times New Roman" w:hAnsi="Times New Roman"/>
        </w:rPr>
        <w:tab/>
        <w:t>stages</w:t>
      </w:r>
      <w:bookmarkEnd w:id="517"/>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[Authors, title of the article, journal, year, as appropriate]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and origin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Acclimation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dissolved oxygen, pH, hardness, type of water, temperature, lighting, test system, solubilising agent,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number of controls, number of replicates, loading,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(survival of the fertilised eggs,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(e.g. hatching success and post-hatch survival, abnormal appearance and behaviour, individual weights at the end of the test,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(e.g. dissolved oxygen, pH, hardness, temperature,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Expression of results: cumulative mortality; number of healthy larvae at the end of the test; time to start of hatching and end of hatching; numbers of larvae hatching each day; number and description of morphological abnormalities; number and description of behavioural effects; length and weight of surviving animals</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EC10 or NOEC,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8" w:name="_Toc413253696"/>
      <w:r w:rsidRPr="00A27215">
        <w:rPr>
          <w:rFonts w:ascii="Times New Roman" w:hAnsi="Times New Roman"/>
        </w:rPr>
        <w:t>Aquatic Toxicity – Fish, juvenile growth test</w:t>
      </w:r>
      <w:bookmarkEnd w:id="518"/>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and origin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Acclimation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Weight of fish at the beginning of the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dissolved oxygen, pH, hardness, type of water, temperature, lighting, feeding, test system8, solubilising agent,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duration/total exposure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number of controls, number of replicates, loading,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controls: (e.g. mortality, growth rate of control organisms,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growth (weight), any abnormalities (e.g. mortality, appearance, behaviour)</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(e.g. dissolved oxygen, pH, hardness, temperature,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Expression of results: growth rate, observations on mortality or abnormalities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EC10 or NOEC,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19" w:name="_Toc413253697"/>
      <w:r w:rsidRPr="00A27215">
        <w:rPr>
          <w:rFonts w:ascii="Times New Roman" w:hAnsi="Times New Roman"/>
        </w:rPr>
        <w:t>Chronic toxicity to aquatic invertebrates</w:t>
      </w:r>
      <w:bookmarkEnd w:id="519"/>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and origin</w:t>
      </w:r>
    </w:p>
    <w:p w:rsidR="000357A8" w:rsidRPr="00A27215" w:rsidRDefault="000357A8" w:rsidP="000357A8">
      <w:pPr>
        <w:spacing w:after="0" w:line="240" w:lineRule="auto"/>
        <w:rPr>
          <w:rFonts w:ascii="Times New Roman" w:hAnsi="Times New Roman"/>
        </w:rPr>
      </w:pPr>
      <w:r w:rsidRPr="00A27215">
        <w:rPr>
          <w:rFonts w:ascii="Times New Roman" w:hAnsi="Times New Roman"/>
        </w:rPr>
        <w:t>• Acclimation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Species life stage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conditions (e.g. dissolved oxygen, pH, hardness, TOC, type of water, temperature, lighting, feeding, test system10, solubilising agent,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Preliminary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duration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(e.g. test concentrations, number of controls, number of replicates, number of animals,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Observations in the controls: (e.g. number of juveniles per parent, presence of living males, </w:t>
      </w:r>
      <w:proofErr w:type="spellStart"/>
      <w:r w:rsidRPr="00A27215">
        <w:rPr>
          <w:rFonts w:ascii="Times New Roman" w:hAnsi="Times New Roman"/>
        </w:rPr>
        <w:t>ephippia</w:t>
      </w:r>
      <w:proofErr w:type="spellEnd"/>
      <w:r w:rsidRPr="00A27215">
        <w:rPr>
          <w:rFonts w:ascii="Times New Roman" w:hAnsi="Times New Roman"/>
        </w:rPr>
        <w:t xml:space="preserve"> produced,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Observations in the test system: number of offspring (daily count), number of dead parents (daily count), any other observed effects (e.g. growth of parents)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Monitoring of test concentrations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Other measurements throughout the test (dissolved oxygen, pH, hardness, temperature)</w:t>
      </w:r>
    </w:p>
    <w:p w:rsidR="000357A8" w:rsidRPr="00A27215" w:rsidRDefault="000357A8" w:rsidP="000357A8">
      <w:pPr>
        <w:spacing w:after="0" w:line="240" w:lineRule="auto"/>
        <w:rPr>
          <w:rFonts w:ascii="Times New Roman" w:hAnsi="Times New Roman"/>
        </w:rPr>
      </w:pPr>
      <w:r w:rsidRPr="00A27215">
        <w:rPr>
          <w:rFonts w:ascii="Times New Roman" w:hAnsi="Times New Roman"/>
        </w:rPr>
        <w:t>• Expression of results: e.g. total number of living offspring produced per parent animal alive at the end of the test (including control)</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EC10 or NOEC, dose-response relationships, description of statistical analysis performed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0" w:name="_Toc413253698"/>
      <w:r w:rsidRPr="00A27215">
        <w:rPr>
          <w:rFonts w:ascii="Times New Roman" w:hAnsi="Times New Roman"/>
        </w:rPr>
        <w:t>Chronic toxicity to algae or other aquatic plants</w:t>
      </w:r>
      <w:bookmarkEnd w:id="520"/>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[See short-term toxicity]</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1" w:name="_Toc413253699"/>
      <w:r w:rsidRPr="00A27215">
        <w:rPr>
          <w:rFonts w:ascii="Times New Roman" w:hAnsi="Times New Roman"/>
        </w:rPr>
        <w:t>Chronic toxicity to other aquatic organisms</w:t>
      </w:r>
      <w:bookmarkEnd w:id="521"/>
      <w:r w:rsidRPr="00A27215">
        <w:rPr>
          <w:rFonts w:ascii="Times New Roman" w:hAnsi="Times New Roman"/>
        </w:rPr>
        <w:t xml:space="preserve">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2" w:name="_Toc413253700"/>
      <w:r w:rsidRPr="00A27215">
        <w:rPr>
          <w:rFonts w:ascii="Times New Roman" w:hAnsi="Times New Roman"/>
        </w:rPr>
        <w:t>Bioaccumulation test on fish</w:t>
      </w:r>
      <w:bookmarkEnd w:id="522"/>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[Authors, title of the article, journal, year, as appropriate]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substance: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species, origin and whole body lipid content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Test conditions: pre-treatment, acclimatisation of test species; durations of uptake and depuration phases; temperature; photoperiod and light intensity; dissolved oxygen concentration; pH (through all the test), hardness, total solids, total organic carbon and salinity of the water; vehicles, solvents or dispersants used (if any); feeding details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Test design: number and size of test chambers, water volume replacement rate; number of animals per concentration; number of males and females used (together with weight and age); loading rate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Water quality measurements regime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Substance toxicity to the fish species to be used in the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the analytical methods used for determination of the substance in water and test animals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Uptake and depuration curves (optional)</w:t>
      </w:r>
    </w:p>
    <w:p w:rsidR="000357A8" w:rsidRPr="00A27215" w:rsidRDefault="000357A8" w:rsidP="000357A8">
      <w:pPr>
        <w:spacing w:after="0" w:line="240" w:lineRule="auto"/>
        <w:rPr>
          <w:rFonts w:ascii="Times New Roman" w:hAnsi="Times New Roman"/>
        </w:rPr>
      </w:pPr>
      <w:r w:rsidRPr="00A27215">
        <w:rPr>
          <w:rFonts w:ascii="Times New Roman" w:hAnsi="Times New Roman"/>
        </w:rPr>
        <w:t>• Time to steady state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w:t>
      </w:r>
      <w:proofErr w:type="spellStart"/>
      <w:r w:rsidRPr="00A27215">
        <w:rPr>
          <w:rFonts w:ascii="Times New Roman" w:hAnsi="Times New Roman"/>
        </w:rPr>
        <w:t>Cf</w:t>
      </w:r>
      <w:proofErr w:type="spellEnd"/>
      <w:r w:rsidRPr="00A27215">
        <w:rPr>
          <w:rFonts w:ascii="Times New Roman" w:hAnsi="Times New Roman"/>
        </w:rPr>
        <w:t xml:space="preserve"> (concentration in fish) and </w:t>
      </w:r>
      <w:proofErr w:type="spellStart"/>
      <w:r w:rsidRPr="00A27215">
        <w:rPr>
          <w:rFonts w:ascii="Times New Roman" w:hAnsi="Times New Roman"/>
        </w:rPr>
        <w:t>Cw</w:t>
      </w:r>
      <w:proofErr w:type="spellEnd"/>
      <w:r w:rsidRPr="00A27215">
        <w:rPr>
          <w:rFonts w:ascii="Times New Roman" w:hAnsi="Times New Roman"/>
        </w:rPr>
        <w:t xml:space="preserve"> (concentration in water) - with standard deviation and range, if appropriate, for all sampling times (</w:t>
      </w:r>
      <w:proofErr w:type="spellStart"/>
      <w:r w:rsidRPr="00A27215">
        <w:rPr>
          <w:rFonts w:ascii="Times New Roman" w:hAnsi="Times New Roman"/>
        </w:rPr>
        <w:t>Cf</w:t>
      </w:r>
      <w:proofErr w:type="spellEnd"/>
      <w:r w:rsidRPr="00A27215">
        <w:rPr>
          <w:rFonts w:ascii="Times New Roman" w:hAnsi="Times New Roman"/>
        </w:rPr>
        <w:t xml:space="preserve"> expressed in mg/g wet weight of whole body or specified tissues thereof e.g. lipid, and </w:t>
      </w:r>
      <w:proofErr w:type="spellStart"/>
      <w:r w:rsidRPr="00A27215">
        <w:rPr>
          <w:rFonts w:ascii="Times New Roman" w:hAnsi="Times New Roman"/>
        </w:rPr>
        <w:t>Cw</w:t>
      </w:r>
      <w:proofErr w:type="spellEnd"/>
      <w:r w:rsidRPr="00A27215">
        <w:rPr>
          <w:rFonts w:ascii="Times New Roman" w:hAnsi="Times New Roman"/>
        </w:rPr>
        <w:t xml:space="preserve"> in mg/ml). </w:t>
      </w:r>
      <w:proofErr w:type="spellStart"/>
      <w:r w:rsidRPr="00A27215">
        <w:rPr>
          <w:rFonts w:ascii="Times New Roman" w:hAnsi="Times New Roman"/>
        </w:rPr>
        <w:t>Cw</w:t>
      </w:r>
      <w:proofErr w:type="spellEnd"/>
      <w:r w:rsidRPr="00A27215">
        <w:rPr>
          <w:rFonts w:ascii="Times New Roman" w:hAnsi="Times New Roman"/>
        </w:rPr>
        <w:t xml:space="preserve"> values for the control series (background should also be reported)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Steady state BCF value and unit; if available kinetic BCF. BCF should be expressed on tissue type (e.g. whole body, muscle, </w:t>
      </w:r>
      <w:proofErr w:type="gramStart"/>
      <w:r w:rsidRPr="00A27215">
        <w:rPr>
          <w:rFonts w:ascii="Times New Roman" w:hAnsi="Times New Roman"/>
        </w:rPr>
        <w:t>fillet</w:t>
      </w:r>
      <w:proofErr w:type="gramEnd"/>
      <w:r w:rsidRPr="00A27215">
        <w:rPr>
          <w:rFonts w:ascii="Times New Roman" w:hAnsi="Times New Roman"/>
        </w:rPr>
        <w:t>, liver) and on lipid content, confidence limits and standard deviation (as available) and methods of computation/data analysis for each concentration of test substance used should be reported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Time of plateau / % of steady-state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Mortalities and behavioural observations (in test and control)</w:t>
      </w:r>
    </w:p>
    <w:p w:rsidR="000357A8" w:rsidRPr="00A27215" w:rsidRDefault="000357A8" w:rsidP="000357A8">
      <w:pPr>
        <w:spacing w:after="0" w:line="240" w:lineRule="auto"/>
        <w:rPr>
          <w:rFonts w:ascii="Times New Roman" w:hAnsi="Times New Roman"/>
        </w:rPr>
      </w:pPr>
      <w:r w:rsidRPr="00A27215">
        <w:rPr>
          <w:rFonts w:ascii="Times New Roman" w:hAnsi="Times New Roman"/>
        </w:rPr>
        <w:t>• Nominal or measured concentrations (monitoring of test concentrations over time in water and test organisms)</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Correction factors and normalisation of results to lipid content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Correction for growth dilution</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3" w:name="_Toc413253701"/>
      <w:r w:rsidRPr="00A27215">
        <w:rPr>
          <w:rFonts w:ascii="Times New Roman" w:hAnsi="Times New Roman"/>
        </w:rPr>
        <w:t>Bioaccumulation test with other organisms</w:t>
      </w:r>
      <w:bookmarkEnd w:id="523"/>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r w:rsidRPr="00A27215">
        <w:rPr>
          <w:rFonts w:ascii="Times New Roman" w:hAnsi="Times New Roman"/>
        </w:rPr>
        <w:tab/>
      </w: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4" w:name="_Toc413253702"/>
      <w:r w:rsidRPr="00A27215">
        <w:rPr>
          <w:rFonts w:ascii="Times New Roman" w:hAnsi="Times New Roman"/>
        </w:rPr>
        <w:t>Ready biodegradability (screening studies)</w:t>
      </w:r>
      <w:bookmarkEnd w:id="524"/>
    </w:p>
    <w:p w:rsidR="000357A8" w:rsidRPr="00A27215" w:rsidRDefault="000357A8" w:rsidP="000357A8">
      <w:pPr>
        <w:spacing w:after="0" w:line="240" w:lineRule="auto"/>
        <w:rPr>
          <w:rFonts w:ascii="Times New Roman" w:hAnsi="Times New Roman"/>
          <w:b/>
          <w:i/>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Test substance: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inoculum (nature and sampling site(s), concentration and any pre-conditioning treatment – any adaptation to be mentioned specifically)</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test conditions (composition of medium, test temperature, pH, CEC (</w:t>
      </w:r>
      <w:proofErr w:type="spellStart"/>
      <w:r w:rsidRPr="00A27215">
        <w:rPr>
          <w:rFonts w:ascii="Times New Roman" w:hAnsi="Times New Roman"/>
        </w:rPr>
        <w:t>meq</w:t>
      </w:r>
      <w:proofErr w:type="spellEnd"/>
      <w:r w:rsidRPr="00A27215">
        <w:rPr>
          <w:rFonts w:ascii="Times New Roman" w:hAnsi="Times New Roman"/>
        </w:rPr>
        <w:t>/100g), continuous darkness: yes/no,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Oxygen conditions (if relevant, the oxygen uptake of the inoculum blank (mg 02/l) after 28 days or oxygen depletion in the inoculum blank after 28 days and the residual concentration of oxygen in the test bottles)</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Initial test substance concentration, vehicle used, pre-acclimatisation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Information on controls and blank system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sampling (frequency, method and sterility)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Details on analytical method to measure biodegradation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Identity of reference substance(s)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 Parameter followed for degradation estimation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Method of calculating measured concentrations (arithmetic mean, geometric mean, etc.)</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Degradation % after time, including the result at the end of a 10-day window (does not apply to the MITI method; see the test method for the definition of the 10-day window)</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Degradation results presented preferably with graphs of percentage degradation against time for the test and reference substances, the lag phase, degradation phase, the 10-day window and slope; if no graph then at least indication of the duration of the lag phase, the degradation phase and location of the 10-day window within the test period</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Replicate values of the degradation % of the test chemical at the degradation rate at the plateau, in the end of test, and/or after 10-day window, as appropriate</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Degradation % of the reference compound by day 14 (if relevant also after 7 days)</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Degradation % within 14 days in a toxicity test containing both the test substance and a reference compound</w:t>
      </w:r>
    </w:p>
    <w:p w:rsidR="000357A8" w:rsidRPr="00A27215" w:rsidRDefault="000357A8" w:rsidP="000357A8">
      <w:pPr>
        <w:spacing w:after="0" w:line="240" w:lineRule="auto"/>
        <w:rPr>
          <w:rFonts w:ascii="Times New Roman" w:hAnsi="Times New Roman"/>
        </w:rPr>
      </w:pPr>
      <w:r w:rsidRPr="00A27215">
        <w:rPr>
          <w:rFonts w:ascii="Times New Roman" w:hAnsi="Times New Roman"/>
        </w:rPr>
        <w:t>• Specific chemical analytical data, if available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Any inhibition phenomena or unusual observations or other information affecting the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Breakdown products: yes/no, if yes description of breakdown products and the information whether they are transient or stable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If relevant, inorganic carbon (IC) content of the test substance suspension in the mineral medium at the beginning of the test and total carbon (TC) content;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If relevant, total C02 evolution in the inoculum blank at the end of the test.</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5" w:name="_Toc413253703"/>
      <w:r w:rsidRPr="00A27215">
        <w:rPr>
          <w:rFonts w:ascii="Times New Roman" w:hAnsi="Times New Roman"/>
        </w:rPr>
        <w:t>BOD5/COD</w:t>
      </w:r>
      <w:bookmarkEnd w:id="525"/>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6" w:name="_Toc413253704"/>
      <w:r w:rsidRPr="00A27215">
        <w:rPr>
          <w:rFonts w:ascii="Times New Roman" w:hAnsi="Times New Roman"/>
        </w:rPr>
        <w:t>Aquatic simulation tests</w:t>
      </w:r>
      <w:bookmarkEnd w:id="526"/>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pStyle w:val="BodyText"/>
        <w:rPr>
          <w:lang w:eastAsia="fi-FI"/>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substance:</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Indicate if the test material used in the study is equivalent to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EC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CAS number (if different from the substance identified in the C&amp;L dossier)</w:t>
      </w:r>
    </w:p>
    <w:p w:rsidR="000357A8" w:rsidRPr="00A27215" w:rsidRDefault="000357A8" w:rsidP="000357A8">
      <w:pPr>
        <w:spacing w:after="0" w:line="240" w:lineRule="auto"/>
        <w:rPr>
          <w:rFonts w:ascii="Times New Roman" w:hAnsi="Times New Roman"/>
        </w:rPr>
      </w:pPr>
      <w:r w:rsidRPr="00A27215">
        <w:rPr>
          <w:rFonts w:ascii="Times New Roman" w:hAnsi="Times New Roman"/>
        </w:rPr>
        <w:t>• Degree of purity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Impurities (or a note that the impurities do not affect the classification)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Batch number</w:t>
      </w: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where</w:t>
      </w:r>
      <w:proofErr w:type="gramEnd"/>
      <w:r w:rsidRPr="00A27215">
        <w:rPr>
          <w:rFonts w:ascii="Times New Roman" w:hAnsi="Times New Roman"/>
        </w:rPr>
        <w:t xml:space="preserve"> relevant, reference to table 5 of the C&amp;L report may be sufficient]</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6"/>
        <w:rPr>
          <w:rFonts w:ascii="Times New Roman" w:hAnsi="Times New Roman"/>
        </w:rPr>
      </w:pPr>
      <w:r w:rsidRPr="00A27215">
        <w:rPr>
          <w:rFonts w:ascii="Times New Roman" w:hAnsi="Times New Roman"/>
        </w:rPr>
        <w:t>Materials and methods:</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Details on water/soil/sediment sample (e.g. location and description of sampling site including, if possible, contamination history; if relevant: organic C, clay content and soil texture, </w:t>
      </w:r>
      <w:proofErr w:type="spellStart"/>
      <w:r w:rsidRPr="00A27215">
        <w:rPr>
          <w:rFonts w:ascii="Times New Roman" w:hAnsi="Times New Roman"/>
        </w:rPr>
        <w:t>Cation</w:t>
      </w:r>
      <w:proofErr w:type="spellEnd"/>
      <w:r w:rsidRPr="00A27215">
        <w:rPr>
          <w:rFonts w:ascii="Times New Roman" w:hAnsi="Times New Roman"/>
        </w:rPr>
        <w:t xml:space="preserve"> Exchange Capacity and pH)</w:t>
      </w:r>
    </w:p>
    <w:p w:rsidR="000357A8" w:rsidRPr="00A27215" w:rsidRDefault="000357A8" w:rsidP="000357A8">
      <w:pPr>
        <w:spacing w:after="0" w:line="240" w:lineRule="auto"/>
        <w:rPr>
          <w:rFonts w:ascii="Times New Roman" w:hAnsi="Times New Roman"/>
        </w:rPr>
      </w:pPr>
      <w:r w:rsidRPr="00A27215">
        <w:rPr>
          <w:rFonts w:ascii="Times New Roman" w:hAnsi="Times New Roman"/>
        </w:rPr>
        <w:t>• Duration of test</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 Details on test conditions (e.g. test temperature, pH, </w:t>
      </w:r>
      <w:proofErr w:type="gramStart"/>
      <w:r w:rsidRPr="00A27215">
        <w:rPr>
          <w:rFonts w:ascii="Times New Roman" w:hAnsi="Times New Roman"/>
        </w:rPr>
        <w:t>continuous</w:t>
      </w:r>
      <w:proofErr w:type="gramEnd"/>
      <w:r w:rsidRPr="00A27215">
        <w:rPr>
          <w:rFonts w:ascii="Times New Roman" w:hAnsi="Times New Roman"/>
        </w:rPr>
        <w:t xml:space="preserve"> darkness: yes/no, etc.)</w:t>
      </w:r>
    </w:p>
    <w:p w:rsidR="000357A8" w:rsidRPr="00A27215" w:rsidRDefault="000357A8" w:rsidP="000357A8">
      <w:pPr>
        <w:spacing w:after="0" w:line="240" w:lineRule="auto"/>
        <w:rPr>
          <w:rFonts w:ascii="Times New Roman" w:hAnsi="Times New Roman"/>
        </w:rPr>
      </w:pPr>
      <w:r w:rsidRPr="00A27215">
        <w:rPr>
          <w:rFonts w:ascii="Times New Roman" w:hAnsi="Times New Roman"/>
        </w:rPr>
        <w:t>• Oxygen conditions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Amount of test substance applied, test concentration and reference substance concentration, solubilising agent if relevant</w:t>
      </w:r>
    </w:p>
    <w:p w:rsidR="000357A8" w:rsidRPr="00A27215" w:rsidRDefault="000357A8" w:rsidP="000357A8">
      <w:pPr>
        <w:spacing w:after="0" w:line="240" w:lineRule="auto"/>
        <w:rPr>
          <w:rFonts w:ascii="Times New Roman" w:hAnsi="Times New Roman"/>
        </w:rPr>
      </w:pPr>
      <w:r w:rsidRPr="00A27215">
        <w:rPr>
          <w:rFonts w:ascii="Times New Roman" w:hAnsi="Times New Roman"/>
        </w:rPr>
        <w:t>• Information on controls and blank system used</w:t>
      </w:r>
    </w:p>
    <w:p w:rsidR="000357A8" w:rsidRPr="00A27215" w:rsidRDefault="000357A8" w:rsidP="000357A8">
      <w:pPr>
        <w:spacing w:after="0" w:line="240" w:lineRule="auto"/>
        <w:rPr>
          <w:rFonts w:ascii="Times New Roman" w:hAnsi="Times New Roman"/>
        </w:rPr>
      </w:pPr>
      <w:r w:rsidRPr="00A27215">
        <w:rPr>
          <w:rFonts w:ascii="Times New Roman" w:hAnsi="Times New Roman"/>
        </w:rPr>
        <w:t>•Details on sampling: (e.g. frequency, method and sterility)</w:t>
      </w:r>
    </w:p>
    <w:p w:rsidR="000357A8" w:rsidRPr="00A27215" w:rsidRDefault="000357A8" w:rsidP="000357A8">
      <w:pPr>
        <w:spacing w:after="0" w:line="240" w:lineRule="auto"/>
        <w:rPr>
          <w:rFonts w:ascii="Times New Roman" w:hAnsi="Times New Roman"/>
        </w:rPr>
      </w:pPr>
      <w:r w:rsidRPr="00A27215">
        <w:rPr>
          <w:rFonts w:ascii="Times New Roman" w:hAnsi="Times New Roman"/>
        </w:rPr>
        <w:t>• Repeatability and sensitivity of the analytical methods used including the limit of detection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(LOD) and the limit of quantification (LOQ), recovery %</w:t>
      </w:r>
    </w:p>
    <w:p w:rsidR="000357A8" w:rsidRPr="00A27215" w:rsidRDefault="000357A8" w:rsidP="000357A8">
      <w:pPr>
        <w:spacing w:after="0" w:line="240" w:lineRule="auto"/>
        <w:rPr>
          <w:rFonts w:ascii="Times New Roman" w:hAnsi="Times New Roman"/>
        </w:rPr>
      </w:pPr>
      <w:r w:rsidRPr="00A27215">
        <w:rPr>
          <w:rFonts w:ascii="Times New Roman" w:hAnsi="Times New Roman"/>
        </w:rPr>
        <w:t>• Identity of reference substance(s) used</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6"/>
        <w:rPr>
          <w:rFonts w:ascii="Times New Roman" w:hAnsi="Times New Roman"/>
        </w:rPr>
      </w:pPr>
      <w:r w:rsidRPr="00A27215">
        <w:rPr>
          <w:rFonts w:ascii="Times New Roman" w:hAnsi="Times New Roman"/>
        </w:rPr>
        <w:t xml:space="preserve">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Half-life or DT50, DT75 and DT90 for the test substance and, where appropriate, for major transformation products including confidence limits,</w:t>
      </w:r>
    </w:p>
    <w:p w:rsidR="000357A8" w:rsidRPr="00A27215" w:rsidRDefault="000357A8" w:rsidP="000357A8">
      <w:pPr>
        <w:spacing w:after="0" w:line="240" w:lineRule="auto"/>
        <w:rPr>
          <w:rFonts w:ascii="Times New Roman" w:hAnsi="Times New Roman"/>
        </w:rPr>
      </w:pPr>
      <w:r w:rsidRPr="00A27215">
        <w:rPr>
          <w:rFonts w:ascii="Times New Roman" w:hAnsi="Times New Roman"/>
        </w:rPr>
        <w:t>• Averages of the results observed in individual replicates, for example length of lag phase, degradation rate constant and degradation half-life</w:t>
      </w:r>
    </w:p>
    <w:p w:rsidR="000357A8" w:rsidRPr="00A27215" w:rsidRDefault="000357A8" w:rsidP="000357A8">
      <w:pPr>
        <w:spacing w:after="0" w:line="240" w:lineRule="auto"/>
        <w:rPr>
          <w:rFonts w:ascii="Times New Roman" w:hAnsi="Times New Roman"/>
        </w:rPr>
      </w:pPr>
      <w:r w:rsidRPr="00A27215">
        <w:rPr>
          <w:rFonts w:ascii="Times New Roman" w:hAnsi="Times New Roman"/>
        </w:rPr>
        <w:t>• The results of the final mass balance check</w:t>
      </w:r>
    </w:p>
    <w:p w:rsidR="000357A8" w:rsidRPr="00A27215" w:rsidRDefault="000357A8" w:rsidP="000357A8">
      <w:pPr>
        <w:spacing w:after="0" w:line="240" w:lineRule="auto"/>
        <w:rPr>
          <w:rFonts w:ascii="Times New Roman" w:hAnsi="Times New Roman"/>
        </w:rPr>
      </w:pPr>
      <w:r w:rsidRPr="00A27215">
        <w:rPr>
          <w:rFonts w:ascii="Times New Roman" w:hAnsi="Times New Roman"/>
        </w:rPr>
        <w:t>• Where appropriate, identification, molar concentration and percentage of applied of major transformation products, a proposed pathway of transformation</w:t>
      </w:r>
    </w:p>
    <w:p w:rsidR="000357A8" w:rsidRPr="00A27215" w:rsidRDefault="000357A8" w:rsidP="000357A8">
      <w:pPr>
        <w:spacing w:after="0" w:line="240" w:lineRule="auto"/>
        <w:rPr>
          <w:rFonts w:ascii="Times New Roman" w:hAnsi="Times New Roman"/>
        </w:rPr>
      </w:pPr>
      <w:r w:rsidRPr="00A27215">
        <w:rPr>
          <w:rFonts w:ascii="Times New Roman" w:hAnsi="Times New Roman"/>
        </w:rPr>
        <w:t>• Where applicable, an assessment of transformation kinetics for the test substance and characterisation of non-extractable (bound) radioactivity or residues in soil</w:t>
      </w:r>
    </w:p>
    <w:p w:rsidR="000357A8" w:rsidRPr="00A27215" w:rsidRDefault="000357A8" w:rsidP="000357A8">
      <w:pPr>
        <w:spacing w:after="0" w:line="240" w:lineRule="auto"/>
        <w:rPr>
          <w:rFonts w:ascii="Times New Roman" w:hAnsi="Times New Roman"/>
        </w:rPr>
      </w:pPr>
      <w:r w:rsidRPr="00A27215">
        <w:rPr>
          <w:rFonts w:ascii="Times New Roman" w:hAnsi="Times New Roman"/>
        </w:rPr>
        <w:t>• Where applicable, degradation % and time interval of degradation of the reference compound</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27" w:name="_Toc413253705"/>
      <w:r w:rsidRPr="00A27215">
        <w:rPr>
          <w:rFonts w:ascii="Times New Roman" w:hAnsi="Times New Roman"/>
        </w:rPr>
        <w:t>Other degradability studies</w:t>
      </w:r>
      <w:bookmarkEnd w:id="527"/>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rPr>
        <w:t>(</w:t>
      </w:r>
      <w:proofErr w:type="gramStart"/>
      <w:r w:rsidRPr="00A27215">
        <w:rPr>
          <w:rFonts w:ascii="Times New Roman" w:hAnsi="Times New Roman"/>
        </w:rPr>
        <w:t>e.g</w:t>
      </w:r>
      <w:proofErr w:type="gramEnd"/>
      <w:r w:rsidRPr="00A27215">
        <w:rPr>
          <w:rFonts w:ascii="Times New Roman" w:hAnsi="Times New Roman"/>
        </w:rPr>
        <w:t>. field investigations and monitoring data, inherent and enhanced Ready biodegradability tests, Soil and sediment degradation data, hydrolysis, photochemical degradation, rapid environmental transformation of metals or metal compounds)</w:t>
      </w:r>
      <w:r w:rsidRPr="00A27215">
        <w:rPr>
          <w:rFonts w:ascii="Times New Roman" w:hAnsi="Times New Roman"/>
        </w:rPr>
        <w:tab/>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Detailed study summary and results:</w:t>
      </w:r>
    </w:p>
    <w:p w:rsidR="000357A8" w:rsidRPr="00A27215" w:rsidRDefault="000357A8" w:rsidP="000357A8">
      <w:pPr>
        <w:spacing w:after="0" w:line="240" w:lineRule="auto"/>
        <w:rPr>
          <w:rFonts w:ascii="Times New Roman" w:hAnsi="Times New Roman"/>
        </w:rPr>
      </w:pPr>
      <w:r w:rsidRPr="00A27215">
        <w:rPr>
          <w:rFonts w:ascii="Times New Roman" w:hAnsi="Times New Roman"/>
        </w:rPr>
        <w:t>[Please provide a detailed study summary transparently and objectively as in the original data source without subjective interpretations.]</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Test type:</w:t>
      </w:r>
    </w:p>
    <w:p w:rsidR="000357A8" w:rsidRPr="00A27215" w:rsidRDefault="000357A8" w:rsidP="000357A8">
      <w:pPr>
        <w:spacing w:after="0" w:line="240" w:lineRule="auto"/>
        <w:rPr>
          <w:rFonts w:ascii="Times New Roman" w:hAnsi="Times New Roman"/>
        </w:rPr>
      </w:pPr>
      <w:r w:rsidRPr="00A27215">
        <w:rPr>
          <w:rFonts w:ascii="Times New Roman" w:hAnsi="Times New Roman"/>
        </w:rPr>
        <w:t>[Test guideline followed and any significant deviations from the guideline if applicable. If no guideline was followed, include a description of the test design (see below). Please state if the study is GLP compliant or not.]</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b/>
          <w:i/>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b/>
          <w:i/>
        </w:rPr>
      </w:pP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1"/>
        <w:keepLines/>
        <w:widowControl w:val="0"/>
        <w:numPr>
          <w:ilvl w:val="0"/>
          <w:numId w:val="30"/>
        </w:numPr>
        <w:tabs>
          <w:tab w:val="clear" w:pos="839"/>
        </w:tabs>
        <w:spacing w:before="0" w:after="240"/>
        <w:rPr>
          <w:rFonts w:ascii="Times New Roman" w:hAnsi="Times New Roman"/>
        </w:rPr>
      </w:pPr>
      <w:bookmarkStart w:id="528" w:name="_Toc413253706"/>
      <w:r w:rsidRPr="00A27215">
        <w:rPr>
          <w:rFonts w:ascii="Times New Roman" w:hAnsi="Times New Roman"/>
        </w:rPr>
        <w:t>ADDITIONAL HAZARDS</w:t>
      </w:r>
      <w:bookmarkEnd w:id="528"/>
    </w:p>
    <w:p w:rsidR="000357A8" w:rsidRPr="00926233" w:rsidRDefault="000357A8" w:rsidP="000357A8">
      <w:pPr>
        <w:pStyle w:val="ListParagraph"/>
        <w:keepNext/>
        <w:keepLines/>
        <w:widowControl w:val="0"/>
        <w:numPr>
          <w:ilvl w:val="0"/>
          <w:numId w:val="34"/>
        </w:numPr>
        <w:spacing w:after="0"/>
        <w:outlineLvl w:val="1"/>
        <w:rPr>
          <w:b/>
          <w:snapToGrid w:val="0"/>
          <w:vanish/>
          <w:color w:val="000000"/>
          <w:lang w:eastAsia="fi-FI"/>
        </w:rPr>
      </w:pPr>
      <w:bookmarkStart w:id="529" w:name="_Toc413247393"/>
      <w:bookmarkStart w:id="530" w:name="_Toc413247490"/>
      <w:bookmarkStart w:id="531" w:name="_Toc413247586"/>
      <w:bookmarkStart w:id="532" w:name="_Toc413247682"/>
      <w:bookmarkStart w:id="533" w:name="_Toc413248091"/>
      <w:bookmarkStart w:id="534" w:name="_Toc413248159"/>
      <w:bookmarkStart w:id="535" w:name="_Toc413249031"/>
      <w:bookmarkStart w:id="536" w:name="_Toc413253707"/>
      <w:bookmarkEnd w:id="529"/>
      <w:bookmarkEnd w:id="530"/>
      <w:bookmarkEnd w:id="531"/>
      <w:bookmarkEnd w:id="532"/>
      <w:bookmarkEnd w:id="533"/>
      <w:bookmarkEnd w:id="534"/>
      <w:bookmarkEnd w:id="535"/>
      <w:bookmarkEnd w:id="536"/>
    </w:p>
    <w:p w:rsidR="000357A8" w:rsidRPr="00A27215" w:rsidRDefault="000357A8" w:rsidP="000357A8">
      <w:pPr>
        <w:pStyle w:val="Heading2"/>
        <w:keepLines/>
        <w:widowControl w:val="0"/>
        <w:numPr>
          <w:ilvl w:val="1"/>
          <w:numId w:val="34"/>
        </w:numPr>
        <w:tabs>
          <w:tab w:val="clear" w:pos="839"/>
        </w:tabs>
        <w:spacing w:before="0" w:after="0"/>
        <w:jc w:val="left"/>
        <w:rPr>
          <w:rFonts w:ascii="Times New Roman" w:hAnsi="Times New Roman"/>
        </w:rPr>
      </w:pPr>
      <w:bookmarkStart w:id="537" w:name="_Toc413253708"/>
      <w:r w:rsidRPr="00A27215">
        <w:rPr>
          <w:rFonts w:ascii="Times New Roman" w:hAnsi="Times New Roman"/>
        </w:rPr>
        <w:t>Hazardous to the ozone layer</w:t>
      </w:r>
      <w:bookmarkEnd w:id="537"/>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r w:rsidRPr="00A27215">
        <w:rPr>
          <w:rFonts w:ascii="Times New Roman" w:hAnsi="Times New Roman"/>
          <w:b/>
          <w:i/>
        </w:rPr>
        <w:t>[Study 1]</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Study reference: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[Authors, title of the article, journal, year, as appropriate] </w:t>
      </w:r>
    </w:p>
    <w:p w:rsidR="000357A8" w:rsidRPr="00A27215" w:rsidRDefault="000357A8" w:rsidP="000357A8">
      <w:pPr>
        <w:spacing w:after="0" w:line="240" w:lineRule="auto"/>
        <w:rPr>
          <w:rFonts w:ascii="Times New Roman" w:hAnsi="Times New Roman"/>
        </w:rPr>
      </w:pPr>
    </w:p>
    <w:p w:rsidR="000357A8" w:rsidRPr="00A27215" w:rsidRDefault="000357A8" w:rsidP="000357A8">
      <w:pPr>
        <w:pStyle w:val="Heading5"/>
      </w:pPr>
      <w:r w:rsidRPr="00A27215">
        <w:t xml:space="preserve">Detailed study summary and results: </w:t>
      </w:r>
    </w:p>
    <w:p w:rsidR="000357A8" w:rsidRPr="00A27215" w:rsidRDefault="000357A8" w:rsidP="000357A8">
      <w:pPr>
        <w:spacing w:after="0" w:line="240" w:lineRule="auto"/>
        <w:rPr>
          <w:rFonts w:ascii="Times New Roman" w:hAnsi="Times New Roman"/>
        </w:rPr>
      </w:pPr>
      <w:r w:rsidRPr="00A27215">
        <w:rPr>
          <w:rFonts w:ascii="Times New Roman" w:hAnsi="Times New Roman"/>
        </w:rPr>
        <w:t xml:space="preserve">[Please provide a detailed study summary and results transparently and objectively as in the original data source without subjective interpretations.] </w:t>
      </w:r>
    </w:p>
    <w:p w:rsidR="000357A8" w:rsidRPr="00A27215" w:rsidRDefault="000357A8" w:rsidP="000357A8">
      <w:pPr>
        <w:spacing w:after="0" w:line="240" w:lineRule="auto"/>
        <w:rPr>
          <w:rFonts w:ascii="Times New Roman" w:hAnsi="Times New Roman"/>
        </w:rPr>
      </w:pPr>
    </w:p>
    <w:p w:rsidR="000357A8" w:rsidRPr="00A27215" w:rsidRDefault="000357A8" w:rsidP="000357A8">
      <w:pPr>
        <w:spacing w:after="0" w:line="240" w:lineRule="auto"/>
        <w:rPr>
          <w:rFonts w:ascii="Times New Roman" w:hAnsi="Times New Roman"/>
        </w:rPr>
      </w:pPr>
      <w:proofErr w:type="gramStart"/>
      <w:r w:rsidRPr="00A27215">
        <w:rPr>
          <w:rFonts w:ascii="Times New Roman" w:hAnsi="Times New Roman"/>
          <w:b/>
          <w:i/>
        </w:rPr>
        <w:t>[Study 2] etc.</w:t>
      </w:r>
      <w:proofErr w:type="gramEnd"/>
    </w:p>
    <w:p w:rsidR="000357A8" w:rsidRPr="00A27215" w:rsidRDefault="000357A8" w:rsidP="000357A8">
      <w:pPr>
        <w:spacing w:after="0" w:line="240" w:lineRule="auto"/>
        <w:rPr>
          <w:rFonts w:ascii="Times New Roman" w:hAnsi="Times New Roman"/>
        </w:rPr>
      </w:pPr>
    </w:p>
    <w:p w:rsidR="000357A8" w:rsidRPr="007C082E" w:rsidRDefault="007C082E" w:rsidP="007C082E">
      <w:pPr>
        <w:suppressAutoHyphens/>
        <w:spacing w:before="240" w:after="0" w:line="240" w:lineRule="atLeast"/>
        <w:ind w:left="1134" w:right="1134"/>
        <w:jc w:val="cente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0357A8" w:rsidRPr="007C082E" w:rsidSect="001355AE">
      <w:headerReference w:type="default" r:id="rId27"/>
      <w:footerReference w:type="default" r:id="rId28"/>
      <w:type w:val="oddPage"/>
      <w:pgSz w:w="11907" w:h="16840" w:code="9"/>
      <w:pgMar w:top="1418" w:right="1134" w:bottom="1418" w:left="1134" w:header="737" w:footer="7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8C" w:rsidRDefault="00342B8C" w:rsidP="00743699">
      <w:pPr>
        <w:spacing w:after="0" w:line="240" w:lineRule="auto"/>
      </w:pPr>
      <w:r>
        <w:separator/>
      </w:r>
    </w:p>
  </w:endnote>
  <w:endnote w:type="continuationSeparator" w:id="0">
    <w:p w:rsidR="00342B8C" w:rsidRDefault="00342B8C" w:rsidP="0074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Default="00342B8C" w:rsidP="006C6E96">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342B8C" w:rsidRDefault="00342B8C" w:rsidP="006C6E96">
    <w:pPr>
      <w:pStyle w:val="Footer"/>
      <w:pBdr>
        <w:top w:val="none" w:sz="0" w:space="0" w:color="auto"/>
      </w:pBd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F7259A" w:rsidRDefault="00342B8C" w:rsidP="006C6E96">
    <w:pPr>
      <w:pStyle w:val="Footer"/>
      <w:pBdr>
        <w:top w:val="none" w:sz="0" w:space="0" w:color="auto"/>
      </w:pBdr>
      <w:tabs>
        <w:tab w:val="left" w:pos="9600"/>
      </w:tabs>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Default="00342B8C" w:rsidP="006C6E96">
    <w:pPr>
      <w:pStyle w:val="Footer"/>
      <w:framePr w:wrap="around" w:vAnchor="text" w:hAnchor="margin" w:xAlign="outside" w:y="1"/>
      <w:pBdr>
        <w:top w:val="none" w:sz="0" w:space="0" w:color="auto"/>
      </w:pBdr>
      <w:rPr>
        <w:rStyle w:val="PageNumber"/>
      </w:rPr>
    </w:pPr>
  </w:p>
  <w:p w:rsidR="00342B8C" w:rsidRPr="0047546D" w:rsidRDefault="00342B8C" w:rsidP="006C6E96">
    <w:pPr>
      <w:pStyle w:val="Footer"/>
      <w:pBdr>
        <w:top w:val="none" w:sz="0" w:space="0" w:color="auto"/>
      </w:pBdr>
      <w:ind w:right="360" w:firstLine="360"/>
      <w:jc w:val="right"/>
      <w:rPr>
        <w:rFonts w:ascii="Arial" w:hAnsi="Arial" w:cs="Arial"/>
      </w:rPr>
    </w:pPr>
    <w:r>
      <w:rPr>
        <w:rFonts w:ascii="Arial" w:hAnsi="Arial" w:cs="Arial"/>
      </w:rPr>
      <w:fldChar w:fldCharType="begin"/>
    </w:r>
    <w:r w:rsidRPr="0047546D">
      <w:rPr>
        <w:rFonts w:ascii="Arial" w:hAnsi="Arial" w:cs="Arial"/>
      </w:rPr>
      <w:instrText xml:space="preserve"> FILENAME   \* MERGEFORMAT </w:instrText>
    </w:r>
    <w:r>
      <w:rPr>
        <w:rFonts w:ascii="Arial" w:hAnsi="Arial" w:cs="Arial"/>
      </w:rPr>
      <w:fldChar w:fldCharType="separate"/>
    </w:r>
    <w:r w:rsidR="00CD6419">
      <w:rPr>
        <w:rFonts w:ascii="Arial" w:hAnsi="Arial" w:cs="Arial"/>
      </w:rPr>
      <w:t>UN-SCEGHS-29-INF12a1.docx</w:t>
    </w:r>
    <w:r>
      <w:rPr>
        <w:rFonts w:ascii="Arial" w:hAnsi="Arial" w:cs="Arial"/>
      </w:rPr>
      <w:fldChar w:fldCharType="end"/>
    </w:r>
    <w:r w:rsidRPr="0047546D">
      <w:rPr>
        <w:rFonts w:ascii="Arial" w:hAnsi="Arial" w:cs="Arial"/>
      </w:rPr>
      <w:t xml:space="preserve">,  </w:t>
    </w:r>
    <w:r>
      <w:rPr>
        <w:rFonts w:ascii="Arial" w:hAnsi="Arial" w:cs="Arial"/>
      </w:rPr>
      <w:fldChar w:fldCharType="begin"/>
    </w:r>
    <w:r>
      <w:rPr>
        <w:rFonts w:ascii="Arial" w:hAnsi="Arial" w:cs="Arial"/>
      </w:rPr>
      <w:instrText xml:space="preserve"> DATE  \@ "d-MMM-yy"  \* MERGEFORMAT </w:instrText>
    </w:r>
    <w:r>
      <w:rPr>
        <w:rFonts w:ascii="Arial" w:hAnsi="Arial" w:cs="Arial"/>
      </w:rPr>
      <w:fldChar w:fldCharType="separate"/>
    </w:r>
    <w:r w:rsidR="00CD6419">
      <w:rPr>
        <w:rFonts w:ascii="Arial" w:hAnsi="Arial" w:cs="Arial"/>
      </w:rPr>
      <w:t>23-Jun-15</w:t>
    </w:r>
    <w:r>
      <w:rPr>
        <w:rFonts w:ascii="Arial" w:hAnsi="Arial" w:cs="Arial"/>
      </w:rPr>
      <w:fldChar w:fldCharType="end"/>
    </w:r>
    <w:r w:rsidRPr="0047546D">
      <w:rPr>
        <w:rFonts w:ascii="Arial" w:hAnsi="Arial" w:cs="Arial"/>
      </w:rPr>
      <w:t xml:space="preserve">,  </w:t>
    </w:r>
    <w:r>
      <w:rPr>
        <w:rFonts w:ascii="Arial" w:hAnsi="Arial" w:cs="Arial"/>
      </w:rPr>
      <w:fldChar w:fldCharType="begin"/>
    </w:r>
    <w:r w:rsidRPr="0047546D">
      <w:rPr>
        <w:rFonts w:ascii="Arial" w:hAnsi="Arial" w:cs="Arial"/>
      </w:rPr>
      <w:instrText xml:space="preserve"> AUTHOR   \* MERGEFORMAT </w:instrText>
    </w:r>
    <w:r>
      <w:rPr>
        <w:rFonts w:ascii="Arial" w:hAnsi="Arial" w:cs="Arial"/>
      </w:rPr>
      <w:fldChar w:fldCharType="separate"/>
    </w:r>
    <w:r w:rsidR="00CD6419">
      <w:rPr>
        <w:rFonts w:ascii="Arial" w:hAnsi="Arial" w:cs="Arial"/>
      </w:rPr>
      <w:t>HONKANEN Jani</w:t>
    </w:r>
    <w:r>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F7259A" w:rsidRDefault="00342B8C" w:rsidP="006C6E96">
    <w:pPr>
      <w:pStyle w:val="Footer"/>
      <w:pBdr>
        <w:top w:val="none" w:sz="0" w:space="0" w:color="auto"/>
      </w:pBdr>
      <w:tabs>
        <w:tab w:val="left" w:pos="9600"/>
      </w:tabs>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276277" w:rsidRDefault="00342B8C" w:rsidP="006C6E96">
    <w:pPr>
      <w:pStyle w:val="Footer"/>
      <w:pBdr>
        <w:top w:val="none" w:sz="0" w:space="0" w:color="auto"/>
      </w:pBdr>
      <w:tabs>
        <w:tab w:val="left" w:pos="9600"/>
      </w:tabs>
      <w:ind w:right="360" w:firstLine="360"/>
      <w:jc w:val="right"/>
      <w:rPr>
        <w:rFonts w:ascii="Verdana" w:hAnsi="Verdana"/>
      </w:rPr>
    </w:pPr>
    <w:r w:rsidRPr="00276277">
      <w:rPr>
        <w:rFonts w:ascii="Verdana" w:hAnsi="Verdana"/>
        <w:noProof w:val="0"/>
      </w:rPr>
      <w:fldChar w:fldCharType="begin"/>
    </w:r>
    <w:r w:rsidRPr="00276277">
      <w:rPr>
        <w:rFonts w:ascii="Verdana" w:hAnsi="Verdana"/>
      </w:rPr>
      <w:instrText xml:space="preserve"> PAGE   \* MERGEFORMAT </w:instrText>
    </w:r>
    <w:r w:rsidRPr="00276277">
      <w:rPr>
        <w:rFonts w:ascii="Verdana" w:hAnsi="Verdana"/>
        <w:noProof w:val="0"/>
      </w:rPr>
      <w:fldChar w:fldCharType="separate"/>
    </w:r>
    <w:r w:rsidR="00CD6419">
      <w:rPr>
        <w:rFonts w:ascii="Verdana" w:hAnsi="Verdana"/>
      </w:rPr>
      <w:t>2</w:t>
    </w:r>
    <w:r w:rsidRPr="00276277">
      <w:rPr>
        <w:rFonts w:ascii="Verdana" w:hAnsi="Verdan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276277" w:rsidRDefault="00342B8C" w:rsidP="006C6E96">
    <w:pPr>
      <w:pStyle w:val="Footer"/>
      <w:pBdr>
        <w:top w:val="none" w:sz="0" w:space="0" w:color="auto"/>
      </w:pBdr>
      <w:tabs>
        <w:tab w:val="left" w:pos="9600"/>
      </w:tabs>
      <w:ind w:right="360" w:firstLine="360"/>
      <w:jc w:val="right"/>
      <w:rPr>
        <w:rFonts w:ascii="Verdana" w:hAnsi="Verdana"/>
      </w:rPr>
    </w:pPr>
    <w:r w:rsidRPr="00276277">
      <w:rPr>
        <w:rFonts w:ascii="Verdana" w:hAnsi="Verdana"/>
        <w:noProof w:val="0"/>
      </w:rPr>
      <w:fldChar w:fldCharType="begin"/>
    </w:r>
    <w:r w:rsidRPr="00276277">
      <w:rPr>
        <w:rFonts w:ascii="Verdana" w:hAnsi="Verdana"/>
      </w:rPr>
      <w:instrText xml:space="preserve"> PAGE   \* MERGEFORMAT </w:instrText>
    </w:r>
    <w:r w:rsidRPr="00276277">
      <w:rPr>
        <w:rFonts w:ascii="Verdana" w:hAnsi="Verdana"/>
        <w:noProof w:val="0"/>
      </w:rPr>
      <w:fldChar w:fldCharType="separate"/>
    </w:r>
    <w:r w:rsidR="00CD6419">
      <w:rPr>
        <w:rFonts w:ascii="Verdana" w:hAnsi="Verdana"/>
      </w:rPr>
      <w:t>31</w:t>
    </w:r>
    <w:r w:rsidRPr="00276277">
      <w:rPr>
        <w:rFonts w:ascii="Verdana" w:hAnsi="Verdan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276277" w:rsidRDefault="00342B8C" w:rsidP="006C6E96">
    <w:pPr>
      <w:pStyle w:val="Footer"/>
      <w:pBdr>
        <w:top w:val="none" w:sz="0" w:space="0" w:color="auto"/>
      </w:pBdr>
      <w:tabs>
        <w:tab w:val="left" w:pos="9600"/>
      </w:tabs>
      <w:ind w:right="360" w:firstLine="360"/>
      <w:jc w:val="right"/>
      <w:rPr>
        <w:rFonts w:ascii="Verdana" w:hAnsi="Verdana"/>
      </w:rPr>
    </w:pPr>
    <w:r w:rsidRPr="00276277">
      <w:rPr>
        <w:rFonts w:ascii="Verdana" w:hAnsi="Verdana"/>
        <w:noProof w:val="0"/>
      </w:rPr>
      <w:fldChar w:fldCharType="begin"/>
    </w:r>
    <w:r w:rsidRPr="00276277">
      <w:rPr>
        <w:rFonts w:ascii="Verdana" w:hAnsi="Verdana"/>
      </w:rPr>
      <w:instrText xml:space="preserve"> PAGE   \* MERGEFORMAT </w:instrText>
    </w:r>
    <w:r w:rsidRPr="00276277">
      <w:rPr>
        <w:rFonts w:ascii="Verdana" w:hAnsi="Verdana"/>
        <w:noProof w:val="0"/>
      </w:rPr>
      <w:fldChar w:fldCharType="separate"/>
    </w:r>
    <w:r w:rsidR="00CD6419">
      <w:rPr>
        <w:rFonts w:ascii="Verdana" w:hAnsi="Verdana"/>
      </w:rPr>
      <w:t>52</w:t>
    </w:r>
    <w:r w:rsidRPr="00276277">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8C" w:rsidRDefault="00342B8C" w:rsidP="00743699">
      <w:pPr>
        <w:spacing w:after="0" w:line="240" w:lineRule="auto"/>
      </w:pPr>
      <w:r>
        <w:separator/>
      </w:r>
    </w:p>
  </w:footnote>
  <w:footnote w:type="continuationSeparator" w:id="0">
    <w:p w:rsidR="00342B8C" w:rsidRDefault="00342B8C" w:rsidP="00743699">
      <w:pPr>
        <w:spacing w:after="0" w:line="240" w:lineRule="auto"/>
      </w:pPr>
      <w:r>
        <w:continuationSeparator/>
      </w:r>
    </w:p>
  </w:footnote>
  <w:footnote w:id="1">
    <w:p w:rsidR="00342B8C" w:rsidRPr="00CA0AD8" w:rsidRDefault="00342B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A905EF" w:rsidRDefault="00342B8C" w:rsidP="006C6E96">
    <w:pPr>
      <w:pStyle w:val="Header"/>
    </w:pPr>
    <w:r>
      <w:t>clh report format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314B5D" w:rsidRDefault="00342B8C" w:rsidP="006C6E96">
    <w:pPr>
      <w:pStyle w:val="Header"/>
      <w:jc w:val="right"/>
      <w:rPr>
        <w:lang w:val="en-US"/>
      </w:rPr>
    </w:pPr>
    <w:r>
      <w:rPr>
        <w:lang w:val="en-US"/>
      </w:rPr>
      <w:t xml:space="preserve">draft CLH Report format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Pr="00A905EF" w:rsidRDefault="00CD6419" w:rsidP="006C6E96">
    <w:pPr>
      <w:pStyle w:val="Header"/>
    </w:pPr>
    <w:r>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42B8C">
      <w:t>C&amp;L Report For [insert substance name]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C" w:rsidRDefault="00342B8C">
    <w:pPr>
      <w:pStyle w:val="Header"/>
    </w:pPr>
    <w:r>
      <w:t>Annex I to the C&amp;L report for [substance name], draft # and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DC7D3C"/>
    <w:lvl w:ilvl="0">
      <w:start w:val="1"/>
      <w:numFmt w:val="bullet"/>
      <w:lvlText w:val=""/>
      <w:lvlJc w:val="left"/>
      <w:pPr>
        <w:tabs>
          <w:tab w:val="num" w:pos="643"/>
        </w:tabs>
        <w:ind w:left="643" w:hanging="360"/>
      </w:pPr>
      <w:rPr>
        <w:rFonts w:ascii="Symbol" w:hAnsi="Symbol" w:hint="default"/>
      </w:rPr>
    </w:lvl>
  </w:abstractNum>
  <w:abstractNum w:abstractNumId="1">
    <w:nsid w:val="02412A6D"/>
    <w:multiLevelType w:val="hybridMultilevel"/>
    <w:tmpl w:val="636A42A8"/>
    <w:lvl w:ilvl="0" w:tplc="87461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13BDE"/>
    <w:multiLevelType w:val="hybridMultilevel"/>
    <w:tmpl w:val="A8DC9ED4"/>
    <w:lvl w:ilvl="0" w:tplc="A1469DD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12110"/>
    <w:multiLevelType w:val="hybridMultilevel"/>
    <w:tmpl w:val="4992EA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B9A4E3A"/>
    <w:multiLevelType w:val="hybridMultilevel"/>
    <w:tmpl w:val="BC2E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66AB7"/>
    <w:multiLevelType w:val="hybridMultilevel"/>
    <w:tmpl w:val="9948D532"/>
    <w:lvl w:ilvl="0" w:tplc="E362E32E">
      <w:start w:val="1"/>
      <w:numFmt w:val="decimal"/>
      <w:pStyle w:val="ListNumber"/>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13AD7ED3"/>
    <w:multiLevelType w:val="hybridMultilevel"/>
    <w:tmpl w:val="5E36D17A"/>
    <w:lvl w:ilvl="0" w:tplc="AEF69B60">
      <w:start w:val="1"/>
      <w:numFmt w:val="bullet"/>
      <w:pStyle w:val="ListBullet"/>
      <w:lvlText w:val=""/>
      <w:lvlJc w:val="left"/>
      <w:pPr>
        <w:tabs>
          <w:tab w:val="num" w:pos="425"/>
        </w:tabs>
        <w:ind w:left="425" w:hanging="425"/>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4EA1425"/>
    <w:multiLevelType w:val="multilevel"/>
    <w:tmpl w:val="CD6EA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3"/>
        </w:tabs>
        <w:ind w:left="2703" w:hanging="576"/>
      </w:pPr>
      <w:rPr>
        <w:rFonts w:hint="default"/>
        <w:b/>
        <w:bCs/>
      </w:rPr>
    </w:lvl>
    <w:lvl w:ilvl="2">
      <w:start w:val="1"/>
      <w:numFmt w:val="decimal"/>
      <w:lvlText w:val="%3.1.1"/>
      <w:lvlJc w:val="left"/>
      <w:pPr>
        <w:tabs>
          <w:tab w:val="num" w:pos="360"/>
        </w:tabs>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81972"/>
    <w:multiLevelType w:val="hybridMultilevel"/>
    <w:tmpl w:val="B61038B4"/>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9">
    <w:nsid w:val="19ED608F"/>
    <w:multiLevelType w:val="multilevel"/>
    <w:tmpl w:val="CA80342C"/>
    <w:lvl w:ilvl="0">
      <w:start w:val="1"/>
      <w:numFmt w:val="decimal"/>
      <w:lvlText w:val="%1"/>
      <w:lvlJc w:val="left"/>
      <w:pPr>
        <w:tabs>
          <w:tab w:val="num" w:pos="1077"/>
        </w:tabs>
        <w:ind w:left="1077" w:hanging="1077"/>
      </w:pPr>
      <w:rPr>
        <w:rFonts w:ascii="Arial Bold" w:hAnsi="Arial Bold" w:cs="Arial Bold" w:hint="default"/>
        <w:b/>
        <w:i w:val="0"/>
        <w:sz w:val="28"/>
      </w:rPr>
    </w:lvl>
    <w:lvl w:ilvl="1">
      <w:start w:val="1"/>
      <w:numFmt w:val="decimal"/>
      <w:lvlText w:val="%1.%2"/>
      <w:lvlJc w:val="left"/>
      <w:pPr>
        <w:tabs>
          <w:tab w:val="num" w:pos="1197"/>
        </w:tabs>
        <w:ind w:left="119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Arial Bold" w:hAnsi="Arial Bold" w:cs="Arial Bold" w:hint="default"/>
        <w:b/>
        <w:i w:val="0"/>
        <w:sz w:val="24"/>
      </w:rPr>
    </w:lvl>
    <w:lvl w:ilvl="3">
      <w:start w:val="1"/>
      <w:numFmt w:val="decimal"/>
      <w:lvlText w:val="%1.%2.%3.%4"/>
      <w:lvlJc w:val="left"/>
      <w:pPr>
        <w:tabs>
          <w:tab w:val="num" w:pos="1197"/>
        </w:tabs>
        <w:ind w:left="1197" w:hanging="1077"/>
      </w:pPr>
      <w:rPr>
        <w:rFonts w:ascii="Arial Bold" w:hAnsi="Arial Bold" w:cs="Arial Bold" w:hint="default"/>
        <w:b/>
        <w:i w:val="0"/>
        <w:sz w:val="24"/>
      </w:rPr>
    </w:lvl>
    <w:lvl w:ilvl="4">
      <w:start w:val="1"/>
      <w:numFmt w:val="decimal"/>
      <w:lvlText w:val="%1.%2.%3.%4.%5"/>
      <w:lvlJc w:val="left"/>
      <w:pPr>
        <w:tabs>
          <w:tab w:val="num" w:pos="1843"/>
        </w:tabs>
        <w:ind w:left="1843" w:hanging="1843"/>
      </w:pPr>
      <w:rPr>
        <w:rFonts w:ascii="Courier New" w:hAnsi="Courier New" w:cs="Arial Bold" w:hint="default"/>
        <w:b/>
        <w:i w:val="0"/>
        <w:sz w:val="24"/>
      </w:rPr>
    </w:lvl>
    <w:lvl w:ilvl="5">
      <w:start w:val="1"/>
      <w:numFmt w:val="none"/>
      <w:lvlText w:val="%1.%2.%3.%4.%5.%61."/>
      <w:lvlJc w:val="left"/>
      <w:pPr>
        <w:tabs>
          <w:tab w:val="num" w:pos="1843"/>
        </w:tabs>
        <w:ind w:left="1843" w:hanging="1843"/>
      </w:pPr>
      <w:rPr>
        <w:rFonts w:cs="Arial Bold" w:hint="default"/>
        <w:b/>
        <w:i w:val="0"/>
      </w:rPr>
    </w:lvl>
    <w:lvl w:ilvl="6">
      <w:start w:val="1"/>
      <w:numFmt w:val="decimal"/>
      <w:lvlText w:val="%1.%2.%3.%4.%5.%6.%7"/>
      <w:lvlJc w:val="left"/>
      <w:pPr>
        <w:tabs>
          <w:tab w:val="num" w:pos="1296"/>
        </w:tabs>
        <w:ind w:left="1296" w:hanging="1296"/>
      </w:pPr>
      <w:rPr>
        <w:rFonts w:cs="Arial Bold" w:hint="default"/>
      </w:rPr>
    </w:lvl>
    <w:lvl w:ilvl="7">
      <w:start w:val="1"/>
      <w:numFmt w:val="decimal"/>
      <w:lvlText w:val="%1.%2.%3.%4.%5.%6.%7.%8"/>
      <w:lvlJc w:val="left"/>
      <w:pPr>
        <w:tabs>
          <w:tab w:val="num" w:pos="1440"/>
        </w:tabs>
        <w:ind w:left="1440" w:hanging="1440"/>
      </w:pPr>
      <w:rPr>
        <w:rFonts w:cs="Arial Bold" w:hint="default"/>
      </w:rPr>
    </w:lvl>
    <w:lvl w:ilvl="8">
      <w:start w:val="1"/>
      <w:numFmt w:val="decimal"/>
      <w:lvlText w:val="%1.%2.%3.%4.%5.%6.%7.%8.%9"/>
      <w:lvlJc w:val="left"/>
      <w:pPr>
        <w:tabs>
          <w:tab w:val="num" w:pos="1584"/>
        </w:tabs>
        <w:ind w:left="1584" w:hanging="1584"/>
      </w:pPr>
      <w:rPr>
        <w:rFonts w:cs="Arial Bold" w:hint="default"/>
      </w:rPr>
    </w:lvl>
  </w:abstractNum>
  <w:abstractNum w:abstractNumId="10">
    <w:nsid w:val="1C651398"/>
    <w:multiLevelType w:val="hybridMultilevel"/>
    <w:tmpl w:val="47003216"/>
    <w:lvl w:ilvl="0" w:tplc="28C0C864">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E1C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596FBA"/>
    <w:multiLevelType w:val="hybridMultilevel"/>
    <w:tmpl w:val="C8E20C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76A51"/>
    <w:multiLevelType w:val="hybridMultilevel"/>
    <w:tmpl w:val="F06265CA"/>
    <w:lvl w:ilvl="0" w:tplc="51B0441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88671F"/>
    <w:multiLevelType w:val="hybridMultilevel"/>
    <w:tmpl w:val="C75474EC"/>
    <w:lvl w:ilvl="0" w:tplc="FFFFFFFF">
      <w:start w:val="1"/>
      <w:numFmt w:val="lowerLetter"/>
      <w:pStyle w:val="Listalpha"/>
      <w:lvlText w:val="%1."/>
      <w:lvlJc w:val="left"/>
      <w:pPr>
        <w:tabs>
          <w:tab w:val="num" w:pos="360"/>
        </w:tabs>
        <w:ind w:left="360" w:hanging="360"/>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CC546F5"/>
    <w:multiLevelType w:val="hybridMultilevel"/>
    <w:tmpl w:val="E32A8414"/>
    <w:lvl w:ilvl="0" w:tplc="6A42C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5275F"/>
    <w:multiLevelType w:val="hybridMultilevel"/>
    <w:tmpl w:val="FAA4F5EE"/>
    <w:lvl w:ilvl="0" w:tplc="6A42C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B7FF6"/>
    <w:multiLevelType w:val="multilevel"/>
    <w:tmpl w:val="C5CCD826"/>
    <w:lvl w:ilvl="0">
      <w:start w:val="1"/>
      <w:numFmt w:val="decimal"/>
      <w:pStyle w:val="Heading4"/>
      <w:lvlText w:val="11.4.3.%1."/>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93B4664"/>
    <w:multiLevelType w:val="hybridMultilevel"/>
    <w:tmpl w:val="76F65952"/>
    <w:lvl w:ilvl="0" w:tplc="08090001">
      <w:start w:val="1"/>
      <w:numFmt w:val="decimal"/>
      <w:pStyle w:val="Tabletext-listnumbered"/>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9">
    <w:nsid w:val="41AE785E"/>
    <w:multiLevelType w:val="hybridMultilevel"/>
    <w:tmpl w:val="628E7564"/>
    <w:lvl w:ilvl="0" w:tplc="F50EB8B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AF020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223ED1"/>
    <w:multiLevelType w:val="hybridMultilevel"/>
    <w:tmpl w:val="29BEC3E4"/>
    <w:lvl w:ilvl="0" w:tplc="8F9E07BC">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E6595"/>
    <w:multiLevelType w:val="multilevel"/>
    <w:tmpl w:val="C73A76C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2703"/>
        </w:tabs>
        <w:ind w:left="2703" w:hanging="576"/>
      </w:pPr>
      <w:rPr>
        <w:rFonts w:hint="default"/>
        <w:b/>
        <w:bCs/>
      </w:rPr>
    </w:lvl>
    <w:lvl w:ilvl="2">
      <w:numFmt w:val="none"/>
      <w:pStyle w:val="Heading3"/>
      <w:lvlText w:val=""/>
      <w:lvlJc w:val="left"/>
      <w:pPr>
        <w:tabs>
          <w:tab w:val="num" w:pos="360"/>
        </w:tabs>
      </w:pPr>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5">
    <w:nsid w:val="5A4C6AB1"/>
    <w:multiLevelType w:val="multilevel"/>
    <w:tmpl w:val="CD6EA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3"/>
        </w:tabs>
        <w:ind w:left="2703" w:hanging="576"/>
      </w:pPr>
      <w:rPr>
        <w:rFonts w:hint="default"/>
        <w:b/>
        <w:bCs/>
      </w:rPr>
    </w:lvl>
    <w:lvl w:ilvl="2">
      <w:start w:val="1"/>
      <w:numFmt w:val="decimal"/>
      <w:lvlText w:val="%3.1.1"/>
      <w:lvlJc w:val="left"/>
      <w:pPr>
        <w:tabs>
          <w:tab w:val="num" w:pos="360"/>
        </w:tabs>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5365A9"/>
    <w:multiLevelType w:val="hybridMultilevel"/>
    <w:tmpl w:val="99F61FD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nsid w:val="5ECB4D22"/>
    <w:multiLevelType w:val="hybridMultilevel"/>
    <w:tmpl w:val="42B0AF52"/>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8">
    <w:nsid w:val="611B0934"/>
    <w:multiLevelType w:val="hybridMultilevel"/>
    <w:tmpl w:val="94D419C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nsid w:val="63742CDE"/>
    <w:multiLevelType w:val="hybridMultilevel"/>
    <w:tmpl w:val="0B4EF01A"/>
    <w:lvl w:ilvl="0" w:tplc="BCE2B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EF2237"/>
    <w:multiLevelType w:val="hybridMultilevel"/>
    <w:tmpl w:val="5AC2577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1">
    <w:nsid w:val="70F2357D"/>
    <w:multiLevelType w:val="multilevel"/>
    <w:tmpl w:val="458EE4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367B80"/>
    <w:multiLevelType w:val="hybridMultilevel"/>
    <w:tmpl w:val="609EE254"/>
    <w:lvl w:ilvl="0" w:tplc="4632677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E212A"/>
    <w:multiLevelType w:val="hybridMultilevel"/>
    <w:tmpl w:val="229AB1A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nsid w:val="7FBB0DAA"/>
    <w:multiLevelType w:val="hybridMultilevel"/>
    <w:tmpl w:val="E2E87704"/>
    <w:lvl w:ilvl="0" w:tplc="AACCD334">
      <w:start w:val="1"/>
      <w:numFmt w:val="decimal"/>
      <w:lvlText w:val="%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6"/>
  </w:num>
  <w:num w:numId="3">
    <w:abstractNumId w:val="14"/>
  </w:num>
  <w:num w:numId="4">
    <w:abstractNumId w:val="5"/>
  </w:num>
  <w:num w:numId="5">
    <w:abstractNumId w:val="9"/>
  </w:num>
  <w:num w:numId="6">
    <w:abstractNumId w:val="18"/>
  </w:num>
  <w:num w:numId="7">
    <w:abstractNumId w:val="3"/>
  </w:num>
  <w:num w:numId="8">
    <w:abstractNumId w:val="33"/>
  </w:num>
  <w:num w:numId="9">
    <w:abstractNumId w:val="26"/>
  </w:num>
  <w:num w:numId="10">
    <w:abstractNumId w:val="17"/>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15"/>
  </w:num>
  <w:num w:numId="15">
    <w:abstractNumId w:val="28"/>
  </w:num>
  <w:num w:numId="16">
    <w:abstractNumId w:val="1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
  </w:num>
  <w:num w:numId="20">
    <w:abstractNumId w:val="25"/>
  </w:num>
  <w:num w:numId="21">
    <w:abstractNumId w:val="7"/>
  </w:num>
  <w:num w:numId="22">
    <w:abstractNumId w:val="4"/>
  </w:num>
  <w:num w:numId="23">
    <w:abstractNumId w:val="10"/>
  </w:num>
  <w:num w:numId="24">
    <w:abstractNumId w:val="23"/>
  </w:num>
  <w:num w:numId="25">
    <w:abstractNumId w:val="13"/>
  </w:num>
  <w:num w:numId="26">
    <w:abstractNumId w:val="2"/>
  </w:num>
  <w:num w:numId="27">
    <w:abstractNumId w:val="1"/>
  </w:num>
  <w:num w:numId="28">
    <w:abstractNumId w:val="20"/>
  </w:num>
  <w:num w:numId="29">
    <w:abstractNumId w:val="21"/>
  </w:num>
  <w:num w:numId="30">
    <w:abstractNumId w:val="29"/>
  </w:num>
  <w:num w:numId="31">
    <w:abstractNumId w:val="34"/>
  </w:num>
  <w:num w:numId="32">
    <w:abstractNumId w:val="32"/>
  </w:num>
  <w:num w:numId="33">
    <w:abstractNumId w:val="19"/>
  </w:num>
  <w:num w:numId="34">
    <w:abstractNumId w:val="31"/>
  </w:num>
  <w:num w:numId="35">
    <w:abstractNumId w:val="0"/>
  </w:num>
  <w:num w:numId="36">
    <w:abstractNumId w:val="31"/>
    <w:lvlOverride w:ilvl="0">
      <w:startOverride w:val="1"/>
    </w:lvlOverride>
  </w:num>
  <w:num w:numId="37">
    <w:abstractNumId w:val="31"/>
    <w:lvlOverride w:ilvl="0">
      <w:startOverride w:val="1"/>
    </w:lvlOverride>
  </w:num>
  <w:num w:numId="38">
    <w:abstractNumId w:val="22"/>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hideGrammaticalErrors/>
  <w:proofState w:spelling="clean" w:grammar="clean"/>
  <w:doNotTrackMoves/>
  <w:documentProtection w:formatting="1"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B45"/>
    <w:rsid w:val="000007B3"/>
    <w:rsid w:val="00003E96"/>
    <w:rsid w:val="00014649"/>
    <w:rsid w:val="000151DE"/>
    <w:rsid w:val="0001603F"/>
    <w:rsid w:val="00022495"/>
    <w:rsid w:val="00025258"/>
    <w:rsid w:val="00030F38"/>
    <w:rsid w:val="000357A8"/>
    <w:rsid w:val="00037D39"/>
    <w:rsid w:val="00046459"/>
    <w:rsid w:val="00050A30"/>
    <w:rsid w:val="000748F4"/>
    <w:rsid w:val="00077836"/>
    <w:rsid w:val="00080F25"/>
    <w:rsid w:val="000938E8"/>
    <w:rsid w:val="000940EE"/>
    <w:rsid w:val="000A1A68"/>
    <w:rsid w:val="000A4C0D"/>
    <w:rsid w:val="000A7CA3"/>
    <w:rsid w:val="000B7237"/>
    <w:rsid w:val="000B76B1"/>
    <w:rsid w:val="000C0076"/>
    <w:rsid w:val="000C5B57"/>
    <w:rsid w:val="000D3285"/>
    <w:rsid w:val="000D5A3B"/>
    <w:rsid w:val="000D6BA1"/>
    <w:rsid w:val="000E0D55"/>
    <w:rsid w:val="001075D4"/>
    <w:rsid w:val="00127EA3"/>
    <w:rsid w:val="001340F7"/>
    <w:rsid w:val="001355AE"/>
    <w:rsid w:val="001406FB"/>
    <w:rsid w:val="00141E75"/>
    <w:rsid w:val="00142F69"/>
    <w:rsid w:val="00146868"/>
    <w:rsid w:val="001532DB"/>
    <w:rsid w:val="00156BAE"/>
    <w:rsid w:val="001571CE"/>
    <w:rsid w:val="00162A67"/>
    <w:rsid w:val="001648E9"/>
    <w:rsid w:val="00164900"/>
    <w:rsid w:val="001707AF"/>
    <w:rsid w:val="00170F2B"/>
    <w:rsid w:val="001730BA"/>
    <w:rsid w:val="00175BAC"/>
    <w:rsid w:val="00183E2A"/>
    <w:rsid w:val="00187097"/>
    <w:rsid w:val="00191821"/>
    <w:rsid w:val="00192AD7"/>
    <w:rsid w:val="0019680F"/>
    <w:rsid w:val="00197F2F"/>
    <w:rsid w:val="001A05DC"/>
    <w:rsid w:val="001B3206"/>
    <w:rsid w:val="001B4FFE"/>
    <w:rsid w:val="001B63C5"/>
    <w:rsid w:val="001B78DE"/>
    <w:rsid w:val="001C26A1"/>
    <w:rsid w:val="001C471A"/>
    <w:rsid w:val="001C4CE8"/>
    <w:rsid w:val="001C7896"/>
    <w:rsid w:val="001D4A7C"/>
    <w:rsid w:val="001E13BD"/>
    <w:rsid w:val="001F4391"/>
    <w:rsid w:val="00206A3B"/>
    <w:rsid w:val="00206FA3"/>
    <w:rsid w:val="002101E8"/>
    <w:rsid w:val="002149EF"/>
    <w:rsid w:val="00215DB5"/>
    <w:rsid w:val="00233275"/>
    <w:rsid w:val="002334C6"/>
    <w:rsid w:val="002342D7"/>
    <w:rsid w:val="002437CE"/>
    <w:rsid w:val="002443E5"/>
    <w:rsid w:val="002461C1"/>
    <w:rsid w:val="00247BDC"/>
    <w:rsid w:val="00257696"/>
    <w:rsid w:val="00263B58"/>
    <w:rsid w:val="00267033"/>
    <w:rsid w:val="00270B39"/>
    <w:rsid w:val="00272A2F"/>
    <w:rsid w:val="00276277"/>
    <w:rsid w:val="002921CD"/>
    <w:rsid w:val="00293C3A"/>
    <w:rsid w:val="0029739D"/>
    <w:rsid w:val="002C231B"/>
    <w:rsid w:val="002C4A09"/>
    <w:rsid w:val="002D38FF"/>
    <w:rsid w:val="002E06FC"/>
    <w:rsid w:val="002E2F91"/>
    <w:rsid w:val="002F28F4"/>
    <w:rsid w:val="002F45E5"/>
    <w:rsid w:val="002F5784"/>
    <w:rsid w:val="0030282B"/>
    <w:rsid w:val="003038D4"/>
    <w:rsid w:val="00304010"/>
    <w:rsid w:val="00304450"/>
    <w:rsid w:val="00321595"/>
    <w:rsid w:val="0032356B"/>
    <w:rsid w:val="00334BE2"/>
    <w:rsid w:val="003376C6"/>
    <w:rsid w:val="00342B8C"/>
    <w:rsid w:val="00357D64"/>
    <w:rsid w:val="003626B5"/>
    <w:rsid w:val="00363C9C"/>
    <w:rsid w:val="00371CEE"/>
    <w:rsid w:val="0037206B"/>
    <w:rsid w:val="00373DC2"/>
    <w:rsid w:val="00383E73"/>
    <w:rsid w:val="00384BE9"/>
    <w:rsid w:val="00384E4D"/>
    <w:rsid w:val="0038547C"/>
    <w:rsid w:val="003A070A"/>
    <w:rsid w:val="003B41FE"/>
    <w:rsid w:val="003C035F"/>
    <w:rsid w:val="003D4840"/>
    <w:rsid w:val="003D49C1"/>
    <w:rsid w:val="003D4C0A"/>
    <w:rsid w:val="003E666E"/>
    <w:rsid w:val="003F20B4"/>
    <w:rsid w:val="003F7492"/>
    <w:rsid w:val="004049B3"/>
    <w:rsid w:val="004105AC"/>
    <w:rsid w:val="004143A3"/>
    <w:rsid w:val="00420139"/>
    <w:rsid w:val="00422BD5"/>
    <w:rsid w:val="00433135"/>
    <w:rsid w:val="00435E22"/>
    <w:rsid w:val="004433A3"/>
    <w:rsid w:val="00444BB5"/>
    <w:rsid w:val="00456E33"/>
    <w:rsid w:val="004576D0"/>
    <w:rsid w:val="00473882"/>
    <w:rsid w:val="00473EB9"/>
    <w:rsid w:val="0047546D"/>
    <w:rsid w:val="00481687"/>
    <w:rsid w:val="004861EA"/>
    <w:rsid w:val="00496965"/>
    <w:rsid w:val="004A25E1"/>
    <w:rsid w:val="004A4C0B"/>
    <w:rsid w:val="004B0003"/>
    <w:rsid w:val="004B2707"/>
    <w:rsid w:val="004B29EB"/>
    <w:rsid w:val="004B5D6B"/>
    <w:rsid w:val="004B6E59"/>
    <w:rsid w:val="004B7DB5"/>
    <w:rsid w:val="004F0B0F"/>
    <w:rsid w:val="004F549C"/>
    <w:rsid w:val="00511DAE"/>
    <w:rsid w:val="00520879"/>
    <w:rsid w:val="00521D0F"/>
    <w:rsid w:val="00523DCD"/>
    <w:rsid w:val="005241F5"/>
    <w:rsid w:val="00530BEF"/>
    <w:rsid w:val="00535F4D"/>
    <w:rsid w:val="005408A2"/>
    <w:rsid w:val="00546096"/>
    <w:rsid w:val="00546DD8"/>
    <w:rsid w:val="00552A2E"/>
    <w:rsid w:val="0055395E"/>
    <w:rsid w:val="0056146D"/>
    <w:rsid w:val="00573C56"/>
    <w:rsid w:val="00573DB9"/>
    <w:rsid w:val="0058144B"/>
    <w:rsid w:val="00584539"/>
    <w:rsid w:val="00587977"/>
    <w:rsid w:val="00590276"/>
    <w:rsid w:val="00591C9D"/>
    <w:rsid w:val="005A2CFF"/>
    <w:rsid w:val="005A3305"/>
    <w:rsid w:val="005A5303"/>
    <w:rsid w:val="005A5BA0"/>
    <w:rsid w:val="005B5F3E"/>
    <w:rsid w:val="005C1809"/>
    <w:rsid w:val="005C72FF"/>
    <w:rsid w:val="005D7FEE"/>
    <w:rsid w:val="005E08E2"/>
    <w:rsid w:val="005E10A7"/>
    <w:rsid w:val="005E29CC"/>
    <w:rsid w:val="00604FAC"/>
    <w:rsid w:val="00613248"/>
    <w:rsid w:val="00617243"/>
    <w:rsid w:val="00621879"/>
    <w:rsid w:val="006246CC"/>
    <w:rsid w:val="00624AA5"/>
    <w:rsid w:val="00627A5B"/>
    <w:rsid w:val="00627D9B"/>
    <w:rsid w:val="00632672"/>
    <w:rsid w:val="006344AB"/>
    <w:rsid w:val="006350CF"/>
    <w:rsid w:val="006362ED"/>
    <w:rsid w:val="0064065F"/>
    <w:rsid w:val="006442D1"/>
    <w:rsid w:val="00645C20"/>
    <w:rsid w:val="00646B64"/>
    <w:rsid w:val="006557C6"/>
    <w:rsid w:val="006660AC"/>
    <w:rsid w:val="00674010"/>
    <w:rsid w:val="00676D22"/>
    <w:rsid w:val="0067755F"/>
    <w:rsid w:val="00677FAF"/>
    <w:rsid w:val="00685EB1"/>
    <w:rsid w:val="00692E92"/>
    <w:rsid w:val="0069473D"/>
    <w:rsid w:val="006A1360"/>
    <w:rsid w:val="006A297F"/>
    <w:rsid w:val="006B03F3"/>
    <w:rsid w:val="006B4931"/>
    <w:rsid w:val="006C1516"/>
    <w:rsid w:val="006C1DAF"/>
    <w:rsid w:val="006C2C16"/>
    <w:rsid w:val="006C3CAB"/>
    <w:rsid w:val="006C6E96"/>
    <w:rsid w:val="006D56F1"/>
    <w:rsid w:val="006E0849"/>
    <w:rsid w:val="006E5CF5"/>
    <w:rsid w:val="006F5FC1"/>
    <w:rsid w:val="00701F69"/>
    <w:rsid w:val="007058F8"/>
    <w:rsid w:val="00723858"/>
    <w:rsid w:val="00723D08"/>
    <w:rsid w:val="00724073"/>
    <w:rsid w:val="0072522F"/>
    <w:rsid w:val="007262EC"/>
    <w:rsid w:val="007275B5"/>
    <w:rsid w:val="00733213"/>
    <w:rsid w:val="0073783E"/>
    <w:rsid w:val="0074081A"/>
    <w:rsid w:val="00743699"/>
    <w:rsid w:val="00745E17"/>
    <w:rsid w:val="007603AA"/>
    <w:rsid w:val="00772C68"/>
    <w:rsid w:val="00774C2F"/>
    <w:rsid w:val="00776370"/>
    <w:rsid w:val="0078151F"/>
    <w:rsid w:val="00790DAD"/>
    <w:rsid w:val="00793EA6"/>
    <w:rsid w:val="007A1386"/>
    <w:rsid w:val="007A1652"/>
    <w:rsid w:val="007A3FF3"/>
    <w:rsid w:val="007B1B90"/>
    <w:rsid w:val="007B2A64"/>
    <w:rsid w:val="007B3E6D"/>
    <w:rsid w:val="007B40E2"/>
    <w:rsid w:val="007B5370"/>
    <w:rsid w:val="007B6DA0"/>
    <w:rsid w:val="007C082E"/>
    <w:rsid w:val="007D0AAF"/>
    <w:rsid w:val="007D67A6"/>
    <w:rsid w:val="007F6BE6"/>
    <w:rsid w:val="007F7CE0"/>
    <w:rsid w:val="007F7DAE"/>
    <w:rsid w:val="008032DF"/>
    <w:rsid w:val="008125D3"/>
    <w:rsid w:val="00813A97"/>
    <w:rsid w:val="008155C8"/>
    <w:rsid w:val="00816AF0"/>
    <w:rsid w:val="00821934"/>
    <w:rsid w:val="00837EE5"/>
    <w:rsid w:val="0084072F"/>
    <w:rsid w:val="008466A5"/>
    <w:rsid w:val="00850224"/>
    <w:rsid w:val="00853A6D"/>
    <w:rsid w:val="008558A4"/>
    <w:rsid w:val="0086297B"/>
    <w:rsid w:val="0086761B"/>
    <w:rsid w:val="00871532"/>
    <w:rsid w:val="00871F3E"/>
    <w:rsid w:val="0087587F"/>
    <w:rsid w:val="00881C5C"/>
    <w:rsid w:val="008865DA"/>
    <w:rsid w:val="0088676E"/>
    <w:rsid w:val="00893559"/>
    <w:rsid w:val="00895D5A"/>
    <w:rsid w:val="008A7003"/>
    <w:rsid w:val="008B47DF"/>
    <w:rsid w:val="008C25DE"/>
    <w:rsid w:val="008C3743"/>
    <w:rsid w:val="008C4DE7"/>
    <w:rsid w:val="008C757C"/>
    <w:rsid w:val="008D168B"/>
    <w:rsid w:val="008D17B9"/>
    <w:rsid w:val="008E0D24"/>
    <w:rsid w:val="008E61FC"/>
    <w:rsid w:val="008E7289"/>
    <w:rsid w:val="008E7C4C"/>
    <w:rsid w:val="008F0AAC"/>
    <w:rsid w:val="008F0F24"/>
    <w:rsid w:val="008F5CDB"/>
    <w:rsid w:val="008F644D"/>
    <w:rsid w:val="008F7524"/>
    <w:rsid w:val="009005D9"/>
    <w:rsid w:val="00900F98"/>
    <w:rsid w:val="009027CE"/>
    <w:rsid w:val="0090403B"/>
    <w:rsid w:val="00907AD0"/>
    <w:rsid w:val="00917B02"/>
    <w:rsid w:val="00926233"/>
    <w:rsid w:val="0093140F"/>
    <w:rsid w:val="009457A4"/>
    <w:rsid w:val="0097015D"/>
    <w:rsid w:val="009727DC"/>
    <w:rsid w:val="009862FC"/>
    <w:rsid w:val="0099692D"/>
    <w:rsid w:val="009A3ADB"/>
    <w:rsid w:val="009A7BA9"/>
    <w:rsid w:val="009C17EF"/>
    <w:rsid w:val="009C2D98"/>
    <w:rsid w:val="009C5AEF"/>
    <w:rsid w:val="009F3A15"/>
    <w:rsid w:val="009F709E"/>
    <w:rsid w:val="00A02FE8"/>
    <w:rsid w:val="00A067DB"/>
    <w:rsid w:val="00A105E3"/>
    <w:rsid w:val="00A111BD"/>
    <w:rsid w:val="00A13D70"/>
    <w:rsid w:val="00A150BF"/>
    <w:rsid w:val="00A16F70"/>
    <w:rsid w:val="00A17122"/>
    <w:rsid w:val="00A27215"/>
    <w:rsid w:val="00A41CCF"/>
    <w:rsid w:val="00A44F33"/>
    <w:rsid w:val="00A56DE9"/>
    <w:rsid w:val="00A675B5"/>
    <w:rsid w:val="00A70178"/>
    <w:rsid w:val="00A70303"/>
    <w:rsid w:val="00A91C05"/>
    <w:rsid w:val="00A943AB"/>
    <w:rsid w:val="00A94ADB"/>
    <w:rsid w:val="00A94D72"/>
    <w:rsid w:val="00AA4E3E"/>
    <w:rsid w:val="00AB78C4"/>
    <w:rsid w:val="00AC3085"/>
    <w:rsid w:val="00AC44B5"/>
    <w:rsid w:val="00AE26FA"/>
    <w:rsid w:val="00AE39FA"/>
    <w:rsid w:val="00AF22BA"/>
    <w:rsid w:val="00AF332E"/>
    <w:rsid w:val="00AF51DD"/>
    <w:rsid w:val="00B02122"/>
    <w:rsid w:val="00B031B8"/>
    <w:rsid w:val="00B04017"/>
    <w:rsid w:val="00B0503E"/>
    <w:rsid w:val="00B07344"/>
    <w:rsid w:val="00B10172"/>
    <w:rsid w:val="00B13C95"/>
    <w:rsid w:val="00B160E0"/>
    <w:rsid w:val="00B1629E"/>
    <w:rsid w:val="00B24E13"/>
    <w:rsid w:val="00B30AB8"/>
    <w:rsid w:val="00B4387D"/>
    <w:rsid w:val="00B56676"/>
    <w:rsid w:val="00B57D18"/>
    <w:rsid w:val="00B62EC5"/>
    <w:rsid w:val="00B65DB1"/>
    <w:rsid w:val="00B724ED"/>
    <w:rsid w:val="00B7258F"/>
    <w:rsid w:val="00B72AB2"/>
    <w:rsid w:val="00B82B68"/>
    <w:rsid w:val="00B84694"/>
    <w:rsid w:val="00B852AE"/>
    <w:rsid w:val="00B8765F"/>
    <w:rsid w:val="00B918FB"/>
    <w:rsid w:val="00B97D76"/>
    <w:rsid w:val="00BB1F13"/>
    <w:rsid w:val="00BB2790"/>
    <w:rsid w:val="00BB664F"/>
    <w:rsid w:val="00BB69AD"/>
    <w:rsid w:val="00BC13B6"/>
    <w:rsid w:val="00BC1BAB"/>
    <w:rsid w:val="00BC46B2"/>
    <w:rsid w:val="00BC4CF4"/>
    <w:rsid w:val="00BC70F8"/>
    <w:rsid w:val="00BD0AF5"/>
    <w:rsid w:val="00BE6BF3"/>
    <w:rsid w:val="00BF43DF"/>
    <w:rsid w:val="00C04343"/>
    <w:rsid w:val="00C07225"/>
    <w:rsid w:val="00C15280"/>
    <w:rsid w:val="00C15F44"/>
    <w:rsid w:val="00C16966"/>
    <w:rsid w:val="00C22084"/>
    <w:rsid w:val="00C260DD"/>
    <w:rsid w:val="00C26B45"/>
    <w:rsid w:val="00C26CAB"/>
    <w:rsid w:val="00C30DEB"/>
    <w:rsid w:val="00C374EB"/>
    <w:rsid w:val="00C43554"/>
    <w:rsid w:val="00C43F4A"/>
    <w:rsid w:val="00C637B2"/>
    <w:rsid w:val="00C70F5C"/>
    <w:rsid w:val="00C76791"/>
    <w:rsid w:val="00C80E86"/>
    <w:rsid w:val="00C8281A"/>
    <w:rsid w:val="00C836FC"/>
    <w:rsid w:val="00C849D7"/>
    <w:rsid w:val="00C907AC"/>
    <w:rsid w:val="00CA0AD8"/>
    <w:rsid w:val="00CA1737"/>
    <w:rsid w:val="00CA45A4"/>
    <w:rsid w:val="00CA62EA"/>
    <w:rsid w:val="00CA7DBE"/>
    <w:rsid w:val="00CB3081"/>
    <w:rsid w:val="00CC3B6B"/>
    <w:rsid w:val="00CD0B09"/>
    <w:rsid w:val="00CD5CE2"/>
    <w:rsid w:val="00CD6419"/>
    <w:rsid w:val="00CE0D31"/>
    <w:rsid w:val="00CE6DF6"/>
    <w:rsid w:val="00CF50BF"/>
    <w:rsid w:val="00CF683B"/>
    <w:rsid w:val="00D0033E"/>
    <w:rsid w:val="00D024CF"/>
    <w:rsid w:val="00D059C0"/>
    <w:rsid w:val="00D144FF"/>
    <w:rsid w:val="00D23722"/>
    <w:rsid w:val="00D35C5B"/>
    <w:rsid w:val="00D4013B"/>
    <w:rsid w:val="00D40C57"/>
    <w:rsid w:val="00D43DDD"/>
    <w:rsid w:val="00D51944"/>
    <w:rsid w:val="00D602AB"/>
    <w:rsid w:val="00D625DE"/>
    <w:rsid w:val="00D627C5"/>
    <w:rsid w:val="00D62EC4"/>
    <w:rsid w:val="00D70EB8"/>
    <w:rsid w:val="00D711CA"/>
    <w:rsid w:val="00D72876"/>
    <w:rsid w:val="00D84C70"/>
    <w:rsid w:val="00D87B40"/>
    <w:rsid w:val="00D94495"/>
    <w:rsid w:val="00D96D41"/>
    <w:rsid w:val="00DA0E9A"/>
    <w:rsid w:val="00DA1D06"/>
    <w:rsid w:val="00DA2075"/>
    <w:rsid w:val="00DA2E2F"/>
    <w:rsid w:val="00DB419D"/>
    <w:rsid w:val="00DB56BC"/>
    <w:rsid w:val="00DC0DBD"/>
    <w:rsid w:val="00DC36AC"/>
    <w:rsid w:val="00DD5BF5"/>
    <w:rsid w:val="00DD6200"/>
    <w:rsid w:val="00DE0670"/>
    <w:rsid w:val="00DF158E"/>
    <w:rsid w:val="00E1293A"/>
    <w:rsid w:val="00E14AB5"/>
    <w:rsid w:val="00E16DF4"/>
    <w:rsid w:val="00E2087E"/>
    <w:rsid w:val="00E2308C"/>
    <w:rsid w:val="00E248FB"/>
    <w:rsid w:val="00E25268"/>
    <w:rsid w:val="00E2564C"/>
    <w:rsid w:val="00E31AE0"/>
    <w:rsid w:val="00E3415A"/>
    <w:rsid w:val="00E350CE"/>
    <w:rsid w:val="00E40710"/>
    <w:rsid w:val="00E42EE3"/>
    <w:rsid w:val="00E52CCC"/>
    <w:rsid w:val="00E54FC9"/>
    <w:rsid w:val="00E56543"/>
    <w:rsid w:val="00E61907"/>
    <w:rsid w:val="00E6607F"/>
    <w:rsid w:val="00E6625D"/>
    <w:rsid w:val="00E72736"/>
    <w:rsid w:val="00E72E6A"/>
    <w:rsid w:val="00E776A1"/>
    <w:rsid w:val="00E77DAF"/>
    <w:rsid w:val="00E81A82"/>
    <w:rsid w:val="00E83E47"/>
    <w:rsid w:val="00E876FB"/>
    <w:rsid w:val="00E9106F"/>
    <w:rsid w:val="00E913C5"/>
    <w:rsid w:val="00E94787"/>
    <w:rsid w:val="00EA4237"/>
    <w:rsid w:val="00EA4C6D"/>
    <w:rsid w:val="00EA774C"/>
    <w:rsid w:val="00EB6035"/>
    <w:rsid w:val="00EC0F78"/>
    <w:rsid w:val="00EC3668"/>
    <w:rsid w:val="00EC4CEA"/>
    <w:rsid w:val="00ED0229"/>
    <w:rsid w:val="00ED1234"/>
    <w:rsid w:val="00ED5227"/>
    <w:rsid w:val="00ED59BF"/>
    <w:rsid w:val="00ED7B62"/>
    <w:rsid w:val="00EF0AAA"/>
    <w:rsid w:val="00EF2B11"/>
    <w:rsid w:val="00EF2BB8"/>
    <w:rsid w:val="00EF6884"/>
    <w:rsid w:val="00F0004D"/>
    <w:rsid w:val="00F0166B"/>
    <w:rsid w:val="00F116FF"/>
    <w:rsid w:val="00F12D84"/>
    <w:rsid w:val="00F3061F"/>
    <w:rsid w:val="00F30D6A"/>
    <w:rsid w:val="00F3286D"/>
    <w:rsid w:val="00F535AD"/>
    <w:rsid w:val="00F57018"/>
    <w:rsid w:val="00F81269"/>
    <w:rsid w:val="00F81ECF"/>
    <w:rsid w:val="00F83A43"/>
    <w:rsid w:val="00F84B67"/>
    <w:rsid w:val="00F8628D"/>
    <w:rsid w:val="00F90F54"/>
    <w:rsid w:val="00F9127D"/>
    <w:rsid w:val="00F94C71"/>
    <w:rsid w:val="00FA0FEA"/>
    <w:rsid w:val="00FA37EF"/>
    <w:rsid w:val="00FA387E"/>
    <w:rsid w:val="00FB309A"/>
    <w:rsid w:val="00FB6678"/>
    <w:rsid w:val="00FC0FD4"/>
    <w:rsid w:val="00FC1FA5"/>
    <w:rsid w:val="00FC34A9"/>
    <w:rsid w:val="00FC4D70"/>
    <w:rsid w:val="00FC62FA"/>
    <w:rsid w:val="00FD19C5"/>
    <w:rsid w:val="00FD73D2"/>
    <w:rsid w:val="00FE1F9D"/>
    <w:rsid w:val="00FE4EEE"/>
    <w:rsid w:val="00FE5F22"/>
    <w:rsid w:val="00FF7D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07"/>
    <w:pPr>
      <w:spacing w:after="200" w:line="276" w:lineRule="auto"/>
    </w:pPr>
    <w:rPr>
      <w:sz w:val="22"/>
      <w:szCs w:val="22"/>
      <w:lang w:eastAsia="en-US"/>
    </w:rPr>
  </w:style>
  <w:style w:type="paragraph" w:styleId="Heading1">
    <w:name w:val="heading 1"/>
    <w:aliases w:val="ECHA Heading 1"/>
    <w:basedOn w:val="Normal"/>
    <w:next w:val="BodyText"/>
    <w:link w:val="Heading1Char"/>
    <w:qFormat/>
    <w:rsid w:val="00C26B45"/>
    <w:pPr>
      <w:keepNext/>
      <w:tabs>
        <w:tab w:val="left" w:pos="839"/>
      </w:tabs>
      <w:spacing w:before="360" w:line="240" w:lineRule="auto"/>
      <w:outlineLvl w:val="0"/>
    </w:pPr>
    <w:rPr>
      <w:rFonts w:ascii="Times New Roman Bold" w:eastAsia="Times New Roman" w:hAnsi="Times New Roman Bold"/>
      <w:b/>
      <w:caps/>
      <w:sz w:val="24"/>
      <w:szCs w:val="20"/>
    </w:rPr>
  </w:style>
  <w:style w:type="paragraph" w:styleId="Heading2">
    <w:name w:val="heading 2"/>
    <w:aliases w:val="ECHA Heading 2"/>
    <w:basedOn w:val="Heading1"/>
    <w:next w:val="BodyText"/>
    <w:link w:val="Heading2Char"/>
    <w:qFormat/>
    <w:rsid w:val="00C26B45"/>
    <w:pPr>
      <w:numPr>
        <w:ilvl w:val="1"/>
        <w:numId w:val="1"/>
      </w:numPr>
      <w:jc w:val="both"/>
      <w:outlineLvl w:val="1"/>
    </w:pPr>
    <w:rPr>
      <w:caps w:val="0"/>
    </w:rPr>
  </w:style>
  <w:style w:type="paragraph" w:styleId="Heading3">
    <w:name w:val="heading 3"/>
    <w:aliases w:val="ECHA Heading 3"/>
    <w:basedOn w:val="Heading2"/>
    <w:next w:val="BodyText"/>
    <w:link w:val="Heading3Char"/>
    <w:qFormat/>
    <w:rsid w:val="00C26B45"/>
    <w:pPr>
      <w:numPr>
        <w:ilvl w:val="2"/>
      </w:numPr>
      <w:jc w:val="left"/>
      <w:outlineLvl w:val="2"/>
    </w:pPr>
  </w:style>
  <w:style w:type="paragraph" w:styleId="Heading4">
    <w:name w:val="heading 4"/>
    <w:aliases w:val="ECHA Heading 4"/>
    <w:basedOn w:val="Heading3"/>
    <w:next w:val="BodyText"/>
    <w:link w:val="Heading4Char"/>
    <w:qFormat/>
    <w:rsid w:val="00E72E6A"/>
    <w:pPr>
      <w:numPr>
        <w:ilvl w:val="0"/>
        <w:numId w:val="10"/>
      </w:numPr>
      <w:outlineLvl w:val="3"/>
    </w:pPr>
  </w:style>
  <w:style w:type="paragraph" w:styleId="Heading5">
    <w:name w:val="heading 5"/>
    <w:aliases w:val="ECHA Heading 5"/>
    <w:basedOn w:val="Heading8"/>
    <w:next w:val="BodyText"/>
    <w:link w:val="Heading5Char"/>
    <w:qFormat/>
    <w:rsid w:val="00C26B45"/>
    <w:pPr>
      <w:numPr>
        <w:ilvl w:val="4"/>
      </w:numPr>
      <w:outlineLvl w:val="4"/>
    </w:pPr>
  </w:style>
  <w:style w:type="paragraph" w:styleId="Heading6">
    <w:name w:val="heading 6"/>
    <w:aliases w:val="ECHA Heading 6"/>
    <w:basedOn w:val="Heading1"/>
    <w:next w:val="BodyText"/>
    <w:link w:val="Heading6Char"/>
    <w:autoRedefine/>
    <w:qFormat/>
    <w:rsid w:val="00C26B45"/>
    <w:pPr>
      <w:numPr>
        <w:ilvl w:val="5"/>
        <w:numId w:val="1"/>
      </w:numPr>
      <w:tabs>
        <w:tab w:val="clear" w:pos="839"/>
      </w:tabs>
      <w:outlineLvl w:val="5"/>
    </w:pPr>
  </w:style>
  <w:style w:type="paragraph" w:styleId="Heading7">
    <w:name w:val="heading 7"/>
    <w:aliases w:val="ECHA Heading 7"/>
    <w:basedOn w:val="Heading6"/>
    <w:next w:val="BodyText"/>
    <w:link w:val="Heading7Char"/>
    <w:qFormat/>
    <w:rsid w:val="00C26B45"/>
    <w:pPr>
      <w:numPr>
        <w:ilvl w:val="6"/>
      </w:numPr>
      <w:outlineLvl w:val="6"/>
    </w:pPr>
  </w:style>
  <w:style w:type="paragraph" w:styleId="Heading8">
    <w:name w:val="heading 8"/>
    <w:aliases w:val="ECHA Heading 8"/>
    <w:basedOn w:val="Normal"/>
    <w:next w:val="BodyText"/>
    <w:link w:val="Heading8Char"/>
    <w:qFormat/>
    <w:rsid w:val="00C26B45"/>
    <w:pPr>
      <w:keepNext/>
      <w:numPr>
        <w:ilvl w:val="7"/>
        <w:numId w:val="1"/>
      </w:numPr>
      <w:spacing w:after="180" w:line="240" w:lineRule="auto"/>
      <w:outlineLvl w:val="7"/>
    </w:pPr>
    <w:rPr>
      <w:rFonts w:ascii="Times New Roman" w:eastAsia="Times New Roman" w:hAnsi="Times New Roman"/>
      <w:sz w:val="24"/>
      <w:szCs w:val="24"/>
      <w:u w:val="single"/>
    </w:rPr>
  </w:style>
  <w:style w:type="paragraph" w:styleId="Heading9">
    <w:name w:val="heading 9"/>
    <w:aliases w:val="ECHA Heading 9"/>
    <w:basedOn w:val="Normal"/>
    <w:next w:val="BodyText"/>
    <w:link w:val="Heading9Char"/>
    <w:qFormat/>
    <w:rsid w:val="00C26B45"/>
    <w:pPr>
      <w:keepNext/>
      <w:numPr>
        <w:ilvl w:val="8"/>
        <w:numId w:val="1"/>
      </w:numPr>
      <w:spacing w:after="180" w:line="240" w:lineRule="auto"/>
      <w:outlineLvl w:val="8"/>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link w:val="Heading1"/>
    <w:rsid w:val="00C26B45"/>
    <w:rPr>
      <w:rFonts w:ascii="Times New Roman Bold" w:eastAsia="Times New Roman" w:hAnsi="Times New Roman Bold"/>
      <w:b/>
      <w:caps/>
      <w:sz w:val="24"/>
      <w:lang w:eastAsia="en-US"/>
    </w:rPr>
  </w:style>
  <w:style w:type="character" w:customStyle="1" w:styleId="Heading2Char">
    <w:name w:val="Heading 2 Char"/>
    <w:aliases w:val="ECHA Heading 2 Char"/>
    <w:link w:val="Heading2"/>
    <w:rsid w:val="00C26B45"/>
    <w:rPr>
      <w:rFonts w:ascii="Times New Roman Bold" w:eastAsia="Times New Roman" w:hAnsi="Times New Roman Bold"/>
      <w:b/>
      <w:sz w:val="24"/>
      <w:lang w:eastAsia="en-US" w:bidi="ar-SA"/>
    </w:rPr>
  </w:style>
  <w:style w:type="character" w:customStyle="1" w:styleId="Heading3Char">
    <w:name w:val="Heading 3 Char"/>
    <w:aliases w:val="ECHA Heading 3 Char"/>
    <w:link w:val="Heading3"/>
    <w:rsid w:val="00C26B45"/>
    <w:rPr>
      <w:rFonts w:ascii="Times New Roman Bold" w:eastAsia="Times New Roman" w:hAnsi="Times New Roman Bold"/>
      <w:b/>
      <w:sz w:val="24"/>
      <w:lang w:eastAsia="en-US" w:bidi="ar-SA"/>
    </w:rPr>
  </w:style>
  <w:style w:type="character" w:customStyle="1" w:styleId="Heading4Char">
    <w:name w:val="Heading 4 Char"/>
    <w:aliases w:val="ECHA Heading 4 Char"/>
    <w:link w:val="Heading4"/>
    <w:rsid w:val="00E72E6A"/>
    <w:rPr>
      <w:rFonts w:ascii="Times New Roman Bold" w:eastAsia="Times New Roman" w:hAnsi="Times New Roman Bold"/>
      <w:b/>
      <w:sz w:val="24"/>
      <w:lang w:eastAsia="en-US"/>
    </w:rPr>
  </w:style>
  <w:style w:type="character" w:customStyle="1" w:styleId="Heading5Char">
    <w:name w:val="Heading 5 Char"/>
    <w:aliases w:val="ECHA Heading 5 Char"/>
    <w:link w:val="Heading5"/>
    <w:rsid w:val="00C26B45"/>
    <w:rPr>
      <w:rFonts w:ascii="Times New Roman" w:eastAsia="Times New Roman" w:hAnsi="Times New Roman"/>
      <w:sz w:val="24"/>
      <w:szCs w:val="24"/>
      <w:u w:val="single"/>
      <w:lang w:eastAsia="en-US" w:bidi="ar-SA"/>
    </w:rPr>
  </w:style>
  <w:style w:type="character" w:customStyle="1" w:styleId="Heading6Char">
    <w:name w:val="Heading 6 Char"/>
    <w:aliases w:val="ECHA Heading 6 Char"/>
    <w:link w:val="Heading6"/>
    <w:rsid w:val="00C26B45"/>
    <w:rPr>
      <w:rFonts w:ascii="Times New Roman Bold" w:eastAsia="Times New Roman" w:hAnsi="Times New Roman Bold"/>
      <w:b/>
      <w:caps/>
      <w:sz w:val="24"/>
      <w:lang w:eastAsia="en-US" w:bidi="ar-SA"/>
    </w:rPr>
  </w:style>
  <w:style w:type="character" w:customStyle="1" w:styleId="Heading7Char">
    <w:name w:val="Heading 7 Char"/>
    <w:aliases w:val="ECHA Heading 7 Char"/>
    <w:link w:val="Heading7"/>
    <w:rsid w:val="00C26B45"/>
    <w:rPr>
      <w:rFonts w:ascii="Times New Roman Bold" w:eastAsia="Times New Roman" w:hAnsi="Times New Roman Bold"/>
      <w:b/>
      <w:caps/>
      <w:sz w:val="24"/>
      <w:lang w:eastAsia="en-US" w:bidi="ar-SA"/>
    </w:rPr>
  </w:style>
  <w:style w:type="character" w:customStyle="1" w:styleId="Heading8Char">
    <w:name w:val="Heading 8 Char"/>
    <w:aliases w:val="ECHA Heading 8 Char"/>
    <w:link w:val="Heading8"/>
    <w:rsid w:val="00C26B45"/>
    <w:rPr>
      <w:rFonts w:ascii="Times New Roman" w:eastAsia="Times New Roman" w:hAnsi="Times New Roman"/>
      <w:sz w:val="24"/>
      <w:szCs w:val="24"/>
      <w:u w:val="single"/>
      <w:lang w:eastAsia="en-US" w:bidi="ar-SA"/>
    </w:rPr>
  </w:style>
  <w:style w:type="character" w:customStyle="1" w:styleId="Heading9Char">
    <w:name w:val="Heading 9 Char"/>
    <w:aliases w:val="ECHA Heading 9 Char"/>
    <w:link w:val="Heading9"/>
    <w:rsid w:val="00C26B45"/>
    <w:rPr>
      <w:rFonts w:ascii="Times New Roman" w:eastAsia="Times New Roman" w:hAnsi="Times New Roman"/>
      <w:i/>
      <w:sz w:val="24"/>
      <w:szCs w:val="24"/>
      <w:lang w:eastAsia="en-US" w:bidi="ar-SA"/>
    </w:rPr>
  </w:style>
  <w:style w:type="paragraph" w:styleId="BodyText">
    <w:name w:val="Body Text"/>
    <w:basedOn w:val="Normal"/>
    <w:link w:val="BodyTextChar"/>
    <w:uiPriority w:val="99"/>
    <w:rsid w:val="00C26B45"/>
    <w:pPr>
      <w:spacing w:after="180" w:line="240" w:lineRule="auto"/>
      <w:jc w:val="both"/>
    </w:pPr>
    <w:rPr>
      <w:rFonts w:ascii="Times New Roman" w:eastAsia="Times New Roman" w:hAnsi="Times New Roman"/>
      <w:sz w:val="24"/>
      <w:szCs w:val="20"/>
    </w:rPr>
  </w:style>
  <w:style w:type="character" w:customStyle="1" w:styleId="BodyTextChar">
    <w:name w:val="Body Text Char"/>
    <w:link w:val="BodyText"/>
    <w:uiPriority w:val="99"/>
    <w:rsid w:val="00C26B45"/>
    <w:rPr>
      <w:rFonts w:ascii="Times New Roman" w:eastAsia="Times New Roman" w:hAnsi="Times New Roman"/>
      <w:sz w:val="24"/>
      <w:lang w:eastAsia="en-US"/>
    </w:rPr>
  </w:style>
  <w:style w:type="paragraph" w:customStyle="1" w:styleId="Tabletitle">
    <w:name w:val="Table title"/>
    <w:basedOn w:val="Caption"/>
    <w:next w:val="BodyText"/>
    <w:rsid w:val="00C26B45"/>
  </w:style>
  <w:style w:type="paragraph" w:customStyle="1" w:styleId="Tabletext">
    <w:name w:val="Table text"/>
    <w:link w:val="TabletextCar"/>
    <w:rsid w:val="00C26B45"/>
    <w:pPr>
      <w:keepNext/>
      <w:keepLines/>
      <w:spacing w:before="54" w:after="54"/>
    </w:pPr>
    <w:rPr>
      <w:rFonts w:ascii="Times New Roman" w:eastAsia="Times New Roman" w:hAnsi="Times New Roman"/>
      <w:lang w:val="en-US" w:eastAsia="da-DK"/>
    </w:rPr>
  </w:style>
  <w:style w:type="paragraph" w:styleId="TOC6">
    <w:name w:val="toc 6"/>
    <w:basedOn w:val="TOC1"/>
    <w:next w:val="Normal"/>
    <w:uiPriority w:val="39"/>
    <w:rsid w:val="00C26B45"/>
    <w:pPr>
      <w:spacing w:before="0" w:after="0"/>
      <w:ind w:left="1200"/>
    </w:pPr>
    <w:rPr>
      <w:b w:val="0"/>
      <w:bCs w:val="0"/>
      <w:caps w:val="0"/>
      <w:sz w:val="18"/>
      <w:szCs w:val="18"/>
    </w:rPr>
  </w:style>
  <w:style w:type="paragraph" w:styleId="TOC1">
    <w:name w:val="toc 1"/>
    <w:basedOn w:val="Normal"/>
    <w:next w:val="BodyText"/>
    <w:uiPriority w:val="39"/>
    <w:rsid w:val="00C26B45"/>
    <w:pPr>
      <w:spacing w:before="120" w:after="120" w:line="240" w:lineRule="auto"/>
    </w:pPr>
    <w:rPr>
      <w:rFonts w:ascii="Times New Roman" w:eastAsia="Times New Roman" w:hAnsi="Times New Roman"/>
      <w:b/>
      <w:bCs/>
      <w:caps/>
      <w:sz w:val="20"/>
      <w:szCs w:val="20"/>
      <w:lang w:val="en-US"/>
    </w:rPr>
  </w:style>
  <w:style w:type="paragraph" w:styleId="BlockText">
    <w:name w:val="Block Text"/>
    <w:basedOn w:val="BodyText"/>
    <w:next w:val="BodyText"/>
    <w:rsid w:val="00C26B45"/>
    <w:pPr>
      <w:ind w:left="1440" w:right="1440"/>
    </w:pPr>
  </w:style>
  <w:style w:type="paragraph" w:styleId="BodyText2">
    <w:name w:val="Body Text 2"/>
    <w:basedOn w:val="BodyText"/>
    <w:link w:val="BodyText2Char"/>
    <w:rsid w:val="00C26B45"/>
    <w:pPr>
      <w:suppressAutoHyphens/>
      <w:spacing w:after="0"/>
    </w:pPr>
  </w:style>
  <w:style w:type="character" w:customStyle="1" w:styleId="BodyText2Char">
    <w:name w:val="Body Text 2 Char"/>
    <w:link w:val="BodyText2"/>
    <w:rsid w:val="00C26B45"/>
    <w:rPr>
      <w:rFonts w:ascii="Times New Roman" w:eastAsia="Times New Roman" w:hAnsi="Times New Roman"/>
      <w:sz w:val="24"/>
      <w:lang w:eastAsia="en-US"/>
    </w:rPr>
  </w:style>
  <w:style w:type="paragraph" w:styleId="Caption">
    <w:name w:val="caption"/>
    <w:basedOn w:val="Normal"/>
    <w:next w:val="BodyText"/>
    <w:link w:val="CaptionChar"/>
    <w:autoRedefine/>
    <w:qFormat/>
    <w:rsid w:val="006C2C16"/>
    <w:pPr>
      <w:keepNext/>
      <w:spacing w:before="120" w:after="90" w:line="240" w:lineRule="auto"/>
      <w:ind w:left="57"/>
    </w:pPr>
    <w:rPr>
      <w:rFonts w:ascii="Times New Roman Bold" w:eastAsia="Times New Roman" w:hAnsi="Times New Roman Bold"/>
      <w:bCs/>
      <w:szCs w:val="20"/>
    </w:rPr>
  </w:style>
  <w:style w:type="paragraph" w:styleId="Title">
    <w:name w:val="Title"/>
    <w:aliases w:val="ECHA Heading"/>
    <w:basedOn w:val="Normal"/>
    <w:next w:val="BodyText"/>
    <w:link w:val="TitleChar"/>
    <w:qFormat/>
    <w:rsid w:val="00C26B45"/>
    <w:pPr>
      <w:spacing w:before="3120" w:after="320" w:line="240" w:lineRule="auto"/>
      <w:jc w:val="center"/>
      <w:outlineLvl w:val="0"/>
    </w:pPr>
    <w:rPr>
      <w:rFonts w:ascii="Algerian" w:eastAsia="Times New Roman" w:hAnsi="Algerian" w:cs="Arial"/>
      <w:b/>
      <w:bCs/>
      <w:i/>
      <w:kern w:val="28"/>
      <w:sz w:val="72"/>
      <w:szCs w:val="32"/>
    </w:rPr>
  </w:style>
  <w:style w:type="character" w:customStyle="1" w:styleId="TitleChar">
    <w:name w:val="Title Char"/>
    <w:aliases w:val="ECHA Heading Char"/>
    <w:link w:val="Title"/>
    <w:rsid w:val="00C26B45"/>
    <w:rPr>
      <w:rFonts w:ascii="Algerian" w:eastAsia="Times New Roman" w:hAnsi="Algerian" w:cs="Arial"/>
      <w:b/>
      <w:bCs/>
      <w:i/>
      <w:kern w:val="28"/>
      <w:sz w:val="72"/>
      <w:szCs w:val="32"/>
      <w:lang w:eastAsia="en-US"/>
    </w:rPr>
  </w:style>
  <w:style w:type="paragraph" w:styleId="Subtitle">
    <w:name w:val="Subtitle"/>
    <w:basedOn w:val="Normal"/>
    <w:next w:val="BodyText"/>
    <w:link w:val="SubtitleChar"/>
    <w:qFormat/>
    <w:rsid w:val="00C26B45"/>
    <w:pPr>
      <w:spacing w:after="0" w:line="240" w:lineRule="auto"/>
      <w:jc w:val="center"/>
      <w:outlineLvl w:val="1"/>
    </w:pPr>
    <w:rPr>
      <w:rFonts w:ascii="Algerian" w:eastAsia="Times New Roman" w:hAnsi="Algerian"/>
      <w:b/>
      <w:i/>
      <w:sz w:val="40"/>
      <w:szCs w:val="20"/>
      <w:lang w:val="en-US"/>
    </w:rPr>
  </w:style>
  <w:style w:type="character" w:customStyle="1" w:styleId="SubtitleChar">
    <w:name w:val="Subtitle Char"/>
    <w:link w:val="Subtitle"/>
    <w:rsid w:val="00C26B45"/>
    <w:rPr>
      <w:rFonts w:ascii="Algerian" w:eastAsia="Times New Roman" w:hAnsi="Algerian"/>
      <w:b/>
      <w:i/>
      <w:sz w:val="40"/>
      <w:lang w:val="en-US" w:eastAsia="en-US"/>
    </w:rPr>
  </w:style>
  <w:style w:type="paragraph" w:styleId="BodyText3">
    <w:name w:val="Body Text 3"/>
    <w:basedOn w:val="BodyText"/>
    <w:link w:val="BodyText3Char"/>
    <w:rsid w:val="00C26B45"/>
    <w:pPr>
      <w:spacing w:after="140"/>
    </w:pPr>
    <w:rPr>
      <w:sz w:val="20"/>
    </w:rPr>
  </w:style>
  <w:style w:type="character" w:customStyle="1" w:styleId="BodyText3Char">
    <w:name w:val="Body Text 3 Char"/>
    <w:link w:val="BodyText3"/>
    <w:rsid w:val="00C26B45"/>
    <w:rPr>
      <w:rFonts w:ascii="Times New Roman" w:eastAsia="Times New Roman" w:hAnsi="Times New Roman"/>
      <w:lang w:eastAsia="en-US"/>
    </w:rPr>
  </w:style>
  <w:style w:type="paragraph" w:styleId="TOC2">
    <w:name w:val="toc 2"/>
    <w:basedOn w:val="TOC1"/>
    <w:next w:val="BodyText"/>
    <w:uiPriority w:val="39"/>
    <w:rsid w:val="00C26B45"/>
    <w:pPr>
      <w:spacing w:before="0" w:after="0"/>
      <w:ind w:left="240"/>
    </w:pPr>
    <w:rPr>
      <w:b w:val="0"/>
      <w:bCs w:val="0"/>
      <w:caps w:val="0"/>
      <w:smallCaps/>
    </w:rPr>
  </w:style>
  <w:style w:type="paragraph" w:styleId="TOC3">
    <w:name w:val="toc 3"/>
    <w:basedOn w:val="TOC2"/>
    <w:next w:val="BodyText"/>
    <w:uiPriority w:val="39"/>
    <w:rsid w:val="00C26B45"/>
    <w:pPr>
      <w:ind w:left="480"/>
    </w:pPr>
    <w:rPr>
      <w:i/>
      <w:iCs/>
      <w:smallCaps w:val="0"/>
    </w:rPr>
  </w:style>
  <w:style w:type="paragraph" w:styleId="TOC4">
    <w:name w:val="toc 4"/>
    <w:basedOn w:val="TOC3"/>
    <w:next w:val="BodyText"/>
    <w:uiPriority w:val="39"/>
    <w:rsid w:val="00C26B45"/>
    <w:pPr>
      <w:ind w:left="720"/>
    </w:pPr>
    <w:rPr>
      <w:i w:val="0"/>
      <w:iCs w:val="0"/>
      <w:sz w:val="18"/>
      <w:szCs w:val="18"/>
    </w:rPr>
  </w:style>
  <w:style w:type="paragraph" w:styleId="TOC5">
    <w:name w:val="toc 5"/>
    <w:basedOn w:val="TOC4"/>
    <w:next w:val="BodyText"/>
    <w:uiPriority w:val="39"/>
    <w:rsid w:val="00C26B45"/>
    <w:pPr>
      <w:ind w:left="960"/>
    </w:pPr>
  </w:style>
  <w:style w:type="paragraph" w:styleId="TableofFigures">
    <w:name w:val="table of figures"/>
    <w:basedOn w:val="Normal"/>
    <w:next w:val="BodyText"/>
    <w:semiHidden/>
    <w:rsid w:val="00C26B45"/>
    <w:pPr>
      <w:tabs>
        <w:tab w:val="left" w:leader="dot" w:pos="9214"/>
        <w:tab w:val="right" w:pos="9639"/>
      </w:tabs>
      <w:spacing w:after="0" w:line="240" w:lineRule="auto"/>
    </w:pPr>
    <w:rPr>
      <w:rFonts w:ascii="Times New Roman" w:eastAsia="Times New Roman" w:hAnsi="Times New Roman"/>
      <w:sz w:val="20"/>
      <w:szCs w:val="20"/>
      <w:lang w:val="en-US"/>
    </w:rPr>
  </w:style>
  <w:style w:type="paragraph" w:customStyle="1" w:styleId="Tablenote">
    <w:name w:val="Table note"/>
    <w:next w:val="BodyText"/>
    <w:rsid w:val="00C26B45"/>
    <w:pPr>
      <w:spacing w:before="90"/>
      <w:ind w:left="839"/>
      <w:jc w:val="both"/>
    </w:pPr>
    <w:rPr>
      <w:rFonts w:ascii="Times New Roman" w:eastAsia="Times New Roman" w:hAnsi="Times New Roman"/>
      <w:spacing w:val="-3"/>
      <w:lang w:val="en-US" w:eastAsia="en-US"/>
    </w:rPr>
  </w:style>
  <w:style w:type="paragraph" w:styleId="Header">
    <w:name w:val="header"/>
    <w:basedOn w:val="Normal"/>
    <w:link w:val="HeaderChar"/>
    <w:uiPriority w:val="99"/>
    <w:rsid w:val="00C26B45"/>
    <w:pPr>
      <w:widowControl w:val="0"/>
      <w:pBdr>
        <w:bottom w:val="single" w:sz="6" w:space="2" w:color="auto"/>
      </w:pBdr>
      <w:tabs>
        <w:tab w:val="center" w:pos="4820"/>
        <w:tab w:val="right" w:pos="9639"/>
      </w:tabs>
      <w:spacing w:after="0" w:line="240" w:lineRule="auto"/>
    </w:pPr>
    <w:rPr>
      <w:rFonts w:ascii="Times New Roman" w:eastAsia="Times New Roman" w:hAnsi="Times New Roman"/>
      <w:caps/>
      <w:noProof/>
      <w:sz w:val="24"/>
      <w:szCs w:val="20"/>
    </w:rPr>
  </w:style>
  <w:style w:type="character" w:customStyle="1" w:styleId="HeaderChar">
    <w:name w:val="Header Char"/>
    <w:link w:val="Header"/>
    <w:uiPriority w:val="99"/>
    <w:rsid w:val="00C26B45"/>
    <w:rPr>
      <w:rFonts w:ascii="Times New Roman" w:eastAsia="Times New Roman" w:hAnsi="Times New Roman"/>
      <w:caps/>
      <w:noProof/>
      <w:sz w:val="24"/>
      <w:lang w:eastAsia="en-US"/>
    </w:rPr>
  </w:style>
  <w:style w:type="paragraph" w:styleId="ListBullet">
    <w:name w:val="List Bullet"/>
    <w:basedOn w:val="Normal"/>
    <w:next w:val="BodyText"/>
    <w:rsid w:val="00C26B45"/>
    <w:pPr>
      <w:numPr>
        <w:numId w:val="2"/>
      </w:numPr>
      <w:tabs>
        <w:tab w:val="clear" w:pos="425"/>
        <w:tab w:val="left" w:pos="357"/>
      </w:tabs>
      <w:spacing w:after="0" w:line="240" w:lineRule="auto"/>
      <w:ind w:left="357" w:hanging="357"/>
      <w:jc w:val="both"/>
    </w:pPr>
    <w:rPr>
      <w:rFonts w:ascii="Times New Roman" w:eastAsia="Times New Roman" w:hAnsi="Times New Roman"/>
      <w:sz w:val="24"/>
      <w:szCs w:val="20"/>
    </w:rPr>
  </w:style>
  <w:style w:type="paragraph" w:styleId="ListNumber">
    <w:name w:val="List Number"/>
    <w:basedOn w:val="Normal"/>
    <w:next w:val="BodyText"/>
    <w:rsid w:val="00C26B45"/>
    <w:pPr>
      <w:numPr>
        <w:numId w:val="4"/>
      </w:numPr>
      <w:tabs>
        <w:tab w:val="clear" w:pos="720"/>
        <w:tab w:val="left" w:pos="357"/>
      </w:tabs>
      <w:spacing w:after="0" w:line="240" w:lineRule="auto"/>
      <w:ind w:left="357" w:hanging="357"/>
      <w:jc w:val="both"/>
    </w:pPr>
    <w:rPr>
      <w:rFonts w:ascii="Times New Roman" w:eastAsia="Times New Roman" w:hAnsi="Times New Roman"/>
      <w:sz w:val="24"/>
      <w:szCs w:val="20"/>
    </w:rPr>
  </w:style>
  <w:style w:type="paragraph" w:styleId="Footer">
    <w:name w:val="footer"/>
    <w:basedOn w:val="Header"/>
    <w:link w:val="FooterChar"/>
    <w:uiPriority w:val="99"/>
    <w:rsid w:val="00C26B45"/>
    <w:pPr>
      <w:pBdr>
        <w:top w:val="single" w:sz="6" w:space="2" w:color="auto"/>
        <w:bottom w:val="none" w:sz="0" w:space="0" w:color="auto"/>
      </w:pBdr>
    </w:pPr>
    <w:rPr>
      <w:caps w:val="0"/>
      <w:sz w:val="20"/>
    </w:rPr>
  </w:style>
  <w:style w:type="character" w:customStyle="1" w:styleId="FooterChar">
    <w:name w:val="Footer Char"/>
    <w:link w:val="Footer"/>
    <w:uiPriority w:val="99"/>
    <w:rsid w:val="00C26B45"/>
    <w:rPr>
      <w:rFonts w:ascii="Times New Roman" w:eastAsia="Times New Roman" w:hAnsi="Times New Roman"/>
      <w:noProof/>
      <w:lang w:eastAsia="en-US"/>
    </w:rPr>
  </w:style>
  <w:style w:type="character" w:styleId="PageNumber">
    <w:name w:val="page number"/>
    <w:rsid w:val="00C26B45"/>
    <w:rPr>
      <w:rFonts w:ascii="Times New Roman" w:hAnsi="Times New Roman" w:cs="Times New Roman"/>
      <w:sz w:val="20"/>
    </w:rPr>
  </w:style>
  <w:style w:type="paragraph" w:styleId="TOC7">
    <w:name w:val="toc 7"/>
    <w:basedOn w:val="Normal"/>
    <w:next w:val="Normal"/>
    <w:autoRedefine/>
    <w:uiPriority w:val="39"/>
    <w:rsid w:val="00C26B45"/>
    <w:pPr>
      <w:spacing w:after="0" w:line="240" w:lineRule="auto"/>
      <w:ind w:left="1440"/>
    </w:pPr>
    <w:rPr>
      <w:rFonts w:ascii="Times New Roman" w:eastAsia="Times New Roman" w:hAnsi="Times New Roman"/>
      <w:sz w:val="18"/>
      <w:szCs w:val="18"/>
      <w:lang w:val="en-US"/>
    </w:rPr>
  </w:style>
  <w:style w:type="paragraph" w:styleId="BodyTextFirstIndent">
    <w:name w:val="Body Text First Indent"/>
    <w:basedOn w:val="BodyText"/>
    <w:link w:val="BodyTextFirstIndentChar"/>
    <w:rsid w:val="00C26B45"/>
    <w:pPr>
      <w:ind w:firstLine="210"/>
    </w:pPr>
    <w:rPr>
      <w:szCs w:val="24"/>
    </w:rPr>
  </w:style>
  <w:style w:type="character" w:customStyle="1" w:styleId="BodyTextFirstIndentChar">
    <w:name w:val="Body Text First Indent Char"/>
    <w:link w:val="BodyTextFirstIndent"/>
    <w:rsid w:val="00C26B45"/>
    <w:rPr>
      <w:rFonts w:ascii="Times New Roman" w:eastAsia="Times New Roman" w:hAnsi="Times New Roman"/>
      <w:sz w:val="24"/>
      <w:szCs w:val="24"/>
      <w:lang w:eastAsia="en-US"/>
    </w:rPr>
  </w:style>
  <w:style w:type="paragraph" w:styleId="BodyTextIndent">
    <w:name w:val="Body Text Indent"/>
    <w:basedOn w:val="Normal"/>
    <w:next w:val="BodyText"/>
    <w:link w:val="BodyTextIndentChar"/>
    <w:rsid w:val="00C26B45"/>
    <w:pPr>
      <w:spacing w:after="180" w:line="240" w:lineRule="auto"/>
      <w:ind w:left="357"/>
      <w:jc w:val="both"/>
    </w:pPr>
    <w:rPr>
      <w:rFonts w:ascii="Times New Roman" w:eastAsia="Times New Roman" w:hAnsi="Times New Roman"/>
      <w:sz w:val="24"/>
      <w:szCs w:val="20"/>
    </w:rPr>
  </w:style>
  <w:style w:type="character" w:customStyle="1" w:styleId="BodyTextIndentChar">
    <w:name w:val="Body Text Indent Char"/>
    <w:link w:val="BodyTextIndent"/>
    <w:rsid w:val="00C26B45"/>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C26B45"/>
    <w:pPr>
      <w:ind w:firstLine="210"/>
    </w:pPr>
  </w:style>
  <w:style w:type="character" w:customStyle="1" w:styleId="BodyTextFirstIndent2Char">
    <w:name w:val="Body Text First Indent 2 Char"/>
    <w:basedOn w:val="BodyTextIndentChar"/>
    <w:link w:val="BodyTextFirstIndent2"/>
    <w:rsid w:val="00C26B45"/>
    <w:rPr>
      <w:rFonts w:ascii="Times New Roman" w:eastAsia="Times New Roman" w:hAnsi="Times New Roman"/>
      <w:sz w:val="24"/>
      <w:lang w:eastAsia="en-US"/>
    </w:rPr>
  </w:style>
  <w:style w:type="paragraph" w:styleId="EndnoteText">
    <w:name w:val="endnote text"/>
    <w:basedOn w:val="Normal"/>
    <w:link w:val="EndnoteTextChar"/>
    <w:semiHidden/>
    <w:rsid w:val="00C26B45"/>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C26B45"/>
    <w:rPr>
      <w:rFonts w:ascii="Times New Roman" w:eastAsia="Times New Roman" w:hAnsi="Times New Roman"/>
      <w:lang w:eastAsia="en-US"/>
    </w:rPr>
  </w:style>
  <w:style w:type="paragraph" w:styleId="FootnoteText">
    <w:name w:val="footnote text"/>
    <w:aliases w:val="5_G"/>
    <w:basedOn w:val="BodyText3"/>
    <w:link w:val="FootnoteTextChar"/>
    <w:rsid w:val="00C26B45"/>
  </w:style>
  <w:style w:type="character" w:customStyle="1" w:styleId="FootnoteTextChar">
    <w:name w:val="Footnote Text Char"/>
    <w:aliases w:val="5_G Char"/>
    <w:link w:val="FootnoteText"/>
    <w:rsid w:val="00C26B45"/>
    <w:rPr>
      <w:rFonts w:ascii="Times New Roman" w:eastAsia="Times New Roman" w:hAnsi="Times New Roman"/>
      <w:lang w:eastAsia="en-US"/>
    </w:rPr>
  </w:style>
  <w:style w:type="paragraph" w:styleId="Index2">
    <w:name w:val="index 2"/>
    <w:basedOn w:val="Normal"/>
    <w:next w:val="Normal"/>
    <w:autoRedefine/>
    <w:semiHidden/>
    <w:rsid w:val="00C26B45"/>
    <w:pPr>
      <w:spacing w:after="180" w:line="240" w:lineRule="auto"/>
      <w:ind w:left="480" w:hanging="240"/>
    </w:pPr>
    <w:rPr>
      <w:rFonts w:ascii="Times New Roman" w:eastAsia="Times New Roman" w:hAnsi="Times New Roman"/>
      <w:sz w:val="24"/>
      <w:szCs w:val="24"/>
      <w:lang w:val="en-US"/>
    </w:rPr>
  </w:style>
  <w:style w:type="paragraph" w:customStyle="1" w:styleId="CoverTitle">
    <w:name w:val="Cover Title"/>
    <w:basedOn w:val="BodyText"/>
    <w:next w:val="BodyText"/>
    <w:rsid w:val="00C26B45"/>
    <w:pPr>
      <w:spacing w:before="2160" w:after="240"/>
      <w:jc w:val="center"/>
    </w:pPr>
    <w:rPr>
      <w:rFonts w:ascii="Times New Roman Bold" w:hAnsi="Times New Roman Bold"/>
      <w:b/>
      <w:sz w:val="32"/>
    </w:rPr>
  </w:style>
  <w:style w:type="paragraph" w:styleId="ListBullet2">
    <w:name w:val="List Bullet 2"/>
    <w:basedOn w:val="Normal"/>
    <w:next w:val="BodyText"/>
    <w:uiPriority w:val="99"/>
    <w:rsid w:val="00C26B45"/>
    <w:pPr>
      <w:tabs>
        <w:tab w:val="num" w:pos="720"/>
      </w:tabs>
      <w:spacing w:after="0" w:line="240" w:lineRule="auto"/>
      <w:ind w:left="714" w:hanging="357"/>
    </w:pPr>
    <w:rPr>
      <w:rFonts w:ascii="Times New Roman" w:eastAsia="Times New Roman" w:hAnsi="Times New Roman"/>
      <w:sz w:val="24"/>
      <w:szCs w:val="20"/>
      <w:lang w:val="en-US"/>
    </w:rPr>
  </w:style>
  <w:style w:type="paragraph" w:styleId="ListBullet3">
    <w:name w:val="List Bullet 3"/>
    <w:basedOn w:val="Normal"/>
    <w:next w:val="BodyText"/>
    <w:rsid w:val="00C26B45"/>
    <w:pPr>
      <w:tabs>
        <w:tab w:val="left" w:pos="1077"/>
        <w:tab w:val="num" w:pos="1145"/>
      </w:tabs>
      <w:spacing w:after="0" w:line="240" w:lineRule="auto"/>
      <w:ind w:left="1077" w:hanging="357"/>
    </w:pPr>
    <w:rPr>
      <w:rFonts w:ascii="Times New Roman" w:eastAsia="Times New Roman" w:hAnsi="Times New Roman"/>
      <w:sz w:val="24"/>
      <w:szCs w:val="20"/>
      <w:lang w:val="en-US"/>
    </w:rPr>
  </w:style>
  <w:style w:type="paragraph" w:styleId="ListNumber2">
    <w:name w:val="List Number 2"/>
    <w:basedOn w:val="Normal"/>
    <w:next w:val="BodyText"/>
    <w:rsid w:val="00C26B45"/>
    <w:pPr>
      <w:tabs>
        <w:tab w:val="right" w:pos="720"/>
      </w:tabs>
      <w:spacing w:after="0" w:line="240" w:lineRule="auto"/>
      <w:ind w:left="720" w:hanging="363"/>
    </w:pPr>
    <w:rPr>
      <w:rFonts w:ascii="Times New Roman" w:eastAsia="Times New Roman" w:hAnsi="Times New Roman"/>
      <w:sz w:val="24"/>
      <w:szCs w:val="20"/>
    </w:rPr>
  </w:style>
  <w:style w:type="paragraph" w:customStyle="1" w:styleId="Listalpha">
    <w:name w:val="List alpha"/>
    <w:basedOn w:val="ListNumber"/>
    <w:next w:val="BodyText"/>
    <w:rsid w:val="00C26B45"/>
    <w:pPr>
      <w:numPr>
        <w:numId w:val="3"/>
      </w:numPr>
    </w:pPr>
  </w:style>
  <w:style w:type="paragraph" w:styleId="TOC8">
    <w:name w:val="toc 8"/>
    <w:basedOn w:val="Normal"/>
    <w:next w:val="Normal"/>
    <w:autoRedefine/>
    <w:uiPriority w:val="39"/>
    <w:rsid w:val="00C26B45"/>
    <w:pPr>
      <w:spacing w:after="0" w:line="240" w:lineRule="auto"/>
      <w:ind w:left="1680"/>
    </w:pPr>
    <w:rPr>
      <w:rFonts w:ascii="Times New Roman" w:eastAsia="Times New Roman" w:hAnsi="Times New Roman"/>
      <w:sz w:val="18"/>
      <w:szCs w:val="18"/>
      <w:lang w:val="en-US"/>
    </w:rPr>
  </w:style>
  <w:style w:type="paragraph" w:styleId="TOC9">
    <w:name w:val="toc 9"/>
    <w:basedOn w:val="Normal"/>
    <w:next w:val="Normal"/>
    <w:autoRedefine/>
    <w:uiPriority w:val="39"/>
    <w:rsid w:val="00C26B45"/>
    <w:pPr>
      <w:spacing w:after="0" w:line="240" w:lineRule="auto"/>
      <w:ind w:left="1920"/>
    </w:pPr>
    <w:rPr>
      <w:rFonts w:ascii="Times New Roman" w:eastAsia="Times New Roman" w:hAnsi="Times New Roman"/>
      <w:sz w:val="18"/>
      <w:szCs w:val="18"/>
      <w:lang w:val="en-US"/>
    </w:rPr>
  </w:style>
  <w:style w:type="character" w:styleId="Hyperlink">
    <w:name w:val="Hyperlink"/>
    <w:uiPriority w:val="99"/>
    <w:rsid w:val="00C26B45"/>
    <w:rPr>
      <w:rFonts w:ascii="Times New Roman" w:hAnsi="Times New Roman" w:cs="Times New Roman"/>
      <w:color w:val="0000FF"/>
      <w:sz w:val="20"/>
      <w:u w:val="single"/>
    </w:rPr>
  </w:style>
  <w:style w:type="character" w:styleId="FootnoteReference">
    <w:name w:val="footnote reference"/>
    <w:aliases w:val="4_G"/>
    <w:rsid w:val="00C26B45"/>
    <w:rPr>
      <w:rFonts w:cs="Times New Roman"/>
      <w:position w:val="6"/>
      <w:sz w:val="16"/>
    </w:rPr>
  </w:style>
  <w:style w:type="paragraph" w:customStyle="1" w:styleId="examplebox">
    <w:name w:val="example box"/>
    <w:basedOn w:val="BodyText"/>
    <w:rsid w:val="00C26B45"/>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C26B45"/>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C26B45"/>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C26B45"/>
  </w:style>
  <w:style w:type="paragraph" w:customStyle="1" w:styleId="Tabletext-listnumbered">
    <w:name w:val="Table text - list numbered"/>
    <w:basedOn w:val="Tabletext"/>
    <w:rsid w:val="00C26B45"/>
    <w:pPr>
      <w:numPr>
        <w:numId w:val="6"/>
      </w:numPr>
      <w:tabs>
        <w:tab w:val="clear" w:pos="720"/>
        <w:tab w:val="left" w:pos="357"/>
      </w:tabs>
      <w:ind w:left="357" w:hanging="357"/>
    </w:pPr>
  </w:style>
  <w:style w:type="table" w:styleId="TableGrid">
    <w:name w:val="Table Grid"/>
    <w:basedOn w:val="TableNormal"/>
    <w:uiPriority w:val="59"/>
    <w:rsid w:val="00C26B4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6B45"/>
    <w:pPr>
      <w:spacing w:after="18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C26B45"/>
    <w:rPr>
      <w:rFonts w:ascii="Tahoma" w:eastAsia="Times New Roman" w:hAnsi="Tahoma" w:cs="Tahoma"/>
      <w:sz w:val="16"/>
      <w:szCs w:val="16"/>
      <w:lang w:val="en-US" w:eastAsia="en-US"/>
    </w:rPr>
  </w:style>
  <w:style w:type="character" w:customStyle="1" w:styleId="CaptionChar">
    <w:name w:val="Caption Char"/>
    <w:link w:val="Caption"/>
    <w:locked/>
    <w:rsid w:val="006C2C16"/>
    <w:rPr>
      <w:rFonts w:ascii="Times New Roman Bold" w:eastAsia="Times New Roman" w:hAnsi="Times New Roman Bold"/>
      <w:bCs/>
      <w:sz w:val="22"/>
      <w:lang w:eastAsia="en-US"/>
    </w:rPr>
  </w:style>
  <w:style w:type="character" w:styleId="CommentReference">
    <w:name w:val="annotation reference"/>
    <w:semiHidden/>
    <w:rsid w:val="00C26B45"/>
    <w:rPr>
      <w:rFonts w:cs="Times New Roman"/>
      <w:sz w:val="16"/>
      <w:szCs w:val="16"/>
    </w:rPr>
  </w:style>
  <w:style w:type="character" w:customStyle="1" w:styleId="TabletextCar">
    <w:name w:val="Table text Car"/>
    <w:link w:val="Tabletext"/>
    <w:locked/>
    <w:rsid w:val="00C26B45"/>
    <w:rPr>
      <w:rFonts w:ascii="Times New Roman" w:eastAsia="Times New Roman" w:hAnsi="Times New Roman"/>
      <w:lang w:val="en-US" w:eastAsia="da-DK"/>
    </w:rPr>
  </w:style>
  <w:style w:type="paragraph" w:styleId="CommentText">
    <w:name w:val="annotation text"/>
    <w:basedOn w:val="Normal"/>
    <w:link w:val="CommentTextChar"/>
    <w:semiHidden/>
    <w:rsid w:val="00C26B45"/>
    <w:pPr>
      <w:spacing w:after="180" w:line="240" w:lineRule="auto"/>
    </w:pPr>
    <w:rPr>
      <w:rFonts w:ascii="Times New Roman" w:eastAsia="Times New Roman" w:hAnsi="Times New Roman"/>
      <w:sz w:val="20"/>
      <w:szCs w:val="20"/>
      <w:lang w:val="en-US"/>
    </w:rPr>
  </w:style>
  <w:style w:type="character" w:customStyle="1" w:styleId="CommentTextChar">
    <w:name w:val="Comment Text Char"/>
    <w:link w:val="CommentText"/>
    <w:semiHidden/>
    <w:rsid w:val="00C26B45"/>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C26B45"/>
    <w:rPr>
      <w:b/>
      <w:bCs/>
    </w:rPr>
  </w:style>
  <w:style w:type="character" w:customStyle="1" w:styleId="CommentSubjectChar">
    <w:name w:val="Comment Subject Char"/>
    <w:link w:val="CommentSubject"/>
    <w:semiHidden/>
    <w:rsid w:val="00C26B45"/>
    <w:rPr>
      <w:rFonts w:ascii="Times New Roman" w:eastAsia="Times New Roman" w:hAnsi="Times New Roman"/>
      <w:b/>
      <w:bCs/>
      <w:lang w:val="en-US" w:eastAsia="en-US"/>
    </w:rPr>
  </w:style>
  <w:style w:type="paragraph" w:styleId="ListParagraph">
    <w:name w:val="List Paragraph"/>
    <w:basedOn w:val="Normal"/>
    <w:uiPriority w:val="34"/>
    <w:qFormat/>
    <w:rsid w:val="00C26B45"/>
    <w:pPr>
      <w:spacing w:after="180" w:line="240" w:lineRule="auto"/>
      <w:ind w:left="720"/>
    </w:pPr>
    <w:rPr>
      <w:rFonts w:ascii="Times New Roman" w:eastAsia="Times New Roman" w:hAnsi="Times New Roman"/>
      <w:sz w:val="24"/>
      <w:szCs w:val="24"/>
      <w:lang w:val="en-US"/>
    </w:rPr>
  </w:style>
  <w:style w:type="paragraph" w:styleId="DocumentMap">
    <w:name w:val="Document Map"/>
    <w:basedOn w:val="Normal"/>
    <w:link w:val="DocumentMapChar"/>
    <w:semiHidden/>
    <w:rsid w:val="00C26B45"/>
    <w:pPr>
      <w:shd w:val="clear" w:color="auto" w:fill="000080"/>
      <w:spacing w:after="18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C26B45"/>
    <w:rPr>
      <w:rFonts w:ascii="Tahoma" w:eastAsia="Times New Roman" w:hAnsi="Tahoma" w:cs="Tahoma"/>
      <w:shd w:val="clear" w:color="auto" w:fill="000080"/>
      <w:lang w:val="en-US" w:eastAsia="en-US"/>
    </w:rPr>
  </w:style>
  <w:style w:type="paragraph" w:customStyle="1" w:styleId="Default">
    <w:name w:val="Default"/>
    <w:rsid w:val="00C26B45"/>
    <w:pPr>
      <w:autoSpaceDE w:val="0"/>
      <w:autoSpaceDN w:val="0"/>
      <w:adjustRightInd w:val="0"/>
    </w:pPr>
    <w:rPr>
      <w:rFonts w:ascii="EUAlbertina" w:eastAsia="Times New Roman" w:hAnsi="EUAlbertina" w:cs="EUAlbertina"/>
      <w:color w:val="000000"/>
      <w:sz w:val="24"/>
      <w:szCs w:val="24"/>
      <w:lang w:eastAsia="en-GB"/>
    </w:rPr>
  </w:style>
  <w:style w:type="paragraph" w:customStyle="1" w:styleId="NormalItalic">
    <w:name w:val="Normal + Italic"/>
    <w:aliases w:val="Black,Left:  1.27 cm,After:  0 pt"/>
    <w:basedOn w:val="Normal"/>
    <w:rsid w:val="00C26B45"/>
    <w:pPr>
      <w:spacing w:after="180" w:line="240" w:lineRule="auto"/>
      <w:ind w:left="720"/>
    </w:pPr>
    <w:rPr>
      <w:rFonts w:ascii="Times New Roman" w:eastAsia="Times New Roman" w:hAnsi="Times New Roman"/>
      <w:i/>
      <w:color w:val="000000"/>
      <w:sz w:val="24"/>
      <w:szCs w:val="24"/>
      <w:lang w:eastAsia="en-GB"/>
    </w:rPr>
  </w:style>
  <w:style w:type="paragraph" w:customStyle="1" w:styleId="HeadingI">
    <w:name w:val="Heading I"/>
    <w:next w:val="NormalWeb"/>
    <w:link w:val="HeadingIChar"/>
    <w:rsid w:val="00C26B45"/>
    <w:pPr>
      <w:spacing w:before="240"/>
      <w:jc w:val="both"/>
    </w:pPr>
    <w:rPr>
      <w:rFonts w:ascii="Times New Roman" w:eastAsia="MS Mincho" w:hAnsi="Times New Roman"/>
      <w:sz w:val="24"/>
      <w:szCs w:val="24"/>
      <w:lang w:eastAsia="de-DE"/>
    </w:rPr>
  </w:style>
  <w:style w:type="character" w:customStyle="1" w:styleId="HeadingIChar">
    <w:name w:val="Heading I Char"/>
    <w:link w:val="HeadingI"/>
    <w:rsid w:val="00C26B45"/>
    <w:rPr>
      <w:rFonts w:ascii="Times New Roman" w:eastAsia="MS Mincho" w:hAnsi="Times New Roman"/>
      <w:sz w:val="24"/>
      <w:szCs w:val="24"/>
      <w:lang w:eastAsia="de-DE"/>
    </w:rPr>
  </w:style>
  <w:style w:type="paragraph" w:styleId="NormalWeb">
    <w:name w:val="Normal (Web)"/>
    <w:basedOn w:val="Normal"/>
    <w:rsid w:val="00C26B45"/>
    <w:pPr>
      <w:spacing w:after="180" w:line="240" w:lineRule="auto"/>
    </w:pPr>
    <w:rPr>
      <w:rFonts w:ascii="Times New Roman" w:eastAsia="Times New Roman" w:hAnsi="Times New Roman"/>
      <w:sz w:val="24"/>
      <w:szCs w:val="24"/>
      <w:lang w:val="en-US"/>
    </w:rPr>
  </w:style>
  <w:style w:type="paragraph" w:styleId="Revision">
    <w:name w:val="Revision"/>
    <w:hidden/>
    <w:uiPriority w:val="99"/>
    <w:semiHidden/>
    <w:rsid w:val="00C26B45"/>
    <w:rPr>
      <w:rFonts w:ascii="Times New Roman" w:eastAsia="Times New Roman" w:hAnsi="Times New Roman"/>
      <w:sz w:val="24"/>
      <w:szCs w:val="24"/>
      <w:lang w:val="en-US" w:eastAsia="en-US"/>
    </w:rPr>
  </w:style>
  <w:style w:type="character" w:styleId="FollowedHyperlink">
    <w:name w:val="FollowedHyperlink"/>
    <w:uiPriority w:val="99"/>
    <w:semiHidden/>
    <w:unhideWhenUsed/>
    <w:rsid w:val="00CA45A4"/>
    <w:rPr>
      <w:color w:val="800080"/>
      <w:u w:val="single"/>
    </w:rPr>
  </w:style>
  <w:style w:type="numbering" w:customStyle="1" w:styleId="ECHABulletlist">
    <w:name w:val="ECHA Bullet list"/>
    <w:basedOn w:val="NoList"/>
    <w:rsid w:val="000357A8"/>
    <w:pPr>
      <w:numPr>
        <w:numId w:val="28"/>
      </w:numPr>
    </w:pPr>
  </w:style>
  <w:style w:type="numbering" w:customStyle="1" w:styleId="ECHANumberlist">
    <w:name w:val="ECHA Number list"/>
    <w:basedOn w:val="NoList"/>
    <w:rsid w:val="000357A8"/>
    <w:pPr>
      <w:numPr>
        <w:numId w:val="29"/>
      </w:numPr>
    </w:pPr>
  </w:style>
  <w:style w:type="character" w:styleId="Emphasis">
    <w:name w:val="Emphasis"/>
    <w:uiPriority w:val="20"/>
    <w:qFormat/>
    <w:rsid w:val="000357A8"/>
    <w:rPr>
      <w:i/>
      <w:iCs/>
    </w:rPr>
  </w:style>
  <w:style w:type="paragraph" w:styleId="TOCHeading">
    <w:name w:val="TOC Heading"/>
    <w:basedOn w:val="Heading1"/>
    <w:next w:val="Normal"/>
    <w:uiPriority w:val="39"/>
    <w:semiHidden/>
    <w:unhideWhenUsed/>
    <w:qFormat/>
    <w:rsid w:val="000357A8"/>
    <w:pPr>
      <w:keepLines/>
      <w:tabs>
        <w:tab w:val="clear" w:pos="839"/>
      </w:tabs>
      <w:spacing w:before="480" w:after="0" w:line="276" w:lineRule="auto"/>
      <w:outlineLvl w:val="9"/>
    </w:pPr>
    <w:rPr>
      <w:rFonts w:ascii="Cambria" w:eastAsia="SimSun" w:hAnsi="Cambria"/>
      <w:bCs/>
      <w:caps w:val="0"/>
      <w:color w:val="365F91"/>
      <w:sz w:val="28"/>
      <w:szCs w:val="28"/>
      <w:lang w:val="en-US" w:eastAsia="ja-JP"/>
    </w:rPr>
  </w:style>
  <w:style w:type="character" w:styleId="BookTitle">
    <w:name w:val="Book Title"/>
    <w:uiPriority w:val="33"/>
    <w:qFormat/>
    <w:rsid w:val="000357A8"/>
    <w:rPr>
      <w:b/>
      <w:bCs/>
      <w:smallCaps/>
      <w:spacing w:val="5"/>
    </w:rPr>
  </w:style>
  <w:style w:type="paragraph" w:styleId="NoSpacing">
    <w:name w:val="No Spacing"/>
    <w:uiPriority w:val="1"/>
    <w:qFormat/>
    <w:rsid w:val="000357A8"/>
    <w:rPr>
      <w:rFonts w:ascii="Verdana" w:hAnsi="Verdana"/>
      <w:szCs w:val="22"/>
      <w:lang w:eastAsia="en-US"/>
    </w:rPr>
  </w:style>
  <w:style w:type="paragraph" w:customStyle="1" w:styleId="SingleTxtG">
    <w:name w:val="_ Single Txt_G"/>
    <w:basedOn w:val="Normal"/>
    <w:link w:val="SingleTxtGChar"/>
    <w:rsid w:val="00A27215"/>
    <w:pPr>
      <w:suppressAutoHyphens/>
      <w:spacing w:after="120" w:line="240" w:lineRule="atLeast"/>
      <w:ind w:left="1134" w:right="1134"/>
      <w:jc w:val="both"/>
    </w:pPr>
    <w:rPr>
      <w:rFonts w:ascii="Times New Roman" w:eastAsia="Times New Roman" w:hAnsi="Times New Roman"/>
      <w:sz w:val="20"/>
      <w:szCs w:val="20"/>
    </w:rPr>
  </w:style>
  <w:style w:type="paragraph" w:customStyle="1" w:styleId="HChG">
    <w:name w:val="_ H _Ch_G"/>
    <w:basedOn w:val="Normal"/>
    <w:next w:val="Normal"/>
    <w:link w:val="HChGChar"/>
    <w:rsid w:val="00A27215"/>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rPr>
  </w:style>
  <w:style w:type="paragraph" w:customStyle="1" w:styleId="H1G">
    <w:name w:val="_ H_1_G"/>
    <w:basedOn w:val="Normal"/>
    <w:next w:val="Normal"/>
    <w:link w:val="H1GChar"/>
    <w:rsid w:val="00A27215"/>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rPr>
  </w:style>
  <w:style w:type="character" w:customStyle="1" w:styleId="HChGChar">
    <w:name w:val="_ H _Ch_G Char"/>
    <w:link w:val="HChG"/>
    <w:rsid w:val="00A27215"/>
    <w:rPr>
      <w:rFonts w:ascii="Times New Roman" w:eastAsia="Times New Roman" w:hAnsi="Times New Roman"/>
      <w:b/>
      <w:sz w:val="28"/>
      <w:lang w:eastAsia="en-US"/>
    </w:rPr>
  </w:style>
  <w:style w:type="character" w:customStyle="1" w:styleId="SingleTxtGChar">
    <w:name w:val="_ Single Txt_G Char"/>
    <w:link w:val="SingleTxtG"/>
    <w:rsid w:val="00A27215"/>
    <w:rPr>
      <w:rFonts w:ascii="Times New Roman" w:eastAsia="Times New Roman" w:hAnsi="Times New Roman"/>
      <w:lang w:eastAsia="en-US"/>
    </w:rPr>
  </w:style>
  <w:style w:type="character" w:customStyle="1" w:styleId="H1GChar">
    <w:name w:val="_ H_1_G Char"/>
    <w:link w:val="H1G"/>
    <w:uiPriority w:val="99"/>
    <w:locked/>
    <w:rsid w:val="00A27215"/>
    <w:rPr>
      <w:rFonts w:ascii="Times New Roman" w:eastAsia="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ECHABulletlist"/>
    <w:pPr>
      <w:numPr>
        <w:numId w:val="28"/>
      </w:numPr>
    </w:pPr>
  </w:style>
  <w:style w:type="numbering" w:customStyle="1" w:styleId="Heading2Char">
    <w:name w:val="ECHANumberlis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957">
      <w:bodyDiv w:val="1"/>
      <w:marLeft w:val="0"/>
      <w:marRight w:val="0"/>
      <w:marTop w:val="0"/>
      <w:marBottom w:val="0"/>
      <w:divBdr>
        <w:top w:val="none" w:sz="0" w:space="0" w:color="auto"/>
        <w:left w:val="none" w:sz="0" w:space="0" w:color="auto"/>
        <w:bottom w:val="none" w:sz="0" w:space="0" w:color="auto"/>
        <w:right w:val="none" w:sz="0" w:space="0" w:color="auto"/>
      </w:divBdr>
    </w:div>
    <w:div w:id="688677777">
      <w:bodyDiv w:val="1"/>
      <w:marLeft w:val="0"/>
      <w:marRight w:val="0"/>
      <w:marTop w:val="0"/>
      <w:marBottom w:val="0"/>
      <w:divBdr>
        <w:top w:val="none" w:sz="0" w:space="0" w:color="auto"/>
        <w:left w:val="none" w:sz="0" w:space="0" w:color="auto"/>
        <w:bottom w:val="none" w:sz="0" w:space="0" w:color="auto"/>
        <w:right w:val="none" w:sz="0" w:space="0" w:color="auto"/>
      </w:divBdr>
    </w:div>
    <w:div w:id="1140611292">
      <w:bodyDiv w:val="1"/>
      <w:marLeft w:val="0"/>
      <w:marRight w:val="0"/>
      <w:marTop w:val="0"/>
      <w:marBottom w:val="0"/>
      <w:divBdr>
        <w:top w:val="none" w:sz="0" w:space="0" w:color="auto"/>
        <w:left w:val="none" w:sz="0" w:space="0" w:color="auto"/>
        <w:bottom w:val="none" w:sz="0" w:space="0" w:color="auto"/>
        <w:right w:val="none" w:sz="0" w:space="0" w:color="auto"/>
      </w:divBdr>
    </w:div>
    <w:div w:id="1384524638">
      <w:bodyDiv w:val="1"/>
      <w:marLeft w:val="0"/>
      <w:marRight w:val="0"/>
      <w:marTop w:val="0"/>
      <w:marBottom w:val="0"/>
      <w:divBdr>
        <w:top w:val="none" w:sz="0" w:space="0" w:color="auto"/>
        <w:left w:val="none" w:sz="0" w:space="0" w:color="auto"/>
        <w:bottom w:val="none" w:sz="0" w:space="0" w:color="auto"/>
        <w:right w:val="none" w:sz="0" w:space="0" w:color="auto"/>
      </w:divBdr>
      <w:divsChild>
        <w:div w:id="416099756">
          <w:marLeft w:val="0"/>
          <w:marRight w:val="0"/>
          <w:marTop w:val="0"/>
          <w:marBottom w:val="0"/>
          <w:divBdr>
            <w:top w:val="none" w:sz="0" w:space="0" w:color="auto"/>
            <w:left w:val="none" w:sz="0" w:space="0" w:color="auto"/>
            <w:bottom w:val="none" w:sz="0" w:space="0" w:color="auto"/>
            <w:right w:val="none" w:sz="0" w:space="0" w:color="auto"/>
          </w:divBdr>
        </w:div>
        <w:div w:id="676617042">
          <w:marLeft w:val="0"/>
          <w:marRight w:val="0"/>
          <w:marTop w:val="0"/>
          <w:marBottom w:val="0"/>
          <w:divBdr>
            <w:top w:val="none" w:sz="0" w:space="0" w:color="auto"/>
            <w:left w:val="none" w:sz="0" w:space="0" w:color="auto"/>
            <w:bottom w:val="none" w:sz="0" w:space="0" w:color="auto"/>
            <w:right w:val="none" w:sz="0" w:space="0" w:color="auto"/>
          </w:divBdr>
        </w:div>
        <w:div w:id="903880488">
          <w:marLeft w:val="0"/>
          <w:marRight w:val="0"/>
          <w:marTop w:val="0"/>
          <w:marBottom w:val="0"/>
          <w:divBdr>
            <w:top w:val="none" w:sz="0" w:space="0" w:color="auto"/>
            <w:left w:val="none" w:sz="0" w:space="0" w:color="auto"/>
            <w:bottom w:val="none" w:sz="0" w:space="0" w:color="auto"/>
            <w:right w:val="none" w:sz="0" w:space="0" w:color="auto"/>
          </w:divBdr>
        </w:div>
        <w:div w:id="214272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echa.europa.eu/guidance-documents/guidance-on-reach"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pa.gov/oppt/newchems/pubs/genericnames.pdf" TargetMode="External"/><Relationship Id="rId28" Type="http://schemas.openxmlformats.org/officeDocument/2006/relationships/footer" Target="footer7.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iupac.org/polyedu/resources/140-Brief-Guide-to-Polymer-Nomenclature-Web-Final-d.pdf"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DDD2912583A7C94C88D30F560A067335" ma:contentTypeVersion="18" ma:contentTypeDescription="Content type for ECHA process documents" ma:contentTypeScope="" ma:versionID="2c9450f70e8b381a454ff5ba74105bc7">
  <xsd:schema xmlns:xsd="http://www.w3.org/2001/XMLSchema" xmlns:xs="http://www.w3.org/2001/XMLSchema" xmlns:p="http://schemas.microsoft.com/office/2006/metadata/properties" xmlns:ns2="c2feba44-6403-447a-8846-cf3b621781dd" xmlns:ns3="b80ede5c-af4c-4bf2-9a87-706a3579dc11" xmlns:ns4="56e47651-ce6c-4f80-babb-9d802021933b" targetNamespace="http://schemas.microsoft.com/office/2006/metadata/properties" ma:root="true" ma:fieldsID="743590a7e4ce21134ec4e29de985b8e6" ns2:_="" ns3:_="" ns4:_="">
    <xsd:import namespace="c2feba44-6403-447a-8846-cf3b621781dd"/>
    <xsd:import namespace="b80ede5c-af4c-4bf2-9a87-706a3579dc11"/>
    <xsd:import namespace="56e47651-ce6c-4f80-babb-9d802021933b"/>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eba44-6403-447a-8846-cf3b621781dd"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509664c-2ee1-41ad-8111-5c10f7d28810}" ma:internalName="TaxCatchAll" ma:showField="CatchAllData" ma:web="c2feba44-6403-447a-8846-cf3b621781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09664c-2ee1-41ad-8111-5c10f7d28810}" ma:internalName="TaxCatchAllLabel" ma:readOnly="true" ma:showField="CatchAllDataLabel" ma:web="c2feba44-6403-447a-8846-cf3b62178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47651-ce6c-4f80-babb-9d802021933b" elementFormDefault="qualified">
    <xsd:import namespace="http://schemas.microsoft.com/office/2006/documentManagement/types"/>
    <xsd:import namespace="http://schemas.microsoft.com/office/infopath/2007/PartnerControls"/>
    <xsd:element name="Status" ma:index="22" nillable="true" ma:displayName="Status" ma:format="Dropdown" ma:internalName="Status">
      <xsd:simpleType>
        <xsd:restriction base="dms:Choice">
          <xsd:enumeration value="In progress"/>
          <xsd:enumeration value="Effe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tatus xmlns="56e47651-ce6c-4f80-babb-9d802021933b">In progress</Status>
    <ECHASecClassTaxHTField0 xmlns="c2feba44-6403-447a-8846-cf3b621781d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2</Value>
      <Value>1</Value>
    </TaxCatchAll>
    <ECHAProcessTaxHTField0 xmlns="c2feba44-6403-447a-8846-cf3b621781dd">
      <Terms xmlns="http://schemas.microsoft.com/office/infopath/2007/PartnerControls">
        <TermInfo xmlns="http://schemas.microsoft.com/office/infopath/2007/PartnerControls">
          <TermName xmlns="http://schemas.microsoft.com/office/infopath/2007/PartnerControls">04.01 Harmonised C＆L</TermName>
          <TermId xmlns="http://schemas.microsoft.com/office/infopath/2007/PartnerControls">b73e7153-1f8e-4aeb-afa4-7913486921b9</TermId>
        </TermInfo>
      </Terms>
    </ECHAProcessTaxHTField0>
    <ECHADocumentTypeTaxHTField0 xmlns="c2feba44-6403-447a-8846-cf3b621781dd">
      <Terms xmlns="http://schemas.microsoft.com/office/infopath/2007/PartnerControls"/>
    </ECHADocumentTypeTaxHTField0>
    <ECHACategoryTaxHTField0 xmlns="c2feba44-6403-447a-8846-cf3b621781dd">
      <Terms xmlns="http://schemas.microsoft.com/office/infopath/2007/PartnerControls"/>
    </ECHACategory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C66B-4E6B-4D0D-BC4D-C1765E45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eba44-6403-447a-8846-cf3b621781dd"/>
    <ds:schemaRef ds:uri="b80ede5c-af4c-4bf2-9a87-706a3579dc11"/>
    <ds:schemaRef ds:uri="56e47651-ce6c-4f80-babb-9d8020219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9DB7B-D857-4266-A015-AE22C727558D}">
  <ds:schemaRefs>
    <ds:schemaRef ds:uri="http://schemas.microsoft.com/office/2006/metadata/longProperties"/>
  </ds:schemaRefs>
</ds:datastoreItem>
</file>

<file path=customXml/itemProps3.xml><?xml version="1.0" encoding="utf-8"?>
<ds:datastoreItem xmlns:ds="http://schemas.openxmlformats.org/officeDocument/2006/customXml" ds:itemID="{0E31EB7F-A98F-471E-87D3-D598CF886A3B}">
  <ds:schemaRefs>
    <ds:schemaRef ds:uri="http://schemas.microsoft.com/sharepoint/events"/>
  </ds:schemaRefs>
</ds:datastoreItem>
</file>

<file path=customXml/itemProps4.xml><?xml version="1.0" encoding="utf-8"?>
<ds:datastoreItem xmlns:ds="http://schemas.openxmlformats.org/officeDocument/2006/customXml" ds:itemID="{9197B54D-D58E-4EB1-AEC7-D74C2DC054A7}">
  <ds:schemaRefs>
    <ds:schemaRef ds:uri="Microsoft.SharePoint.Taxonomy.ContentTypeSync"/>
  </ds:schemaRefs>
</ds:datastoreItem>
</file>

<file path=customXml/itemProps5.xml><?xml version="1.0" encoding="utf-8"?>
<ds:datastoreItem xmlns:ds="http://schemas.openxmlformats.org/officeDocument/2006/customXml" ds:itemID="{DE08B7FC-9B6F-45CB-90A6-98FF9E187CF4}">
  <ds:schemaRefs>
    <ds:schemaRef ds:uri="http://schemas.microsoft.com/sharepoint/v3/contenttype/forms"/>
  </ds:schemaRefs>
</ds:datastoreItem>
</file>

<file path=customXml/itemProps6.xml><?xml version="1.0" encoding="utf-8"?>
<ds:datastoreItem xmlns:ds="http://schemas.openxmlformats.org/officeDocument/2006/customXml" ds:itemID="{FE51E973-5E75-4F45-A7B1-4632F0A55489}">
  <ds:schemaRefs>
    <ds:schemaRef ds:uri="http://schemas.openxmlformats.org/package/2006/metadata/core-properties"/>
    <ds:schemaRef ds:uri="http://schemas.microsoft.com/office/2006/metadata/properties"/>
    <ds:schemaRef ds:uri="http://purl.org/dc/terms/"/>
    <ds:schemaRef ds:uri="56e47651-ce6c-4f80-babb-9d802021933b"/>
    <ds:schemaRef ds:uri="http://purl.org/dc/dcmitype/"/>
    <ds:schemaRef ds:uri="http://schemas.microsoft.com/office/infopath/2007/PartnerControls"/>
    <ds:schemaRef ds:uri="http://purl.org/dc/elements/1.1/"/>
    <ds:schemaRef ds:uri="http://schemas.microsoft.com/office/2006/documentManagement/types"/>
    <ds:schemaRef ds:uri="b80ede5c-af4c-4bf2-9a87-706a3579dc11"/>
    <ds:schemaRef ds:uri="c2feba44-6403-447a-8846-cf3b621781dd"/>
    <ds:schemaRef ds:uri="http://www.w3.org/XML/1998/namespace"/>
  </ds:schemaRefs>
</ds:datastoreItem>
</file>

<file path=customXml/itemProps7.xml><?xml version="1.0" encoding="utf-8"?>
<ds:datastoreItem xmlns:ds="http://schemas.openxmlformats.org/officeDocument/2006/customXml" ds:itemID="{0DC4A2A8-B6B6-4783-A74A-A964D822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90</Pages>
  <Words>26673</Words>
  <Characters>152042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C&amp;L report format to be sent to GHS group</vt:lpstr>
    </vt:vector>
  </TitlesOfParts>
  <Company>European Chemicals Agency</Company>
  <LinksUpToDate>false</LinksUpToDate>
  <CharactersWithSpaces>178359</CharactersWithSpaces>
  <SharedDoc>false</SharedDoc>
  <HLinks>
    <vt:vector size="1434" baseType="variant">
      <vt:variant>
        <vt:i4>1507381</vt:i4>
      </vt:variant>
      <vt:variant>
        <vt:i4>1424</vt:i4>
      </vt:variant>
      <vt:variant>
        <vt:i4>0</vt:i4>
      </vt:variant>
      <vt:variant>
        <vt:i4>5</vt:i4>
      </vt:variant>
      <vt:variant>
        <vt:lpwstr/>
      </vt:variant>
      <vt:variant>
        <vt:lpwstr>_Toc413253708</vt:lpwstr>
      </vt:variant>
      <vt:variant>
        <vt:i4>1507381</vt:i4>
      </vt:variant>
      <vt:variant>
        <vt:i4>1418</vt:i4>
      </vt:variant>
      <vt:variant>
        <vt:i4>0</vt:i4>
      </vt:variant>
      <vt:variant>
        <vt:i4>5</vt:i4>
      </vt:variant>
      <vt:variant>
        <vt:lpwstr/>
      </vt:variant>
      <vt:variant>
        <vt:lpwstr>_Toc413253706</vt:lpwstr>
      </vt:variant>
      <vt:variant>
        <vt:i4>1507381</vt:i4>
      </vt:variant>
      <vt:variant>
        <vt:i4>1412</vt:i4>
      </vt:variant>
      <vt:variant>
        <vt:i4>0</vt:i4>
      </vt:variant>
      <vt:variant>
        <vt:i4>5</vt:i4>
      </vt:variant>
      <vt:variant>
        <vt:lpwstr/>
      </vt:variant>
      <vt:variant>
        <vt:lpwstr>_Toc413253705</vt:lpwstr>
      </vt:variant>
      <vt:variant>
        <vt:i4>1507381</vt:i4>
      </vt:variant>
      <vt:variant>
        <vt:i4>1406</vt:i4>
      </vt:variant>
      <vt:variant>
        <vt:i4>0</vt:i4>
      </vt:variant>
      <vt:variant>
        <vt:i4>5</vt:i4>
      </vt:variant>
      <vt:variant>
        <vt:lpwstr/>
      </vt:variant>
      <vt:variant>
        <vt:lpwstr>_Toc413253704</vt:lpwstr>
      </vt:variant>
      <vt:variant>
        <vt:i4>1507381</vt:i4>
      </vt:variant>
      <vt:variant>
        <vt:i4>1400</vt:i4>
      </vt:variant>
      <vt:variant>
        <vt:i4>0</vt:i4>
      </vt:variant>
      <vt:variant>
        <vt:i4>5</vt:i4>
      </vt:variant>
      <vt:variant>
        <vt:lpwstr/>
      </vt:variant>
      <vt:variant>
        <vt:lpwstr>_Toc413253703</vt:lpwstr>
      </vt:variant>
      <vt:variant>
        <vt:i4>1507381</vt:i4>
      </vt:variant>
      <vt:variant>
        <vt:i4>1394</vt:i4>
      </vt:variant>
      <vt:variant>
        <vt:i4>0</vt:i4>
      </vt:variant>
      <vt:variant>
        <vt:i4>5</vt:i4>
      </vt:variant>
      <vt:variant>
        <vt:lpwstr/>
      </vt:variant>
      <vt:variant>
        <vt:lpwstr>_Toc413253702</vt:lpwstr>
      </vt:variant>
      <vt:variant>
        <vt:i4>1507381</vt:i4>
      </vt:variant>
      <vt:variant>
        <vt:i4>1388</vt:i4>
      </vt:variant>
      <vt:variant>
        <vt:i4>0</vt:i4>
      </vt:variant>
      <vt:variant>
        <vt:i4>5</vt:i4>
      </vt:variant>
      <vt:variant>
        <vt:lpwstr/>
      </vt:variant>
      <vt:variant>
        <vt:lpwstr>_Toc413253701</vt:lpwstr>
      </vt:variant>
      <vt:variant>
        <vt:i4>1507381</vt:i4>
      </vt:variant>
      <vt:variant>
        <vt:i4>1382</vt:i4>
      </vt:variant>
      <vt:variant>
        <vt:i4>0</vt:i4>
      </vt:variant>
      <vt:variant>
        <vt:i4>5</vt:i4>
      </vt:variant>
      <vt:variant>
        <vt:lpwstr/>
      </vt:variant>
      <vt:variant>
        <vt:lpwstr>_Toc413253700</vt:lpwstr>
      </vt:variant>
      <vt:variant>
        <vt:i4>1966132</vt:i4>
      </vt:variant>
      <vt:variant>
        <vt:i4>1376</vt:i4>
      </vt:variant>
      <vt:variant>
        <vt:i4>0</vt:i4>
      </vt:variant>
      <vt:variant>
        <vt:i4>5</vt:i4>
      </vt:variant>
      <vt:variant>
        <vt:lpwstr/>
      </vt:variant>
      <vt:variant>
        <vt:lpwstr>_Toc413253699</vt:lpwstr>
      </vt:variant>
      <vt:variant>
        <vt:i4>1966132</vt:i4>
      </vt:variant>
      <vt:variant>
        <vt:i4>1370</vt:i4>
      </vt:variant>
      <vt:variant>
        <vt:i4>0</vt:i4>
      </vt:variant>
      <vt:variant>
        <vt:i4>5</vt:i4>
      </vt:variant>
      <vt:variant>
        <vt:lpwstr/>
      </vt:variant>
      <vt:variant>
        <vt:lpwstr>_Toc413253698</vt:lpwstr>
      </vt:variant>
      <vt:variant>
        <vt:i4>1966132</vt:i4>
      </vt:variant>
      <vt:variant>
        <vt:i4>1364</vt:i4>
      </vt:variant>
      <vt:variant>
        <vt:i4>0</vt:i4>
      </vt:variant>
      <vt:variant>
        <vt:i4>5</vt:i4>
      </vt:variant>
      <vt:variant>
        <vt:lpwstr/>
      </vt:variant>
      <vt:variant>
        <vt:lpwstr>_Toc413253697</vt:lpwstr>
      </vt:variant>
      <vt:variant>
        <vt:i4>1966132</vt:i4>
      </vt:variant>
      <vt:variant>
        <vt:i4>1358</vt:i4>
      </vt:variant>
      <vt:variant>
        <vt:i4>0</vt:i4>
      </vt:variant>
      <vt:variant>
        <vt:i4>5</vt:i4>
      </vt:variant>
      <vt:variant>
        <vt:lpwstr/>
      </vt:variant>
      <vt:variant>
        <vt:lpwstr>_Toc413253696</vt:lpwstr>
      </vt:variant>
      <vt:variant>
        <vt:i4>1966132</vt:i4>
      </vt:variant>
      <vt:variant>
        <vt:i4>1352</vt:i4>
      </vt:variant>
      <vt:variant>
        <vt:i4>0</vt:i4>
      </vt:variant>
      <vt:variant>
        <vt:i4>5</vt:i4>
      </vt:variant>
      <vt:variant>
        <vt:lpwstr/>
      </vt:variant>
      <vt:variant>
        <vt:lpwstr>_Toc413253695</vt:lpwstr>
      </vt:variant>
      <vt:variant>
        <vt:i4>1966132</vt:i4>
      </vt:variant>
      <vt:variant>
        <vt:i4>1346</vt:i4>
      </vt:variant>
      <vt:variant>
        <vt:i4>0</vt:i4>
      </vt:variant>
      <vt:variant>
        <vt:i4>5</vt:i4>
      </vt:variant>
      <vt:variant>
        <vt:lpwstr/>
      </vt:variant>
      <vt:variant>
        <vt:lpwstr>_Toc413253694</vt:lpwstr>
      </vt:variant>
      <vt:variant>
        <vt:i4>1966132</vt:i4>
      </vt:variant>
      <vt:variant>
        <vt:i4>1340</vt:i4>
      </vt:variant>
      <vt:variant>
        <vt:i4>0</vt:i4>
      </vt:variant>
      <vt:variant>
        <vt:i4>5</vt:i4>
      </vt:variant>
      <vt:variant>
        <vt:lpwstr/>
      </vt:variant>
      <vt:variant>
        <vt:lpwstr>_Toc413253693</vt:lpwstr>
      </vt:variant>
      <vt:variant>
        <vt:i4>1966132</vt:i4>
      </vt:variant>
      <vt:variant>
        <vt:i4>1334</vt:i4>
      </vt:variant>
      <vt:variant>
        <vt:i4>0</vt:i4>
      </vt:variant>
      <vt:variant>
        <vt:i4>5</vt:i4>
      </vt:variant>
      <vt:variant>
        <vt:lpwstr/>
      </vt:variant>
      <vt:variant>
        <vt:lpwstr>_Toc413253692</vt:lpwstr>
      </vt:variant>
      <vt:variant>
        <vt:i4>1966132</vt:i4>
      </vt:variant>
      <vt:variant>
        <vt:i4>1328</vt:i4>
      </vt:variant>
      <vt:variant>
        <vt:i4>0</vt:i4>
      </vt:variant>
      <vt:variant>
        <vt:i4>5</vt:i4>
      </vt:variant>
      <vt:variant>
        <vt:lpwstr/>
      </vt:variant>
      <vt:variant>
        <vt:lpwstr>_Toc413253691</vt:lpwstr>
      </vt:variant>
      <vt:variant>
        <vt:i4>1966132</vt:i4>
      </vt:variant>
      <vt:variant>
        <vt:i4>1322</vt:i4>
      </vt:variant>
      <vt:variant>
        <vt:i4>0</vt:i4>
      </vt:variant>
      <vt:variant>
        <vt:i4>5</vt:i4>
      </vt:variant>
      <vt:variant>
        <vt:lpwstr/>
      </vt:variant>
      <vt:variant>
        <vt:lpwstr>_Toc413253690</vt:lpwstr>
      </vt:variant>
      <vt:variant>
        <vt:i4>2031668</vt:i4>
      </vt:variant>
      <vt:variant>
        <vt:i4>1316</vt:i4>
      </vt:variant>
      <vt:variant>
        <vt:i4>0</vt:i4>
      </vt:variant>
      <vt:variant>
        <vt:i4>5</vt:i4>
      </vt:variant>
      <vt:variant>
        <vt:lpwstr/>
      </vt:variant>
      <vt:variant>
        <vt:lpwstr>_Toc413253689</vt:lpwstr>
      </vt:variant>
      <vt:variant>
        <vt:i4>2031668</vt:i4>
      </vt:variant>
      <vt:variant>
        <vt:i4>1310</vt:i4>
      </vt:variant>
      <vt:variant>
        <vt:i4>0</vt:i4>
      </vt:variant>
      <vt:variant>
        <vt:i4>5</vt:i4>
      </vt:variant>
      <vt:variant>
        <vt:lpwstr/>
      </vt:variant>
      <vt:variant>
        <vt:lpwstr>_Toc413253688</vt:lpwstr>
      </vt:variant>
      <vt:variant>
        <vt:i4>2031668</vt:i4>
      </vt:variant>
      <vt:variant>
        <vt:i4>1304</vt:i4>
      </vt:variant>
      <vt:variant>
        <vt:i4>0</vt:i4>
      </vt:variant>
      <vt:variant>
        <vt:i4>5</vt:i4>
      </vt:variant>
      <vt:variant>
        <vt:lpwstr/>
      </vt:variant>
      <vt:variant>
        <vt:lpwstr>_Toc413253687</vt:lpwstr>
      </vt:variant>
      <vt:variant>
        <vt:i4>2031668</vt:i4>
      </vt:variant>
      <vt:variant>
        <vt:i4>1298</vt:i4>
      </vt:variant>
      <vt:variant>
        <vt:i4>0</vt:i4>
      </vt:variant>
      <vt:variant>
        <vt:i4>5</vt:i4>
      </vt:variant>
      <vt:variant>
        <vt:lpwstr/>
      </vt:variant>
      <vt:variant>
        <vt:lpwstr>_Toc413253685</vt:lpwstr>
      </vt:variant>
      <vt:variant>
        <vt:i4>2031668</vt:i4>
      </vt:variant>
      <vt:variant>
        <vt:i4>1292</vt:i4>
      </vt:variant>
      <vt:variant>
        <vt:i4>0</vt:i4>
      </vt:variant>
      <vt:variant>
        <vt:i4>5</vt:i4>
      </vt:variant>
      <vt:variant>
        <vt:lpwstr/>
      </vt:variant>
      <vt:variant>
        <vt:lpwstr>_Toc413253684</vt:lpwstr>
      </vt:variant>
      <vt:variant>
        <vt:i4>2031668</vt:i4>
      </vt:variant>
      <vt:variant>
        <vt:i4>1286</vt:i4>
      </vt:variant>
      <vt:variant>
        <vt:i4>0</vt:i4>
      </vt:variant>
      <vt:variant>
        <vt:i4>5</vt:i4>
      </vt:variant>
      <vt:variant>
        <vt:lpwstr/>
      </vt:variant>
      <vt:variant>
        <vt:lpwstr>_Toc413253683</vt:lpwstr>
      </vt:variant>
      <vt:variant>
        <vt:i4>2031668</vt:i4>
      </vt:variant>
      <vt:variant>
        <vt:i4>1280</vt:i4>
      </vt:variant>
      <vt:variant>
        <vt:i4>0</vt:i4>
      </vt:variant>
      <vt:variant>
        <vt:i4>5</vt:i4>
      </vt:variant>
      <vt:variant>
        <vt:lpwstr/>
      </vt:variant>
      <vt:variant>
        <vt:lpwstr>_Toc413253682</vt:lpwstr>
      </vt:variant>
      <vt:variant>
        <vt:i4>2031668</vt:i4>
      </vt:variant>
      <vt:variant>
        <vt:i4>1274</vt:i4>
      </vt:variant>
      <vt:variant>
        <vt:i4>0</vt:i4>
      </vt:variant>
      <vt:variant>
        <vt:i4>5</vt:i4>
      </vt:variant>
      <vt:variant>
        <vt:lpwstr/>
      </vt:variant>
      <vt:variant>
        <vt:lpwstr>_Toc413253681</vt:lpwstr>
      </vt:variant>
      <vt:variant>
        <vt:i4>2031668</vt:i4>
      </vt:variant>
      <vt:variant>
        <vt:i4>1268</vt:i4>
      </vt:variant>
      <vt:variant>
        <vt:i4>0</vt:i4>
      </vt:variant>
      <vt:variant>
        <vt:i4>5</vt:i4>
      </vt:variant>
      <vt:variant>
        <vt:lpwstr/>
      </vt:variant>
      <vt:variant>
        <vt:lpwstr>_Toc413253680</vt:lpwstr>
      </vt:variant>
      <vt:variant>
        <vt:i4>1048628</vt:i4>
      </vt:variant>
      <vt:variant>
        <vt:i4>1262</vt:i4>
      </vt:variant>
      <vt:variant>
        <vt:i4>0</vt:i4>
      </vt:variant>
      <vt:variant>
        <vt:i4>5</vt:i4>
      </vt:variant>
      <vt:variant>
        <vt:lpwstr/>
      </vt:variant>
      <vt:variant>
        <vt:lpwstr>_Toc413253679</vt:lpwstr>
      </vt:variant>
      <vt:variant>
        <vt:i4>1048628</vt:i4>
      </vt:variant>
      <vt:variant>
        <vt:i4>1256</vt:i4>
      </vt:variant>
      <vt:variant>
        <vt:i4>0</vt:i4>
      </vt:variant>
      <vt:variant>
        <vt:i4>5</vt:i4>
      </vt:variant>
      <vt:variant>
        <vt:lpwstr/>
      </vt:variant>
      <vt:variant>
        <vt:lpwstr>_Toc413253678</vt:lpwstr>
      </vt:variant>
      <vt:variant>
        <vt:i4>1048628</vt:i4>
      </vt:variant>
      <vt:variant>
        <vt:i4>1250</vt:i4>
      </vt:variant>
      <vt:variant>
        <vt:i4>0</vt:i4>
      </vt:variant>
      <vt:variant>
        <vt:i4>5</vt:i4>
      </vt:variant>
      <vt:variant>
        <vt:lpwstr/>
      </vt:variant>
      <vt:variant>
        <vt:lpwstr>_Toc413253677</vt:lpwstr>
      </vt:variant>
      <vt:variant>
        <vt:i4>1048628</vt:i4>
      </vt:variant>
      <vt:variant>
        <vt:i4>1244</vt:i4>
      </vt:variant>
      <vt:variant>
        <vt:i4>0</vt:i4>
      </vt:variant>
      <vt:variant>
        <vt:i4>5</vt:i4>
      </vt:variant>
      <vt:variant>
        <vt:lpwstr/>
      </vt:variant>
      <vt:variant>
        <vt:lpwstr>_Toc413253676</vt:lpwstr>
      </vt:variant>
      <vt:variant>
        <vt:i4>1048628</vt:i4>
      </vt:variant>
      <vt:variant>
        <vt:i4>1238</vt:i4>
      </vt:variant>
      <vt:variant>
        <vt:i4>0</vt:i4>
      </vt:variant>
      <vt:variant>
        <vt:i4>5</vt:i4>
      </vt:variant>
      <vt:variant>
        <vt:lpwstr/>
      </vt:variant>
      <vt:variant>
        <vt:lpwstr>_Toc413253675</vt:lpwstr>
      </vt:variant>
      <vt:variant>
        <vt:i4>1048628</vt:i4>
      </vt:variant>
      <vt:variant>
        <vt:i4>1232</vt:i4>
      </vt:variant>
      <vt:variant>
        <vt:i4>0</vt:i4>
      </vt:variant>
      <vt:variant>
        <vt:i4>5</vt:i4>
      </vt:variant>
      <vt:variant>
        <vt:lpwstr/>
      </vt:variant>
      <vt:variant>
        <vt:lpwstr>_Toc413253674</vt:lpwstr>
      </vt:variant>
      <vt:variant>
        <vt:i4>1048628</vt:i4>
      </vt:variant>
      <vt:variant>
        <vt:i4>1226</vt:i4>
      </vt:variant>
      <vt:variant>
        <vt:i4>0</vt:i4>
      </vt:variant>
      <vt:variant>
        <vt:i4>5</vt:i4>
      </vt:variant>
      <vt:variant>
        <vt:lpwstr/>
      </vt:variant>
      <vt:variant>
        <vt:lpwstr>_Toc413253673</vt:lpwstr>
      </vt:variant>
      <vt:variant>
        <vt:i4>1114164</vt:i4>
      </vt:variant>
      <vt:variant>
        <vt:i4>1220</vt:i4>
      </vt:variant>
      <vt:variant>
        <vt:i4>0</vt:i4>
      </vt:variant>
      <vt:variant>
        <vt:i4>5</vt:i4>
      </vt:variant>
      <vt:variant>
        <vt:lpwstr/>
      </vt:variant>
      <vt:variant>
        <vt:lpwstr>_Toc413253669</vt:lpwstr>
      </vt:variant>
      <vt:variant>
        <vt:i4>1114164</vt:i4>
      </vt:variant>
      <vt:variant>
        <vt:i4>1214</vt:i4>
      </vt:variant>
      <vt:variant>
        <vt:i4>0</vt:i4>
      </vt:variant>
      <vt:variant>
        <vt:i4>5</vt:i4>
      </vt:variant>
      <vt:variant>
        <vt:lpwstr/>
      </vt:variant>
      <vt:variant>
        <vt:lpwstr>_Toc413253662</vt:lpwstr>
      </vt:variant>
      <vt:variant>
        <vt:i4>1179700</vt:i4>
      </vt:variant>
      <vt:variant>
        <vt:i4>1208</vt:i4>
      </vt:variant>
      <vt:variant>
        <vt:i4>0</vt:i4>
      </vt:variant>
      <vt:variant>
        <vt:i4>5</vt:i4>
      </vt:variant>
      <vt:variant>
        <vt:lpwstr/>
      </vt:variant>
      <vt:variant>
        <vt:lpwstr>_Toc413253659</vt:lpwstr>
      </vt:variant>
      <vt:variant>
        <vt:i4>1179700</vt:i4>
      </vt:variant>
      <vt:variant>
        <vt:i4>1202</vt:i4>
      </vt:variant>
      <vt:variant>
        <vt:i4>0</vt:i4>
      </vt:variant>
      <vt:variant>
        <vt:i4>5</vt:i4>
      </vt:variant>
      <vt:variant>
        <vt:lpwstr/>
      </vt:variant>
      <vt:variant>
        <vt:lpwstr>_Toc413253658</vt:lpwstr>
      </vt:variant>
      <vt:variant>
        <vt:i4>1179700</vt:i4>
      </vt:variant>
      <vt:variant>
        <vt:i4>1196</vt:i4>
      </vt:variant>
      <vt:variant>
        <vt:i4>0</vt:i4>
      </vt:variant>
      <vt:variant>
        <vt:i4>5</vt:i4>
      </vt:variant>
      <vt:variant>
        <vt:lpwstr/>
      </vt:variant>
      <vt:variant>
        <vt:lpwstr>_Toc413253657</vt:lpwstr>
      </vt:variant>
      <vt:variant>
        <vt:i4>1179700</vt:i4>
      </vt:variant>
      <vt:variant>
        <vt:i4>1190</vt:i4>
      </vt:variant>
      <vt:variant>
        <vt:i4>0</vt:i4>
      </vt:variant>
      <vt:variant>
        <vt:i4>5</vt:i4>
      </vt:variant>
      <vt:variant>
        <vt:lpwstr/>
      </vt:variant>
      <vt:variant>
        <vt:lpwstr>_Toc413253656</vt:lpwstr>
      </vt:variant>
      <vt:variant>
        <vt:i4>1179700</vt:i4>
      </vt:variant>
      <vt:variant>
        <vt:i4>1184</vt:i4>
      </vt:variant>
      <vt:variant>
        <vt:i4>0</vt:i4>
      </vt:variant>
      <vt:variant>
        <vt:i4>5</vt:i4>
      </vt:variant>
      <vt:variant>
        <vt:lpwstr/>
      </vt:variant>
      <vt:variant>
        <vt:lpwstr>_Toc413253655</vt:lpwstr>
      </vt:variant>
      <vt:variant>
        <vt:i4>1179700</vt:i4>
      </vt:variant>
      <vt:variant>
        <vt:i4>1178</vt:i4>
      </vt:variant>
      <vt:variant>
        <vt:i4>0</vt:i4>
      </vt:variant>
      <vt:variant>
        <vt:i4>5</vt:i4>
      </vt:variant>
      <vt:variant>
        <vt:lpwstr/>
      </vt:variant>
      <vt:variant>
        <vt:lpwstr>_Toc413253654</vt:lpwstr>
      </vt:variant>
      <vt:variant>
        <vt:i4>1179700</vt:i4>
      </vt:variant>
      <vt:variant>
        <vt:i4>1172</vt:i4>
      </vt:variant>
      <vt:variant>
        <vt:i4>0</vt:i4>
      </vt:variant>
      <vt:variant>
        <vt:i4>5</vt:i4>
      </vt:variant>
      <vt:variant>
        <vt:lpwstr/>
      </vt:variant>
      <vt:variant>
        <vt:lpwstr>_Toc413253653</vt:lpwstr>
      </vt:variant>
      <vt:variant>
        <vt:i4>1179700</vt:i4>
      </vt:variant>
      <vt:variant>
        <vt:i4>1166</vt:i4>
      </vt:variant>
      <vt:variant>
        <vt:i4>0</vt:i4>
      </vt:variant>
      <vt:variant>
        <vt:i4>5</vt:i4>
      </vt:variant>
      <vt:variant>
        <vt:lpwstr/>
      </vt:variant>
      <vt:variant>
        <vt:lpwstr>_Toc413253652</vt:lpwstr>
      </vt:variant>
      <vt:variant>
        <vt:i4>1179700</vt:i4>
      </vt:variant>
      <vt:variant>
        <vt:i4>1160</vt:i4>
      </vt:variant>
      <vt:variant>
        <vt:i4>0</vt:i4>
      </vt:variant>
      <vt:variant>
        <vt:i4>5</vt:i4>
      </vt:variant>
      <vt:variant>
        <vt:lpwstr/>
      </vt:variant>
      <vt:variant>
        <vt:lpwstr>_Toc413253651</vt:lpwstr>
      </vt:variant>
      <vt:variant>
        <vt:i4>1179700</vt:i4>
      </vt:variant>
      <vt:variant>
        <vt:i4>1154</vt:i4>
      </vt:variant>
      <vt:variant>
        <vt:i4>0</vt:i4>
      </vt:variant>
      <vt:variant>
        <vt:i4>5</vt:i4>
      </vt:variant>
      <vt:variant>
        <vt:lpwstr/>
      </vt:variant>
      <vt:variant>
        <vt:lpwstr>_Toc413253650</vt:lpwstr>
      </vt:variant>
      <vt:variant>
        <vt:i4>1245236</vt:i4>
      </vt:variant>
      <vt:variant>
        <vt:i4>1148</vt:i4>
      </vt:variant>
      <vt:variant>
        <vt:i4>0</vt:i4>
      </vt:variant>
      <vt:variant>
        <vt:i4>5</vt:i4>
      </vt:variant>
      <vt:variant>
        <vt:lpwstr/>
      </vt:variant>
      <vt:variant>
        <vt:lpwstr>_Toc413253649</vt:lpwstr>
      </vt:variant>
      <vt:variant>
        <vt:i4>1245236</vt:i4>
      </vt:variant>
      <vt:variant>
        <vt:i4>1142</vt:i4>
      </vt:variant>
      <vt:variant>
        <vt:i4>0</vt:i4>
      </vt:variant>
      <vt:variant>
        <vt:i4>5</vt:i4>
      </vt:variant>
      <vt:variant>
        <vt:lpwstr/>
      </vt:variant>
      <vt:variant>
        <vt:lpwstr>_Toc413253648</vt:lpwstr>
      </vt:variant>
      <vt:variant>
        <vt:i4>1245236</vt:i4>
      </vt:variant>
      <vt:variant>
        <vt:i4>1136</vt:i4>
      </vt:variant>
      <vt:variant>
        <vt:i4>0</vt:i4>
      </vt:variant>
      <vt:variant>
        <vt:i4>5</vt:i4>
      </vt:variant>
      <vt:variant>
        <vt:lpwstr/>
      </vt:variant>
      <vt:variant>
        <vt:lpwstr>_Toc413253647</vt:lpwstr>
      </vt:variant>
      <vt:variant>
        <vt:i4>1245236</vt:i4>
      </vt:variant>
      <vt:variant>
        <vt:i4>1130</vt:i4>
      </vt:variant>
      <vt:variant>
        <vt:i4>0</vt:i4>
      </vt:variant>
      <vt:variant>
        <vt:i4>5</vt:i4>
      </vt:variant>
      <vt:variant>
        <vt:lpwstr/>
      </vt:variant>
      <vt:variant>
        <vt:lpwstr>_Toc413253646</vt:lpwstr>
      </vt:variant>
      <vt:variant>
        <vt:i4>1245236</vt:i4>
      </vt:variant>
      <vt:variant>
        <vt:i4>1124</vt:i4>
      </vt:variant>
      <vt:variant>
        <vt:i4>0</vt:i4>
      </vt:variant>
      <vt:variant>
        <vt:i4>5</vt:i4>
      </vt:variant>
      <vt:variant>
        <vt:lpwstr/>
      </vt:variant>
      <vt:variant>
        <vt:lpwstr>_Toc413253645</vt:lpwstr>
      </vt:variant>
      <vt:variant>
        <vt:i4>1245236</vt:i4>
      </vt:variant>
      <vt:variant>
        <vt:i4>1118</vt:i4>
      </vt:variant>
      <vt:variant>
        <vt:i4>0</vt:i4>
      </vt:variant>
      <vt:variant>
        <vt:i4>5</vt:i4>
      </vt:variant>
      <vt:variant>
        <vt:lpwstr/>
      </vt:variant>
      <vt:variant>
        <vt:lpwstr>_Toc413253644</vt:lpwstr>
      </vt:variant>
      <vt:variant>
        <vt:i4>1245236</vt:i4>
      </vt:variant>
      <vt:variant>
        <vt:i4>1112</vt:i4>
      </vt:variant>
      <vt:variant>
        <vt:i4>0</vt:i4>
      </vt:variant>
      <vt:variant>
        <vt:i4>5</vt:i4>
      </vt:variant>
      <vt:variant>
        <vt:lpwstr/>
      </vt:variant>
      <vt:variant>
        <vt:lpwstr>_Toc413253643</vt:lpwstr>
      </vt:variant>
      <vt:variant>
        <vt:i4>1245236</vt:i4>
      </vt:variant>
      <vt:variant>
        <vt:i4>1106</vt:i4>
      </vt:variant>
      <vt:variant>
        <vt:i4>0</vt:i4>
      </vt:variant>
      <vt:variant>
        <vt:i4>5</vt:i4>
      </vt:variant>
      <vt:variant>
        <vt:lpwstr/>
      </vt:variant>
      <vt:variant>
        <vt:lpwstr>_Toc413253642</vt:lpwstr>
      </vt:variant>
      <vt:variant>
        <vt:i4>1245236</vt:i4>
      </vt:variant>
      <vt:variant>
        <vt:i4>1100</vt:i4>
      </vt:variant>
      <vt:variant>
        <vt:i4>0</vt:i4>
      </vt:variant>
      <vt:variant>
        <vt:i4>5</vt:i4>
      </vt:variant>
      <vt:variant>
        <vt:lpwstr/>
      </vt:variant>
      <vt:variant>
        <vt:lpwstr>_Toc413253641</vt:lpwstr>
      </vt:variant>
      <vt:variant>
        <vt:i4>1245236</vt:i4>
      </vt:variant>
      <vt:variant>
        <vt:i4>1094</vt:i4>
      </vt:variant>
      <vt:variant>
        <vt:i4>0</vt:i4>
      </vt:variant>
      <vt:variant>
        <vt:i4>5</vt:i4>
      </vt:variant>
      <vt:variant>
        <vt:lpwstr/>
      </vt:variant>
      <vt:variant>
        <vt:lpwstr>_Toc413253640</vt:lpwstr>
      </vt:variant>
      <vt:variant>
        <vt:i4>1310772</vt:i4>
      </vt:variant>
      <vt:variant>
        <vt:i4>1088</vt:i4>
      </vt:variant>
      <vt:variant>
        <vt:i4>0</vt:i4>
      </vt:variant>
      <vt:variant>
        <vt:i4>5</vt:i4>
      </vt:variant>
      <vt:variant>
        <vt:lpwstr/>
      </vt:variant>
      <vt:variant>
        <vt:lpwstr>_Toc413253639</vt:lpwstr>
      </vt:variant>
      <vt:variant>
        <vt:i4>6291564</vt:i4>
      </vt:variant>
      <vt:variant>
        <vt:i4>1083</vt:i4>
      </vt:variant>
      <vt:variant>
        <vt:i4>0</vt:i4>
      </vt:variant>
      <vt:variant>
        <vt:i4>5</vt:i4>
      </vt:variant>
      <vt:variant>
        <vt:lpwstr>http://echa.europa.eu/guidance-documents/guidance-on-reach</vt:lpwstr>
      </vt:variant>
      <vt:variant>
        <vt:lpwstr/>
      </vt:variant>
      <vt:variant>
        <vt:i4>2883625</vt:i4>
      </vt:variant>
      <vt:variant>
        <vt:i4>1080</vt:i4>
      </vt:variant>
      <vt:variant>
        <vt:i4>0</vt:i4>
      </vt:variant>
      <vt:variant>
        <vt:i4>5</vt:i4>
      </vt:variant>
      <vt:variant>
        <vt:lpwstr>http://www.epa.gov/oppt/newchems/pubs/genericnames.pdf</vt:lpwstr>
      </vt:variant>
      <vt:variant>
        <vt:lpwstr/>
      </vt:variant>
      <vt:variant>
        <vt:i4>2752639</vt:i4>
      </vt:variant>
      <vt:variant>
        <vt:i4>1077</vt:i4>
      </vt:variant>
      <vt:variant>
        <vt:i4>0</vt:i4>
      </vt:variant>
      <vt:variant>
        <vt:i4>5</vt:i4>
      </vt:variant>
      <vt:variant>
        <vt:lpwstr>http://iupac.org/polyedu/resources/140-Brief-Guide-to-Polymer-Nomenclature-Web-Final-d.pdf</vt:lpwstr>
      </vt:variant>
      <vt:variant>
        <vt:lpwstr/>
      </vt:variant>
      <vt:variant>
        <vt:i4>1048629</vt:i4>
      </vt:variant>
      <vt:variant>
        <vt:i4>1070</vt:i4>
      </vt:variant>
      <vt:variant>
        <vt:i4>0</vt:i4>
      </vt:variant>
      <vt:variant>
        <vt:i4>5</vt:i4>
      </vt:variant>
      <vt:variant>
        <vt:lpwstr/>
      </vt:variant>
      <vt:variant>
        <vt:lpwstr>_Toc413153748</vt:lpwstr>
      </vt:variant>
      <vt:variant>
        <vt:i4>1048629</vt:i4>
      </vt:variant>
      <vt:variant>
        <vt:i4>1064</vt:i4>
      </vt:variant>
      <vt:variant>
        <vt:i4>0</vt:i4>
      </vt:variant>
      <vt:variant>
        <vt:i4>5</vt:i4>
      </vt:variant>
      <vt:variant>
        <vt:lpwstr/>
      </vt:variant>
      <vt:variant>
        <vt:lpwstr>_Toc413153747</vt:lpwstr>
      </vt:variant>
      <vt:variant>
        <vt:i4>1048629</vt:i4>
      </vt:variant>
      <vt:variant>
        <vt:i4>1058</vt:i4>
      </vt:variant>
      <vt:variant>
        <vt:i4>0</vt:i4>
      </vt:variant>
      <vt:variant>
        <vt:i4>5</vt:i4>
      </vt:variant>
      <vt:variant>
        <vt:lpwstr/>
      </vt:variant>
      <vt:variant>
        <vt:lpwstr>_Toc413153745</vt:lpwstr>
      </vt:variant>
      <vt:variant>
        <vt:i4>1048629</vt:i4>
      </vt:variant>
      <vt:variant>
        <vt:i4>1052</vt:i4>
      </vt:variant>
      <vt:variant>
        <vt:i4>0</vt:i4>
      </vt:variant>
      <vt:variant>
        <vt:i4>5</vt:i4>
      </vt:variant>
      <vt:variant>
        <vt:lpwstr/>
      </vt:variant>
      <vt:variant>
        <vt:lpwstr>_Toc413153744</vt:lpwstr>
      </vt:variant>
      <vt:variant>
        <vt:i4>1048629</vt:i4>
      </vt:variant>
      <vt:variant>
        <vt:i4>1046</vt:i4>
      </vt:variant>
      <vt:variant>
        <vt:i4>0</vt:i4>
      </vt:variant>
      <vt:variant>
        <vt:i4>5</vt:i4>
      </vt:variant>
      <vt:variant>
        <vt:lpwstr/>
      </vt:variant>
      <vt:variant>
        <vt:lpwstr>_Toc413153743</vt:lpwstr>
      </vt:variant>
      <vt:variant>
        <vt:i4>1048629</vt:i4>
      </vt:variant>
      <vt:variant>
        <vt:i4>1040</vt:i4>
      </vt:variant>
      <vt:variant>
        <vt:i4>0</vt:i4>
      </vt:variant>
      <vt:variant>
        <vt:i4>5</vt:i4>
      </vt:variant>
      <vt:variant>
        <vt:lpwstr/>
      </vt:variant>
      <vt:variant>
        <vt:lpwstr>_Toc413153742</vt:lpwstr>
      </vt:variant>
      <vt:variant>
        <vt:i4>1048629</vt:i4>
      </vt:variant>
      <vt:variant>
        <vt:i4>1034</vt:i4>
      </vt:variant>
      <vt:variant>
        <vt:i4>0</vt:i4>
      </vt:variant>
      <vt:variant>
        <vt:i4>5</vt:i4>
      </vt:variant>
      <vt:variant>
        <vt:lpwstr/>
      </vt:variant>
      <vt:variant>
        <vt:lpwstr>_Toc413153741</vt:lpwstr>
      </vt:variant>
      <vt:variant>
        <vt:i4>1048629</vt:i4>
      </vt:variant>
      <vt:variant>
        <vt:i4>1028</vt:i4>
      </vt:variant>
      <vt:variant>
        <vt:i4>0</vt:i4>
      </vt:variant>
      <vt:variant>
        <vt:i4>5</vt:i4>
      </vt:variant>
      <vt:variant>
        <vt:lpwstr/>
      </vt:variant>
      <vt:variant>
        <vt:lpwstr>_Toc413153740</vt:lpwstr>
      </vt:variant>
      <vt:variant>
        <vt:i4>1507381</vt:i4>
      </vt:variant>
      <vt:variant>
        <vt:i4>1022</vt:i4>
      </vt:variant>
      <vt:variant>
        <vt:i4>0</vt:i4>
      </vt:variant>
      <vt:variant>
        <vt:i4>5</vt:i4>
      </vt:variant>
      <vt:variant>
        <vt:lpwstr/>
      </vt:variant>
      <vt:variant>
        <vt:lpwstr>_Toc413153739</vt:lpwstr>
      </vt:variant>
      <vt:variant>
        <vt:i4>1507381</vt:i4>
      </vt:variant>
      <vt:variant>
        <vt:i4>1016</vt:i4>
      </vt:variant>
      <vt:variant>
        <vt:i4>0</vt:i4>
      </vt:variant>
      <vt:variant>
        <vt:i4>5</vt:i4>
      </vt:variant>
      <vt:variant>
        <vt:lpwstr/>
      </vt:variant>
      <vt:variant>
        <vt:lpwstr>_Toc413153738</vt:lpwstr>
      </vt:variant>
      <vt:variant>
        <vt:i4>1507381</vt:i4>
      </vt:variant>
      <vt:variant>
        <vt:i4>1010</vt:i4>
      </vt:variant>
      <vt:variant>
        <vt:i4>0</vt:i4>
      </vt:variant>
      <vt:variant>
        <vt:i4>5</vt:i4>
      </vt:variant>
      <vt:variant>
        <vt:lpwstr/>
      </vt:variant>
      <vt:variant>
        <vt:lpwstr>_Toc413153737</vt:lpwstr>
      </vt:variant>
      <vt:variant>
        <vt:i4>1507381</vt:i4>
      </vt:variant>
      <vt:variant>
        <vt:i4>1004</vt:i4>
      </vt:variant>
      <vt:variant>
        <vt:i4>0</vt:i4>
      </vt:variant>
      <vt:variant>
        <vt:i4>5</vt:i4>
      </vt:variant>
      <vt:variant>
        <vt:lpwstr/>
      </vt:variant>
      <vt:variant>
        <vt:lpwstr>_Toc413153736</vt:lpwstr>
      </vt:variant>
      <vt:variant>
        <vt:i4>1507381</vt:i4>
      </vt:variant>
      <vt:variant>
        <vt:i4>998</vt:i4>
      </vt:variant>
      <vt:variant>
        <vt:i4>0</vt:i4>
      </vt:variant>
      <vt:variant>
        <vt:i4>5</vt:i4>
      </vt:variant>
      <vt:variant>
        <vt:lpwstr/>
      </vt:variant>
      <vt:variant>
        <vt:lpwstr>_Toc413153735</vt:lpwstr>
      </vt:variant>
      <vt:variant>
        <vt:i4>1507381</vt:i4>
      </vt:variant>
      <vt:variant>
        <vt:i4>992</vt:i4>
      </vt:variant>
      <vt:variant>
        <vt:i4>0</vt:i4>
      </vt:variant>
      <vt:variant>
        <vt:i4>5</vt:i4>
      </vt:variant>
      <vt:variant>
        <vt:lpwstr/>
      </vt:variant>
      <vt:variant>
        <vt:lpwstr>_Toc413153734</vt:lpwstr>
      </vt:variant>
      <vt:variant>
        <vt:i4>1507381</vt:i4>
      </vt:variant>
      <vt:variant>
        <vt:i4>986</vt:i4>
      </vt:variant>
      <vt:variant>
        <vt:i4>0</vt:i4>
      </vt:variant>
      <vt:variant>
        <vt:i4>5</vt:i4>
      </vt:variant>
      <vt:variant>
        <vt:lpwstr/>
      </vt:variant>
      <vt:variant>
        <vt:lpwstr>_Toc413153733</vt:lpwstr>
      </vt:variant>
      <vt:variant>
        <vt:i4>1507381</vt:i4>
      </vt:variant>
      <vt:variant>
        <vt:i4>980</vt:i4>
      </vt:variant>
      <vt:variant>
        <vt:i4>0</vt:i4>
      </vt:variant>
      <vt:variant>
        <vt:i4>5</vt:i4>
      </vt:variant>
      <vt:variant>
        <vt:lpwstr/>
      </vt:variant>
      <vt:variant>
        <vt:lpwstr>_Toc413153732</vt:lpwstr>
      </vt:variant>
      <vt:variant>
        <vt:i4>1507381</vt:i4>
      </vt:variant>
      <vt:variant>
        <vt:i4>974</vt:i4>
      </vt:variant>
      <vt:variant>
        <vt:i4>0</vt:i4>
      </vt:variant>
      <vt:variant>
        <vt:i4>5</vt:i4>
      </vt:variant>
      <vt:variant>
        <vt:lpwstr/>
      </vt:variant>
      <vt:variant>
        <vt:lpwstr>_Toc413153731</vt:lpwstr>
      </vt:variant>
      <vt:variant>
        <vt:i4>1507381</vt:i4>
      </vt:variant>
      <vt:variant>
        <vt:i4>968</vt:i4>
      </vt:variant>
      <vt:variant>
        <vt:i4>0</vt:i4>
      </vt:variant>
      <vt:variant>
        <vt:i4>5</vt:i4>
      </vt:variant>
      <vt:variant>
        <vt:lpwstr/>
      </vt:variant>
      <vt:variant>
        <vt:lpwstr>_Toc413153730</vt:lpwstr>
      </vt:variant>
      <vt:variant>
        <vt:i4>1441845</vt:i4>
      </vt:variant>
      <vt:variant>
        <vt:i4>962</vt:i4>
      </vt:variant>
      <vt:variant>
        <vt:i4>0</vt:i4>
      </vt:variant>
      <vt:variant>
        <vt:i4>5</vt:i4>
      </vt:variant>
      <vt:variant>
        <vt:lpwstr/>
      </vt:variant>
      <vt:variant>
        <vt:lpwstr>_Toc413153729</vt:lpwstr>
      </vt:variant>
      <vt:variant>
        <vt:i4>1441845</vt:i4>
      </vt:variant>
      <vt:variant>
        <vt:i4>956</vt:i4>
      </vt:variant>
      <vt:variant>
        <vt:i4>0</vt:i4>
      </vt:variant>
      <vt:variant>
        <vt:i4>5</vt:i4>
      </vt:variant>
      <vt:variant>
        <vt:lpwstr/>
      </vt:variant>
      <vt:variant>
        <vt:lpwstr>_Toc413153728</vt:lpwstr>
      </vt:variant>
      <vt:variant>
        <vt:i4>1441845</vt:i4>
      </vt:variant>
      <vt:variant>
        <vt:i4>950</vt:i4>
      </vt:variant>
      <vt:variant>
        <vt:i4>0</vt:i4>
      </vt:variant>
      <vt:variant>
        <vt:i4>5</vt:i4>
      </vt:variant>
      <vt:variant>
        <vt:lpwstr/>
      </vt:variant>
      <vt:variant>
        <vt:lpwstr>_Toc413153727</vt:lpwstr>
      </vt:variant>
      <vt:variant>
        <vt:i4>1441845</vt:i4>
      </vt:variant>
      <vt:variant>
        <vt:i4>944</vt:i4>
      </vt:variant>
      <vt:variant>
        <vt:i4>0</vt:i4>
      </vt:variant>
      <vt:variant>
        <vt:i4>5</vt:i4>
      </vt:variant>
      <vt:variant>
        <vt:lpwstr/>
      </vt:variant>
      <vt:variant>
        <vt:lpwstr>_Toc413153726</vt:lpwstr>
      </vt:variant>
      <vt:variant>
        <vt:i4>1441845</vt:i4>
      </vt:variant>
      <vt:variant>
        <vt:i4>938</vt:i4>
      </vt:variant>
      <vt:variant>
        <vt:i4>0</vt:i4>
      </vt:variant>
      <vt:variant>
        <vt:i4>5</vt:i4>
      </vt:variant>
      <vt:variant>
        <vt:lpwstr/>
      </vt:variant>
      <vt:variant>
        <vt:lpwstr>_Toc413153725</vt:lpwstr>
      </vt:variant>
      <vt:variant>
        <vt:i4>1441845</vt:i4>
      </vt:variant>
      <vt:variant>
        <vt:i4>932</vt:i4>
      </vt:variant>
      <vt:variant>
        <vt:i4>0</vt:i4>
      </vt:variant>
      <vt:variant>
        <vt:i4>5</vt:i4>
      </vt:variant>
      <vt:variant>
        <vt:lpwstr/>
      </vt:variant>
      <vt:variant>
        <vt:lpwstr>_Toc413153724</vt:lpwstr>
      </vt:variant>
      <vt:variant>
        <vt:i4>1441845</vt:i4>
      </vt:variant>
      <vt:variant>
        <vt:i4>926</vt:i4>
      </vt:variant>
      <vt:variant>
        <vt:i4>0</vt:i4>
      </vt:variant>
      <vt:variant>
        <vt:i4>5</vt:i4>
      </vt:variant>
      <vt:variant>
        <vt:lpwstr/>
      </vt:variant>
      <vt:variant>
        <vt:lpwstr>_Toc413153723</vt:lpwstr>
      </vt:variant>
      <vt:variant>
        <vt:i4>1441845</vt:i4>
      </vt:variant>
      <vt:variant>
        <vt:i4>920</vt:i4>
      </vt:variant>
      <vt:variant>
        <vt:i4>0</vt:i4>
      </vt:variant>
      <vt:variant>
        <vt:i4>5</vt:i4>
      </vt:variant>
      <vt:variant>
        <vt:lpwstr/>
      </vt:variant>
      <vt:variant>
        <vt:lpwstr>_Toc413153722</vt:lpwstr>
      </vt:variant>
      <vt:variant>
        <vt:i4>1441845</vt:i4>
      </vt:variant>
      <vt:variant>
        <vt:i4>914</vt:i4>
      </vt:variant>
      <vt:variant>
        <vt:i4>0</vt:i4>
      </vt:variant>
      <vt:variant>
        <vt:i4>5</vt:i4>
      </vt:variant>
      <vt:variant>
        <vt:lpwstr/>
      </vt:variant>
      <vt:variant>
        <vt:lpwstr>_Toc413153721</vt:lpwstr>
      </vt:variant>
      <vt:variant>
        <vt:i4>1441845</vt:i4>
      </vt:variant>
      <vt:variant>
        <vt:i4>908</vt:i4>
      </vt:variant>
      <vt:variant>
        <vt:i4>0</vt:i4>
      </vt:variant>
      <vt:variant>
        <vt:i4>5</vt:i4>
      </vt:variant>
      <vt:variant>
        <vt:lpwstr/>
      </vt:variant>
      <vt:variant>
        <vt:lpwstr>_Toc413153720</vt:lpwstr>
      </vt:variant>
      <vt:variant>
        <vt:i4>1376309</vt:i4>
      </vt:variant>
      <vt:variant>
        <vt:i4>902</vt:i4>
      </vt:variant>
      <vt:variant>
        <vt:i4>0</vt:i4>
      </vt:variant>
      <vt:variant>
        <vt:i4>5</vt:i4>
      </vt:variant>
      <vt:variant>
        <vt:lpwstr/>
      </vt:variant>
      <vt:variant>
        <vt:lpwstr>_Toc413153719</vt:lpwstr>
      </vt:variant>
      <vt:variant>
        <vt:i4>1376309</vt:i4>
      </vt:variant>
      <vt:variant>
        <vt:i4>896</vt:i4>
      </vt:variant>
      <vt:variant>
        <vt:i4>0</vt:i4>
      </vt:variant>
      <vt:variant>
        <vt:i4>5</vt:i4>
      </vt:variant>
      <vt:variant>
        <vt:lpwstr/>
      </vt:variant>
      <vt:variant>
        <vt:lpwstr>_Toc413153718</vt:lpwstr>
      </vt:variant>
      <vt:variant>
        <vt:i4>1376309</vt:i4>
      </vt:variant>
      <vt:variant>
        <vt:i4>890</vt:i4>
      </vt:variant>
      <vt:variant>
        <vt:i4>0</vt:i4>
      </vt:variant>
      <vt:variant>
        <vt:i4>5</vt:i4>
      </vt:variant>
      <vt:variant>
        <vt:lpwstr/>
      </vt:variant>
      <vt:variant>
        <vt:lpwstr>_Toc413153717</vt:lpwstr>
      </vt:variant>
      <vt:variant>
        <vt:i4>1376309</vt:i4>
      </vt:variant>
      <vt:variant>
        <vt:i4>884</vt:i4>
      </vt:variant>
      <vt:variant>
        <vt:i4>0</vt:i4>
      </vt:variant>
      <vt:variant>
        <vt:i4>5</vt:i4>
      </vt:variant>
      <vt:variant>
        <vt:lpwstr/>
      </vt:variant>
      <vt:variant>
        <vt:lpwstr>_Toc413153716</vt:lpwstr>
      </vt:variant>
      <vt:variant>
        <vt:i4>1376309</vt:i4>
      </vt:variant>
      <vt:variant>
        <vt:i4>878</vt:i4>
      </vt:variant>
      <vt:variant>
        <vt:i4>0</vt:i4>
      </vt:variant>
      <vt:variant>
        <vt:i4>5</vt:i4>
      </vt:variant>
      <vt:variant>
        <vt:lpwstr/>
      </vt:variant>
      <vt:variant>
        <vt:lpwstr>_Toc413153715</vt:lpwstr>
      </vt:variant>
      <vt:variant>
        <vt:i4>1376309</vt:i4>
      </vt:variant>
      <vt:variant>
        <vt:i4>872</vt:i4>
      </vt:variant>
      <vt:variant>
        <vt:i4>0</vt:i4>
      </vt:variant>
      <vt:variant>
        <vt:i4>5</vt:i4>
      </vt:variant>
      <vt:variant>
        <vt:lpwstr/>
      </vt:variant>
      <vt:variant>
        <vt:lpwstr>_Toc413153714</vt:lpwstr>
      </vt:variant>
      <vt:variant>
        <vt:i4>1376309</vt:i4>
      </vt:variant>
      <vt:variant>
        <vt:i4>866</vt:i4>
      </vt:variant>
      <vt:variant>
        <vt:i4>0</vt:i4>
      </vt:variant>
      <vt:variant>
        <vt:i4>5</vt:i4>
      </vt:variant>
      <vt:variant>
        <vt:lpwstr/>
      </vt:variant>
      <vt:variant>
        <vt:lpwstr>_Toc413153713</vt:lpwstr>
      </vt:variant>
      <vt:variant>
        <vt:i4>1376309</vt:i4>
      </vt:variant>
      <vt:variant>
        <vt:i4>860</vt:i4>
      </vt:variant>
      <vt:variant>
        <vt:i4>0</vt:i4>
      </vt:variant>
      <vt:variant>
        <vt:i4>5</vt:i4>
      </vt:variant>
      <vt:variant>
        <vt:lpwstr/>
      </vt:variant>
      <vt:variant>
        <vt:lpwstr>_Toc413153712</vt:lpwstr>
      </vt:variant>
      <vt:variant>
        <vt:i4>1376309</vt:i4>
      </vt:variant>
      <vt:variant>
        <vt:i4>854</vt:i4>
      </vt:variant>
      <vt:variant>
        <vt:i4>0</vt:i4>
      </vt:variant>
      <vt:variant>
        <vt:i4>5</vt:i4>
      </vt:variant>
      <vt:variant>
        <vt:lpwstr/>
      </vt:variant>
      <vt:variant>
        <vt:lpwstr>_Toc413153711</vt:lpwstr>
      </vt:variant>
      <vt:variant>
        <vt:i4>1376309</vt:i4>
      </vt:variant>
      <vt:variant>
        <vt:i4>848</vt:i4>
      </vt:variant>
      <vt:variant>
        <vt:i4>0</vt:i4>
      </vt:variant>
      <vt:variant>
        <vt:i4>5</vt:i4>
      </vt:variant>
      <vt:variant>
        <vt:lpwstr/>
      </vt:variant>
      <vt:variant>
        <vt:lpwstr>_Toc413153710</vt:lpwstr>
      </vt:variant>
      <vt:variant>
        <vt:i4>1310773</vt:i4>
      </vt:variant>
      <vt:variant>
        <vt:i4>842</vt:i4>
      </vt:variant>
      <vt:variant>
        <vt:i4>0</vt:i4>
      </vt:variant>
      <vt:variant>
        <vt:i4>5</vt:i4>
      </vt:variant>
      <vt:variant>
        <vt:lpwstr/>
      </vt:variant>
      <vt:variant>
        <vt:lpwstr>_Toc413153709</vt:lpwstr>
      </vt:variant>
      <vt:variant>
        <vt:i4>1310773</vt:i4>
      </vt:variant>
      <vt:variant>
        <vt:i4>836</vt:i4>
      </vt:variant>
      <vt:variant>
        <vt:i4>0</vt:i4>
      </vt:variant>
      <vt:variant>
        <vt:i4>5</vt:i4>
      </vt:variant>
      <vt:variant>
        <vt:lpwstr/>
      </vt:variant>
      <vt:variant>
        <vt:lpwstr>_Toc413153708</vt:lpwstr>
      </vt:variant>
      <vt:variant>
        <vt:i4>1310773</vt:i4>
      </vt:variant>
      <vt:variant>
        <vt:i4>830</vt:i4>
      </vt:variant>
      <vt:variant>
        <vt:i4>0</vt:i4>
      </vt:variant>
      <vt:variant>
        <vt:i4>5</vt:i4>
      </vt:variant>
      <vt:variant>
        <vt:lpwstr/>
      </vt:variant>
      <vt:variant>
        <vt:lpwstr>_Toc413153707</vt:lpwstr>
      </vt:variant>
      <vt:variant>
        <vt:i4>1310773</vt:i4>
      </vt:variant>
      <vt:variant>
        <vt:i4>824</vt:i4>
      </vt:variant>
      <vt:variant>
        <vt:i4>0</vt:i4>
      </vt:variant>
      <vt:variant>
        <vt:i4>5</vt:i4>
      </vt:variant>
      <vt:variant>
        <vt:lpwstr/>
      </vt:variant>
      <vt:variant>
        <vt:lpwstr>_Toc413153706</vt:lpwstr>
      </vt:variant>
      <vt:variant>
        <vt:i4>1310773</vt:i4>
      </vt:variant>
      <vt:variant>
        <vt:i4>818</vt:i4>
      </vt:variant>
      <vt:variant>
        <vt:i4>0</vt:i4>
      </vt:variant>
      <vt:variant>
        <vt:i4>5</vt:i4>
      </vt:variant>
      <vt:variant>
        <vt:lpwstr/>
      </vt:variant>
      <vt:variant>
        <vt:lpwstr>_Toc413153705</vt:lpwstr>
      </vt:variant>
      <vt:variant>
        <vt:i4>1310773</vt:i4>
      </vt:variant>
      <vt:variant>
        <vt:i4>812</vt:i4>
      </vt:variant>
      <vt:variant>
        <vt:i4>0</vt:i4>
      </vt:variant>
      <vt:variant>
        <vt:i4>5</vt:i4>
      </vt:variant>
      <vt:variant>
        <vt:lpwstr/>
      </vt:variant>
      <vt:variant>
        <vt:lpwstr>_Toc413153704</vt:lpwstr>
      </vt:variant>
      <vt:variant>
        <vt:i4>1310773</vt:i4>
      </vt:variant>
      <vt:variant>
        <vt:i4>806</vt:i4>
      </vt:variant>
      <vt:variant>
        <vt:i4>0</vt:i4>
      </vt:variant>
      <vt:variant>
        <vt:i4>5</vt:i4>
      </vt:variant>
      <vt:variant>
        <vt:lpwstr/>
      </vt:variant>
      <vt:variant>
        <vt:lpwstr>_Toc413153703</vt:lpwstr>
      </vt:variant>
      <vt:variant>
        <vt:i4>1310773</vt:i4>
      </vt:variant>
      <vt:variant>
        <vt:i4>800</vt:i4>
      </vt:variant>
      <vt:variant>
        <vt:i4>0</vt:i4>
      </vt:variant>
      <vt:variant>
        <vt:i4>5</vt:i4>
      </vt:variant>
      <vt:variant>
        <vt:lpwstr/>
      </vt:variant>
      <vt:variant>
        <vt:lpwstr>_Toc413153702</vt:lpwstr>
      </vt:variant>
      <vt:variant>
        <vt:i4>1310773</vt:i4>
      </vt:variant>
      <vt:variant>
        <vt:i4>794</vt:i4>
      </vt:variant>
      <vt:variant>
        <vt:i4>0</vt:i4>
      </vt:variant>
      <vt:variant>
        <vt:i4>5</vt:i4>
      </vt:variant>
      <vt:variant>
        <vt:lpwstr/>
      </vt:variant>
      <vt:variant>
        <vt:lpwstr>_Toc413153701</vt:lpwstr>
      </vt:variant>
      <vt:variant>
        <vt:i4>1310773</vt:i4>
      </vt:variant>
      <vt:variant>
        <vt:i4>788</vt:i4>
      </vt:variant>
      <vt:variant>
        <vt:i4>0</vt:i4>
      </vt:variant>
      <vt:variant>
        <vt:i4>5</vt:i4>
      </vt:variant>
      <vt:variant>
        <vt:lpwstr/>
      </vt:variant>
      <vt:variant>
        <vt:lpwstr>_Toc413153700</vt:lpwstr>
      </vt:variant>
      <vt:variant>
        <vt:i4>1900596</vt:i4>
      </vt:variant>
      <vt:variant>
        <vt:i4>782</vt:i4>
      </vt:variant>
      <vt:variant>
        <vt:i4>0</vt:i4>
      </vt:variant>
      <vt:variant>
        <vt:i4>5</vt:i4>
      </vt:variant>
      <vt:variant>
        <vt:lpwstr/>
      </vt:variant>
      <vt:variant>
        <vt:lpwstr>_Toc413153699</vt:lpwstr>
      </vt:variant>
      <vt:variant>
        <vt:i4>1900596</vt:i4>
      </vt:variant>
      <vt:variant>
        <vt:i4>776</vt:i4>
      </vt:variant>
      <vt:variant>
        <vt:i4>0</vt:i4>
      </vt:variant>
      <vt:variant>
        <vt:i4>5</vt:i4>
      </vt:variant>
      <vt:variant>
        <vt:lpwstr/>
      </vt:variant>
      <vt:variant>
        <vt:lpwstr>_Toc413153698</vt:lpwstr>
      </vt:variant>
      <vt:variant>
        <vt:i4>1900596</vt:i4>
      </vt:variant>
      <vt:variant>
        <vt:i4>770</vt:i4>
      </vt:variant>
      <vt:variant>
        <vt:i4>0</vt:i4>
      </vt:variant>
      <vt:variant>
        <vt:i4>5</vt:i4>
      </vt:variant>
      <vt:variant>
        <vt:lpwstr/>
      </vt:variant>
      <vt:variant>
        <vt:lpwstr>_Toc413153697</vt:lpwstr>
      </vt:variant>
      <vt:variant>
        <vt:i4>1900596</vt:i4>
      </vt:variant>
      <vt:variant>
        <vt:i4>764</vt:i4>
      </vt:variant>
      <vt:variant>
        <vt:i4>0</vt:i4>
      </vt:variant>
      <vt:variant>
        <vt:i4>5</vt:i4>
      </vt:variant>
      <vt:variant>
        <vt:lpwstr/>
      </vt:variant>
      <vt:variant>
        <vt:lpwstr>_Toc413153696</vt:lpwstr>
      </vt:variant>
      <vt:variant>
        <vt:i4>1900596</vt:i4>
      </vt:variant>
      <vt:variant>
        <vt:i4>758</vt:i4>
      </vt:variant>
      <vt:variant>
        <vt:i4>0</vt:i4>
      </vt:variant>
      <vt:variant>
        <vt:i4>5</vt:i4>
      </vt:variant>
      <vt:variant>
        <vt:lpwstr/>
      </vt:variant>
      <vt:variant>
        <vt:lpwstr>_Toc413153695</vt:lpwstr>
      </vt:variant>
      <vt:variant>
        <vt:i4>1900596</vt:i4>
      </vt:variant>
      <vt:variant>
        <vt:i4>752</vt:i4>
      </vt:variant>
      <vt:variant>
        <vt:i4>0</vt:i4>
      </vt:variant>
      <vt:variant>
        <vt:i4>5</vt:i4>
      </vt:variant>
      <vt:variant>
        <vt:lpwstr/>
      </vt:variant>
      <vt:variant>
        <vt:lpwstr>_Toc413153694</vt:lpwstr>
      </vt:variant>
      <vt:variant>
        <vt:i4>1900596</vt:i4>
      </vt:variant>
      <vt:variant>
        <vt:i4>746</vt:i4>
      </vt:variant>
      <vt:variant>
        <vt:i4>0</vt:i4>
      </vt:variant>
      <vt:variant>
        <vt:i4>5</vt:i4>
      </vt:variant>
      <vt:variant>
        <vt:lpwstr/>
      </vt:variant>
      <vt:variant>
        <vt:lpwstr>_Toc413153693</vt:lpwstr>
      </vt:variant>
      <vt:variant>
        <vt:i4>1900596</vt:i4>
      </vt:variant>
      <vt:variant>
        <vt:i4>740</vt:i4>
      </vt:variant>
      <vt:variant>
        <vt:i4>0</vt:i4>
      </vt:variant>
      <vt:variant>
        <vt:i4>5</vt:i4>
      </vt:variant>
      <vt:variant>
        <vt:lpwstr/>
      </vt:variant>
      <vt:variant>
        <vt:lpwstr>_Toc413153692</vt:lpwstr>
      </vt:variant>
      <vt:variant>
        <vt:i4>1900596</vt:i4>
      </vt:variant>
      <vt:variant>
        <vt:i4>734</vt:i4>
      </vt:variant>
      <vt:variant>
        <vt:i4>0</vt:i4>
      </vt:variant>
      <vt:variant>
        <vt:i4>5</vt:i4>
      </vt:variant>
      <vt:variant>
        <vt:lpwstr/>
      </vt:variant>
      <vt:variant>
        <vt:lpwstr>_Toc413153691</vt:lpwstr>
      </vt:variant>
      <vt:variant>
        <vt:i4>1900596</vt:i4>
      </vt:variant>
      <vt:variant>
        <vt:i4>728</vt:i4>
      </vt:variant>
      <vt:variant>
        <vt:i4>0</vt:i4>
      </vt:variant>
      <vt:variant>
        <vt:i4>5</vt:i4>
      </vt:variant>
      <vt:variant>
        <vt:lpwstr/>
      </vt:variant>
      <vt:variant>
        <vt:lpwstr>_Toc413153690</vt:lpwstr>
      </vt:variant>
      <vt:variant>
        <vt:i4>1835060</vt:i4>
      </vt:variant>
      <vt:variant>
        <vt:i4>722</vt:i4>
      </vt:variant>
      <vt:variant>
        <vt:i4>0</vt:i4>
      </vt:variant>
      <vt:variant>
        <vt:i4>5</vt:i4>
      </vt:variant>
      <vt:variant>
        <vt:lpwstr/>
      </vt:variant>
      <vt:variant>
        <vt:lpwstr>_Toc413153689</vt:lpwstr>
      </vt:variant>
      <vt:variant>
        <vt:i4>1835060</vt:i4>
      </vt:variant>
      <vt:variant>
        <vt:i4>716</vt:i4>
      </vt:variant>
      <vt:variant>
        <vt:i4>0</vt:i4>
      </vt:variant>
      <vt:variant>
        <vt:i4>5</vt:i4>
      </vt:variant>
      <vt:variant>
        <vt:lpwstr/>
      </vt:variant>
      <vt:variant>
        <vt:lpwstr>_Toc413153688</vt:lpwstr>
      </vt:variant>
      <vt:variant>
        <vt:i4>1835060</vt:i4>
      </vt:variant>
      <vt:variant>
        <vt:i4>710</vt:i4>
      </vt:variant>
      <vt:variant>
        <vt:i4>0</vt:i4>
      </vt:variant>
      <vt:variant>
        <vt:i4>5</vt:i4>
      </vt:variant>
      <vt:variant>
        <vt:lpwstr/>
      </vt:variant>
      <vt:variant>
        <vt:lpwstr>_Toc413153687</vt:lpwstr>
      </vt:variant>
      <vt:variant>
        <vt:i4>1835060</vt:i4>
      </vt:variant>
      <vt:variant>
        <vt:i4>704</vt:i4>
      </vt:variant>
      <vt:variant>
        <vt:i4>0</vt:i4>
      </vt:variant>
      <vt:variant>
        <vt:i4>5</vt:i4>
      </vt:variant>
      <vt:variant>
        <vt:lpwstr/>
      </vt:variant>
      <vt:variant>
        <vt:lpwstr>_Toc413153686</vt:lpwstr>
      </vt:variant>
      <vt:variant>
        <vt:i4>1835060</vt:i4>
      </vt:variant>
      <vt:variant>
        <vt:i4>698</vt:i4>
      </vt:variant>
      <vt:variant>
        <vt:i4>0</vt:i4>
      </vt:variant>
      <vt:variant>
        <vt:i4>5</vt:i4>
      </vt:variant>
      <vt:variant>
        <vt:lpwstr/>
      </vt:variant>
      <vt:variant>
        <vt:lpwstr>_Toc413153685</vt:lpwstr>
      </vt:variant>
      <vt:variant>
        <vt:i4>1835060</vt:i4>
      </vt:variant>
      <vt:variant>
        <vt:i4>692</vt:i4>
      </vt:variant>
      <vt:variant>
        <vt:i4>0</vt:i4>
      </vt:variant>
      <vt:variant>
        <vt:i4>5</vt:i4>
      </vt:variant>
      <vt:variant>
        <vt:lpwstr/>
      </vt:variant>
      <vt:variant>
        <vt:lpwstr>_Toc413153684</vt:lpwstr>
      </vt:variant>
      <vt:variant>
        <vt:i4>1835060</vt:i4>
      </vt:variant>
      <vt:variant>
        <vt:i4>686</vt:i4>
      </vt:variant>
      <vt:variant>
        <vt:i4>0</vt:i4>
      </vt:variant>
      <vt:variant>
        <vt:i4>5</vt:i4>
      </vt:variant>
      <vt:variant>
        <vt:lpwstr/>
      </vt:variant>
      <vt:variant>
        <vt:lpwstr>_Toc413153683</vt:lpwstr>
      </vt:variant>
      <vt:variant>
        <vt:i4>1835060</vt:i4>
      </vt:variant>
      <vt:variant>
        <vt:i4>680</vt:i4>
      </vt:variant>
      <vt:variant>
        <vt:i4>0</vt:i4>
      </vt:variant>
      <vt:variant>
        <vt:i4>5</vt:i4>
      </vt:variant>
      <vt:variant>
        <vt:lpwstr/>
      </vt:variant>
      <vt:variant>
        <vt:lpwstr>_Toc413153682</vt:lpwstr>
      </vt:variant>
      <vt:variant>
        <vt:i4>1835060</vt:i4>
      </vt:variant>
      <vt:variant>
        <vt:i4>674</vt:i4>
      </vt:variant>
      <vt:variant>
        <vt:i4>0</vt:i4>
      </vt:variant>
      <vt:variant>
        <vt:i4>5</vt:i4>
      </vt:variant>
      <vt:variant>
        <vt:lpwstr/>
      </vt:variant>
      <vt:variant>
        <vt:lpwstr>_Toc413153681</vt:lpwstr>
      </vt:variant>
      <vt:variant>
        <vt:i4>1835060</vt:i4>
      </vt:variant>
      <vt:variant>
        <vt:i4>668</vt:i4>
      </vt:variant>
      <vt:variant>
        <vt:i4>0</vt:i4>
      </vt:variant>
      <vt:variant>
        <vt:i4>5</vt:i4>
      </vt:variant>
      <vt:variant>
        <vt:lpwstr/>
      </vt:variant>
      <vt:variant>
        <vt:lpwstr>_Toc413153680</vt:lpwstr>
      </vt:variant>
      <vt:variant>
        <vt:i4>1245236</vt:i4>
      </vt:variant>
      <vt:variant>
        <vt:i4>662</vt:i4>
      </vt:variant>
      <vt:variant>
        <vt:i4>0</vt:i4>
      </vt:variant>
      <vt:variant>
        <vt:i4>5</vt:i4>
      </vt:variant>
      <vt:variant>
        <vt:lpwstr/>
      </vt:variant>
      <vt:variant>
        <vt:lpwstr>_Toc413153679</vt:lpwstr>
      </vt:variant>
      <vt:variant>
        <vt:i4>1245236</vt:i4>
      </vt:variant>
      <vt:variant>
        <vt:i4>656</vt:i4>
      </vt:variant>
      <vt:variant>
        <vt:i4>0</vt:i4>
      </vt:variant>
      <vt:variant>
        <vt:i4>5</vt:i4>
      </vt:variant>
      <vt:variant>
        <vt:lpwstr/>
      </vt:variant>
      <vt:variant>
        <vt:lpwstr>_Toc413153678</vt:lpwstr>
      </vt:variant>
      <vt:variant>
        <vt:i4>1245236</vt:i4>
      </vt:variant>
      <vt:variant>
        <vt:i4>650</vt:i4>
      </vt:variant>
      <vt:variant>
        <vt:i4>0</vt:i4>
      </vt:variant>
      <vt:variant>
        <vt:i4>5</vt:i4>
      </vt:variant>
      <vt:variant>
        <vt:lpwstr/>
      </vt:variant>
      <vt:variant>
        <vt:lpwstr>_Toc413153677</vt:lpwstr>
      </vt:variant>
      <vt:variant>
        <vt:i4>1245236</vt:i4>
      </vt:variant>
      <vt:variant>
        <vt:i4>644</vt:i4>
      </vt:variant>
      <vt:variant>
        <vt:i4>0</vt:i4>
      </vt:variant>
      <vt:variant>
        <vt:i4>5</vt:i4>
      </vt:variant>
      <vt:variant>
        <vt:lpwstr/>
      </vt:variant>
      <vt:variant>
        <vt:lpwstr>_Toc413153676</vt:lpwstr>
      </vt:variant>
      <vt:variant>
        <vt:i4>1245236</vt:i4>
      </vt:variant>
      <vt:variant>
        <vt:i4>638</vt:i4>
      </vt:variant>
      <vt:variant>
        <vt:i4>0</vt:i4>
      </vt:variant>
      <vt:variant>
        <vt:i4>5</vt:i4>
      </vt:variant>
      <vt:variant>
        <vt:lpwstr/>
      </vt:variant>
      <vt:variant>
        <vt:lpwstr>_Toc413153675</vt:lpwstr>
      </vt:variant>
      <vt:variant>
        <vt:i4>1245236</vt:i4>
      </vt:variant>
      <vt:variant>
        <vt:i4>632</vt:i4>
      </vt:variant>
      <vt:variant>
        <vt:i4>0</vt:i4>
      </vt:variant>
      <vt:variant>
        <vt:i4>5</vt:i4>
      </vt:variant>
      <vt:variant>
        <vt:lpwstr/>
      </vt:variant>
      <vt:variant>
        <vt:lpwstr>_Toc413153674</vt:lpwstr>
      </vt:variant>
      <vt:variant>
        <vt:i4>1245236</vt:i4>
      </vt:variant>
      <vt:variant>
        <vt:i4>626</vt:i4>
      </vt:variant>
      <vt:variant>
        <vt:i4>0</vt:i4>
      </vt:variant>
      <vt:variant>
        <vt:i4>5</vt:i4>
      </vt:variant>
      <vt:variant>
        <vt:lpwstr/>
      </vt:variant>
      <vt:variant>
        <vt:lpwstr>_Toc413153673</vt:lpwstr>
      </vt:variant>
      <vt:variant>
        <vt:i4>1245236</vt:i4>
      </vt:variant>
      <vt:variant>
        <vt:i4>620</vt:i4>
      </vt:variant>
      <vt:variant>
        <vt:i4>0</vt:i4>
      </vt:variant>
      <vt:variant>
        <vt:i4>5</vt:i4>
      </vt:variant>
      <vt:variant>
        <vt:lpwstr/>
      </vt:variant>
      <vt:variant>
        <vt:lpwstr>_Toc413153672</vt:lpwstr>
      </vt:variant>
      <vt:variant>
        <vt:i4>1245236</vt:i4>
      </vt:variant>
      <vt:variant>
        <vt:i4>614</vt:i4>
      </vt:variant>
      <vt:variant>
        <vt:i4>0</vt:i4>
      </vt:variant>
      <vt:variant>
        <vt:i4>5</vt:i4>
      </vt:variant>
      <vt:variant>
        <vt:lpwstr/>
      </vt:variant>
      <vt:variant>
        <vt:lpwstr>_Toc413153671</vt:lpwstr>
      </vt:variant>
      <vt:variant>
        <vt:i4>1245236</vt:i4>
      </vt:variant>
      <vt:variant>
        <vt:i4>608</vt:i4>
      </vt:variant>
      <vt:variant>
        <vt:i4>0</vt:i4>
      </vt:variant>
      <vt:variant>
        <vt:i4>5</vt:i4>
      </vt:variant>
      <vt:variant>
        <vt:lpwstr/>
      </vt:variant>
      <vt:variant>
        <vt:lpwstr>_Toc413153670</vt:lpwstr>
      </vt:variant>
      <vt:variant>
        <vt:i4>1179700</vt:i4>
      </vt:variant>
      <vt:variant>
        <vt:i4>602</vt:i4>
      </vt:variant>
      <vt:variant>
        <vt:i4>0</vt:i4>
      </vt:variant>
      <vt:variant>
        <vt:i4>5</vt:i4>
      </vt:variant>
      <vt:variant>
        <vt:lpwstr/>
      </vt:variant>
      <vt:variant>
        <vt:lpwstr>_Toc413153669</vt:lpwstr>
      </vt:variant>
      <vt:variant>
        <vt:i4>1179700</vt:i4>
      </vt:variant>
      <vt:variant>
        <vt:i4>596</vt:i4>
      </vt:variant>
      <vt:variant>
        <vt:i4>0</vt:i4>
      </vt:variant>
      <vt:variant>
        <vt:i4>5</vt:i4>
      </vt:variant>
      <vt:variant>
        <vt:lpwstr/>
      </vt:variant>
      <vt:variant>
        <vt:lpwstr>_Toc413153668</vt:lpwstr>
      </vt:variant>
      <vt:variant>
        <vt:i4>1179700</vt:i4>
      </vt:variant>
      <vt:variant>
        <vt:i4>590</vt:i4>
      </vt:variant>
      <vt:variant>
        <vt:i4>0</vt:i4>
      </vt:variant>
      <vt:variant>
        <vt:i4>5</vt:i4>
      </vt:variant>
      <vt:variant>
        <vt:lpwstr/>
      </vt:variant>
      <vt:variant>
        <vt:lpwstr>_Toc413153667</vt:lpwstr>
      </vt:variant>
      <vt:variant>
        <vt:i4>1179700</vt:i4>
      </vt:variant>
      <vt:variant>
        <vt:i4>584</vt:i4>
      </vt:variant>
      <vt:variant>
        <vt:i4>0</vt:i4>
      </vt:variant>
      <vt:variant>
        <vt:i4>5</vt:i4>
      </vt:variant>
      <vt:variant>
        <vt:lpwstr/>
      </vt:variant>
      <vt:variant>
        <vt:lpwstr>_Toc413153666</vt:lpwstr>
      </vt:variant>
      <vt:variant>
        <vt:i4>1179700</vt:i4>
      </vt:variant>
      <vt:variant>
        <vt:i4>578</vt:i4>
      </vt:variant>
      <vt:variant>
        <vt:i4>0</vt:i4>
      </vt:variant>
      <vt:variant>
        <vt:i4>5</vt:i4>
      </vt:variant>
      <vt:variant>
        <vt:lpwstr/>
      </vt:variant>
      <vt:variant>
        <vt:lpwstr>_Toc413153665</vt:lpwstr>
      </vt:variant>
      <vt:variant>
        <vt:i4>1179700</vt:i4>
      </vt:variant>
      <vt:variant>
        <vt:i4>572</vt:i4>
      </vt:variant>
      <vt:variant>
        <vt:i4>0</vt:i4>
      </vt:variant>
      <vt:variant>
        <vt:i4>5</vt:i4>
      </vt:variant>
      <vt:variant>
        <vt:lpwstr/>
      </vt:variant>
      <vt:variant>
        <vt:lpwstr>_Toc413153664</vt:lpwstr>
      </vt:variant>
      <vt:variant>
        <vt:i4>1179700</vt:i4>
      </vt:variant>
      <vt:variant>
        <vt:i4>566</vt:i4>
      </vt:variant>
      <vt:variant>
        <vt:i4>0</vt:i4>
      </vt:variant>
      <vt:variant>
        <vt:i4>5</vt:i4>
      </vt:variant>
      <vt:variant>
        <vt:lpwstr/>
      </vt:variant>
      <vt:variant>
        <vt:lpwstr>_Toc413153663</vt:lpwstr>
      </vt:variant>
      <vt:variant>
        <vt:i4>1179700</vt:i4>
      </vt:variant>
      <vt:variant>
        <vt:i4>560</vt:i4>
      </vt:variant>
      <vt:variant>
        <vt:i4>0</vt:i4>
      </vt:variant>
      <vt:variant>
        <vt:i4>5</vt:i4>
      </vt:variant>
      <vt:variant>
        <vt:lpwstr/>
      </vt:variant>
      <vt:variant>
        <vt:lpwstr>_Toc413153662</vt:lpwstr>
      </vt:variant>
      <vt:variant>
        <vt:i4>1179700</vt:i4>
      </vt:variant>
      <vt:variant>
        <vt:i4>554</vt:i4>
      </vt:variant>
      <vt:variant>
        <vt:i4>0</vt:i4>
      </vt:variant>
      <vt:variant>
        <vt:i4>5</vt:i4>
      </vt:variant>
      <vt:variant>
        <vt:lpwstr/>
      </vt:variant>
      <vt:variant>
        <vt:lpwstr>_Toc413153661</vt:lpwstr>
      </vt:variant>
      <vt:variant>
        <vt:i4>1179700</vt:i4>
      </vt:variant>
      <vt:variant>
        <vt:i4>548</vt:i4>
      </vt:variant>
      <vt:variant>
        <vt:i4>0</vt:i4>
      </vt:variant>
      <vt:variant>
        <vt:i4>5</vt:i4>
      </vt:variant>
      <vt:variant>
        <vt:lpwstr/>
      </vt:variant>
      <vt:variant>
        <vt:lpwstr>_Toc413153660</vt:lpwstr>
      </vt:variant>
      <vt:variant>
        <vt:i4>1114164</vt:i4>
      </vt:variant>
      <vt:variant>
        <vt:i4>542</vt:i4>
      </vt:variant>
      <vt:variant>
        <vt:i4>0</vt:i4>
      </vt:variant>
      <vt:variant>
        <vt:i4>5</vt:i4>
      </vt:variant>
      <vt:variant>
        <vt:lpwstr/>
      </vt:variant>
      <vt:variant>
        <vt:lpwstr>_Toc413153659</vt:lpwstr>
      </vt:variant>
      <vt:variant>
        <vt:i4>1114164</vt:i4>
      </vt:variant>
      <vt:variant>
        <vt:i4>536</vt:i4>
      </vt:variant>
      <vt:variant>
        <vt:i4>0</vt:i4>
      </vt:variant>
      <vt:variant>
        <vt:i4>5</vt:i4>
      </vt:variant>
      <vt:variant>
        <vt:lpwstr/>
      </vt:variant>
      <vt:variant>
        <vt:lpwstr>_Toc413153658</vt:lpwstr>
      </vt:variant>
      <vt:variant>
        <vt:i4>1114164</vt:i4>
      </vt:variant>
      <vt:variant>
        <vt:i4>530</vt:i4>
      </vt:variant>
      <vt:variant>
        <vt:i4>0</vt:i4>
      </vt:variant>
      <vt:variant>
        <vt:i4>5</vt:i4>
      </vt:variant>
      <vt:variant>
        <vt:lpwstr/>
      </vt:variant>
      <vt:variant>
        <vt:lpwstr>_Toc413153657</vt:lpwstr>
      </vt:variant>
      <vt:variant>
        <vt:i4>1114164</vt:i4>
      </vt:variant>
      <vt:variant>
        <vt:i4>524</vt:i4>
      </vt:variant>
      <vt:variant>
        <vt:i4>0</vt:i4>
      </vt:variant>
      <vt:variant>
        <vt:i4>5</vt:i4>
      </vt:variant>
      <vt:variant>
        <vt:lpwstr/>
      </vt:variant>
      <vt:variant>
        <vt:lpwstr>_Toc413153656</vt:lpwstr>
      </vt:variant>
      <vt:variant>
        <vt:i4>1114164</vt:i4>
      </vt:variant>
      <vt:variant>
        <vt:i4>518</vt:i4>
      </vt:variant>
      <vt:variant>
        <vt:i4>0</vt:i4>
      </vt:variant>
      <vt:variant>
        <vt:i4>5</vt:i4>
      </vt:variant>
      <vt:variant>
        <vt:lpwstr/>
      </vt:variant>
      <vt:variant>
        <vt:lpwstr>_Toc413153655</vt:lpwstr>
      </vt:variant>
      <vt:variant>
        <vt:i4>1114164</vt:i4>
      </vt:variant>
      <vt:variant>
        <vt:i4>512</vt:i4>
      </vt:variant>
      <vt:variant>
        <vt:i4>0</vt:i4>
      </vt:variant>
      <vt:variant>
        <vt:i4>5</vt:i4>
      </vt:variant>
      <vt:variant>
        <vt:lpwstr/>
      </vt:variant>
      <vt:variant>
        <vt:lpwstr>_Toc413153654</vt:lpwstr>
      </vt:variant>
      <vt:variant>
        <vt:i4>1114164</vt:i4>
      </vt:variant>
      <vt:variant>
        <vt:i4>506</vt:i4>
      </vt:variant>
      <vt:variant>
        <vt:i4>0</vt:i4>
      </vt:variant>
      <vt:variant>
        <vt:i4>5</vt:i4>
      </vt:variant>
      <vt:variant>
        <vt:lpwstr/>
      </vt:variant>
      <vt:variant>
        <vt:lpwstr>_Toc413153653</vt:lpwstr>
      </vt:variant>
      <vt:variant>
        <vt:i4>1114164</vt:i4>
      </vt:variant>
      <vt:variant>
        <vt:i4>500</vt:i4>
      </vt:variant>
      <vt:variant>
        <vt:i4>0</vt:i4>
      </vt:variant>
      <vt:variant>
        <vt:i4>5</vt:i4>
      </vt:variant>
      <vt:variant>
        <vt:lpwstr/>
      </vt:variant>
      <vt:variant>
        <vt:lpwstr>_Toc413153652</vt:lpwstr>
      </vt:variant>
      <vt:variant>
        <vt:i4>1114164</vt:i4>
      </vt:variant>
      <vt:variant>
        <vt:i4>494</vt:i4>
      </vt:variant>
      <vt:variant>
        <vt:i4>0</vt:i4>
      </vt:variant>
      <vt:variant>
        <vt:i4>5</vt:i4>
      </vt:variant>
      <vt:variant>
        <vt:lpwstr/>
      </vt:variant>
      <vt:variant>
        <vt:lpwstr>_Toc413153651</vt:lpwstr>
      </vt:variant>
      <vt:variant>
        <vt:i4>1114164</vt:i4>
      </vt:variant>
      <vt:variant>
        <vt:i4>488</vt:i4>
      </vt:variant>
      <vt:variant>
        <vt:i4>0</vt:i4>
      </vt:variant>
      <vt:variant>
        <vt:i4>5</vt:i4>
      </vt:variant>
      <vt:variant>
        <vt:lpwstr/>
      </vt:variant>
      <vt:variant>
        <vt:lpwstr>_Toc413153650</vt:lpwstr>
      </vt:variant>
      <vt:variant>
        <vt:i4>1048628</vt:i4>
      </vt:variant>
      <vt:variant>
        <vt:i4>482</vt:i4>
      </vt:variant>
      <vt:variant>
        <vt:i4>0</vt:i4>
      </vt:variant>
      <vt:variant>
        <vt:i4>5</vt:i4>
      </vt:variant>
      <vt:variant>
        <vt:lpwstr/>
      </vt:variant>
      <vt:variant>
        <vt:lpwstr>_Toc413153649</vt:lpwstr>
      </vt:variant>
      <vt:variant>
        <vt:i4>1048628</vt:i4>
      </vt:variant>
      <vt:variant>
        <vt:i4>476</vt:i4>
      </vt:variant>
      <vt:variant>
        <vt:i4>0</vt:i4>
      </vt:variant>
      <vt:variant>
        <vt:i4>5</vt:i4>
      </vt:variant>
      <vt:variant>
        <vt:lpwstr/>
      </vt:variant>
      <vt:variant>
        <vt:lpwstr>_Toc413153648</vt:lpwstr>
      </vt:variant>
      <vt:variant>
        <vt:i4>1048628</vt:i4>
      </vt:variant>
      <vt:variant>
        <vt:i4>470</vt:i4>
      </vt:variant>
      <vt:variant>
        <vt:i4>0</vt:i4>
      </vt:variant>
      <vt:variant>
        <vt:i4>5</vt:i4>
      </vt:variant>
      <vt:variant>
        <vt:lpwstr/>
      </vt:variant>
      <vt:variant>
        <vt:lpwstr>_Toc413153647</vt:lpwstr>
      </vt:variant>
      <vt:variant>
        <vt:i4>1048628</vt:i4>
      </vt:variant>
      <vt:variant>
        <vt:i4>464</vt:i4>
      </vt:variant>
      <vt:variant>
        <vt:i4>0</vt:i4>
      </vt:variant>
      <vt:variant>
        <vt:i4>5</vt:i4>
      </vt:variant>
      <vt:variant>
        <vt:lpwstr/>
      </vt:variant>
      <vt:variant>
        <vt:lpwstr>_Toc413153646</vt:lpwstr>
      </vt:variant>
      <vt:variant>
        <vt:i4>1048628</vt:i4>
      </vt:variant>
      <vt:variant>
        <vt:i4>458</vt:i4>
      </vt:variant>
      <vt:variant>
        <vt:i4>0</vt:i4>
      </vt:variant>
      <vt:variant>
        <vt:i4>5</vt:i4>
      </vt:variant>
      <vt:variant>
        <vt:lpwstr/>
      </vt:variant>
      <vt:variant>
        <vt:lpwstr>_Toc413153645</vt:lpwstr>
      </vt:variant>
      <vt:variant>
        <vt:i4>1048628</vt:i4>
      </vt:variant>
      <vt:variant>
        <vt:i4>452</vt:i4>
      </vt:variant>
      <vt:variant>
        <vt:i4>0</vt:i4>
      </vt:variant>
      <vt:variant>
        <vt:i4>5</vt:i4>
      </vt:variant>
      <vt:variant>
        <vt:lpwstr/>
      </vt:variant>
      <vt:variant>
        <vt:lpwstr>_Toc413153644</vt:lpwstr>
      </vt:variant>
      <vt:variant>
        <vt:i4>1048628</vt:i4>
      </vt:variant>
      <vt:variant>
        <vt:i4>446</vt:i4>
      </vt:variant>
      <vt:variant>
        <vt:i4>0</vt:i4>
      </vt:variant>
      <vt:variant>
        <vt:i4>5</vt:i4>
      </vt:variant>
      <vt:variant>
        <vt:lpwstr/>
      </vt:variant>
      <vt:variant>
        <vt:lpwstr>_Toc413153643</vt:lpwstr>
      </vt:variant>
      <vt:variant>
        <vt:i4>1048628</vt:i4>
      </vt:variant>
      <vt:variant>
        <vt:i4>440</vt:i4>
      </vt:variant>
      <vt:variant>
        <vt:i4>0</vt:i4>
      </vt:variant>
      <vt:variant>
        <vt:i4>5</vt:i4>
      </vt:variant>
      <vt:variant>
        <vt:lpwstr/>
      </vt:variant>
      <vt:variant>
        <vt:lpwstr>_Toc413153642</vt:lpwstr>
      </vt:variant>
      <vt:variant>
        <vt:i4>1048628</vt:i4>
      </vt:variant>
      <vt:variant>
        <vt:i4>434</vt:i4>
      </vt:variant>
      <vt:variant>
        <vt:i4>0</vt:i4>
      </vt:variant>
      <vt:variant>
        <vt:i4>5</vt:i4>
      </vt:variant>
      <vt:variant>
        <vt:lpwstr/>
      </vt:variant>
      <vt:variant>
        <vt:lpwstr>_Toc413153641</vt:lpwstr>
      </vt:variant>
      <vt:variant>
        <vt:i4>1048628</vt:i4>
      </vt:variant>
      <vt:variant>
        <vt:i4>428</vt:i4>
      </vt:variant>
      <vt:variant>
        <vt:i4>0</vt:i4>
      </vt:variant>
      <vt:variant>
        <vt:i4>5</vt:i4>
      </vt:variant>
      <vt:variant>
        <vt:lpwstr/>
      </vt:variant>
      <vt:variant>
        <vt:lpwstr>_Toc413153640</vt:lpwstr>
      </vt:variant>
      <vt:variant>
        <vt:i4>1507380</vt:i4>
      </vt:variant>
      <vt:variant>
        <vt:i4>422</vt:i4>
      </vt:variant>
      <vt:variant>
        <vt:i4>0</vt:i4>
      </vt:variant>
      <vt:variant>
        <vt:i4>5</vt:i4>
      </vt:variant>
      <vt:variant>
        <vt:lpwstr/>
      </vt:variant>
      <vt:variant>
        <vt:lpwstr>_Toc413153639</vt:lpwstr>
      </vt:variant>
      <vt:variant>
        <vt:i4>1507380</vt:i4>
      </vt:variant>
      <vt:variant>
        <vt:i4>416</vt:i4>
      </vt:variant>
      <vt:variant>
        <vt:i4>0</vt:i4>
      </vt:variant>
      <vt:variant>
        <vt:i4>5</vt:i4>
      </vt:variant>
      <vt:variant>
        <vt:lpwstr/>
      </vt:variant>
      <vt:variant>
        <vt:lpwstr>_Toc413153638</vt:lpwstr>
      </vt:variant>
      <vt:variant>
        <vt:i4>1507380</vt:i4>
      </vt:variant>
      <vt:variant>
        <vt:i4>410</vt:i4>
      </vt:variant>
      <vt:variant>
        <vt:i4>0</vt:i4>
      </vt:variant>
      <vt:variant>
        <vt:i4>5</vt:i4>
      </vt:variant>
      <vt:variant>
        <vt:lpwstr/>
      </vt:variant>
      <vt:variant>
        <vt:lpwstr>_Toc413153637</vt:lpwstr>
      </vt:variant>
      <vt:variant>
        <vt:i4>1507380</vt:i4>
      </vt:variant>
      <vt:variant>
        <vt:i4>404</vt:i4>
      </vt:variant>
      <vt:variant>
        <vt:i4>0</vt:i4>
      </vt:variant>
      <vt:variant>
        <vt:i4>5</vt:i4>
      </vt:variant>
      <vt:variant>
        <vt:lpwstr/>
      </vt:variant>
      <vt:variant>
        <vt:lpwstr>_Toc413153636</vt:lpwstr>
      </vt:variant>
      <vt:variant>
        <vt:i4>1507380</vt:i4>
      </vt:variant>
      <vt:variant>
        <vt:i4>398</vt:i4>
      </vt:variant>
      <vt:variant>
        <vt:i4>0</vt:i4>
      </vt:variant>
      <vt:variant>
        <vt:i4>5</vt:i4>
      </vt:variant>
      <vt:variant>
        <vt:lpwstr/>
      </vt:variant>
      <vt:variant>
        <vt:lpwstr>_Toc413153635</vt:lpwstr>
      </vt:variant>
      <vt:variant>
        <vt:i4>1507380</vt:i4>
      </vt:variant>
      <vt:variant>
        <vt:i4>392</vt:i4>
      </vt:variant>
      <vt:variant>
        <vt:i4>0</vt:i4>
      </vt:variant>
      <vt:variant>
        <vt:i4>5</vt:i4>
      </vt:variant>
      <vt:variant>
        <vt:lpwstr/>
      </vt:variant>
      <vt:variant>
        <vt:lpwstr>_Toc413153634</vt:lpwstr>
      </vt:variant>
      <vt:variant>
        <vt:i4>1507380</vt:i4>
      </vt:variant>
      <vt:variant>
        <vt:i4>386</vt:i4>
      </vt:variant>
      <vt:variant>
        <vt:i4>0</vt:i4>
      </vt:variant>
      <vt:variant>
        <vt:i4>5</vt:i4>
      </vt:variant>
      <vt:variant>
        <vt:lpwstr/>
      </vt:variant>
      <vt:variant>
        <vt:lpwstr>_Toc413153633</vt:lpwstr>
      </vt:variant>
      <vt:variant>
        <vt:i4>1507380</vt:i4>
      </vt:variant>
      <vt:variant>
        <vt:i4>380</vt:i4>
      </vt:variant>
      <vt:variant>
        <vt:i4>0</vt:i4>
      </vt:variant>
      <vt:variant>
        <vt:i4>5</vt:i4>
      </vt:variant>
      <vt:variant>
        <vt:lpwstr/>
      </vt:variant>
      <vt:variant>
        <vt:lpwstr>_Toc413153632</vt:lpwstr>
      </vt:variant>
      <vt:variant>
        <vt:i4>1507380</vt:i4>
      </vt:variant>
      <vt:variant>
        <vt:i4>374</vt:i4>
      </vt:variant>
      <vt:variant>
        <vt:i4>0</vt:i4>
      </vt:variant>
      <vt:variant>
        <vt:i4>5</vt:i4>
      </vt:variant>
      <vt:variant>
        <vt:lpwstr/>
      </vt:variant>
      <vt:variant>
        <vt:lpwstr>_Toc413153631</vt:lpwstr>
      </vt:variant>
      <vt:variant>
        <vt:i4>1507380</vt:i4>
      </vt:variant>
      <vt:variant>
        <vt:i4>368</vt:i4>
      </vt:variant>
      <vt:variant>
        <vt:i4>0</vt:i4>
      </vt:variant>
      <vt:variant>
        <vt:i4>5</vt:i4>
      </vt:variant>
      <vt:variant>
        <vt:lpwstr/>
      </vt:variant>
      <vt:variant>
        <vt:lpwstr>_Toc413153630</vt:lpwstr>
      </vt:variant>
      <vt:variant>
        <vt:i4>1441844</vt:i4>
      </vt:variant>
      <vt:variant>
        <vt:i4>362</vt:i4>
      </vt:variant>
      <vt:variant>
        <vt:i4>0</vt:i4>
      </vt:variant>
      <vt:variant>
        <vt:i4>5</vt:i4>
      </vt:variant>
      <vt:variant>
        <vt:lpwstr/>
      </vt:variant>
      <vt:variant>
        <vt:lpwstr>_Toc413153629</vt:lpwstr>
      </vt:variant>
      <vt:variant>
        <vt:i4>1441844</vt:i4>
      </vt:variant>
      <vt:variant>
        <vt:i4>356</vt:i4>
      </vt:variant>
      <vt:variant>
        <vt:i4>0</vt:i4>
      </vt:variant>
      <vt:variant>
        <vt:i4>5</vt:i4>
      </vt:variant>
      <vt:variant>
        <vt:lpwstr/>
      </vt:variant>
      <vt:variant>
        <vt:lpwstr>_Toc413153628</vt:lpwstr>
      </vt:variant>
      <vt:variant>
        <vt:i4>1441844</vt:i4>
      </vt:variant>
      <vt:variant>
        <vt:i4>350</vt:i4>
      </vt:variant>
      <vt:variant>
        <vt:i4>0</vt:i4>
      </vt:variant>
      <vt:variant>
        <vt:i4>5</vt:i4>
      </vt:variant>
      <vt:variant>
        <vt:lpwstr/>
      </vt:variant>
      <vt:variant>
        <vt:lpwstr>_Toc413153627</vt:lpwstr>
      </vt:variant>
      <vt:variant>
        <vt:i4>1441844</vt:i4>
      </vt:variant>
      <vt:variant>
        <vt:i4>344</vt:i4>
      </vt:variant>
      <vt:variant>
        <vt:i4>0</vt:i4>
      </vt:variant>
      <vt:variant>
        <vt:i4>5</vt:i4>
      </vt:variant>
      <vt:variant>
        <vt:lpwstr/>
      </vt:variant>
      <vt:variant>
        <vt:lpwstr>_Toc413153626</vt:lpwstr>
      </vt:variant>
      <vt:variant>
        <vt:i4>1441844</vt:i4>
      </vt:variant>
      <vt:variant>
        <vt:i4>338</vt:i4>
      </vt:variant>
      <vt:variant>
        <vt:i4>0</vt:i4>
      </vt:variant>
      <vt:variant>
        <vt:i4>5</vt:i4>
      </vt:variant>
      <vt:variant>
        <vt:lpwstr/>
      </vt:variant>
      <vt:variant>
        <vt:lpwstr>_Toc413153625</vt:lpwstr>
      </vt:variant>
      <vt:variant>
        <vt:i4>1441844</vt:i4>
      </vt:variant>
      <vt:variant>
        <vt:i4>332</vt:i4>
      </vt:variant>
      <vt:variant>
        <vt:i4>0</vt:i4>
      </vt:variant>
      <vt:variant>
        <vt:i4>5</vt:i4>
      </vt:variant>
      <vt:variant>
        <vt:lpwstr/>
      </vt:variant>
      <vt:variant>
        <vt:lpwstr>_Toc413153624</vt:lpwstr>
      </vt:variant>
      <vt:variant>
        <vt:i4>1441844</vt:i4>
      </vt:variant>
      <vt:variant>
        <vt:i4>326</vt:i4>
      </vt:variant>
      <vt:variant>
        <vt:i4>0</vt:i4>
      </vt:variant>
      <vt:variant>
        <vt:i4>5</vt:i4>
      </vt:variant>
      <vt:variant>
        <vt:lpwstr/>
      </vt:variant>
      <vt:variant>
        <vt:lpwstr>_Toc413153623</vt:lpwstr>
      </vt:variant>
      <vt:variant>
        <vt:i4>1441844</vt:i4>
      </vt:variant>
      <vt:variant>
        <vt:i4>320</vt:i4>
      </vt:variant>
      <vt:variant>
        <vt:i4>0</vt:i4>
      </vt:variant>
      <vt:variant>
        <vt:i4>5</vt:i4>
      </vt:variant>
      <vt:variant>
        <vt:lpwstr/>
      </vt:variant>
      <vt:variant>
        <vt:lpwstr>_Toc413153622</vt:lpwstr>
      </vt:variant>
      <vt:variant>
        <vt:i4>1441844</vt:i4>
      </vt:variant>
      <vt:variant>
        <vt:i4>314</vt:i4>
      </vt:variant>
      <vt:variant>
        <vt:i4>0</vt:i4>
      </vt:variant>
      <vt:variant>
        <vt:i4>5</vt:i4>
      </vt:variant>
      <vt:variant>
        <vt:lpwstr/>
      </vt:variant>
      <vt:variant>
        <vt:lpwstr>_Toc413153621</vt:lpwstr>
      </vt:variant>
      <vt:variant>
        <vt:i4>1441844</vt:i4>
      </vt:variant>
      <vt:variant>
        <vt:i4>308</vt:i4>
      </vt:variant>
      <vt:variant>
        <vt:i4>0</vt:i4>
      </vt:variant>
      <vt:variant>
        <vt:i4>5</vt:i4>
      </vt:variant>
      <vt:variant>
        <vt:lpwstr/>
      </vt:variant>
      <vt:variant>
        <vt:lpwstr>_Toc413153620</vt:lpwstr>
      </vt:variant>
      <vt:variant>
        <vt:i4>1376308</vt:i4>
      </vt:variant>
      <vt:variant>
        <vt:i4>302</vt:i4>
      </vt:variant>
      <vt:variant>
        <vt:i4>0</vt:i4>
      </vt:variant>
      <vt:variant>
        <vt:i4>5</vt:i4>
      </vt:variant>
      <vt:variant>
        <vt:lpwstr/>
      </vt:variant>
      <vt:variant>
        <vt:lpwstr>_Toc413153619</vt:lpwstr>
      </vt:variant>
      <vt:variant>
        <vt:i4>1376308</vt:i4>
      </vt:variant>
      <vt:variant>
        <vt:i4>296</vt:i4>
      </vt:variant>
      <vt:variant>
        <vt:i4>0</vt:i4>
      </vt:variant>
      <vt:variant>
        <vt:i4>5</vt:i4>
      </vt:variant>
      <vt:variant>
        <vt:lpwstr/>
      </vt:variant>
      <vt:variant>
        <vt:lpwstr>_Toc413153618</vt:lpwstr>
      </vt:variant>
      <vt:variant>
        <vt:i4>1376308</vt:i4>
      </vt:variant>
      <vt:variant>
        <vt:i4>290</vt:i4>
      </vt:variant>
      <vt:variant>
        <vt:i4>0</vt:i4>
      </vt:variant>
      <vt:variant>
        <vt:i4>5</vt:i4>
      </vt:variant>
      <vt:variant>
        <vt:lpwstr/>
      </vt:variant>
      <vt:variant>
        <vt:lpwstr>_Toc413153617</vt:lpwstr>
      </vt:variant>
      <vt:variant>
        <vt:i4>1376308</vt:i4>
      </vt:variant>
      <vt:variant>
        <vt:i4>284</vt:i4>
      </vt:variant>
      <vt:variant>
        <vt:i4>0</vt:i4>
      </vt:variant>
      <vt:variant>
        <vt:i4>5</vt:i4>
      </vt:variant>
      <vt:variant>
        <vt:lpwstr/>
      </vt:variant>
      <vt:variant>
        <vt:lpwstr>_Toc413153616</vt:lpwstr>
      </vt:variant>
      <vt:variant>
        <vt:i4>1376308</vt:i4>
      </vt:variant>
      <vt:variant>
        <vt:i4>278</vt:i4>
      </vt:variant>
      <vt:variant>
        <vt:i4>0</vt:i4>
      </vt:variant>
      <vt:variant>
        <vt:i4>5</vt:i4>
      </vt:variant>
      <vt:variant>
        <vt:lpwstr/>
      </vt:variant>
      <vt:variant>
        <vt:lpwstr>_Toc413153615</vt:lpwstr>
      </vt:variant>
      <vt:variant>
        <vt:i4>1376308</vt:i4>
      </vt:variant>
      <vt:variant>
        <vt:i4>272</vt:i4>
      </vt:variant>
      <vt:variant>
        <vt:i4>0</vt:i4>
      </vt:variant>
      <vt:variant>
        <vt:i4>5</vt:i4>
      </vt:variant>
      <vt:variant>
        <vt:lpwstr/>
      </vt:variant>
      <vt:variant>
        <vt:lpwstr>_Toc413153614</vt:lpwstr>
      </vt:variant>
      <vt:variant>
        <vt:i4>1376308</vt:i4>
      </vt:variant>
      <vt:variant>
        <vt:i4>266</vt:i4>
      </vt:variant>
      <vt:variant>
        <vt:i4>0</vt:i4>
      </vt:variant>
      <vt:variant>
        <vt:i4>5</vt:i4>
      </vt:variant>
      <vt:variant>
        <vt:lpwstr/>
      </vt:variant>
      <vt:variant>
        <vt:lpwstr>_Toc413153613</vt:lpwstr>
      </vt:variant>
      <vt:variant>
        <vt:i4>1376308</vt:i4>
      </vt:variant>
      <vt:variant>
        <vt:i4>260</vt:i4>
      </vt:variant>
      <vt:variant>
        <vt:i4>0</vt:i4>
      </vt:variant>
      <vt:variant>
        <vt:i4>5</vt:i4>
      </vt:variant>
      <vt:variant>
        <vt:lpwstr/>
      </vt:variant>
      <vt:variant>
        <vt:lpwstr>_Toc413153612</vt:lpwstr>
      </vt:variant>
      <vt:variant>
        <vt:i4>1376308</vt:i4>
      </vt:variant>
      <vt:variant>
        <vt:i4>254</vt:i4>
      </vt:variant>
      <vt:variant>
        <vt:i4>0</vt:i4>
      </vt:variant>
      <vt:variant>
        <vt:i4>5</vt:i4>
      </vt:variant>
      <vt:variant>
        <vt:lpwstr/>
      </vt:variant>
      <vt:variant>
        <vt:lpwstr>_Toc413153611</vt:lpwstr>
      </vt:variant>
      <vt:variant>
        <vt:i4>1376308</vt:i4>
      </vt:variant>
      <vt:variant>
        <vt:i4>248</vt:i4>
      </vt:variant>
      <vt:variant>
        <vt:i4>0</vt:i4>
      </vt:variant>
      <vt:variant>
        <vt:i4>5</vt:i4>
      </vt:variant>
      <vt:variant>
        <vt:lpwstr/>
      </vt:variant>
      <vt:variant>
        <vt:lpwstr>_Toc413153610</vt:lpwstr>
      </vt:variant>
      <vt:variant>
        <vt:i4>1310772</vt:i4>
      </vt:variant>
      <vt:variant>
        <vt:i4>242</vt:i4>
      </vt:variant>
      <vt:variant>
        <vt:i4>0</vt:i4>
      </vt:variant>
      <vt:variant>
        <vt:i4>5</vt:i4>
      </vt:variant>
      <vt:variant>
        <vt:lpwstr/>
      </vt:variant>
      <vt:variant>
        <vt:lpwstr>_Toc413153609</vt:lpwstr>
      </vt:variant>
      <vt:variant>
        <vt:i4>1310772</vt:i4>
      </vt:variant>
      <vt:variant>
        <vt:i4>236</vt:i4>
      </vt:variant>
      <vt:variant>
        <vt:i4>0</vt:i4>
      </vt:variant>
      <vt:variant>
        <vt:i4>5</vt:i4>
      </vt:variant>
      <vt:variant>
        <vt:lpwstr/>
      </vt:variant>
      <vt:variant>
        <vt:lpwstr>_Toc413153608</vt:lpwstr>
      </vt:variant>
      <vt:variant>
        <vt:i4>1310772</vt:i4>
      </vt:variant>
      <vt:variant>
        <vt:i4>230</vt:i4>
      </vt:variant>
      <vt:variant>
        <vt:i4>0</vt:i4>
      </vt:variant>
      <vt:variant>
        <vt:i4>5</vt:i4>
      </vt:variant>
      <vt:variant>
        <vt:lpwstr/>
      </vt:variant>
      <vt:variant>
        <vt:lpwstr>_Toc413153607</vt:lpwstr>
      </vt:variant>
      <vt:variant>
        <vt:i4>1310772</vt:i4>
      </vt:variant>
      <vt:variant>
        <vt:i4>224</vt:i4>
      </vt:variant>
      <vt:variant>
        <vt:i4>0</vt:i4>
      </vt:variant>
      <vt:variant>
        <vt:i4>5</vt:i4>
      </vt:variant>
      <vt:variant>
        <vt:lpwstr/>
      </vt:variant>
      <vt:variant>
        <vt:lpwstr>_Toc413153606</vt:lpwstr>
      </vt:variant>
      <vt:variant>
        <vt:i4>1310772</vt:i4>
      </vt:variant>
      <vt:variant>
        <vt:i4>218</vt:i4>
      </vt:variant>
      <vt:variant>
        <vt:i4>0</vt:i4>
      </vt:variant>
      <vt:variant>
        <vt:i4>5</vt:i4>
      </vt:variant>
      <vt:variant>
        <vt:lpwstr/>
      </vt:variant>
      <vt:variant>
        <vt:lpwstr>_Toc413153605</vt:lpwstr>
      </vt:variant>
      <vt:variant>
        <vt:i4>1310772</vt:i4>
      </vt:variant>
      <vt:variant>
        <vt:i4>212</vt:i4>
      </vt:variant>
      <vt:variant>
        <vt:i4>0</vt:i4>
      </vt:variant>
      <vt:variant>
        <vt:i4>5</vt:i4>
      </vt:variant>
      <vt:variant>
        <vt:lpwstr/>
      </vt:variant>
      <vt:variant>
        <vt:lpwstr>_Toc413153604</vt:lpwstr>
      </vt:variant>
      <vt:variant>
        <vt:i4>1310772</vt:i4>
      </vt:variant>
      <vt:variant>
        <vt:i4>206</vt:i4>
      </vt:variant>
      <vt:variant>
        <vt:i4>0</vt:i4>
      </vt:variant>
      <vt:variant>
        <vt:i4>5</vt:i4>
      </vt:variant>
      <vt:variant>
        <vt:lpwstr/>
      </vt:variant>
      <vt:variant>
        <vt:lpwstr>_Toc413153603</vt:lpwstr>
      </vt:variant>
      <vt:variant>
        <vt:i4>1310772</vt:i4>
      </vt:variant>
      <vt:variant>
        <vt:i4>200</vt:i4>
      </vt:variant>
      <vt:variant>
        <vt:i4>0</vt:i4>
      </vt:variant>
      <vt:variant>
        <vt:i4>5</vt:i4>
      </vt:variant>
      <vt:variant>
        <vt:lpwstr/>
      </vt:variant>
      <vt:variant>
        <vt:lpwstr>_Toc413153602</vt:lpwstr>
      </vt:variant>
      <vt:variant>
        <vt:i4>1310772</vt:i4>
      </vt:variant>
      <vt:variant>
        <vt:i4>194</vt:i4>
      </vt:variant>
      <vt:variant>
        <vt:i4>0</vt:i4>
      </vt:variant>
      <vt:variant>
        <vt:i4>5</vt:i4>
      </vt:variant>
      <vt:variant>
        <vt:lpwstr/>
      </vt:variant>
      <vt:variant>
        <vt:lpwstr>_Toc413153601</vt:lpwstr>
      </vt:variant>
      <vt:variant>
        <vt:i4>1310772</vt:i4>
      </vt:variant>
      <vt:variant>
        <vt:i4>188</vt:i4>
      </vt:variant>
      <vt:variant>
        <vt:i4>0</vt:i4>
      </vt:variant>
      <vt:variant>
        <vt:i4>5</vt:i4>
      </vt:variant>
      <vt:variant>
        <vt:lpwstr/>
      </vt:variant>
      <vt:variant>
        <vt:lpwstr>_Toc413153600</vt:lpwstr>
      </vt:variant>
      <vt:variant>
        <vt:i4>1900599</vt:i4>
      </vt:variant>
      <vt:variant>
        <vt:i4>182</vt:i4>
      </vt:variant>
      <vt:variant>
        <vt:i4>0</vt:i4>
      </vt:variant>
      <vt:variant>
        <vt:i4>5</vt:i4>
      </vt:variant>
      <vt:variant>
        <vt:lpwstr/>
      </vt:variant>
      <vt:variant>
        <vt:lpwstr>_Toc413153599</vt:lpwstr>
      </vt:variant>
      <vt:variant>
        <vt:i4>1900599</vt:i4>
      </vt:variant>
      <vt:variant>
        <vt:i4>176</vt:i4>
      </vt:variant>
      <vt:variant>
        <vt:i4>0</vt:i4>
      </vt:variant>
      <vt:variant>
        <vt:i4>5</vt:i4>
      </vt:variant>
      <vt:variant>
        <vt:lpwstr/>
      </vt:variant>
      <vt:variant>
        <vt:lpwstr>_Toc413153598</vt:lpwstr>
      </vt:variant>
      <vt:variant>
        <vt:i4>1900599</vt:i4>
      </vt:variant>
      <vt:variant>
        <vt:i4>170</vt:i4>
      </vt:variant>
      <vt:variant>
        <vt:i4>0</vt:i4>
      </vt:variant>
      <vt:variant>
        <vt:i4>5</vt:i4>
      </vt:variant>
      <vt:variant>
        <vt:lpwstr/>
      </vt:variant>
      <vt:variant>
        <vt:lpwstr>_Toc413153597</vt:lpwstr>
      </vt:variant>
      <vt:variant>
        <vt:i4>1900599</vt:i4>
      </vt:variant>
      <vt:variant>
        <vt:i4>164</vt:i4>
      </vt:variant>
      <vt:variant>
        <vt:i4>0</vt:i4>
      </vt:variant>
      <vt:variant>
        <vt:i4>5</vt:i4>
      </vt:variant>
      <vt:variant>
        <vt:lpwstr/>
      </vt:variant>
      <vt:variant>
        <vt:lpwstr>_Toc413153596</vt:lpwstr>
      </vt:variant>
      <vt:variant>
        <vt:i4>1900599</vt:i4>
      </vt:variant>
      <vt:variant>
        <vt:i4>158</vt:i4>
      </vt:variant>
      <vt:variant>
        <vt:i4>0</vt:i4>
      </vt:variant>
      <vt:variant>
        <vt:i4>5</vt:i4>
      </vt:variant>
      <vt:variant>
        <vt:lpwstr/>
      </vt:variant>
      <vt:variant>
        <vt:lpwstr>_Toc413153595</vt:lpwstr>
      </vt:variant>
      <vt:variant>
        <vt:i4>1900599</vt:i4>
      </vt:variant>
      <vt:variant>
        <vt:i4>152</vt:i4>
      </vt:variant>
      <vt:variant>
        <vt:i4>0</vt:i4>
      </vt:variant>
      <vt:variant>
        <vt:i4>5</vt:i4>
      </vt:variant>
      <vt:variant>
        <vt:lpwstr/>
      </vt:variant>
      <vt:variant>
        <vt:lpwstr>_Toc413153594</vt:lpwstr>
      </vt:variant>
      <vt:variant>
        <vt:i4>1900599</vt:i4>
      </vt:variant>
      <vt:variant>
        <vt:i4>146</vt:i4>
      </vt:variant>
      <vt:variant>
        <vt:i4>0</vt:i4>
      </vt:variant>
      <vt:variant>
        <vt:i4>5</vt:i4>
      </vt:variant>
      <vt:variant>
        <vt:lpwstr/>
      </vt:variant>
      <vt:variant>
        <vt:lpwstr>_Toc413153593</vt:lpwstr>
      </vt:variant>
      <vt:variant>
        <vt:i4>1900599</vt:i4>
      </vt:variant>
      <vt:variant>
        <vt:i4>140</vt:i4>
      </vt:variant>
      <vt:variant>
        <vt:i4>0</vt:i4>
      </vt:variant>
      <vt:variant>
        <vt:i4>5</vt:i4>
      </vt:variant>
      <vt:variant>
        <vt:lpwstr/>
      </vt:variant>
      <vt:variant>
        <vt:lpwstr>_Toc413153592</vt:lpwstr>
      </vt:variant>
      <vt:variant>
        <vt:i4>1900599</vt:i4>
      </vt:variant>
      <vt:variant>
        <vt:i4>134</vt:i4>
      </vt:variant>
      <vt:variant>
        <vt:i4>0</vt:i4>
      </vt:variant>
      <vt:variant>
        <vt:i4>5</vt:i4>
      </vt:variant>
      <vt:variant>
        <vt:lpwstr/>
      </vt:variant>
      <vt:variant>
        <vt:lpwstr>_Toc413153591</vt:lpwstr>
      </vt:variant>
      <vt:variant>
        <vt:i4>1900599</vt:i4>
      </vt:variant>
      <vt:variant>
        <vt:i4>128</vt:i4>
      </vt:variant>
      <vt:variant>
        <vt:i4>0</vt:i4>
      </vt:variant>
      <vt:variant>
        <vt:i4>5</vt:i4>
      </vt:variant>
      <vt:variant>
        <vt:lpwstr/>
      </vt:variant>
      <vt:variant>
        <vt:lpwstr>_Toc413153590</vt:lpwstr>
      </vt:variant>
      <vt:variant>
        <vt:i4>1835063</vt:i4>
      </vt:variant>
      <vt:variant>
        <vt:i4>122</vt:i4>
      </vt:variant>
      <vt:variant>
        <vt:i4>0</vt:i4>
      </vt:variant>
      <vt:variant>
        <vt:i4>5</vt:i4>
      </vt:variant>
      <vt:variant>
        <vt:lpwstr/>
      </vt:variant>
      <vt:variant>
        <vt:lpwstr>_Toc413153589</vt:lpwstr>
      </vt:variant>
      <vt:variant>
        <vt:i4>1835063</vt:i4>
      </vt:variant>
      <vt:variant>
        <vt:i4>116</vt:i4>
      </vt:variant>
      <vt:variant>
        <vt:i4>0</vt:i4>
      </vt:variant>
      <vt:variant>
        <vt:i4>5</vt:i4>
      </vt:variant>
      <vt:variant>
        <vt:lpwstr/>
      </vt:variant>
      <vt:variant>
        <vt:lpwstr>_Toc413153588</vt:lpwstr>
      </vt:variant>
      <vt:variant>
        <vt:i4>1835063</vt:i4>
      </vt:variant>
      <vt:variant>
        <vt:i4>110</vt:i4>
      </vt:variant>
      <vt:variant>
        <vt:i4>0</vt:i4>
      </vt:variant>
      <vt:variant>
        <vt:i4>5</vt:i4>
      </vt:variant>
      <vt:variant>
        <vt:lpwstr/>
      </vt:variant>
      <vt:variant>
        <vt:lpwstr>_Toc413153587</vt:lpwstr>
      </vt:variant>
      <vt:variant>
        <vt:i4>1835063</vt:i4>
      </vt:variant>
      <vt:variant>
        <vt:i4>104</vt:i4>
      </vt:variant>
      <vt:variant>
        <vt:i4>0</vt:i4>
      </vt:variant>
      <vt:variant>
        <vt:i4>5</vt:i4>
      </vt:variant>
      <vt:variant>
        <vt:lpwstr/>
      </vt:variant>
      <vt:variant>
        <vt:lpwstr>_Toc413153586</vt:lpwstr>
      </vt:variant>
      <vt:variant>
        <vt:i4>1835063</vt:i4>
      </vt:variant>
      <vt:variant>
        <vt:i4>98</vt:i4>
      </vt:variant>
      <vt:variant>
        <vt:i4>0</vt:i4>
      </vt:variant>
      <vt:variant>
        <vt:i4>5</vt:i4>
      </vt:variant>
      <vt:variant>
        <vt:lpwstr/>
      </vt:variant>
      <vt:variant>
        <vt:lpwstr>_Toc413153585</vt:lpwstr>
      </vt:variant>
      <vt:variant>
        <vt:i4>1835063</vt:i4>
      </vt:variant>
      <vt:variant>
        <vt:i4>92</vt:i4>
      </vt:variant>
      <vt:variant>
        <vt:i4>0</vt:i4>
      </vt:variant>
      <vt:variant>
        <vt:i4>5</vt:i4>
      </vt:variant>
      <vt:variant>
        <vt:lpwstr/>
      </vt:variant>
      <vt:variant>
        <vt:lpwstr>_Toc413153584</vt:lpwstr>
      </vt:variant>
      <vt:variant>
        <vt:i4>1835063</vt:i4>
      </vt:variant>
      <vt:variant>
        <vt:i4>86</vt:i4>
      </vt:variant>
      <vt:variant>
        <vt:i4>0</vt:i4>
      </vt:variant>
      <vt:variant>
        <vt:i4>5</vt:i4>
      </vt:variant>
      <vt:variant>
        <vt:lpwstr/>
      </vt:variant>
      <vt:variant>
        <vt:lpwstr>_Toc413153583</vt:lpwstr>
      </vt:variant>
      <vt:variant>
        <vt:i4>1835063</vt:i4>
      </vt:variant>
      <vt:variant>
        <vt:i4>80</vt:i4>
      </vt:variant>
      <vt:variant>
        <vt:i4>0</vt:i4>
      </vt:variant>
      <vt:variant>
        <vt:i4>5</vt:i4>
      </vt:variant>
      <vt:variant>
        <vt:lpwstr/>
      </vt:variant>
      <vt:variant>
        <vt:lpwstr>_Toc413153582</vt:lpwstr>
      </vt:variant>
      <vt:variant>
        <vt:i4>1835063</vt:i4>
      </vt:variant>
      <vt:variant>
        <vt:i4>74</vt:i4>
      </vt:variant>
      <vt:variant>
        <vt:i4>0</vt:i4>
      </vt:variant>
      <vt:variant>
        <vt:i4>5</vt:i4>
      </vt:variant>
      <vt:variant>
        <vt:lpwstr/>
      </vt:variant>
      <vt:variant>
        <vt:lpwstr>_Toc413153581</vt:lpwstr>
      </vt:variant>
      <vt:variant>
        <vt:i4>1835063</vt:i4>
      </vt:variant>
      <vt:variant>
        <vt:i4>68</vt:i4>
      </vt:variant>
      <vt:variant>
        <vt:i4>0</vt:i4>
      </vt:variant>
      <vt:variant>
        <vt:i4>5</vt:i4>
      </vt:variant>
      <vt:variant>
        <vt:lpwstr/>
      </vt:variant>
      <vt:variant>
        <vt:lpwstr>_Toc413153580</vt:lpwstr>
      </vt:variant>
      <vt:variant>
        <vt:i4>1245239</vt:i4>
      </vt:variant>
      <vt:variant>
        <vt:i4>62</vt:i4>
      </vt:variant>
      <vt:variant>
        <vt:i4>0</vt:i4>
      </vt:variant>
      <vt:variant>
        <vt:i4>5</vt:i4>
      </vt:variant>
      <vt:variant>
        <vt:lpwstr/>
      </vt:variant>
      <vt:variant>
        <vt:lpwstr>_Toc413153579</vt:lpwstr>
      </vt:variant>
      <vt:variant>
        <vt:i4>1245239</vt:i4>
      </vt:variant>
      <vt:variant>
        <vt:i4>56</vt:i4>
      </vt:variant>
      <vt:variant>
        <vt:i4>0</vt:i4>
      </vt:variant>
      <vt:variant>
        <vt:i4>5</vt:i4>
      </vt:variant>
      <vt:variant>
        <vt:lpwstr/>
      </vt:variant>
      <vt:variant>
        <vt:lpwstr>_Toc413153578</vt:lpwstr>
      </vt:variant>
      <vt:variant>
        <vt:i4>1245239</vt:i4>
      </vt:variant>
      <vt:variant>
        <vt:i4>50</vt:i4>
      </vt:variant>
      <vt:variant>
        <vt:i4>0</vt:i4>
      </vt:variant>
      <vt:variant>
        <vt:i4>5</vt:i4>
      </vt:variant>
      <vt:variant>
        <vt:lpwstr/>
      </vt:variant>
      <vt:variant>
        <vt:lpwstr>_Toc413153577</vt:lpwstr>
      </vt:variant>
      <vt:variant>
        <vt:i4>1245239</vt:i4>
      </vt:variant>
      <vt:variant>
        <vt:i4>44</vt:i4>
      </vt:variant>
      <vt:variant>
        <vt:i4>0</vt:i4>
      </vt:variant>
      <vt:variant>
        <vt:i4>5</vt:i4>
      </vt:variant>
      <vt:variant>
        <vt:lpwstr/>
      </vt:variant>
      <vt:variant>
        <vt:lpwstr>_Toc413153576</vt:lpwstr>
      </vt:variant>
      <vt:variant>
        <vt:i4>1245239</vt:i4>
      </vt:variant>
      <vt:variant>
        <vt:i4>38</vt:i4>
      </vt:variant>
      <vt:variant>
        <vt:i4>0</vt:i4>
      </vt:variant>
      <vt:variant>
        <vt:i4>5</vt:i4>
      </vt:variant>
      <vt:variant>
        <vt:lpwstr/>
      </vt:variant>
      <vt:variant>
        <vt:lpwstr>_Toc413153575</vt:lpwstr>
      </vt:variant>
      <vt:variant>
        <vt:i4>1245239</vt:i4>
      </vt:variant>
      <vt:variant>
        <vt:i4>32</vt:i4>
      </vt:variant>
      <vt:variant>
        <vt:i4>0</vt:i4>
      </vt:variant>
      <vt:variant>
        <vt:i4>5</vt:i4>
      </vt:variant>
      <vt:variant>
        <vt:lpwstr/>
      </vt:variant>
      <vt:variant>
        <vt:lpwstr>_Toc413153574</vt:lpwstr>
      </vt:variant>
      <vt:variant>
        <vt:i4>1245239</vt:i4>
      </vt:variant>
      <vt:variant>
        <vt:i4>26</vt:i4>
      </vt:variant>
      <vt:variant>
        <vt:i4>0</vt:i4>
      </vt:variant>
      <vt:variant>
        <vt:i4>5</vt:i4>
      </vt:variant>
      <vt:variant>
        <vt:lpwstr/>
      </vt:variant>
      <vt:variant>
        <vt:lpwstr>_Toc413153573</vt:lpwstr>
      </vt:variant>
      <vt:variant>
        <vt:i4>1245239</vt:i4>
      </vt:variant>
      <vt:variant>
        <vt:i4>20</vt:i4>
      </vt:variant>
      <vt:variant>
        <vt:i4>0</vt:i4>
      </vt:variant>
      <vt:variant>
        <vt:i4>5</vt:i4>
      </vt:variant>
      <vt:variant>
        <vt:lpwstr/>
      </vt:variant>
      <vt:variant>
        <vt:lpwstr>_Toc413153572</vt:lpwstr>
      </vt:variant>
      <vt:variant>
        <vt:i4>1245239</vt:i4>
      </vt:variant>
      <vt:variant>
        <vt:i4>14</vt:i4>
      </vt:variant>
      <vt:variant>
        <vt:i4>0</vt:i4>
      </vt:variant>
      <vt:variant>
        <vt:i4>5</vt:i4>
      </vt:variant>
      <vt:variant>
        <vt:lpwstr/>
      </vt:variant>
      <vt:variant>
        <vt:lpwstr>_Toc413153571</vt:lpwstr>
      </vt:variant>
      <vt:variant>
        <vt:i4>1245239</vt:i4>
      </vt:variant>
      <vt:variant>
        <vt:i4>8</vt:i4>
      </vt:variant>
      <vt:variant>
        <vt:i4>0</vt:i4>
      </vt:variant>
      <vt:variant>
        <vt:i4>5</vt:i4>
      </vt:variant>
      <vt:variant>
        <vt:lpwstr/>
      </vt:variant>
      <vt:variant>
        <vt:lpwstr>_Toc413153570</vt:lpwstr>
      </vt:variant>
      <vt:variant>
        <vt:i4>1179703</vt:i4>
      </vt:variant>
      <vt:variant>
        <vt:i4>2</vt:i4>
      </vt:variant>
      <vt:variant>
        <vt:i4>0</vt:i4>
      </vt:variant>
      <vt:variant>
        <vt:i4>5</vt:i4>
      </vt:variant>
      <vt:variant>
        <vt:lpwstr/>
      </vt:variant>
      <vt:variant>
        <vt:lpwstr>_Toc413153569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C&amp;L report format to be sent to GHS group</dc:title>
  <dc:creator>HONKANEN Jani</dc:creator>
  <cp:lastModifiedBy>Rosa Garcia-Couto</cp:lastModifiedBy>
  <cp:revision>11</cp:revision>
  <cp:lastPrinted>2015-06-23T08:40:00Z</cp:lastPrinted>
  <dcterms:created xsi:type="dcterms:W3CDTF">2015-06-23T08:19:00Z</dcterms:created>
  <dcterms:modified xsi:type="dcterms:W3CDTF">2015-06-23T08:43:00Z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Identifier">
    <vt:lpwstr>e1393058-cf34-4ae0-89c3-304f840ce6ef</vt:lpwstr>
  </property>
  <property fmtid="{D5CDD505-2E9C-101B-9397-08002B2CF9AE}" pid="3" name="Classification">
    <vt:lpwstr>Non-confidential</vt:lpwstr>
  </property>
  <property fmtid="{D5CDD505-2E9C-101B-9397-08002B2CF9AE}" pid="4" name="Event type">
    <vt:lpwstr>4 Written Procedure</vt:lpwstr>
  </property>
  <property fmtid="{D5CDD505-2E9C-101B-9397-08002B2CF9AE}" pid="5" name="ContentType">
    <vt:lpwstr>Document</vt:lpwstr>
  </property>
  <property fmtid="{D5CDD505-2E9C-101B-9397-08002B2CF9AE}" pid="6" name="Doc. Type">
    <vt:lpwstr>22 Shared Doc.</vt:lpwstr>
  </property>
  <property fmtid="{D5CDD505-2E9C-101B-9397-08002B2CF9AE}" pid="7" name="Location">
    <vt:lpwstr/>
  </property>
  <property fmtid="{D5CDD505-2E9C-101B-9397-08002B2CF9AE}" pid="8" name="ContentTypeId">
    <vt:lpwstr>0x010100645EDA5B7D1C674385365BE44B848BA6</vt:lpwstr>
  </property>
  <property fmtid="{D5CDD505-2E9C-101B-9397-08002B2CF9AE}" pid="9" name="Event date">
    <vt:lpwstr/>
  </property>
  <property fmtid="{D5CDD505-2E9C-101B-9397-08002B2CF9AE}" pid="10" name="display_urn:schemas-microsoft-com:office:office#Editor">
    <vt:lpwstr>HELLSTEN Kati</vt:lpwstr>
  </property>
  <property fmtid="{D5CDD505-2E9C-101B-9397-08002B2CF9AE}" pid="11" name="xd_ProgID">
    <vt:lpwstr/>
  </property>
  <property fmtid="{D5CDD505-2E9C-101B-9397-08002B2CF9AE}" pid="12" name="display_urn:schemas-microsoft-com:office:office#Author">
    <vt:lpwstr>HONKANEN Jani</vt:lpwstr>
  </property>
  <property fmtid="{D5CDD505-2E9C-101B-9397-08002B2CF9AE}" pid="13" name="TemplateUrl">
    <vt:lpwstr/>
  </property>
  <property fmtid="{D5CDD505-2E9C-101B-9397-08002B2CF9AE}" pid="14" name="_dlc_DocId">
    <vt:lpwstr>ACTV4-12-2023</vt:lpwstr>
  </property>
  <property fmtid="{D5CDD505-2E9C-101B-9397-08002B2CF9AE}" pid="15" name="ECHASecClass">
    <vt:lpwstr>1;#Internal|a0307bc2-faf9-4068-8aeb-b713e4fa2a0f</vt:lpwstr>
  </property>
  <property fmtid="{D5CDD505-2E9C-101B-9397-08002B2CF9AE}" pid="16" name="_dlc_DocIdUrl">
    <vt:lpwstr>https://activity.echa.europa.eu/sites/act-4/process-4-4/_layouts/DocIdRedir.aspx?ID=ACTV4-12-2023, ACTV4-12-2023</vt:lpwstr>
  </property>
  <property fmtid="{D5CDD505-2E9C-101B-9397-08002B2CF9AE}" pid="17" name="ECHADocumentType">
    <vt:lpwstr/>
  </property>
  <property fmtid="{D5CDD505-2E9C-101B-9397-08002B2CF9AE}" pid="18" name="ECHAProcess">
    <vt:lpwstr>2;#04.01 Harmonised C＆L|b73e7153-1f8e-4aeb-afa4-7913486921b9</vt:lpwstr>
  </property>
  <property fmtid="{D5CDD505-2E9C-101B-9397-08002B2CF9AE}" pid="19" name="ECHACategory">
    <vt:lpwstr/>
  </property>
  <property fmtid="{D5CDD505-2E9C-101B-9397-08002B2CF9AE}" pid="20" name="_dlc_DocIdItemGuid">
    <vt:lpwstr>15fdb28a-9b87-440f-b185-18561c7dfa07</vt:lpwstr>
  </property>
</Properties>
</file>